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ED1" w:rsidRPr="00445303" w:rsidRDefault="00363ED1" w:rsidP="00363ED1">
      <w:pPr>
        <w:pStyle w:val="a5"/>
        <w:jc w:val="center"/>
        <w:rPr>
          <w:b/>
          <w:bCs/>
          <w:sz w:val="24"/>
          <w:szCs w:val="24"/>
        </w:rPr>
      </w:pPr>
      <w:r w:rsidRPr="00445303">
        <w:rPr>
          <w:b/>
          <w:bCs/>
          <w:sz w:val="24"/>
          <w:szCs w:val="24"/>
        </w:rPr>
        <w:t>МИНИСТЕРСТВО СЕЛЬСКОГО ХОЗЯЙСТВА РФ</w:t>
      </w:r>
    </w:p>
    <w:p w:rsidR="00363ED1" w:rsidRPr="00445303" w:rsidRDefault="00363ED1" w:rsidP="00363ED1">
      <w:pPr>
        <w:pStyle w:val="a5"/>
        <w:jc w:val="center"/>
        <w:rPr>
          <w:b/>
          <w:bCs/>
          <w:sz w:val="24"/>
          <w:szCs w:val="24"/>
        </w:rPr>
      </w:pPr>
      <w:r w:rsidRPr="00445303">
        <w:rPr>
          <w:b/>
          <w:bCs/>
          <w:sz w:val="24"/>
          <w:szCs w:val="24"/>
        </w:rPr>
        <w:t>ФЕДЕРАЛЬНОЕ ГОСУДАРСТВЕННОЕ ОБРАЗОВАТЕЛЬНОЕ УЧРЕЖДЕНИЕ</w:t>
      </w:r>
    </w:p>
    <w:p w:rsidR="00363ED1" w:rsidRPr="00445303" w:rsidRDefault="00363ED1" w:rsidP="00363ED1">
      <w:pPr>
        <w:pStyle w:val="a5"/>
        <w:jc w:val="center"/>
        <w:rPr>
          <w:b/>
          <w:bCs/>
          <w:sz w:val="24"/>
          <w:szCs w:val="24"/>
        </w:rPr>
      </w:pPr>
      <w:r w:rsidRPr="00445303">
        <w:rPr>
          <w:b/>
          <w:bCs/>
          <w:sz w:val="24"/>
          <w:szCs w:val="24"/>
        </w:rPr>
        <w:t>ВЫСШЕГО ПРОФЕССИОНАЛЬНОГО ОБРАЗОВАНИЯ</w:t>
      </w:r>
    </w:p>
    <w:p w:rsidR="00363ED1" w:rsidRPr="00445303" w:rsidRDefault="00363ED1" w:rsidP="00363ED1">
      <w:pPr>
        <w:pStyle w:val="4"/>
        <w:spacing w:line="240" w:lineRule="auto"/>
        <w:rPr>
          <w:b/>
          <w:bCs/>
          <w:sz w:val="24"/>
          <w:szCs w:val="24"/>
        </w:rPr>
      </w:pPr>
      <w:r w:rsidRPr="00445303">
        <w:rPr>
          <w:b/>
          <w:bCs/>
          <w:sz w:val="24"/>
          <w:szCs w:val="24"/>
        </w:rPr>
        <w:t>СТАВРОПОЛЬСКИЙ ГОСУДАРСТВЕННЫЙ АГРАРНЫЙ УНИВЕРСИТЕТ</w:t>
      </w:r>
    </w:p>
    <w:p w:rsidR="00363ED1" w:rsidRPr="001B1B4E" w:rsidRDefault="00363ED1" w:rsidP="00363ED1">
      <w:pPr>
        <w:ind w:firstLine="720"/>
        <w:rPr>
          <w:b/>
          <w:bCs/>
          <w:sz w:val="26"/>
          <w:szCs w:val="26"/>
        </w:rPr>
      </w:pPr>
    </w:p>
    <w:p w:rsidR="00363ED1" w:rsidRPr="001B1B4E" w:rsidRDefault="00363ED1" w:rsidP="00363ED1">
      <w:pPr>
        <w:ind w:firstLine="720"/>
      </w:pPr>
    </w:p>
    <w:p w:rsidR="00363ED1" w:rsidRPr="001B1B4E" w:rsidRDefault="00363ED1" w:rsidP="00363ED1">
      <w:pPr>
        <w:ind w:firstLine="720"/>
      </w:pPr>
    </w:p>
    <w:p w:rsidR="00363ED1" w:rsidRPr="001B1B4E" w:rsidRDefault="00363ED1" w:rsidP="00363ED1">
      <w:pPr>
        <w:ind w:firstLine="720"/>
      </w:pPr>
    </w:p>
    <w:p w:rsidR="00363ED1" w:rsidRPr="001B1B4E" w:rsidRDefault="00363ED1" w:rsidP="00363ED1">
      <w:pPr>
        <w:ind w:firstLine="720"/>
      </w:pPr>
    </w:p>
    <w:p w:rsidR="00363ED1" w:rsidRPr="001B1B4E" w:rsidRDefault="00363ED1" w:rsidP="00363ED1">
      <w:pPr>
        <w:ind w:firstLine="720"/>
      </w:pPr>
    </w:p>
    <w:p w:rsidR="00363ED1" w:rsidRDefault="00363ED1" w:rsidP="00363ED1">
      <w:pPr>
        <w:tabs>
          <w:tab w:val="left" w:pos="720"/>
          <w:tab w:val="left" w:pos="4320"/>
          <w:tab w:val="left" w:pos="11340"/>
        </w:tabs>
        <w:ind w:firstLine="720"/>
        <w:jc w:val="center"/>
        <w:rPr>
          <w:b/>
          <w:sz w:val="40"/>
          <w:szCs w:val="40"/>
        </w:rPr>
      </w:pPr>
      <w:r>
        <w:rPr>
          <w:b/>
          <w:sz w:val="40"/>
          <w:szCs w:val="40"/>
        </w:rPr>
        <w:t>Некольченко Л.Н., Кривошеев Н.В.,</w:t>
      </w:r>
    </w:p>
    <w:p w:rsidR="00363ED1" w:rsidRDefault="00363ED1" w:rsidP="00363ED1">
      <w:pPr>
        <w:tabs>
          <w:tab w:val="left" w:pos="720"/>
          <w:tab w:val="left" w:pos="4320"/>
          <w:tab w:val="left" w:pos="11340"/>
        </w:tabs>
        <w:ind w:firstLine="720"/>
        <w:jc w:val="center"/>
        <w:rPr>
          <w:b/>
          <w:sz w:val="40"/>
          <w:szCs w:val="40"/>
        </w:rPr>
      </w:pPr>
      <w:r>
        <w:rPr>
          <w:b/>
          <w:sz w:val="40"/>
          <w:szCs w:val="40"/>
        </w:rPr>
        <w:t>Безгина Ю.А., Шипуля А.Н.</w:t>
      </w:r>
    </w:p>
    <w:p w:rsidR="00363ED1" w:rsidRPr="001B1B4E" w:rsidRDefault="00363ED1" w:rsidP="00363ED1">
      <w:pPr>
        <w:ind w:firstLine="720"/>
      </w:pPr>
    </w:p>
    <w:p w:rsidR="00363ED1" w:rsidRPr="001B1B4E" w:rsidRDefault="00363ED1" w:rsidP="00363ED1">
      <w:pPr>
        <w:ind w:firstLine="720"/>
      </w:pPr>
    </w:p>
    <w:p w:rsidR="00363ED1" w:rsidRPr="001B1B4E" w:rsidRDefault="00363ED1" w:rsidP="00363ED1">
      <w:pPr>
        <w:ind w:firstLine="720"/>
      </w:pPr>
    </w:p>
    <w:p w:rsidR="00363ED1" w:rsidRPr="001B1B4E" w:rsidRDefault="00363ED1" w:rsidP="00363ED1">
      <w:pPr>
        <w:ind w:firstLine="720"/>
      </w:pPr>
    </w:p>
    <w:p w:rsidR="00363ED1" w:rsidRPr="00B3253D" w:rsidRDefault="00363ED1" w:rsidP="00363ED1">
      <w:pPr>
        <w:pStyle w:val="FR1"/>
        <w:ind w:left="0" w:firstLine="720"/>
        <w:jc w:val="center"/>
        <w:rPr>
          <w:rFonts w:ascii="Times New Roman" w:hAnsi="Times New Roman" w:cs="Times New Roman"/>
          <w:b/>
          <w:bCs/>
          <w:sz w:val="76"/>
          <w:szCs w:val="76"/>
        </w:rPr>
      </w:pPr>
      <w:r w:rsidRPr="00B3253D">
        <w:rPr>
          <w:rFonts w:ascii="Times New Roman" w:hAnsi="Times New Roman" w:cs="Times New Roman"/>
          <w:b/>
          <w:bCs/>
          <w:sz w:val="76"/>
          <w:szCs w:val="76"/>
        </w:rPr>
        <w:t>ХИМИЯ</w:t>
      </w:r>
    </w:p>
    <w:p w:rsidR="00363ED1" w:rsidRPr="001B1B4E" w:rsidRDefault="00363ED1" w:rsidP="00363ED1">
      <w:pPr>
        <w:pStyle w:val="FR1"/>
        <w:ind w:left="0" w:firstLine="720"/>
        <w:jc w:val="center"/>
        <w:rPr>
          <w:rFonts w:ascii="Times New Roman" w:hAnsi="Times New Roman" w:cs="Times New Roman"/>
          <w:b/>
          <w:bCs/>
          <w:sz w:val="28"/>
          <w:szCs w:val="28"/>
        </w:rPr>
      </w:pPr>
    </w:p>
    <w:p w:rsidR="00363ED1" w:rsidRPr="001B1B4E" w:rsidRDefault="00363ED1" w:rsidP="00363ED1">
      <w:pPr>
        <w:pStyle w:val="FR1"/>
        <w:ind w:left="0" w:firstLine="720"/>
        <w:jc w:val="center"/>
        <w:rPr>
          <w:rFonts w:ascii="Times New Roman" w:hAnsi="Times New Roman" w:cs="Times New Roman"/>
          <w:b/>
          <w:bCs/>
          <w:sz w:val="28"/>
          <w:szCs w:val="28"/>
        </w:rPr>
      </w:pPr>
    </w:p>
    <w:p w:rsidR="00363ED1" w:rsidRPr="001B1B4E" w:rsidRDefault="00363ED1" w:rsidP="00363ED1">
      <w:pPr>
        <w:pStyle w:val="FR1"/>
        <w:ind w:left="0" w:firstLine="720"/>
        <w:jc w:val="center"/>
        <w:rPr>
          <w:rFonts w:ascii="Times New Roman" w:hAnsi="Times New Roman" w:cs="Times New Roman"/>
          <w:b/>
          <w:bCs/>
          <w:sz w:val="28"/>
          <w:szCs w:val="28"/>
        </w:rPr>
      </w:pPr>
    </w:p>
    <w:p w:rsidR="00363ED1" w:rsidRPr="001B1B4E" w:rsidRDefault="00363ED1" w:rsidP="00363ED1">
      <w:pPr>
        <w:pStyle w:val="FR1"/>
        <w:ind w:left="0" w:firstLine="720"/>
        <w:jc w:val="center"/>
        <w:rPr>
          <w:rFonts w:ascii="Times New Roman" w:hAnsi="Times New Roman" w:cs="Times New Roman"/>
          <w:b/>
          <w:bCs/>
          <w:sz w:val="28"/>
          <w:szCs w:val="28"/>
        </w:rPr>
      </w:pPr>
    </w:p>
    <w:p w:rsidR="00363ED1" w:rsidRDefault="00363ED1" w:rsidP="00363ED1">
      <w:pPr>
        <w:pStyle w:val="FR2"/>
        <w:ind w:firstLine="720"/>
        <w:jc w:val="center"/>
        <w:rPr>
          <w:rFonts w:ascii="Times New Roman" w:hAnsi="Times New Roman" w:cs="Times New Roman"/>
          <w:b/>
          <w:sz w:val="40"/>
          <w:szCs w:val="40"/>
        </w:rPr>
      </w:pPr>
    </w:p>
    <w:p w:rsidR="00363ED1" w:rsidRPr="00B3253D" w:rsidRDefault="00363ED1" w:rsidP="00363ED1">
      <w:pPr>
        <w:pStyle w:val="FR2"/>
        <w:ind w:firstLine="720"/>
        <w:jc w:val="center"/>
        <w:rPr>
          <w:rFonts w:ascii="Times New Roman" w:hAnsi="Times New Roman" w:cs="Times New Roman"/>
          <w:b/>
          <w:sz w:val="40"/>
          <w:szCs w:val="40"/>
        </w:rPr>
      </w:pPr>
      <w:r w:rsidRPr="00B3253D">
        <w:rPr>
          <w:rFonts w:ascii="Times New Roman" w:hAnsi="Times New Roman" w:cs="Times New Roman"/>
          <w:b/>
          <w:sz w:val="40"/>
          <w:szCs w:val="40"/>
        </w:rPr>
        <w:t xml:space="preserve">УЧЕБНОЕ ПОСОБИЕ </w:t>
      </w:r>
    </w:p>
    <w:p w:rsidR="00363ED1" w:rsidRPr="00B3253D" w:rsidRDefault="00363ED1" w:rsidP="00363ED1">
      <w:pPr>
        <w:ind w:firstLine="720"/>
        <w:jc w:val="center"/>
        <w:rPr>
          <w:sz w:val="32"/>
          <w:szCs w:val="32"/>
        </w:rPr>
      </w:pPr>
    </w:p>
    <w:p w:rsidR="00363ED1" w:rsidRPr="001B1B4E" w:rsidRDefault="00363ED1" w:rsidP="00363ED1">
      <w:pPr>
        <w:ind w:firstLine="720"/>
        <w:jc w:val="center"/>
      </w:pPr>
    </w:p>
    <w:p w:rsidR="00363ED1" w:rsidRPr="001B1B4E" w:rsidRDefault="00363ED1" w:rsidP="00363ED1">
      <w:pPr>
        <w:ind w:firstLine="720"/>
        <w:jc w:val="center"/>
      </w:pPr>
    </w:p>
    <w:p w:rsidR="00363ED1" w:rsidRPr="001B1B4E" w:rsidRDefault="00363ED1" w:rsidP="00363ED1">
      <w:pPr>
        <w:tabs>
          <w:tab w:val="left" w:pos="9072"/>
        </w:tabs>
        <w:ind w:firstLine="720"/>
        <w:jc w:val="center"/>
      </w:pPr>
    </w:p>
    <w:p w:rsidR="00363ED1" w:rsidRPr="001B1B4E" w:rsidRDefault="00363ED1" w:rsidP="00363ED1">
      <w:pPr>
        <w:tabs>
          <w:tab w:val="left" w:pos="9072"/>
        </w:tabs>
        <w:ind w:firstLine="720"/>
      </w:pPr>
    </w:p>
    <w:p w:rsidR="00363ED1" w:rsidRDefault="00363ED1" w:rsidP="00363ED1">
      <w:pPr>
        <w:tabs>
          <w:tab w:val="left" w:pos="9072"/>
        </w:tabs>
        <w:ind w:firstLine="720"/>
        <w:jc w:val="center"/>
      </w:pPr>
    </w:p>
    <w:p w:rsidR="00363ED1" w:rsidRDefault="00363ED1" w:rsidP="00363ED1">
      <w:pPr>
        <w:tabs>
          <w:tab w:val="left" w:pos="9072"/>
        </w:tabs>
        <w:ind w:firstLine="720"/>
        <w:jc w:val="center"/>
      </w:pPr>
    </w:p>
    <w:p w:rsidR="00363ED1" w:rsidRDefault="00363ED1" w:rsidP="00363ED1">
      <w:pPr>
        <w:tabs>
          <w:tab w:val="left" w:pos="9072"/>
        </w:tabs>
        <w:ind w:firstLine="720"/>
        <w:jc w:val="center"/>
      </w:pPr>
    </w:p>
    <w:p w:rsidR="00363ED1" w:rsidRDefault="00363ED1" w:rsidP="00363ED1">
      <w:pPr>
        <w:tabs>
          <w:tab w:val="left" w:pos="9072"/>
        </w:tabs>
        <w:ind w:firstLine="720"/>
        <w:jc w:val="center"/>
      </w:pPr>
    </w:p>
    <w:p w:rsidR="00363ED1" w:rsidRDefault="00363ED1" w:rsidP="00363ED1">
      <w:pPr>
        <w:tabs>
          <w:tab w:val="left" w:pos="9072"/>
        </w:tabs>
        <w:ind w:firstLine="720"/>
        <w:jc w:val="center"/>
      </w:pPr>
    </w:p>
    <w:p w:rsidR="00363ED1" w:rsidRPr="001B1B4E" w:rsidRDefault="00363ED1" w:rsidP="00363ED1">
      <w:pPr>
        <w:tabs>
          <w:tab w:val="left" w:pos="9072"/>
        </w:tabs>
        <w:ind w:firstLine="720"/>
        <w:jc w:val="center"/>
      </w:pPr>
    </w:p>
    <w:p w:rsidR="00363ED1" w:rsidRPr="001B1B4E" w:rsidRDefault="00363ED1" w:rsidP="00363ED1">
      <w:pPr>
        <w:pStyle w:val="2"/>
        <w:tabs>
          <w:tab w:val="left" w:pos="9072"/>
        </w:tabs>
        <w:ind w:firstLine="720"/>
        <w:rPr>
          <w:lang w:val="ru-RU"/>
        </w:rPr>
      </w:pPr>
    </w:p>
    <w:p w:rsidR="00363ED1" w:rsidRPr="001B1B4E" w:rsidRDefault="00363ED1" w:rsidP="00363ED1">
      <w:pPr>
        <w:tabs>
          <w:tab w:val="left" w:pos="9072"/>
        </w:tabs>
        <w:ind w:firstLine="720"/>
        <w:jc w:val="center"/>
      </w:pPr>
    </w:p>
    <w:p w:rsidR="00363ED1" w:rsidRPr="001B1B4E" w:rsidRDefault="00363ED1" w:rsidP="00363ED1">
      <w:pPr>
        <w:ind w:firstLine="720"/>
        <w:jc w:val="center"/>
      </w:pPr>
    </w:p>
    <w:p w:rsidR="00363ED1" w:rsidRPr="001B1B4E" w:rsidRDefault="00363ED1" w:rsidP="00363ED1">
      <w:pPr>
        <w:ind w:firstLine="720"/>
        <w:jc w:val="center"/>
      </w:pPr>
    </w:p>
    <w:p w:rsidR="00363ED1" w:rsidRDefault="00363ED1" w:rsidP="00363ED1">
      <w:pPr>
        <w:tabs>
          <w:tab w:val="left" w:pos="7797"/>
          <w:tab w:val="left" w:pos="8931"/>
        </w:tabs>
        <w:ind w:firstLine="720"/>
        <w:jc w:val="center"/>
        <w:rPr>
          <w:b/>
          <w:bCs/>
          <w:sz w:val="36"/>
          <w:szCs w:val="36"/>
        </w:rPr>
      </w:pPr>
      <w:r w:rsidRPr="001B1B4E">
        <w:rPr>
          <w:b/>
          <w:bCs/>
          <w:sz w:val="36"/>
          <w:szCs w:val="36"/>
        </w:rPr>
        <w:t xml:space="preserve">Ставрополь </w:t>
      </w:r>
    </w:p>
    <w:p w:rsidR="00363ED1" w:rsidRPr="001B1B4E" w:rsidRDefault="00363ED1" w:rsidP="00363ED1">
      <w:pPr>
        <w:tabs>
          <w:tab w:val="left" w:pos="7797"/>
          <w:tab w:val="left" w:pos="8931"/>
        </w:tabs>
        <w:ind w:firstLine="720"/>
        <w:jc w:val="center"/>
        <w:rPr>
          <w:b/>
          <w:bCs/>
          <w:sz w:val="36"/>
          <w:szCs w:val="36"/>
        </w:rPr>
      </w:pPr>
      <w:r w:rsidRPr="001B1B4E">
        <w:rPr>
          <w:b/>
          <w:bCs/>
          <w:sz w:val="36"/>
          <w:szCs w:val="36"/>
        </w:rPr>
        <w:t xml:space="preserve"> 2009</w:t>
      </w:r>
    </w:p>
    <w:p w:rsidR="00363ED1" w:rsidRPr="00B3253D" w:rsidRDefault="00363ED1" w:rsidP="00363ED1">
      <w:pPr>
        <w:pStyle w:val="a5"/>
        <w:widowControl/>
        <w:tabs>
          <w:tab w:val="left" w:pos="4320"/>
          <w:tab w:val="left" w:pos="7200"/>
          <w:tab w:val="left" w:pos="11340"/>
        </w:tabs>
        <w:rPr>
          <w:b/>
        </w:rPr>
      </w:pPr>
      <w:r w:rsidRPr="001B1B4E">
        <w:br w:type="page"/>
      </w:r>
      <w:r w:rsidRPr="00B3253D">
        <w:rPr>
          <w:b/>
        </w:rPr>
        <w:lastRenderedPageBreak/>
        <w:t>УДК</w:t>
      </w:r>
      <w:r>
        <w:rPr>
          <w:b/>
        </w:rPr>
        <w:t xml:space="preserve"> 54 (072)</w:t>
      </w:r>
    </w:p>
    <w:p w:rsidR="00363ED1" w:rsidRPr="00B3253D" w:rsidRDefault="00363ED1" w:rsidP="00363ED1">
      <w:pPr>
        <w:pStyle w:val="a5"/>
        <w:widowControl/>
        <w:tabs>
          <w:tab w:val="left" w:pos="4320"/>
          <w:tab w:val="left" w:pos="7200"/>
          <w:tab w:val="left" w:pos="11340"/>
        </w:tabs>
        <w:rPr>
          <w:b/>
        </w:rPr>
      </w:pPr>
      <w:r w:rsidRPr="00B3253D">
        <w:rPr>
          <w:b/>
        </w:rPr>
        <w:t>ББК</w:t>
      </w:r>
      <w:r>
        <w:rPr>
          <w:b/>
        </w:rPr>
        <w:t xml:space="preserve"> 24 (97)</w:t>
      </w:r>
    </w:p>
    <w:p w:rsidR="00363ED1" w:rsidRPr="00B3253D" w:rsidRDefault="00363ED1" w:rsidP="00363ED1">
      <w:pPr>
        <w:pStyle w:val="a5"/>
        <w:widowControl/>
        <w:tabs>
          <w:tab w:val="left" w:pos="4320"/>
          <w:tab w:val="left" w:pos="7200"/>
          <w:tab w:val="left" w:pos="11340"/>
        </w:tabs>
        <w:rPr>
          <w:b/>
          <w:highlight w:val="yellow"/>
        </w:rPr>
      </w:pPr>
      <w:r w:rsidRPr="00B3253D">
        <w:rPr>
          <w:b/>
        </w:rPr>
        <w:t xml:space="preserve">Х </w:t>
      </w:r>
      <w:r>
        <w:rPr>
          <w:b/>
        </w:rPr>
        <w:t>46</w:t>
      </w:r>
    </w:p>
    <w:p w:rsidR="00363ED1" w:rsidRPr="001B1B4E" w:rsidRDefault="00363ED1" w:rsidP="00363ED1">
      <w:pPr>
        <w:tabs>
          <w:tab w:val="left" w:pos="4320"/>
          <w:tab w:val="left" w:pos="7200"/>
          <w:tab w:val="left" w:pos="11340"/>
        </w:tabs>
        <w:ind w:firstLine="720"/>
        <w:rPr>
          <w:highlight w:val="yellow"/>
        </w:rPr>
      </w:pPr>
    </w:p>
    <w:p w:rsidR="00363ED1" w:rsidRPr="001B1B4E" w:rsidRDefault="00363ED1" w:rsidP="00363ED1">
      <w:pPr>
        <w:pStyle w:val="4"/>
        <w:spacing w:line="240" w:lineRule="auto"/>
        <w:ind w:firstLine="720"/>
        <w:jc w:val="both"/>
        <w:rPr>
          <w:sz w:val="28"/>
          <w:szCs w:val="28"/>
        </w:rPr>
      </w:pPr>
      <w:proofErr w:type="gramStart"/>
      <w:r w:rsidRPr="00B3253D">
        <w:rPr>
          <w:sz w:val="28"/>
          <w:szCs w:val="28"/>
        </w:rPr>
        <w:t>Печатается  по</w:t>
      </w:r>
      <w:proofErr w:type="gramEnd"/>
      <w:r w:rsidRPr="00B3253D">
        <w:rPr>
          <w:sz w:val="28"/>
          <w:szCs w:val="28"/>
        </w:rPr>
        <w:t xml:space="preserve"> решению методической  комиссии факультета защиты растений и методического совета </w:t>
      </w:r>
      <w:r>
        <w:rPr>
          <w:sz w:val="28"/>
          <w:szCs w:val="28"/>
        </w:rPr>
        <w:t>ФГОУ ВПО «</w:t>
      </w:r>
      <w:r w:rsidRPr="00B3253D">
        <w:rPr>
          <w:sz w:val="28"/>
          <w:szCs w:val="28"/>
        </w:rPr>
        <w:t>Ставропольск</w:t>
      </w:r>
      <w:r>
        <w:rPr>
          <w:sz w:val="28"/>
          <w:szCs w:val="28"/>
        </w:rPr>
        <w:t>ий</w:t>
      </w:r>
      <w:r w:rsidRPr="00B3253D">
        <w:rPr>
          <w:sz w:val="28"/>
          <w:szCs w:val="28"/>
        </w:rPr>
        <w:t xml:space="preserve"> государственн</w:t>
      </w:r>
      <w:r>
        <w:rPr>
          <w:sz w:val="28"/>
          <w:szCs w:val="28"/>
        </w:rPr>
        <w:t>ый</w:t>
      </w:r>
      <w:r w:rsidRPr="00B3253D">
        <w:rPr>
          <w:sz w:val="28"/>
          <w:szCs w:val="28"/>
        </w:rPr>
        <w:t xml:space="preserve"> аграрн</w:t>
      </w:r>
      <w:r>
        <w:rPr>
          <w:sz w:val="28"/>
          <w:szCs w:val="28"/>
        </w:rPr>
        <w:t>ый</w:t>
      </w:r>
      <w:r w:rsidRPr="00B3253D">
        <w:rPr>
          <w:sz w:val="28"/>
          <w:szCs w:val="28"/>
        </w:rPr>
        <w:t xml:space="preserve"> университет</w:t>
      </w:r>
      <w:r>
        <w:rPr>
          <w:sz w:val="28"/>
          <w:szCs w:val="28"/>
        </w:rPr>
        <w:t>»</w:t>
      </w:r>
    </w:p>
    <w:p w:rsidR="00363ED1" w:rsidRPr="001B1B4E" w:rsidRDefault="00363ED1" w:rsidP="00363ED1">
      <w:pPr>
        <w:pStyle w:val="7"/>
        <w:spacing w:line="240" w:lineRule="auto"/>
        <w:ind w:firstLine="720"/>
        <w:rPr>
          <w:lang w:val="ru-RU"/>
        </w:rPr>
      </w:pPr>
      <w:r w:rsidRPr="001B1B4E">
        <w:rPr>
          <w:lang w:val="ru-RU"/>
        </w:rPr>
        <w:t xml:space="preserve"> </w:t>
      </w:r>
    </w:p>
    <w:p w:rsidR="00363ED1" w:rsidRPr="001B1B4E" w:rsidRDefault="00363ED1" w:rsidP="00363ED1">
      <w:pPr>
        <w:tabs>
          <w:tab w:val="left" w:pos="4320"/>
          <w:tab w:val="left" w:pos="11340"/>
        </w:tabs>
        <w:ind w:firstLine="720"/>
      </w:pPr>
    </w:p>
    <w:p w:rsidR="00363ED1" w:rsidRPr="001B1B4E" w:rsidRDefault="00363ED1" w:rsidP="00363ED1">
      <w:pPr>
        <w:tabs>
          <w:tab w:val="left" w:pos="4320"/>
          <w:tab w:val="left" w:pos="11340"/>
        </w:tabs>
        <w:ind w:firstLine="720"/>
      </w:pPr>
    </w:p>
    <w:p w:rsidR="00363ED1" w:rsidRDefault="00363ED1" w:rsidP="00363ED1">
      <w:pPr>
        <w:tabs>
          <w:tab w:val="left" w:pos="720"/>
          <w:tab w:val="left" w:pos="4320"/>
          <w:tab w:val="left" w:pos="11340"/>
        </w:tabs>
        <w:ind w:firstLine="720"/>
        <w:jc w:val="center"/>
        <w:rPr>
          <w:b/>
        </w:rPr>
      </w:pPr>
      <w:r w:rsidRPr="0076405E">
        <w:rPr>
          <w:b/>
        </w:rPr>
        <w:t>Составили:</w:t>
      </w:r>
    </w:p>
    <w:p w:rsidR="00363ED1" w:rsidRPr="0076405E" w:rsidRDefault="00363ED1" w:rsidP="00363ED1">
      <w:pPr>
        <w:tabs>
          <w:tab w:val="left" w:pos="720"/>
          <w:tab w:val="left" w:pos="4320"/>
          <w:tab w:val="left" w:pos="11340"/>
        </w:tabs>
        <w:ind w:firstLine="720"/>
        <w:jc w:val="center"/>
        <w:rPr>
          <w:b/>
        </w:rPr>
      </w:pPr>
    </w:p>
    <w:p w:rsidR="00363ED1" w:rsidRPr="001B1B4E" w:rsidRDefault="00363ED1" w:rsidP="00363ED1">
      <w:pPr>
        <w:tabs>
          <w:tab w:val="left" w:pos="720"/>
          <w:tab w:val="left" w:pos="4320"/>
          <w:tab w:val="left" w:pos="11340"/>
        </w:tabs>
        <w:ind w:firstLine="720"/>
      </w:pPr>
      <w:r w:rsidRPr="001B1B4E">
        <w:t xml:space="preserve">Некольченко Л.Н., кандидат сельскохозяйственных наук, доцент </w:t>
      </w:r>
    </w:p>
    <w:p w:rsidR="00363ED1" w:rsidRPr="001B1B4E" w:rsidRDefault="00363ED1" w:rsidP="00363ED1">
      <w:pPr>
        <w:tabs>
          <w:tab w:val="left" w:pos="720"/>
          <w:tab w:val="left" w:pos="4320"/>
          <w:tab w:val="left" w:pos="11340"/>
        </w:tabs>
        <w:ind w:firstLine="720"/>
      </w:pPr>
      <w:r w:rsidRPr="001B1B4E">
        <w:t xml:space="preserve">Кривошеев Н.В., кандидат технических наук, доцент </w:t>
      </w:r>
    </w:p>
    <w:p w:rsidR="00363ED1" w:rsidRPr="001B1B4E" w:rsidRDefault="00363ED1" w:rsidP="00363ED1">
      <w:pPr>
        <w:tabs>
          <w:tab w:val="left" w:pos="720"/>
          <w:tab w:val="left" w:pos="4320"/>
          <w:tab w:val="left" w:pos="11340"/>
        </w:tabs>
        <w:ind w:firstLine="720"/>
      </w:pPr>
      <w:r w:rsidRPr="001B1B4E">
        <w:t xml:space="preserve">Безгина Ю.А., кандидат сельскохозяйственных наук, доцент </w:t>
      </w:r>
    </w:p>
    <w:p w:rsidR="00363ED1" w:rsidRPr="001B1B4E" w:rsidRDefault="00363ED1" w:rsidP="00363ED1">
      <w:pPr>
        <w:tabs>
          <w:tab w:val="left" w:pos="720"/>
          <w:tab w:val="left" w:pos="4320"/>
          <w:tab w:val="left" w:pos="11340"/>
        </w:tabs>
        <w:ind w:firstLine="720"/>
      </w:pPr>
      <w:r w:rsidRPr="001B1B4E">
        <w:t xml:space="preserve">Шипуля А.Н., кандидат химических наук, доцент </w:t>
      </w:r>
    </w:p>
    <w:p w:rsidR="00363ED1" w:rsidRPr="001B1B4E" w:rsidRDefault="00363ED1" w:rsidP="00363ED1">
      <w:pPr>
        <w:tabs>
          <w:tab w:val="left" w:pos="720"/>
          <w:tab w:val="left" w:pos="4320"/>
          <w:tab w:val="left" w:pos="11340"/>
        </w:tabs>
        <w:ind w:firstLine="720"/>
      </w:pPr>
    </w:p>
    <w:p w:rsidR="00363ED1" w:rsidRPr="001B1B4E" w:rsidRDefault="00363ED1" w:rsidP="00363ED1">
      <w:pPr>
        <w:tabs>
          <w:tab w:val="left" w:pos="720"/>
          <w:tab w:val="left" w:pos="4320"/>
          <w:tab w:val="left" w:pos="11340"/>
        </w:tabs>
        <w:ind w:firstLine="720"/>
      </w:pPr>
    </w:p>
    <w:p w:rsidR="00363ED1" w:rsidRPr="001B1B4E" w:rsidRDefault="00363ED1" w:rsidP="00363ED1">
      <w:pPr>
        <w:tabs>
          <w:tab w:val="left" w:pos="720"/>
          <w:tab w:val="left" w:pos="4320"/>
          <w:tab w:val="left" w:pos="11340"/>
        </w:tabs>
        <w:ind w:firstLine="720"/>
      </w:pPr>
    </w:p>
    <w:p w:rsidR="00363ED1" w:rsidRDefault="00363ED1" w:rsidP="00363ED1">
      <w:pPr>
        <w:tabs>
          <w:tab w:val="left" w:pos="4320"/>
          <w:tab w:val="left" w:pos="11340"/>
        </w:tabs>
        <w:ind w:firstLine="720"/>
        <w:jc w:val="center"/>
        <w:rPr>
          <w:b/>
        </w:rPr>
      </w:pPr>
      <w:r w:rsidRPr="0076405E">
        <w:rPr>
          <w:b/>
        </w:rPr>
        <w:t>Рецензенты:</w:t>
      </w:r>
    </w:p>
    <w:p w:rsidR="00363ED1" w:rsidRPr="0076405E" w:rsidRDefault="00363ED1" w:rsidP="00363ED1">
      <w:pPr>
        <w:tabs>
          <w:tab w:val="left" w:pos="4320"/>
          <w:tab w:val="left" w:pos="11340"/>
        </w:tabs>
        <w:ind w:firstLine="720"/>
        <w:jc w:val="center"/>
        <w:rPr>
          <w:b/>
        </w:rPr>
      </w:pPr>
    </w:p>
    <w:p w:rsidR="00363ED1" w:rsidRPr="0076405E" w:rsidRDefault="00363ED1" w:rsidP="00363ED1">
      <w:pPr>
        <w:tabs>
          <w:tab w:val="left" w:pos="0"/>
          <w:tab w:val="left" w:pos="11340"/>
        </w:tabs>
        <w:ind w:firstLine="720"/>
      </w:pPr>
      <w:r w:rsidRPr="001B1B4E">
        <w:t xml:space="preserve">доктор химических наук, профессор </w:t>
      </w:r>
      <w:r w:rsidRPr="0076405E">
        <w:t>Боровлёв И.В.</w:t>
      </w:r>
    </w:p>
    <w:p w:rsidR="00363ED1" w:rsidRPr="001B1B4E" w:rsidRDefault="00363ED1" w:rsidP="00363ED1">
      <w:pPr>
        <w:tabs>
          <w:tab w:val="left" w:pos="4320"/>
          <w:tab w:val="left" w:pos="11340"/>
        </w:tabs>
        <w:ind w:firstLine="720"/>
      </w:pPr>
    </w:p>
    <w:p w:rsidR="00363ED1" w:rsidRDefault="00363ED1" w:rsidP="00363ED1">
      <w:pPr>
        <w:tabs>
          <w:tab w:val="left" w:pos="4320"/>
          <w:tab w:val="left" w:pos="11340"/>
        </w:tabs>
        <w:ind w:firstLine="720"/>
        <w:rPr>
          <w:highlight w:val="yellow"/>
        </w:rPr>
      </w:pPr>
    </w:p>
    <w:p w:rsidR="00363ED1" w:rsidRDefault="00363ED1" w:rsidP="00363ED1">
      <w:pPr>
        <w:tabs>
          <w:tab w:val="left" w:pos="4320"/>
          <w:tab w:val="left" w:pos="11340"/>
        </w:tabs>
        <w:rPr>
          <w:highlight w:val="yellow"/>
        </w:rPr>
      </w:pPr>
      <w:r w:rsidRPr="00B3253D">
        <w:rPr>
          <w:b/>
        </w:rPr>
        <w:t>Х</w:t>
      </w:r>
      <w:r>
        <w:rPr>
          <w:b/>
        </w:rPr>
        <w:t xml:space="preserve"> 46</w:t>
      </w:r>
    </w:p>
    <w:p w:rsidR="00363ED1" w:rsidRDefault="00363ED1" w:rsidP="00363ED1">
      <w:pPr>
        <w:tabs>
          <w:tab w:val="left" w:pos="4320"/>
          <w:tab w:val="left" w:pos="11340"/>
        </w:tabs>
        <w:ind w:firstLine="720"/>
      </w:pPr>
      <w:proofErr w:type="gramStart"/>
      <w:r w:rsidRPr="0076405E">
        <w:rPr>
          <w:b/>
        </w:rPr>
        <w:t>Химия</w:t>
      </w:r>
      <w:r>
        <w:rPr>
          <w:b/>
        </w:rPr>
        <w:t xml:space="preserve"> </w:t>
      </w:r>
      <w:r>
        <w:t>:</w:t>
      </w:r>
      <w:proofErr w:type="gramEnd"/>
      <w:r>
        <w:t xml:space="preserve"> Учебное пособие / Л.Н. Некольченко, Н.В. Кривошеев, </w:t>
      </w:r>
    </w:p>
    <w:p w:rsidR="00363ED1" w:rsidRPr="001B1B4E" w:rsidRDefault="00363ED1" w:rsidP="00363ED1">
      <w:pPr>
        <w:tabs>
          <w:tab w:val="left" w:pos="4320"/>
          <w:tab w:val="left" w:pos="11340"/>
        </w:tabs>
        <w:ind w:left="1820"/>
      </w:pPr>
      <w:r>
        <w:t xml:space="preserve">Ю.А. </w:t>
      </w:r>
      <w:proofErr w:type="gramStart"/>
      <w:r>
        <w:t xml:space="preserve">Безгина, </w:t>
      </w:r>
      <w:r w:rsidRPr="0076405E">
        <w:t xml:space="preserve"> </w:t>
      </w:r>
      <w:r w:rsidRPr="001B1B4E">
        <w:t>А.Н.</w:t>
      </w:r>
      <w:proofErr w:type="gramEnd"/>
      <w:r>
        <w:t xml:space="preserve"> </w:t>
      </w:r>
      <w:r w:rsidRPr="001B1B4E">
        <w:t>Шипуля</w:t>
      </w:r>
      <w:r>
        <w:t xml:space="preserve">. </w:t>
      </w:r>
      <w:r w:rsidRPr="0076405E">
        <w:t>–</w:t>
      </w:r>
      <w:r>
        <w:t xml:space="preserve"> </w:t>
      </w:r>
      <w:r w:rsidRPr="0076405E">
        <w:t>Ставрополь, 2009. – 1</w:t>
      </w:r>
      <w:r>
        <w:t xml:space="preserve">30 </w:t>
      </w:r>
      <w:r w:rsidRPr="0076405E">
        <w:t>с.</w:t>
      </w:r>
    </w:p>
    <w:p w:rsidR="00363ED1" w:rsidRPr="001B1B4E" w:rsidRDefault="00363ED1" w:rsidP="00363ED1">
      <w:pPr>
        <w:tabs>
          <w:tab w:val="left" w:pos="4320"/>
          <w:tab w:val="left" w:pos="11340"/>
        </w:tabs>
        <w:ind w:firstLine="720"/>
      </w:pPr>
    </w:p>
    <w:p w:rsidR="00363ED1" w:rsidRPr="001B1B4E" w:rsidRDefault="00363ED1" w:rsidP="00363ED1">
      <w:pPr>
        <w:tabs>
          <w:tab w:val="left" w:pos="4320"/>
          <w:tab w:val="left" w:pos="11340"/>
        </w:tabs>
        <w:ind w:firstLine="720"/>
      </w:pPr>
    </w:p>
    <w:p w:rsidR="00363ED1" w:rsidRPr="00E50791" w:rsidRDefault="00363ED1" w:rsidP="00363ED1">
      <w:pPr>
        <w:ind w:firstLine="720"/>
        <w:jc w:val="both"/>
        <w:rPr>
          <w:i/>
        </w:rPr>
      </w:pPr>
      <w:r w:rsidRPr="00B26DD4">
        <w:rPr>
          <w:i/>
        </w:rPr>
        <w:t>В учебном пособии в краткой и доступной форме изложен материал   по основным разделам химии и задания для самостоятельной работы. Данное пособие позволит студентам получить основные знания</w:t>
      </w:r>
      <w:r>
        <w:rPr>
          <w:i/>
        </w:rPr>
        <w:t xml:space="preserve"> по химии</w:t>
      </w:r>
      <w:r w:rsidRPr="00B26DD4">
        <w:rPr>
          <w:i/>
        </w:rPr>
        <w:t>,</w:t>
      </w:r>
      <w:r>
        <w:rPr>
          <w:i/>
        </w:rPr>
        <w:t xml:space="preserve"> может служить руководством </w:t>
      </w:r>
      <w:proofErr w:type="gramStart"/>
      <w:r>
        <w:rPr>
          <w:i/>
        </w:rPr>
        <w:t xml:space="preserve">для </w:t>
      </w:r>
      <w:r w:rsidRPr="00E50791">
        <w:rPr>
          <w:i/>
        </w:rPr>
        <w:t xml:space="preserve"> самостоятельно</w:t>
      </w:r>
      <w:r>
        <w:rPr>
          <w:i/>
        </w:rPr>
        <w:t>го</w:t>
      </w:r>
      <w:proofErr w:type="gramEnd"/>
      <w:r w:rsidRPr="00E50791">
        <w:rPr>
          <w:i/>
        </w:rPr>
        <w:t xml:space="preserve"> изучени</w:t>
      </w:r>
      <w:r>
        <w:rPr>
          <w:i/>
        </w:rPr>
        <w:t>я</w:t>
      </w:r>
      <w:r w:rsidRPr="00E50791">
        <w:rPr>
          <w:i/>
        </w:rPr>
        <w:t xml:space="preserve"> материала</w:t>
      </w:r>
      <w:r>
        <w:rPr>
          <w:i/>
        </w:rPr>
        <w:t xml:space="preserve"> при </w:t>
      </w:r>
      <w:r w:rsidRPr="00E50791">
        <w:rPr>
          <w:i/>
        </w:rPr>
        <w:t>подготов</w:t>
      </w:r>
      <w:r>
        <w:rPr>
          <w:i/>
        </w:rPr>
        <w:t xml:space="preserve">ке </w:t>
      </w:r>
      <w:r w:rsidRPr="00E50791">
        <w:rPr>
          <w:i/>
        </w:rPr>
        <w:t xml:space="preserve"> к зачёту или экзамену.  </w:t>
      </w:r>
    </w:p>
    <w:p w:rsidR="00363ED1" w:rsidRPr="00B26DD4" w:rsidRDefault="00363ED1" w:rsidP="00363ED1">
      <w:pPr>
        <w:tabs>
          <w:tab w:val="left" w:pos="4320"/>
          <w:tab w:val="left" w:pos="11340"/>
        </w:tabs>
        <w:ind w:firstLine="720"/>
        <w:rPr>
          <w:i/>
        </w:rPr>
      </w:pPr>
      <w:r w:rsidRPr="00B26DD4">
        <w:rPr>
          <w:i/>
        </w:rPr>
        <w:t>Учебное пособие предназначено для студентов очной и заочной формы обучения аграрных вузов.</w:t>
      </w:r>
    </w:p>
    <w:p w:rsidR="00363ED1" w:rsidRPr="001B1B4E" w:rsidRDefault="00363ED1" w:rsidP="00363ED1">
      <w:pPr>
        <w:tabs>
          <w:tab w:val="left" w:pos="4320"/>
          <w:tab w:val="left" w:pos="11340"/>
        </w:tabs>
        <w:ind w:firstLine="720"/>
      </w:pPr>
    </w:p>
    <w:p w:rsidR="00363ED1" w:rsidRPr="001B1B4E" w:rsidRDefault="00363ED1" w:rsidP="00363ED1">
      <w:pPr>
        <w:tabs>
          <w:tab w:val="left" w:pos="4320"/>
          <w:tab w:val="left" w:pos="11340"/>
        </w:tabs>
        <w:ind w:firstLine="720"/>
      </w:pPr>
    </w:p>
    <w:p w:rsidR="00363ED1" w:rsidRPr="001B1B4E" w:rsidRDefault="00363ED1" w:rsidP="00363ED1">
      <w:pPr>
        <w:tabs>
          <w:tab w:val="left" w:pos="4320"/>
          <w:tab w:val="left" w:pos="11340"/>
        </w:tabs>
        <w:ind w:firstLine="720"/>
      </w:pPr>
    </w:p>
    <w:p w:rsidR="00363ED1" w:rsidRPr="001B1B4E" w:rsidRDefault="00363ED1" w:rsidP="00363ED1">
      <w:pPr>
        <w:tabs>
          <w:tab w:val="left" w:pos="4320"/>
          <w:tab w:val="left" w:pos="11340"/>
        </w:tabs>
        <w:ind w:firstLine="720"/>
      </w:pPr>
    </w:p>
    <w:p w:rsidR="00363ED1" w:rsidRPr="001B1B4E" w:rsidRDefault="00363ED1" w:rsidP="00363ED1">
      <w:pPr>
        <w:tabs>
          <w:tab w:val="left" w:pos="4320"/>
          <w:tab w:val="left" w:pos="11340"/>
        </w:tabs>
        <w:ind w:firstLine="720"/>
      </w:pPr>
      <w:r w:rsidRPr="001B1B4E">
        <w:br w:type="page"/>
      </w:r>
    </w:p>
    <w:p w:rsidR="00363ED1" w:rsidRPr="002F7E70" w:rsidRDefault="00363ED1" w:rsidP="00363ED1">
      <w:pPr>
        <w:ind w:firstLine="720"/>
        <w:jc w:val="center"/>
        <w:rPr>
          <w:b/>
          <w:bCs/>
        </w:rPr>
      </w:pPr>
      <w:r w:rsidRPr="002F7E70">
        <w:rPr>
          <w:b/>
          <w:bCs/>
        </w:rPr>
        <w:lastRenderedPageBreak/>
        <w:t>СОДЕРЖАНИЕ</w:t>
      </w:r>
    </w:p>
    <w:p w:rsidR="00363ED1" w:rsidRPr="001B1B4E" w:rsidRDefault="00363ED1" w:rsidP="00363ED1">
      <w:pPr>
        <w:pStyle w:val="ac"/>
        <w:spacing w:before="0" w:line="240" w:lineRule="auto"/>
        <w:ind w:firstLine="720"/>
      </w:pPr>
    </w:p>
    <w:tbl>
      <w:tblPr>
        <w:tblW w:w="9068" w:type="dxa"/>
        <w:tblLayout w:type="fixed"/>
        <w:tblLook w:val="0000" w:firstRow="0" w:lastRow="0" w:firstColumn="0" w:lastColumn="0" w:noHBand="0" w:noVBand="0"/>
      </w:tblPr>
      <w:tblGrid>
        <w:gridCol w:w="709"/>
        <w:gridCol w:w="8359"/>
      </w:tblGrid>
      <w:tr w:rsidR="00363ED1" w:rsidRPr="001B1B4E" w:rsidTr="002A2DF8">
        <w:tc>
          <w:tcPr>
            <w:tcW w:w="709" w:type="dxa"/>
          </w:tcPr>
          <w:p w:rsidR="00363ED1" w:rsidRPr="001B1B4E" w:rsidRDefault="00363ED1" w:rsidP="002A2DF8">
            <w:pPr>
              <w:ind w:firstLine="720"/>
              <w:jc w:val="center"/>
            </w:pPr>
          </w:p>
        </w:tc>
        <w:tc>
          <w:tcPr>
            <w:tcW w:w="8359" w:type="dxa"/>
          </w:tcPr>
          <w:p w:rsidR="00363ED1" w:rsidRPr="001B1B4E" w:rsidRDefault="00363ED1" w:rsidP="002A2DF8">
            <w:pPr>
              <w:ind w:firstLine="34"/>
            </w:pPr>
            <w:r w:rsidRPr="001B1B4E">
              <w:t>Введение</w:t>
            </w:r>
            <w:r>
              <w:t>………………………………………………………………</w:t>
            </w:r>
          </w:p>
        </w:tc>
      </w:tr>
      <w:tr w:rsidR="00363ED1" w:rsidRPr="001B1B4E" w:rsidTr="002A2DF8">
        <w:tc>
          <w:tcPr>
            <w:tcW w:w="709" w:type="dxa"/>
          </w:tcPr>
          <w:p w:rsidR="00363ED1" w:rsidRPr="001B1B4E" w:rsidRDefault="00363ED1" w:rsidP="002A2DF8">
            <w:pPr>
              <w:ind w:left="-722" w:right="-108" w:firstLine="720"/>
              <w:jc w:val="center"/>
            </w:pPr>
            <w:r w:rsidRPr="001B1B4E">
              <w:t>1.</w:t>
            </w:r>
          </w:p>
        </w:tc>
        <w:tc>
          <w:tcPr>
            <w:tcW w:w="8359" w:type="dxa"/>
          </w:tcPr>
          <w:p w:rsidR="00363ED1" w:rsidRPr="001B1B4E" w:rsidRDefault="00363ED1" w:rsidP="002A2DF8">
            <w:pPr>
              <w:ind w:firstLine="34"/>
            </w:pPr>
            <w:r w:rsidRPr="001B1B4E">
              <w:t>Основные понятия химии</w:t>
            </w:r>
            <w:r>
              <w:t>……………………………………………</w:t>
            </w:r>
          </w:p>
        </w:tc>
      </w:tr>
      <w:tr w:rsidR="00363ED1" w:rsidRPr="001B1B4E" w:rsidTr="002A2DF8">
        <w:tc>
          <w:tcPr>
            <w:tcW w:w="709" w:type="dxa"/>
          </w:tcPr>
          <w:p w:rsidR="00363ED1" w:rsidRPr="001B1B4E" w:rsidRDefault="00363ED1" w:rsidP="002A2DF8">
            <w:pPr>
              <w:ind w:left="-722" w:right="-108" w:firstLine="720"/>
              <w:jc w:val="center"/>
            </w:pPr>
            <w:r w:rsidRPr="001B1B4E">
              <w:t>2.</w:t>
            </w:r>
          </w:p>
        </w:tc>
        <w:tc>
          <w:tcPr>
            <w:tcW w:w="8359" w:type="dxa"/>
            <w:vAlign w:val="center"/>
          </w:tcPr>
          <w:p w:rsidR="00363ED1" w:rsidRPr="001B1B4E" w:rsidRDefault="00363ED1" w:rsidP="002A2DF8">
            <w:pPr>
              <w:pStyle w:val="2"/>
              <w:ind w:firstLine="34"/>
              <w:jc w:val="both"/>
              <w:rPr>
                <w:lang w:val="ru-RU"/>
              </w:rPr>
            </w:pPr>
            <w:r w:rsidRPr="001B1B4E">
              <w:rPr>
                <w:lang w:val="ru-RU"/>
              </w:rPr>
              <w:t>Основные законы химии</w:t>
            </w:r>
            <w:r>
              <w:rPr>
                <w:lang w:val="ru-RU"/>
              </w:rPr>
              <w:t>………………………………………….....</w:t>
            </w:r>
          </w:p>
        </w:tc>
      </w:tr>
      <w:tr w:rsidR="00363ED1" w:rsidRPr="001B1B4E" w:rsidTr="002A2DF8">
        <w:tc>
          <w:tcPr>
            <w:tcW w:w="709" w:type="dxa"/>
          </w:tcPr>
          <w:p w:rsidR="00363ED1" w:rsidRPr="001B1B4E" w:rsidRDefault="00363ED1" w:rsidP="002A2DF8">
            <w:pPr>
              <w:ind w:left="-722" w:right="-108" w:firstLine="720"/>
              <w:jc w:val="center"/>
            </w:pPr>
            <w:r w:rsidRPr="001B1B4E">
              <w:t>3.</w:t>
            </w:r>
          </w:p>
        </w:tc>
        <w:tc>
          <w:tcPr>
            <w:tcW w:w="8359" w:type="dxa"/>
          </w:tcPr>
          <w:p w:rsidR="00363ED1" w:rsidRDefault="00363ED1" w:rsidP="002A2DF8">
            <w:pPr>
              <w:ind w:firstLine="34"/>
            </w:pPr>
            <w:r w:rsidRPr="001B1B4E">
              <w:t>Расчеты по молекулярной формуле вещества</w:t>
            </w:r>
            <w:r>
              <w:t xml:space="preserve"> и </w:t>
            </w:r>
          </w:p>
          <w:p w:rsidR="00363ED1" w:rsidRPr="001B1B4E" w:rsidRDefault="00363ED1" w:rsidP="002A2DF8">
            <w:pPr>
              <w:ind w:firstLine="34"/>
            </w:pPr>
            <w:r w:rsidRPr="001B1B4E">
              <w:t>уравнению химической реакции</w:t>
            </w:r>
            <w:r>
              <w:t xml:space="preserve"> …………………………………....</w:t>
            </w:r>
            <w:r w:rsidRPr="001B1B4E">
              <w:t xml:space="preserve"> </w:t>
            </w:r>
          </w:p>
        </w:tc>
      </w:tr>
      <w:tr w:rsidR="00363ED1" w:rsidRPr="001B1B4E" w:rsidTr="002A2DF8">
        <w:tc>
          <w:tcPr>
            <w:tcW w:w="709" w:type="dxa"/>
          </w:tcPr>
          <w:p w:rsidR="00363ED1" w:rsidRPr="001B1B4E" w:rsidRDefault="00363ED1" w:rsidP="002A2DF8">
            <w:pPr>
              <w:ind w:left="-722" w:right="-108" w:firstLine="720"/>
              <w:jc w:val="center"/>
            </w:pPr>
            <w:r>
              <w:t>4</w:t>
            </w:r>
            <w:r w:rsidRPr="001B1B4E">
              <w:t>.</w:t>
            </w:r>
          </w:p>
        </w:tc>
        <w:tc>
          <w:tcPr>
            <w:tcW w:w="8359" w:type="dxa"/>
          </w:tcPr>
          <w:p w:rsidR="00363ED1" w:rsidRPr="001B1B4E" w:rsidRDefault="00363ED1" w:rsidP="002A2DF8">
            <w:pPr>
              <w:ind w:right="-109" w:firstLine="34"/>
            </w:pPr>
            <w:r w:rsidRPr="001B1B4E">
              <w:t>Краткое содержание основных понятий теории строения атома</w:t>
            </w:r>
            <w:r>
              <w:t>…</w:t>
            </w:r>
          </w:p>
        </w:tc>
      </w:tr>
      <w:tr w:rsidR="00363ED1" w:rsidRPr="001B1B4E" w:rsidTr="002A2DF8">
        <w:tc>
          <w:tcPr>
            <w:tcW w:w="709" w:type="dxa"/>
          </w:tcPr>
          <w:p w:rsidR="00363ED1" w:rsidRPr="001B1B4E" w:rsidRDefault="00363ED1" w:rsidP="002A2DF8">
            <w:pPr>
              <w:ind w:left="-722" w:right="-108" w:firstLine="720"/>
              <w:jc w:val="center"/>
            </w:pPr>
            <w:r>
              <w:t>5</w:t>
            </w:r>
            <w:r w:rsidRPr="001B1B4E">
              <w:t>.</w:t>
            </w:r>
          </w:p>
        </w:tc>
        <w:tc>
          <w:tcPr>
            <w:tcW w:w="8359" w:type="dxa"/>
          </w:tcPr>
          <w:p w:rsidR="00363ED1" w:rsidRPr="001B1B4E" w:rsidRDefault="00363ED1" w:rsidP="002A2DF8">
            <w:pPr>
              <w:ind w:right="-108" w:firstLine="34"/>
            </w:pPr>
            <w:r w:rsidRPr="001B1B4E">
              <w:t>Периодический закон и периодическая система  элементов</w:t>
            </w:r>
            <w:r>
              <w:t>……...</w:t>
            </w:r>
            <w:r w:rsidRPr="001B1B4E">
              <w:t xml:space="preserve"> </w:t>
            </w:r>
          </w:p>
        </w:tc>
      </w:tr>
      <w:tr w:rsidR="00363ED1" w:rsidRPr="001B1B4E" w:rsidTr="002A2DF8">
        <w:tc>
          <w:tcPr>
            <w:tcW w:w="709" w:type="dxa"/>
          </w:tcPr>
          <w:p w:rsidR="00363ED1" w:rsidRPr="001B1B4E" w:rsidRDefault="00363ED1" w:rsidP="002A2DF8">
            <w:pPr>
              <w:ind w:left="-722" w:right="-108" w:firstLine="720"/>
              <w:jc w:val="center"/>
            </w:pPr>
            <w:r>
              <w:t>6</w:t>
            </w:r>
            <w:r w:rsidRPr="001B1B4E">
              <w:t>.</w:t>
            </w:r>
          </w:p>
        </w:tc>
        <w:tc>
          <w:tcPr>
            <w:tcW w:w="8359" w:type="dxa"/>
          </w:tcPr>
          <w:p w:rsidR="00363ED1" w:rsidRPr="001B1B4E" w:rsidRDefault="00363ED1" w:rsidP="002A2DF8">
            <w:pPr>
              <w:ind w:firstLine="34"/>
            </w:pPr>
            <w:r w:rsidRPr="001B1B4E">
              <w:t>Химическая связь в методе валентных связей</w:t>
            </w:r>
            <w:r>
              <w:t>……………………..</w:t>
            </w:r>
          </w:p>
        </w:tc>
      </w:tr>
      <w:tr w:rsidR="00363ED1" w:rsidRPr="001B1B4E" w:rsidTr="002A2DF8">
        <w:tc>
          <w:tcPr>
            <w:tcW w:w="709" w:type="dxa"/>
          </w:tcPr>
          <w:p w:rsidR="00363ED1" w:rsidRPr="001B1B4E" w:rsidRDefault="00363ED1" w:rsidP="002A2DF8">
            <w:pPr>
              <w:ind w:left="-722" w:right="-108" w:firstLine="720"/>
              <w:jc w:val="center"/>
            </w:pPr>
            <w:r>
              <w:t>7</w:t>
            </w:r>
            <w:r w:rsidRPr="001B1B4E">
              <w:t>.</w:t>
            </w:r>
          </w:p>
        </w:tc>
        <w:tc>
          <w:tcPr>
            <w:tcW w:w="8359" w:type="dxa"/>
          </w:tcPr>
          <w:p w:rsidR="00363ED1" w:rsidRDefault="00363ED1" w:rsidP="002A2DF8">
            <w:pPr>
              <w:ind w:firstLine="34"/>
            </w:pPr>
            <w:r w:rsidRPr="001B1B4E">
              <w:t xml:space="preserve">Валентность и степень окисления элементов в соединении, </w:t>
            </w:r>
          </w:p>
          <w:p w:rsidR="00363ED1" w:rsidRPr="001B1B4E" w:rsidRDefault="00363ED1" w:rsidP="002A2DF8">
            <w:pPr>
              <w:ind w:firstLine="34"/>
            </w:pPr>
            <w:r w:rsidRPr="001B1B4E">
              <w:t>заряд простых и сложных ионов</w:t>
            </w:r>
            <w:r>
              <w:t>…………………………………....</w:t>
            </w:r>
          </w:p>
        </w:tc>
      </w:tr>
      <w:tr w:rsidR="00363ED1" w:rsidRPr="001B1B4E" w:rsidTr="002A2DF8">
        <w:tc>
          <w:tcPr>
            <w:tcW w:w="709" w:type="dxa"/>
          </w:tcPr>
          <w:p w:rsidR="00363ED1" w:rsidRPr="001B1B4E" w:rsidRDefault="00363ED1" w:rsidP="002A2DF8">
            <w:pPr>
              <w:ind w:left="-722" w:right="-108" w:firstLine="720"/>
              <w:jc w:val="center"/>
            </w:pPr>
            <w:r>
              <w:t>8</w:t>
            </w:r>
            <w:r w:rsidRPr="001B1B4E">
              <w:t>.</w:t>
            </w:r>
          </w:p>
        </w:tc>
        <w:tc>
          <w:tcPr>
            <w:tcW w:w="8359" w:type="dxa"/>
          </w:tcPr>
          <w:p w:rsidR="00363ED1" w:rsidRDefault="00363ED1" w:rsidP="002A2DF8">
            <w:pPr>
              <w:ind w:firstLine="34"/>
            </w:pPr>
            <w:r w:rsidRPr="001B1B4E">
              <w:t xml:space="preserve">Составление молекулярных формул сложных неорганических </w:t>
            </w:r>
          </w:p>
          <w:p w:rsidR="00363ED1" w:rsidRPr="001B1B4E" w:rsidRDefault="00363ED1" w:rsidP="002A2DF8">
            <w:pPr>
              <w:ind w:firstLine="34"/>
            </w:pPr>
            <w:r w:rsidRPr="001B1B4E">
              <w:t xml:space="preserve">соединений </w:t>
            </w:r>
            <w:r>
              <w:t>……………………………………………………….….</w:t>
            </w:r>
          </w:p>
        </w:tc>
      </w:tr>
      <w:tr w:rsidR="00363ED1" w:rsidRPr="001B1B4E" w:rsidTr="002A2DF8">
        <w:tc>
          <w:tcPr>
            <w:tcW w:w="709" w:type="dxa"/>
          </w:tcPr>
          <w:p w:rsidR="00363ED1" w:rsidRPr="001B1B4E" w:rsidRDefault="00363ED1" w:rsidP="002A2DF8">
            <w:pPr>
              <w:ind w:left="-722" w:right="-108" w:firstLine="720"/>
              <w:jc w:val="center"/>
            </w:pPr>
            <w:r>
              <w:t>9</w:t>
            </w:r>
            <w:r w:rsidRPr="001B1B4E">
              <w:t>.</w:t>
            </w:r>
          </w:p>
        </w:tc>
        <w:tc>
          <w:tcPr>
            <w:tcW w:w="8359" w:type="dxa"/>
          </w:tcPr>
          <w:p w:rsidR="00363ED1" w:rsidRPr="001B1B4E" w:rsidRDefault="00363ED1" w:rsidP="002A2DF8">
            <w:pPr>
              <w:ind w:firstLine="34"/>
            </w:pPr>
            <w:r w:rsidRPr="001B1B4E">
              <w:t>Классы неорганических соединений</w:t>
            </w:r>
            <w:r>
              <w:t>…………………………….....</w:t>
            </w:r>
          </w:p>
        </w:tc>
      </w:tr>
      <w:tr w:rsidR="00363ED1" w:rsidRPr="001B1B4E" w:rsidTr="002A2DF8">
        <w:tc>
          <w:tcPr>
            <w:tcW w:w="709" w:type="dxa"/>
          </w:tcPr>
          <w:p w:rsidR="00363ED1" w:rsidRPr="001B1B4E" w:rsidRDefault="00363ED1" w:rsidP="002A2DF8">
            <w:pPr>
              <w:ind w:left="-722" w:right="-108" w:firstLine="720"/>
              <w:jc w:val="center"/>
            </w:pPr>
            <w:r w:rsidRPr="001B1B4E">
              <w:t>1</w:t>
            </w:r>
            <w:r>
              <w:t>0</w:t>
            </w:r>
            <w:r w:rsidRPr="001B1B4E">
              <w:t>.</w:t>
            </w:r>
          </w:p>
        </w:tc>
        <w:tc>
          <w:tcPr>
            <w:tcW w:w="8359" w:type="dxa"/>
          </w:tcPr>
          <w:p w:rsidR="00363ED1" w:rsidRPr="001B1B4E" w:rsidRDefault="00363ED1" w:rsidP="002A2DF8">
            <w:pPr>
              <w:ind w:firstLine="34"/>
            </w:pPr>
            <w:r w:rsidRPr="001B1B4E">
              <w:t xml:space="preserve">Тривиальные названия некоторых веществ </w:t>
            </w:r>
            <w:r>
              <w:t>…………………….....</w:t>
            </w:r>
          </w:p>
        </w:tc>
      </w:tr>
      <w:tr w:rsidR="00363ED1" w:rsidRPr="001B1B4E" w:rsidTr="002A2DF8">
        <w:tc>
          <w:tcPr>
            <w:tcW w:w="709" w:type="dxa"/>
          </w:tcPr>
          <w:p w:rsidR="00363ED1" w:rsidRPr="001B1B4E" w:rsidRDefault="00363ED1" w:rsidP="002A2DF8">
            <w:pPr>
              <w:ind w:left="-722" w:right="-108" w:firstLine="720"/>
              <w:jc w:val="center"/>
            </w:pPr>
            <w:r w:rsidRPr="001B1B4E">
              <w:t>1</w:t>
            </w:r>
            <w:r>
              <w:t>1</w:t>
            </w:r>
            <w:r w:rsidRPr="001B1B4E">
              <w:t>.</w:t>
            </w:r>
          </w:p>
        </w:tc>
        <w:tc>
          <w:tcPr>
            <w:tcW w:w="8359" w:type="dxa"/>
          </w:tcPr>
          <w:p w:rsidR="00363ED1" w:rsidRPr="001B1B4E" w:rsidRDefault="00363ED1" w:rsidP="002A2DF8">
            <w:pPr>
              <w:ind w:firstLine="34"/>
            </w:pPr>
            <w:bookmarkStart w:id="0" w:name="_GoBack"/>
            <w:r w:rsidRPr="001B1B4E">
              <w:t>Классификация химических реакций</w:t>
            </w:r>
            <w:bookmarkEnd w:id="0"/>
            <w:r>
              <w:t>………………………………</w:t>
            </w:r>
          </w:p>
        </w:tc>
      </w:tr>
      <w:tr w:rsidR="00363ED1" w:rsidRPr="001B1B4E" w:rsidTr="002A2DF8">
        <w:tc>
          <w:tcPr>
            <w:tcW w:w="709" w:type="dxa"/>
          </w:tcPr>
          <w:p w:rsidR="00363ED1" w:rsidRPr="001B1B4E" w:rsidRDefault="00363ED1" w:rsidP="002A2DF8">
            <w:pPr>
              <w:ind w:left="-722" w:right="-108" w:firstLine="720"/>
              <w:jc w:val="center"/>
            </w:pPr>
            <w:r w:rsidRPr="001B1B4E">
              <w:t>1</w:t>
            </w:r>
            <w:r>
              <w:t>2</w:t>
            </w:r>
            <w:r w:rsidRPr="001B1B4E">
              <w:t>.</w:t>
            </w:r>
          </w:p>
        </w:tc>
        <w:tc>
          <w:tcPr>
            <w:tcW w:w="8359" w:type="dxa"/>
          </w:tcPr>
          <w:p w:rsidR="00363ED1" w:rsidRPr="001B1B4E" w:rsidRDefault="00363ED1" w:rsidP="002A2DF8">
            <w:pPr>
              <w:ind w:firstLine="34"/>
            </w:pPr>
            <w:r w:rsidRPr="001B1B4E">
              <w:t>Скорость химических реакций. Химическое равновесие</w:t>
            </w:r>
            <w:r>
              <w:t>………....</w:t>
            </w:r>
          </w:p>
        </w:tc>
      </w:tr>
      <w:tr w:rsidR="00363ED1" w:rsidRPr="001B1B4E" w:rsidTr="002A2DF8">
        <w:tc>
          <w:tcPr>
            <w:tcW w:w="709" w:type="dxa"/>
          </w:tcPr>
          <w:p w:rsidR="00363ED1" w:rsidRPr="001B1B4E" w:rsidRDefault="00363ED1" w:rsidP="002A2DF8">
            <w:pPr>
              <w:ind w:left="-722" w:right="-108" w:firstLine="720"/>
              <w:jc w:val="center"/>
            </w:pPr>
            <w:r w:rsidRPr="001B1B4E">
              <w:t>1</w:t>
            </w:r>
            <w:r>
              <w:t>3</w:t>
            </w:r>
            <w:r w:rsidRPr="001B1B4E">
              <w:t>.</w:t>
            </w:r>
          </w:p>
        </w:tc>
        <w:tc>
          <w:tcPr>
            <w:tcW w:w="8359" w:type="dxa"/>
          </w:tcPr>
          <w:p w:rsidR="00363ED1" w:rsidRPr="001B1B4E" w:rsidRDefault="00363ED1" w:rsidP="002A2DF8">
            <w:pPr>
              <w:ind w:firstLine="34"/>
            </w:pPr>
            <w:r w:rsidRPr="001B1B4E">
              <w:t>Растворы</w:t>
            </w:r>
            <w:r>
              <w:t>……………………………………………………………...</w:t>
            </w:r>
          </w:p>
        </w:tc>
      </w:tr>
      <w:tr w:rsidR="00363ED1" w:rsidRPr="001B1B4E" w:rsidTr="002A2DF8">
        <w:tc>
          <w:tcPr>
            <w:tcW w:w="709" w:type="dxa"/>
          </w:tcPr>
          <w:p w:rsidR="00363ED1" w:rsidRPr="001B1B4E" w:rsidRDefault="00363ED1" w:rsidP="002A2DF8">
            <w:pPr>
              <w:ind w:left="-722" w:right="-108" w:firstLine="720"/>
              <w:jc w:val="center"/>
            </w:pPr>
            <w:r w:rsidRPr="001B1B4E">
              <w:t>1</w:t>
            </w:r>
            <w:r>
              <w:t>4</w:t>
            </w:r>
            <w:r w:rsidRPr="001B1B4E">
              <w:t>.</w:t>
            </w:r>
          </w:p>
        </w:tc>
        <w:tc>
          <w:tcPr>
            <w:tcW w:w="8359" w:type="dxa"/>
          </w:tcPr>
          <w:p w:rsidR="00363ED1" w:rsidRPr="001B1B4E" w:rsidRDefault="00363ED1" w:rsidP="002A2DF8">
            <w:pPr>
              <w:ind w:firstLine="34"/>
            </w:pPr>
            <w:r w:rsidRPr="001B1B4E">
              <w:t>Теория электролитической диссоциации</w:t>
            </w:r>
            <w:r>
              <w:t>…………………………..</w:t>
            </w:r>
          </w:p>
        </w:tc>
      </w:tr>
      <w:tr w:rsidR="00363ED1" w:rsidRPr="001B1B4E" w:rsidTr="002A2DF8">
        <w:tc>
          <w:tcPr>
            <w:tcW w:w="709" w:type="dxa"/>
          </w:tcPr>
          <w:p w:rsidR="00363ED1" w:rsidRPr="001B1B4E" w:rsidRDefault="00363ED1" w:rsidP="002A2DF8">
            <w:pPr>
              <w:ind w:left="-722" w:right="-108" w:firstLine="720"/>
              <w:jc w:val="center"/>
            </w:pPr>
            <w:r w:rsidRPr="001B1B4E">
              <w:t>1</w:t>
            </w:r>
            <w:r>
              <w:t>5</w:t>
            </w:r>
            <w:r w:rsidRPr="001B1B4E">
              <w:t>.</w:t>
            </w:r>
          </w:p>
        </w:tc>
        <w:tc>
          <w:tcPr>
            <w:tcW w:w="8359" w:type="dxa"/>
          </w:tcPr>
          <w:p w:rsidR="00363ED1" w:rsidRPr="001B1B4E" w:rsidRDefault="00363ED1" w:rsidP="002A2DF8">
            <w:pPr>
              <w:ind w:firstLine="34"/>
            </w:pPr>
            <w:r w:rsidRPr="001B1B4E">
              <w:t>Гидролиз солей</w:t>
            </w:r>
            <w:r>
              <w:t>………………………………………………………</w:t>
            </w:r>
          </w:p>
        </w:tc>
      </w:tr>
      <w:tr w:rsidR="00363ED1" w:rsidRPr="001B1B4E" w:rsidTr="002A2DF8">
        <w:tc>
          <w:tcPr>
            <w:tcW w:w="709" w:type="dxa"/>
          </w:tcPr>
          <w:p w:rsidR="00363ED1" w:rsidRPr="001B1B4E" w:rsidRDefault="00363ED1" w:rsidP="002A2DF8">
            <w:pPr>
              <w:ind w:left="-722" w:right="-108" w:firstLine="720"/>
              <w:jc w:val="center"/>
            </w:pPr>
            <w:r w:rsidRPr="001B1B4E">
              <w:t>1</w:t>
            </w:r>
            <w:r>
              <w:t>6</w:t>
            </w:r>
            <w:r w:rsidRPr="001B1B4E">
              <w:t>.</w:t>
            </w:r>
          </w:p>
        </w:tc>
        <w:tc>
          <w:tcPr>
            <w:tcW w:w="8359" w:type="dxa"/>
          </w:tcPr>
          <w:p w:rsidR="00363ED1" w:rsidRPr="001B1B4E" w:rsidRDefault="00363ED1" w:rsidP="002A2DF8">
            <w:pPr>
              <w:ind w:firstLine="34"/>
            </w:pPr>
            <w:r w:rsidRPr="001B1B4E">
              <w:t>Предмет органической химии</w:t>
            </w:r>
            <w:r>
              <w:t>………………………………………</w:t>
            </w:r>
          </w:p>
        </w:tc>
      </w:tr>
      <w:tr w:rsidR="00363ED1" w:rsidRPr="001B1B4E" w:rsidTr="002A2DF8">
        <w:tc>
          <w:tcPr>
            <w:tcW w:w="709" w:type="dxa"/>
          </w:tcPr>
          <w:p w:rsidR="00363ED1" w:rsidRPr="001B1B4E" w:rsidRDefault="00363ED1" w:rsidP="002A2DF8">
            <w:pPr>
              <w:ind w:left="-722" w:right="-108" w:firstLine="720"/>
              <w:jc w:val="center"/>
            </w:pPr>
            <w:r w:rsidRPr="001B1B4E">
              <w:t>1</w:t>
            </w:r>
            <w:r>
              <w:t>7</w:t>
            </w:r>
            <w:r w:rsidRPr="001B1B4E">
              <w:t>.</w:t>
            </w:r>
          </w:p>
        </w:tc>
        <w:tc>
          <w:tcPr>
            <w:tcW w:w="8359" w:type="dxa"/>
          </w:tcPr>
          <w:p w:rsidR="00363ED1" w:rsidRPr="001B1B4E" w:rsidRDefault="00363ED1" w:rsidP="002A2DF8">
            <w:pPr>
              <w:ind w:firstLine="34"/>
            </w:pPr>
            <w:r w:rsidRPr="001B1B4E">
              <w:t xml:space="preserve">Теория строения органических соединений </w:t>
            </w:r>
            <w:r w:rsidRPr="001B1B4E">
              <w:rPr>
                <w:caps/>
              </w:rPr>
              <w:t>а.м. б</w:t>
            </w:r>
            <w:r w:rsidRPr="001B1B4E">
              <w:t>утлерова</w:t>
            </w:r>
            <w:r>
              <w:t>….....</w:t>
            </w:r>
          </w:p>
        </w:tc>
      </w:tr>
      <w:tr w:rsidR="00363ED1" w:rsidRPr="001B1B4E" w:rsidTr="002A2DF8">
        <w:tc>
          <w:tcPr>
            <w:tcW w:w="709" w:type="dxa"/>
          </w:tcPr>
          <w:p w:rsidR="00363ED1" w:rsidRPr="001B1B4E" w:rsidRDefault="00363ED1" w:rsidP="002A2DF8">
            <w:pPr>
              <w:ind w:left="-722" w:right="-108" w:firstLine="720"/>
              <w:jc w:val="center"/>
            </w:pPr>
            <w:r w:rsidRPr="001B1B4E">
              <w:t>1</w:t>
            </w:r>
            <w:r>
              <w:t>8</w:t>
            </w:r>
            <w:r w:rsidRPr="001B1B4E">
              <w:t>.</w:t>
            </w:r>
          </w:p>
        </w:tc>
        <w:tc>
          <w:tcPr>
            <w:tcW w:w="8359" w:type="dxa"/>
          </w:tcPr>
          <w:p w:rsidR="00363ED1" w:rsidRPr="001B1B4E" w:rsidRDefault="00363ED1" w:rsidP="002A2DF8">
            <w:pPr>
              <w:ind w:firstLine="34"/>
            </w:pPr>
            <w:r w:rsidRPr="001B1B4E">
              <w:t>Классификация органических соединений</w:t>
            </w:r>
            <w:r>
              <w:t>………………………...</w:t>
            </w:r>
          </w:p>
        </w:tc>
      </w:tr>
      <w:tr w:rsidR="00363ED1" w:rsidRPr="001B1B4E" w:rsidTr="002A2DF8">
        <w:tc>
          <w:tcPr>
            <w:tcW w:w="709" w:type="dxa"/>
          </w:tcPr>
          <w:p w:rsidR="00363ED1" w:rsidRPr="001B1B4E" w:rsidRDefault="00363ED1" w:rsidP="002A2DF8">
            <w:pPr>
              <w:ind w:left="-722" w:right="-108" w:firstLine="720"/>
              <w:jc w:val="center"/>
            </w:pPr>
            <w:r>
              <w:t>19</w:t>
            </w:r>
            <w:r w:rsidRPr="001B1B4E">
              <w:t>.</w:t>
            </w:r>
          </w:p>
        </w:tc>
        <w:tc>
          <w:tcPr>
            <w:tcW w:w="8359" w:type="dxa"/>
          </w:tcPr>
          <w:p w:rsidR="00363ED1" w:rsidRPr="001B1B4E" w:rsidRDefault="00363ED1" w:rsidP="002A2DF8">
            <w:pPr>
              <w:ind w:firstLine="34"/>
            </w:pPr>
            <w:r w:rsidRPr="001B1B4E">
              <w:rPr>
                <w:color w:val="000000"/>
              </w:rPr>
              <w:t>Классификация углеводородов</w:t>
            </w:r>
            <w:r>
              <w:rPr>
                <w:color w:val="000000"/>
              </w:rPr>
              <w:t>……………………………………..</w:t>
            </w:r>
          </w:p>
        </w:tc>
      </w:tr>
      <w:tr w:rsidR="00363ED1" w:rsidRPr="001B1B4E" w:rsidTr="002A2DF8">
        <w:tc>
          <w:tcPr>
            <w:tcW w:w="709" w:type="dxa"/>
          </w:tcPr>
          <w:p w:rsidR="00363ED1" w:rsidRPr="001B1B4E" w:rsidRDefault="00363ED1" w:rsidP="002A2DF8">
            <w:pPr>
              <w:ind w:left="-722" w:right="-108" w:firstLine="720"/>
              <w:jc w:val="center"/>
            </w:pPr>
            <w:r w:rsidRPr="001B1B4E">
              <w:t>2</w:t>
            </w:r>
            <w:r>
              <w:t>0</w:t>
            </w:r>
            <w:r w:rsidRPr="001B1B4E">
              <w:t>.</w:t>
            </w:r>
          </w:p>
        </w:tc>
        <w:tc>
          <w:tcPr>
            <w:tcW w:w="8359" w:type="dxa"/>
          </w:tcPr>
          <w:p w:rsidR="00363ED1" w:rsidRPr="001B1B4E" w:rsidRDefault="00363ED1" w:rsidP="002A2DF8">
            <w:pPr>
              <w:ind w:firstLine="34"/>
            </w:pPr>
            <w:r w:rsidRPr="001B1B4E">
              <w:t>Основное сырье для получения углеводородов</w:t>
            </w:r>
            <w:r>
              <w:t>………………….</w:t>
            </w:r>
          </w:p>
        </w:tc>
      </w:tr>
      <w:tr w:rsidR="00363ED1" w:rsidRPr="001B1B4E" w:rsidTr="002A2DF8">
        <w:tc>
          <w:tcPr>
            <w:tcW w:w="709" w:type="dxa"/>
          </w:tcPr>
          <w:p w:rsidR="00363ED1" w:rsidRPr="001B1B4E" w:rsidRDefault="00363ED1" w:rsidP="002A2DF8">
            <w:pPr>
              <w:ind w:left="-722" w:right="-108" w:firstLine="720"/>
              <w:jc w:val="center"/>
            </w:pPr>
            <w:r w:rsidRPr="001B1B4E">
              <w:t>2</w:t>
            </w:r>
            <w:r>
              <w:t>1</w:t>
            </w:r>
            <w:r w:rsidRPr="001B1B4E">
              <w:t>.</w:t>
            </w:r>
          </w:p>
        </w:tc>
        <w:tc>
          <w:tcPr>
            <w:tcW w:w="8359" w:type="dxa"/>
          </w:tcPr>
          <w:p w:rsidR="00363ED1" w:rsidRPr="001B1B4E" w:rsidRDefault="00363ED1" w:rsidP="002A2DF8">
            <w:pPr>
              <w:ind w:firstLine="34"/>
            </w:pPr>
            <w:r w:rsidRPr="001B1B4E">
              <w:t>Полимерные материалы, их общая характеристика</w:t>
            </w:r>
            <w:r>
              <w:t>……………...</w:t>
            </w:r>
          </w:p>
        </w:tc>
      </w:tr>
      <w:tr w:rsidR="00363ED1" w:rsidRPr="001B1B4E" w:rsidTr="002A2DF8">
        <w:tc>
          <w:tcPr>
            <w:tcW w:w="709" w:type="dxa"/>
          </w:tcPr>
          <w:p w:rsidR="00363ED1" w:rsidRPr="001B1B4E" w:rsidRDefault="00363ED1" w:rsidP="002A2DF8">
            <w:pPr>
              <w:ind w:left="-722" w:right="-108" w:firstLine="720"/>
              <w:jc w:val="center"/>
            </w:pPr>
            <w:r w:rsidRPr="001B1B4E">
              <w:t>2</w:t>
            </w:r>
            <w:r>
              <w:t>2</w:t>
            </w:r>
            <w:r w:rsidRPr="001B1B4E">
              <w:t>.</w:t>
            </w:r>
          </w:p>
        </w:tc>
        <w:tc>
          <w:tcPr>
            <w:tcW w:w="8359" w:type="dxa"/>
          </w:tcPr>
          <w:p w:rsidR="00363ED1" w:rsidRPr="001B1B4E" w:rsidRDefault="00363ED1" w:rsidP="002A2DF8">
            <w:pPr>
              <w:ind w:firstLine="34"/>
            </w:pPr>
            <w:r w:rsidRPr="001B1B4E">
              <w:t xml:space="preserve">Организация самостоятельной работы </w:t>
            </w:r>
            <w:r>
              <w:t>…………………………...</w:t>
            </w:r>
          </w:p>
        </w:tc>
      </w:tr>
      <w:tr w:rsidR="00363ED1" w:rsidRPr="001B1B4E" w:rsidTr="002A2DF8">
        <w:tc>
          <w:tcPr>
            <w:tcW w:w="709" w:type="dxa"/>
          </w:tcPr>
          <w:p w:rsidR="00363ED1" w:rsidRPr="001B1B4E" w:rsidRDefault="00363ED1" w:rsidP="002A2DF8">
            <w:pPr>
              <w:ind w:left="-722" w:right="-108" w:firstLine="720"/>
              <w:jc w:val="center"/>
            </w:pPr>
            <w:r w:rsidRPr="001B1B4E">
              <w:t>2</w:t>
            </w:r>
            <w:r>
              <w:t>3</w:t>
            </w:r>
            <w:r w:rsidRPr="001B1B4E">
              <w:t>.</w:t>
            </w:r>
          </w:p>
        </w:tc>
        <w:tc>
          <w:tcPr>
            <w:tcW w:w="8359" w:type="dxa"/>
          </w:tcPr>
          <w:p w:rsidR="00363ED1" w:rsidRPr="001B1B4E" w:rsidRDefault="00363ED1" w:rsidP="002A2DF8">
            <w:pPr>
              <w:ind w:firstLine="34"/>
            </w:pPr>
            <w:r w:rsidRPr="001B1B4E">
              <w:t>Задания для самостоятельной работы</w:t>
            </w:r>
            <w:r>
              <w:t>…………………………….</w:t>
            </w:r>
          </w:p>
        </w:tc>
      </w:tr>
      <w:tr w:rsidR="00363ED1" w:rsidRPr="001B1B4E" w:rsidTr="002A2DF8">
        <w:tc>
          <w:tcPr>
            <w:tcW w:w="709" w:type="dxa"/>
          </w:tcPr>
          <w:p w:rsidR="00363ED1" w:rsidRPr="001B1B4E" w:rsidRDefault="00363ED1" w:rsidP="002A2DF8">
            <w:pPr>
              <w:ind w:left="-722" w:right="-108" w:firstLine="720"/>
              <w:jc w:val="center"/>
            </w:pPr>
          </w:p>
        </w:tc>
        <w:tc>
          <w:tcPr>
            <w:tcW w:w="8359" w:type="dxa"/>
          </w:tcPr>
          <w:p w:rsidR="00363ED1" w:rsidRPr="001B1B4E" w:rsidRDefault="00363ED1" w:rsidP="002A2DF8">
            <w:pPr>
              <w:ind w:firstLine="34"/>
            </w:pPr>
            <w:r w:rsidRPr="001B1B4E">
              <w:t>Рекомендуемая литература</w:t>
            </w:r>
            <w:r>
              <w:t>………………………………………...</w:t>
            </w:r>
          </w:p>
        </w:tc>
      </w:tr>
    </w:tbl>
    <w:p w:rsidR="00363ED1" w:rsidRPr="001B1B4E" w:rsidRDefault="00363ED1" w:rsidP="00363ED1">
      <w:pPr>
        <w:ind w:firstLine="720"/>
      </w:pPr>
    </w:p>
    <w:p w:rsidR="00363ED1" w:rsidRPr="001B1B4E" w:rsidRDefault="00363ED1" w:rsidP="00363ED1">
      <w:pPr>
        <w:jc w:val="center"/>
        <w:rPr>
          <w:b/>
          <w:bCs/>
        </w:rPr>
      </w:pPr>
      <w:r w:rsidRPr="001B1B4E">
        <w:br w:type="page"/>
      </w:r>
      <w:r w:rsidRPr="001B1B4E">
        <w:rPr>
          <w:b/>
          <w:bCs/>
        </w:rPr>
        <w:lastRenderedPageBreak/>
        <w:t>ВВЕДЕНИЕ</w:t>
      </w:r>
    </w:p>
    <w:p w:rsidR="00363ED1" w:rsidRDefault="00363ED1" w:rsidP="00363ED1">
      <w:pPr>
        <w:jc w:val="center"/>
      </w:pPr>
    </w:p>
    <w:p w:rsidR="00363ED1" w:rsidRDefault="00363ED1" w:rsidP="00363ED1">
      <w:pPr>
        <w:spacing w:line="360" w:lineRule="auto"/>
        <w:ind w:firstLine="720"/>
        <w:jc w:val="both"/>
      </w:pPr>
      <w:r>
        <w:t>В аграрном вузе химия является общетеоретической дисциплиной. Её основная задача дать студентам современное научное представление о строении, свойствах веществ и механизме химических процессов. Без знания основных понятий, законов и теоретических положений химии невозможно стать высококвалифицированным специалистом аграрного профиля.</w:t>
      </w:r>
    </w:p>
    <w:p w:rsidR="00363ED1" w:rsidRDefault="00363ED1" w:rsidP="00363ED1">
      <w:pPr>
        <w:spacing w:line="360" w:lineRule="auto"/>
        <w:ind w:firstLine="720"/>
        <w:jc w:val="both"/>
      </w:pPr>
      <w:r>
        <w:t>Содержание курса при изучении химии определяется рабочей программой по конкретной специальности. Основными формами обучения являются лекции, практические, лабораторные занятия и самостоятельная работа студента. Помимо различных задач и функций, каждая из этих форм отличается уровнем усвоения изучаемого материала. Определяющую роль здесь играет самостоятельная работа. На каком бы высоком профессиональном уровне не проводились аудиторные занятия, усвоение предмета будет недостаточно высоким, если студент самостоятельно и творчески не изучает материала и не принимает активного участия в его разборе на практическом занятии.</w:t>
      </w:r>
    </w:p>
    <w:p w:rsidR="00363ED1" w:rsidRDefault="00363ED1" w:rsidP="00363ED1">
      <w:pPr>
        <w:spacing w:line="360" w:lineRule="auto"/>
        <w:ind w:firstLine="720"/>
        <w:jc w:val="both"/>
      </w:pPr>
      <w:r>
        <w:t>Цель предлагаемого учебного пособия помочь студенту в самостоятельном изучении материала по химии. Опорные конспекты по основным вопросам представлены в данном пособии в удобной для восприятия форме.</w:t>
      </w:r>
    </w:p>
    <w:p w:rsidR="00363ED1" w:rsidRDefault="00363ED1" w:rsidP="00363ED1">
      <w:pPr>
        <w:pStyle w:val="af5"/>
        <w:numPr>
          <w:ilvl w:val="0"/>
          <w:numId w:val="13"/>
        </w:numPr>
        <w:tabs>
          <w:tab w:val="left" w:pos="9072"/>
        </w:tabs>
        <w:jc w:val="center"/>
        <w:rPr>
          <w:b/>
          <w:bCs/>
        </w:rPr>
      </w:pPr>
      <w:r w:rsidRPr="002F7E70">
        <w:br w:type="page"/>
      </w:r>
      <w:r w:rsidRPr="002F7E70">
        <w:rPr>
          <w:b/>
          <w:bCs/>
        </w:rPr>
        <w:lastRenderedPageBreak/>
        <w:t>ОСНОВНЫЕ ПОНЯТИЯ ХИМИИ</w:t>
      </w:r>
    </w:p>
    <w:p w:rsidR="00363ED1" w:rsidRPr="002F7E70" w:rsidRDefault="00363ED1" w:rsidP="00363ED1">
      <w:pPr>
        <w:tabs>
          <w:tab w:val="left" w:pos="9072"/>
        </w:tabs>
        <w:ind w:left="4962"/>
        <w:jc w:val="center"/>
        <w:rPr>
          <w:b/>
          <w:bCs/>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83"/>
        <w:gridCol w:w="7"/>
        <w:gridCol w:w="1553"/>
        <w:gridCol w:w="425"/>
        <w:gridCol w:w="1559"/>
        <w:gridCol w:w="425"/>
        <w:gridCol w:w="1418"/>
        <w:gridCol w:w="567"/>
        <w:gridCol w:w="1559"/>
      </w:tblGrid>
      <w:tr w:rsidR="00363ED1" w:rsidRPr="001B1B4E" w:rsidTr="002A2DF8">
        <w:trPr>
          <w:trHeight w:val="480"/>
        </w:trPr>
        <w:tc>
          <w:tcPr>
            <w:tcW w:w="1701" w:type="dxa"/>
            <w:gridSpan w:val="2"/>
            <w:vAlign w:val="center"/>
          </w:tcPr>
          <w:p w:rsidR="00363ED1" w:rsidRPr="001B1B4E" w:rsidRDefault="00363ED1" w:rsidP="002A2DF8">
            <w:pPr>
              <w:jc w:val="center"/>
              <w:rPr>
                <w:b/>
                <w:bCs/>
              </w:rPr>
            </w:pPr>
            <w:r w:rsidRPr="001B1B4E">
              <w:rPr>
                <w:b/>
                <w:bCs/>
              </w:rPr>
              <w:t>Понятие</w:t>
            </w:r>
          </w:p>
        </w:tc>
        <w:tc>
          <w:tcPr>
            <w:tcW w:w="7513" w:type="dxa"/>
            <w:gridSpan w:val="8"/>
            <w:vAlign w:val="center"/>
          </w:tcPr>
          <w:p w:rsidR="00363ED1" w:rsidRPr="001B1B4E" w:rsidRDefault="00363ED1" w:rsidP="002A2DF8">
            <w:pPr>
              <w:ind w:firstLine="720"/>
              <w:jc w:val="center"/>
              <w:rPr>
                <w:b/>
                <w:bCs/>
              </w:rPr>
            </w:pPr>
            <w:r w:rsidRPr="001B1B4E">
              <w:rPr>
                <w:b/>
                <w:bCs/>
              </w:rPr>
              <w:t>Определение понятия, пример, решение задачи</w:t>
            </w:r>
          </w:p>
        </w:tc>
      </w:tr>
      <w:tr w:rsidR="00363ED1" w:rsidRPr="001B1B4E" w:rsidTr="002A2DF8">
        <w:trPr>
          <w:trHeight w:val="1386"/>
        </w:trPr>
        <w:tc>
          <w:tcPr>
            <w:tcW w:w="1701" w:type="dxa"/>
            <w:gridSpan w:val="2"/>
          </w:tcPr>
          <w:p w:rsidR="00363ED1" w:rsidRPr="00714E48" w:rsidRDefault="00363ED1" w:rsidP="002A2DF8">
            <w:pPr>
              <w:ind w:right="-108"/>
              <w:rPr>
                <w:b/>
                <w:bCs/>
                <w:sz w:val="26"/>
                <w:szCs w:val="26"/>
              </w:rPr>
            </w:pPr>
            <w:r>
              <w:rPr>
                <w:b/>
                <w:bCs/>
                <w:sz w:val="26"/>
                <w:szCs w:val="26"/>
              </w:rPr>
              <w:t>Химия</w:t>
            </w:r>
          </w:p>
        </w:tc>
        <w:tc>
          <w:tcPr>
            <w:tcW w:w="7513" w:type="dxa"/>
            <w:gridSpan w:val="8"/>
          </w:tcPr>
          <w:p w:rsidR="00363ED1" w:rsidRDefault="00363ED1" w:rsidP="002A2DF8">
            <w:pPr>
              <w:ind w:left="259" w:right="38" w:hanging="259"/>
            </w:pPr>
            <w:r w:rsidRPr="001B1B4E">
              <w:t>–</w:t>
            </w:r>
            <w:r>
              <w:t xml:space="preserve"> это наука о строении, свойствах веществ и их превращениях.</w:t>
            </w:r>
          </w:p>
          <w:p w:rsidR="00363ED1" w:rsidRPr="001B1B4E" w:rsidRDefault="00363ED1" w:rsidP="002A2DF8">
            <w:pPr>
              <w:ind w:left="259" w:firstLine="420"/>
            </w:pPr>
            <w:r>
              <w:t>Предметом изучения химии являются химические явления, т.е. химические реакции.</w:t>
            </w:r>
          </w:p>
        </w:tc>
      </w:tr>
      <w:tr w:rsidR="00363ED1" w:rsidRPr="001B1B4E" w:rsidTr="002A2DF8">
        <w:trPr>
          <w:trHeight w:val="1951"/>
        </w:trPr>
        <w:tc>
          <w:tcPr>
            <w:tcW w:w="1701" w:type="dxa"/>
            <w:gridSpan w:val="2"/>
          </w:tcPr>
          <w:p w:rsidR="00363ED1" w:rsidRDefault="00363ED1" w:rsidP="002A2DF8">
            <w:pPr>
              <w:ind w:right="-108"/>
              <w:rPr>
                <w:b/>
                <w:bCs/>
                <w:sz w:val="26"/>
                <w:szCs w:val="26"/>
              </w:rPr>
            </w:pPr>
            <w:r>
              <w:rPr>
                <w:b/>
                <w:bCs/>
                <w:sz w:val="26"/>
                <w:szCs w:val="26"/>
              </w:rPr>
              <w:t>Атомно-молекулярное учение</w:t>
            </w:r>
          </w:p>
        </w:tc>
        <w:tc>
          <w:tcPr>
            <w:tcW w:w="7513" w:type="dxa"/>
            <w:gridSpan w:val="8"/>
          </w:tcPr>
          <w:p w:rsidR="00363ED1" w:rsidRPr="0081169A" w:rsidRDefault="00363ED1" w:rsidP="002A2DF8">
            <w:pPr>
              <w:numPr>
                <w:ilvl w:val="0"/>
                <w:numId w:val="34"/>
              </w:numPr>
              <w:tabs>
                <w:tab w:val="clear" w:pos="1418"/>
                <w:tab w:val="num" w:pos="540"/>
              </w:tabs>
              <w:ind w:left="360" w:firstLine="0"/>
            </w:pPr>
            <w:r w:rsidRPr="0081169A">
              <w:t>Все вещества состоят из молекул.</w:t>
            </w:r>
          </w:p>
          <w:p w:rsidR="00363ED1" w:rsidRPr="0081169A" w:rsidRDefault="00363ED1" w:rsidP="002A2DF8">
            <w:pPr>
              <w:numPr>
                <w:ilvl w:val="0"/>
                <w:numId w:val="34"/>
              </w:numPr>
              <w:tabs>
                <w:tab w:val="clear" w:pos="1418"/>
                <w:tab w:val="num" w:pos="540"/>
              </w:tabs>
              <w:ind w:left="360" w:firstLine="0"/>
            </w:pPr>
            <w:r w:rsidRPr="0081169A">
              <w:t>Молекулы состоят из атомов</w:t>
            </w:r>
            <w:r>
              <w:t xml:space="preserve"> элементов.</w:t>
            </w:r>
          </w:p>
          <w:p w:rsidR="00363ED1" w:rsidRPr="0081169A" w:rsidRDefault="00363ED1" w:rsidP="002A2DF8">
            <w:pPr>
              <w:numPr>
                <w:ilvl w:val="0"/>
                <w:numId w:val="34"/>
              </w:numPr>
              <w:tabs>
                <w:tab w:val="clear" w:pos="1418"/>
                <w:tab w:val="num" w:pos="540"/>
              </w:tabs>
              <w:ind w:left="360" w:firstLine="0"/>
            </w:pPr>
            <w:r w:rsidRPr="0081169A">
              <w:t xml:space="preserve">Молекулы и </w:t>
            </w:r>
            <w:proofErr w:type="gramStart"/>
            <w:r w:rsidRPr="0081169A">
              <w:t>атомы  находятся</w:t>
            </w:r>
            <w:proofErr w:type="gramEnd"/>
            <w:r w:rsidRPr="0081169A">
              <w:t xml:space="preserve"> в </w:t>
            </w:r>
            <w:r>
              <w:t>постоянном</w:t>
            </w:r>
            <w:r w:rsidRPr="0081169A">
              <w:t xml:space="preserve"> движении</w:t>
            </w:r>
            <w:r>
              <w:t>.</w:t>
            </w:r>
          </w:p>
          <w:p w:rsidR="00363ED1" w:rsidRPr="001B1B4E" w:rsidRDefault="00363ED1" w:rsidP="002A2DF8">
            <w:pPr>
              <w:numPr>
                <w:ilvl w:val="0"/>
                <w:numId w:val="34"/>
              </w:numPr>
              <w:tabs>
                <w:tab w:val="clear" w:pos="1418"/>
                <w:tab w:val="left" w:pos="559"/>
              </w:tabs>
              <w:ind w:left="539" w:hanging="214"/>
            </w:pPr>
            <w:r>
              <w:t>В химических реакциях разрушаются молекулы, атомы не разрушаются; сколько атомов каждого элемента было до реакции, столько их останется после реакции</w:t>
            </w:r>
            <w:r w:rsidRPr="0081169A">
              <w:t>.</w:t>
            </w:r>
          </w:p>
        </w:tc>
      </w:tr>
      <w:tr w:rsidR="00363ED1" w:rsidRPr="001B1B4E" w:rsidTr="002A2DF8">
        <w:trPr>
          <w:trHeight w:val="349"/>
        </w:trPr>
        <w:tc>
          <w:tcPr>
            <w:tcW w:w="1701" w:type="dxa"/>
            <w:gridSpan w:val="2"/>
          </w:tcPr>
          <w:p w:rsidR="00363ED1" w:rsidRPr="00714E48" w:rsidRDefault="00363ED1" w:rsidP="002A2DF8">
            <w:pPr>
              <w:ind w:right="-108"/>
              <w:rPr>
                <w:b/>
                <w:bCs/>
                <w:sz w:val="26"/>
                <w:szCs w:val="26"/>
              </w:rPr>
            </w:pPr>
            <w:r w:rsidRPr="00714E48">
              <w:rPr>
                <w:b/>
                <w:bCs/>
                <w:sz w:val="26"/>
                <w:szCs w:val="26"/>
              </w:rPr>
              <w:t>Химический элемент</w:t>
            </w:r>
          </w:p>
        </w:tc>
        <w:tc>
          <w:tcPr>
            <w:tcW w:w="7513" w:type="dxa"/>
            <w:gridSpan w:val="8"/>
          </w:tcPr>
          <w:p w:rsidR="00363ED1" w:rsidRPr="001B1B4E" w:rsidRDefault="00363ED1" w:rsidP="002A2DF8">
            <w:pPr>
              <w:ind w:left="176" w:hanging="176"/>
            </w:pPr>
            <w:r w:rsidRPr="001B1B4E">
              <w:t>–</w:t>
            </w:r>
            <w:r>
              <w:t xml:space="preserve"> это совокупность</w:t>
            </w:r>
            <w:r w:rsidRPr="001B1B4E">
              <w:t xml:space="preserve"> атомов</w:t>
            </w:r>
            <w:r>
              <w:t xml:space="preserve"> с</w:t>
            </w:r>
            <w:r w:rsidRPr="001B1B4E">
              <w:t xml:space="preserve"> одинаковым зарядом ядра</w:t>
            </w:r>
            <w:r>
              <w:t xml:space="preserve"> и</w:t>
            </w:r>
            <w:r w:rsidRPr="001B1B4E">
              <w:t xml:space="preserve"> одинаковыми химическими свойствами.</w:t>
            </w:r>
          </w:p>
          <w:p w:rsidR="00363ED1" w:rsidRPr="001B1B4E" w:rsidRDefault="00363ED1" w:rsidP="002A2DF8">
            <w:pPr>
              <w:ind w:firstLine="601"/>
            </w:pPr>
            <w:r w:rsidRPr="001B1B4E">
              <w:t>Изображается элемент химических символом (знаком), который указан в периодической системе элементов.</w:t>
            </w:r>
          </w:p>
          <w:p w:rsidR="00363ED1" w:rsidRDefault="00363ED1" w:rsidP="002A2DF8">
            <w:pPr>
              <w:ind w:firstLine="720"/>
            </w:pPr>
            <w:proofErr w:type="gramStart"/>
            <w:r w:rsidRPr="001B1B4E">
              <w:rPr>
                <w:b/>
                <w:bCs/>
              </w:rPr>
              <w:t>Например</w:t>
            </w:r>
            <w:proofErr w:type="gramEnd"/>
            <w:r w:rsidRPr="001B1B4E">
              <w:rPr>
                <w:b/>
                <w:bCs/>
              </w:rPr>
              <w:t>:</w:t>
            </w:r>
            <w:r w:rsidRPr="00D146D1">
              <w:t xml:space="preserve"> </w:t>
            </w:r>
            <w:r w:rsidRPr="00E36147">
              <w:rPr>
                <w:lang w:val="en-US"/>
              </w:rPr>
              <w:t>S</w:t>
            </w:r>
            <w:r w:rsidRPr="00E36147">
              <w:t xml:space="preserve"> – элемент сера</w:t>
            </w:r>
            <w:r>
              <w:t>.</w:t>
            </w:r>
          </w:p>
          <w:p w:rsidR="00363ED1" w:rsidRPr="0081169A" w:rsidRDefault="00363ED1" w:rsidP="002A2DF8">
            <w:pPr>
              <w:ind w:firstLine="720"/>
              <w:jc w:val="both"/>
            </w:pPr>
            <w:r w:rsidRPr="0081169A">
              <w:t>В настоящее время известно 1</w:t>
            </w:r>
            <w:r>
              <w:t>10</w:t>
            </w:r>
            <w:r w:rsidRPr="0081169A">
              <w:t xml:space="preserve"> химических элементов периодической системы (ПС). Из них в природе существует 88 и более 20-ти получены искусственным </w:t>
            </w:r>
            <w:proofErr w:type="gramStart"/>
            <w:r w:rsidRPr="0081169A">
              <w:t>путем  в</w:t>
            </w:r>
            <w:proofErr w:type="gramEnd"/>
            <w:r w:rsidRPr="0081169A">
              <w:t xml:space="preserve"> процессах ядерных превращений элементов.</w:t>
            </w:r>
          </w:p>
          <w:p w:rsidR="00363ED1" w:rsidRDefault="00363ED1" w:rsidP="002A2DF8">
            <w:pPr>
              <w:jc w:val="both"/>
            </w:pPr>
            <w:r w:rsidRPr="0081169A">
              <w:tab/>
              <w:t xml:space="preserve">Все элементы делятся на металлы и неметаллы. </w:t>
            </w:r>
            <w:r>
              <w:t xml:space="preserve">Из 110 элементов только 22 относятся к неметаллам. </w:t>
            </w:r>
          </w:p>
          <w:p w:rsidR="00363ED1" w:rsidRPr="0081169A" w:rsidRDefault="00363ED1" w:rsidP="002A2DF8">
            <w:pPr>
              <w:ind w:firstLine="819"/>
              <w:jc w:val="both"/>
            </w:pPr>
            <w:r w:rsidRPr="0081169A">
              <w:t>Если</w:t>
            </w:r>
            <w:r>
              <w:t xml:space="preserve"> в периодической системе</w:t>
            </w:r>
            <w:r w:rsidRPr="0081169A">
              <w:t xml:space="preserve"> провести диагональ от бора (В) к астату (</w:t>
            </w:r>
            <w:r w:rsidRPr="0081169A">
              <w:rPr>
                <w:lang w:val="en-US"/>
              </w:rPr>
              <w:t>At</w:t>
            </w:r>
            <w:r w:rsidRPr="0081169A">
              <w:t xml:space="preserve">), то к металлам будут относиться все элементы слева от диагонали </w:t>
            </w:r>
            <w:r>
              <w:t>и</w:t>
            </w:r>
            <w:r w:rsidRPr="0081169A">
              <w:t xml:space="preserve"> элементы побочных подгрупп</w:t>
            </w:r>
            <w:r>
              <w:t>. Все элементы</w:t>
            </w:r>
            <w:r w:rsidRPr="0081169A">
              <w:t xml:space="preserve"> справа </w:t>
            </w:r>
            <w:r>
              <w:t xml:space="preserve">от диагонали, за исключением </w:t>
            </w:r>
            <w:r w:rsidRPr="0081169A">
              <w:t>побочных подгрупп</w:t>
            </w:r>
            <w:r>
              <w:t>, будут</w:t>
            </w:r>
            <w:r w:rsidRPr="0081169A">
              <w:t xml:space="preserve"> неметаллы. </w:t>
            </w:r>
          </w:p>
          <w:p w:rsidR="00363ED1" w:rsidRDefault="00363ED1" w:rsidP="002A2DF8">
            <w:pPr>
              <w:ind w:firstLine="720"/>
            </w:pPr>
            <w:r>
              <w:t>В химии широко используются групповые названия элементов:</w:t>
            </w:r>
          </w:p>
          <w:p w:rsidR="00363ED1" w:rsidRPr="008A29E7" w:rsidRDefault="00363ED1" w:rsidP="002A2DF8">
            <w:pPr>
              <w:ind w:left="399" w:right="-102" w:hanging="399"/>
            </w:pPr>
            <w:r>
              <w:t xml:space="preserve">1. Благородные (инертные) </w:t>
            </w:r>
            <w:proofErr w:type="gramStart"/>
            <w:r>
              <w:t>газы  –</w:t>
            </w:r>
            <w:proofErr w:type="gramEnd"/>
            <w:r>
              <w:t xml:space="preserve"> элементы </w:t>
            </w:r>
            <w:r>
              <w:rPr>
                <w:lang w:val="en-US"/>
              </w:rPr>
              <w:t>VIII</w:t>
            </w:r>
            <w:r>
              <w:t xml:space="preserve"> главной подгруппы – </w:t>
            </w:r>
            <w:r>
              <w:rPr>
                <w:lang w:val="en-US"/>
              </w:rPr>
              <w:t>He</w:t>
            </w:r>
            <w:r w:rsidRPr="008A29E7">
              <w:t xml:space="preserve">, </w:t>
            </w:r>
            <w:r>
              <w:rPr>
                <w:lang w:val="en-US"/>
              </w:rPr>
              <w:t>Ne</w:t>
            </w:r>
            <w:r w:rsidRPr="008A29E7">
              <w:t xml:space="preserve">, </w:t>
            </w:r>
            <w:r>
              <w:rPr>
                <w:lang w:val="en-US"/>
              </w:rPr>
              <w:t>Ar</w:t>
            </w:r>
            <w:r w:rsidRPr="008A29E7">
              <w:t xml:space="preserve">, </w:t>
            </w:r>
            <w:r>
              <w:rPr>
                <w:lang w:val="en-US"/>
              </w:rPr>
              <w:t>Kr</w:t>
            </w:r>
            <w:r w:rsidRPr="008A29E7">
              <w:t xml:space="preserve">, </w:t>
            </w:r>
            <w:r>
              <w:rPr>
                <w:lang w:val="en-US"/>
              </w:rPr>
              <w:t>Xe</w:t>
            </w:r>
            <w:r w:rsidRPr="008A29E7">
              <w:t xml:space="preserve">, </w:t>
            </w:r>
            <w:r>
              <w:rPr>
                <w:lang w:val="en-US"/>
              </w:rPr>
              <w:t>Rn</w:t>
            </w:r>
            <w:r w:rsidRPr="008A29E7">
              <w:t>.</w:t>
            </w:r>
          </w:p>
          <w:p w:rsidR="00363ED1" w:rsidRDefault="00363ED1" w:rsidP="002A2DF8">
            <w:pPr>
              <w:ind w:left="399" w:right="-102" w:hanging="399"/>
            </w:pPr>
            <w:r w:rsidRPr="008A29E7">
              <w:t>2</w:t>
            </w:r>
            <w:r>
              <w:t xml:space="preserve">. Галогены –  элементы </w:t>
            </w:r>
            <w:r>
              <w:rPr>
                <w:lang w:val="en-US"/>
              </w:rPr>
              <w:t>VII</w:t>
            </w:r>
            <w:r>
              <w:t xml:space="preserve"> главной подгруппы – </w:t>
            </w:r>
            <w:r>
              <w:rPr>
                <w:lang w:val="en-US"/>
              </w:rPr>
              <w:t>F</w:t>
            </w:r>
            <w:r w:rsidRPr="008A29E7">
              <w:t xml:space="preserve">, </w:t>
            </w:r>
            <w:r>
              <w:rPr>
                <w:lang w:val="en-US"/>
              </w:rPr>
              <w:t>Cl</w:t>
            </w:r>
            <w:r w:rsidRPr="008A29E7">
              <w:t xml:space="preserve">, </w:t>
            </w:r>
            <w:r>
              <w:rPr>
                <w:lang w:val="en-US"/>
              </w:rPr>
              <w:t>Br</w:t>
            </w:r>
            <w:r w:rsidRPr="008A29E7">
              <w:t xml:space="preserve">, </w:t>
            </w:r>
            <w:r>
              <w:rPr>
                <w:lang w:val="en-US"/>
              </w:rPr>
              <w:t>I</w:t>
            </w:r>
            <w:r>
              <w:t>.</w:t>
            </w:r>
          </w:p>
          <w:p w:rsidR="00363ED1" w:rsidRPr="00D146D1" w:rsidRDefault="00363ED1" w:rsidP="002A2DF8">
            <w:pPr>
              <w:ind w:left="399" w:right="-102" w:hanging="399"/>
            </w:pPr>
            <w:r>
              <w:t xml:space="preserve">3. Халькогены – элементы </w:t>
            </w:r>
            <w:r>
              <w:rPr>
                <w:lang w:val="en-US"/>
              </w:rPr>
              <w:t>VI</w:t>
            </w:r>
            <w:r>
              <w:t xml:space="preserve"> главной подгруппы – </w:t>
            </w:r>
            <w:r>
              <w:rPr>
                <w:lang w:val="en-US"/>
              </w:rPr>
              <w:t>O</w:t>
            </w:r>
            <w:r w:rsidRPr="005C31E2">
              <w:t xml:space="preserve">, </w:t>
            </w:r>
            <w:r>
              <w:rPr>
                <w:lang w:val="en-US"/>
              </w:rPr>
              <w:t>S</w:t>
            </w:r>
            <w:r w:rsidRPr="005C31E2">
              <w:t xml:space="preserve">, </w:t>
            </w:r>
            <w:r>
              <w:rPr>
                <w:lang w:val="en-US"/>
              </w:rPr>
              <w:t>Se</w:t>
            </w:r>
            <w:r w:rsidRPr="005C31E2">
              <w:t xml:space="preserve">, </w:t>
            </w:r>
            <w:r>
              <w:rPr>
                <w:lang w:val="en-US"/>
              </w:rPr>
              <w:t>Te</w:t>
            </w:r>
            <w:r w:rsidRPr="005C31E2">
              <w:t xml:space="preserve">, </w:t>
            </w:r>
            <w:r>
              <w:rPr>
                <w:lang w:val="en-US"/>
              </w:rPr>
              <w:t>Po</w:t>
            </w:r>
            <w:r w:rsidRPr="005C31E2">
              <w:t>.</w:t>
            </w:r>
          </w:p>
          <w:p w:rsidR="00363ED1" w:rsidRPr="002A405D" w:rsidRDefault="00363ED1" w:rsidP="002A2DF8">
            <w:pPr>
              <w:ind w:left="399" w:right="-102" w:hanging="399"/>
            </w:pPr>
            <w:r w:rsidRPr="005C31E2">
              <w:t>4</w:t>
            </w:r>
            <w:r>
              <w:t xml:space="preserve">. Щелочные металлы – элементы </w:t>
            </w:r>
            <w:r>
              <w:rPr>
                <w:lang w:val="en-US"/>
              </w:rPr>
              <w:t>I</w:t>
            </w:r>
            <w:r>
              <w:t xml:space="preserve"> главной подгруппы – </w:t>
            </w:r>
            <w:r>
              <w:rPr>
                <w:lang w:val="en-US"/>
              </w:rPr>
              <w:t>Li</w:t>
            </w:r>
            <w:r w:rsidRPr="005C31E2">
              <w:t xml:space="preserve">, </w:t>
            </w:r>
            <w:r>
              <w:rPr>
                <w:lang w:val="en-US"/>
              </w:rPr>
              <w:t>Na</w:t>
            </w:r>
            <w:r w:rsidRPr="005C31E2">
              <w:t xml:space="preserve">, </w:t>
            </w:r>
            <w:r>
              <w:rPr>
                <w:lang w:val="en-US"/>
              </w:rPr>
              <w:t>K</w:t>
            </w:r>
            <w:r w:rsidRPr="005C31E2">
              <w:t xml:space="preserve">, </w:t>
            </w:r>
            <w:r>
              <w:rPr>
                <w:lang w:val="en-US"/>
              </w:rPr>
              <w:t>Rb</w:t>
            </w:r>
            <w:r w:rsidRPr="005C31E2">
              <w:t xml:space="preserve">, </w:t>
            </w:r>
            <w:r>
              <w:rPr>
                <w:lang w:val="en-US"/>
              </w:rPr>
              <w:t>Cs</w:t>
            </w:r>
            <w:r w:rsidRPr="002A405D">
              <w:t xml:space="preserve">, </w:t>
            </w:r>
            <w:r>
              <w:rPr>
                <w:lang w:val="en-US"/>
              </w:rPr>
              <w:t>Fr</w:t>
            </w:r>
            <w:r w:rsidRPr="002A405D">
              <w:t>.</w:t>
            </w:r>
          </w:p>
          <w:p w:rsidR="00363ED1" w:rsidRPr="002A405D" w:rsidRDefault="00363ED1" w:rsidP="002A2DF8">
            <w:pPr>
              <w:ind w:left="399" w:right="-102" w:hanging="399"/>
            </w:pPr>
            <w:r w:rsidRPr="002A405D">
              <w:t xml:space="preserve">5. </w:t>
            </w:r>
            <w:r>
              <w:t xml:space="preserve">Щелочноземельные металлы – элементы </w:t>
            </w:r>
            <w:r>
              <w:rPr>
                <w:lang w:val="en-US"/>
              </w:rPr>
              <w:t>II</w:t>
            </w:r>
            <w:r>
              <w:t xml:space="preserve"> главной подгруппы –  </w:t>
            </w:r>
            <w:r>
              <w:rPr>
                <w:lang w:val="en-US"/>
              </w:rPr>
              <w:t>Ca</w:t>
            </w:r>
            <w:r w:rsidRPr="002A405D">
              <w:t xml:space="preserve">, </w:t>
            </w:r>
            <w:r>
              <w:rPr>
                <w:lang w:val="en-US"/>
              </w:rPr>
              <w:t>Sr</w:t>
            </w:r>
            <w:r w:rsidRPr="002A405D">
              <w:t xml:space="preserve">, </w:t>
            </w:r>
            <w:r>
              <w:rPr>
                <w:lang w:val="en-US"/>
              </w:rPr>
              <w:t>Ba</w:t>
            </w:r>
            <w:r w:rsidRPr="002A405D">
              <w:t xml:space="preserve">, </w:t>
            </w:r>
            <w:r>
              <w:rPr>
                <w:lang w:val="en-US"/>
              </w:rPr>
              <w:t>Ra</w:t>
            </w:r>
            <w:r w:rsidRPr="002A405D">
              <w:t>.</w:t>
            </w:r>
          </w:p>
          <w:p w:rsidR="00363ED1" w:rsidRPr="002A405D" w:rsidRDefault="00363ED1" w:rsidP="002A2DF8">
            <w:pPr>
              <w:ind w:left="399" w:right="-102" w:hanging="399"/>
            </w:pPr>
            <w:r w:rsidRPr="002A405D">
              <w:t>6</w:t>
            </w:r>
            <w:r>
              <w:t>. Лантаноиды и актиноиды указаны под периодической системой.</w:t>
            </w:r>
          </w:p>
        </w:tc>
      </w:tr>
      <w:tr w:rsidR="00363ED1" w:rsidRPr="001B1B4E" w:rsidTr="002A2DF8">
        <w:tc>
          <w:tcPr>
            <w:tcW w:w="1701" w:type="dxa"/>
            <w:gridSpan w:val="2"/>
          </w:tcPr>
          <w:p w:rsidR="00363ED1" w:rsidRPr="002F7E70" w:rsidRDefault="00363ED1" w:rsidP="002A2DF8">
            <w:pPr>
              <w:rPr>
                <w:b/>
                <w:bCs/>
              </w:rPr>
            </w:pPr>
            <w:r w:rsidRPr="002F7E70">
              <w:rPr>
                <w:b/>
                <w:bCs/>
              </w:rPr>
              <w:lastRenderedPageBreak/>
              <w:t>Атом</w:t>
            </w:r>
          </w:p>
        </w:tc>
        <w:tc>
          <w:tcPr>
            <w:tcW w:w="7513" w:type="dxa"/>
            <w:gridSpan w:val="8"/>
          </w:tcPr>
          <w:p w:rsidR="00363ED1" w:rsidRPr="001B1B4E" w:rsidRDefault="00363ED1" w:rsidP="002A2DF8">
            <w:pPr>
              <w:pStyle w:val="a4"/>
              <w:spacing w:line="240" w:lineRule="auto"/>
              <w:ind w:left="259" w:right="0" w:hanging="280"/>
            </w:pPr>
            <w:r>
              <w:t xml:space="preserve"> </w:t>
            </w:r>
            <w:r w:rsidRPr="001B1B4E">
              <w:t>–</w:t>
            </w:r>
            <w:r>
              <w:t xml:space="preserve"> это </w:t>
            </w:r>
            <w:r w:rsidRPr="001B1B4E">
              <w:t>наименьшая частица элемента, обладающая его химическими свойствами.</w:t>
            </w:r>
          </w:p>
          <w:p w:rsidR="00363ED1" w:rsidRPr="001B1B4E" w:rsidRDefault="00363ED1" w:rsidP="002A2DF8">
            <w:pPr>
              <w:ind w:firstLine="720"/>
              <w:jc w:val="both"/>
            </w:pPr>
            <w:r w:rsidRPr="001B1B4E">
              <w:t xml:space="preserve">Атом – </w:t>
            </w:r>
            <w:r>
              <w:t>электро</w:t>
            </w:r>
            <w:r w:rsidRPr="001B1B4E">
              <w:t>нейтральная частица, которая состоит из положительно заряженного ядра и отрицательно заряженных электронов.</w:t>
            </w:r>
            <w:r>
              <w:t xml:space="preserve"> Заряд ядра и число электронов в атоме равно порядковому номеру элемента в периодической системе.</w:t>
            </w:r>
            <w:r w:rsidRPr="001B1B4E">
              <w:t xml:space="preserve"> Изображается</w:t>
            </w:r>
            <w:r w:rsidRPr="001B1B4E">
              <w:rPr>
                <w:b/>
                <w:bCs/>
              </w:rPr>
              <w:t xml:space="preserve"> </w:t>
            </w:r>
            <w:r w:rsidRPr="0001111D">
              <w:t>атом</w:t>
            </w:r>
            <w:r w:rsidRPr="001B1B4E">
              <w:t xml:space="preserve"> химическим символом элемента.</w:t>
            </w:r>
          </w:p>
          <w:p w:rsidR="00363ED1" w:rsidRPr="001B1B4E" w:rsidRDefault="00363ED1" w:rsidP="002A2DF8">
            <w:pPr>
              <w:ind w:firstLine="539"/>
              <w:rPr>
                <w:b/>
                <w:bCs/>
              </w:rPr>
            </w:pPr>
            <w:r>
              <w:rPr>
                <w:b/>
                <w:bCs/>
              </w:rPr>
              <w:t xml:space="preserve"> </w:t>
            </w:r>
            <w:r w:rsidRPr="001B1B4E">
              <w:rPr>
                <w:b/>
                <w:bCs/>
              </w:rPr>
              <w:t xml:space="preserve">Например: </w:t>
            </w:r>
            <w:r>
              <w:rPr>
                <w:lang w:val="en-US"/>
              </w:rPr>
              <w:t>S</w:t>
            </w:r>
            <w:r w:rsidRPr="00E36147">
              <w:t xml:space="preserve"> – атом </w:t>
            </w:r>
            <w:r>
              <w:t>серы.</w:t>
            </w:r>
          </w:p>
        </w:tc>
      </w:tr>
      <w:tr w:rsidR="00363ED1" w:rsidRPr="001B1B4E" w:rsidTr="002A2DF8">
        <w:tc>
          <w:tcPr>
            <w:tcW w:w="1701" w:type="dxa"/>
            <w:gridSpan w:val="2"/>
          </w:tcPr>
          <w:p w:rsidR="00363ED1" w:rsidRPr="002F7E70" w:rsidRDefault="00363ED1" w:rsidP="002A2DF8">
            <w:pPr>
              <w:rPr>
                <w:b/>
                <w:bCs/>
              </w:rPr>
            </w:pPr>
            <w:r w:rsidRPr="002F7E70">
              <w:rPr>
                <w:b/>
                <w:bCs/>
              </w:rPr>
              <w:t>Молекула</w:t>
            </w:r>
          </w:p>
        </w:tc>
        <w:tc>
          <w:tcPr>
            <w:tcW w:w="7513" w:type="dxa"/>
            <w:gridSpan w:val="8"/>
          </w:tcPr>
          <w:p w:rsidR="00363ED1" w:rsidRPr="0001111D" w:rsidRDefault="00363ED1" w:rsidP="002A2DF8">
            <w:pPr>
              <w:ind w:left="259" w:hanging="259"/>
              <w:jc w:val="both"/>
              <w:rPr>
                <w:b/>
                <w:bCs/>
              </w:rPr>
            </w:pPr>
            <w:r w:rsidRPr="001B1B4E">
              <w:t>–</w:t>
            </w:r>
            <w:r>
              <w:t xml:space="preserve"> это </w:t>
            </w:r>
            <w:r w:rsidRPr="001B1B4E">
              <w:t xml:space="preserve">наименьшая, </w:t>
            </w:r>
            <w:r>
              <w:t>электро</w:t>
            </w:r>
            <w:r w:rsidRPr="001B1B4E">
              <w:t xml:space="preserve">нейтральная частица вещества, </w:t>
            </w:r>
            <w:r>
              <w:t>сохраняющая</w:t>
            </w:r>
            <w:r w:rsidRPr="001B1B4E">
              <w:t xml:space="preserve"> его химически</w:t>
            </w:r>
            <w:r>
              <w:t>е</w:t>
            </w:r>
            <w:r w:rsidRPr="001B1B4E">
              <w:t xml:space="preserve"> свойства.</w:t>
            </w:r>
          </w:p>
        </w:tc>
      </w:tr>
      <w:tr w:rsidR="00363ED1" w:rsidRPr="001B1B4E" w:rsidTr="002A2DF8">
        <w:tc>
          <w:tcPr>
            <w:tcW w:w="1701" w:type="dxa"/>
            <w:gridSpan w:val="2"/>
          </w:tcPr>
          <w:p w:rsidR="00363ED1" w:rsidRPr="002F7E70" w:rsidRDefault="00363ED1" w:rsidP="002A2DF8">
            <w:pPr>
              <w:rPr>
                <w:b/>
                <w:bCs/>
              </w:rPr>
            </w:pPr>
            <w:r>
              <w:rPr>
                <w:b/>
                <w:bCs/>
              </w:rPr>
              <w:t>Молекулярная формула</w:t>
            </w:r>
          </w:p>
        </w:tc>
        <w:tc>
          <w:tcPr>
            <w:tcW w:w="7513" w:type="dxa"/>
            <w:gridSpan w:val="8"/>
          </w:tcPr>
          <w:p w:rsidR="00363ED1" w:rsidRDefault="00363ED1" w:rsidP="002A2DF8">
            <w:pPr>
              <w:ind w:left="259" w:hanging="259"/>
              <w:jc w:val="both"/>
            </w:pPr>
            <w:r w:rsidRPr="001B1B4E">
              <w:t>–</w:t>
            </w:r>
            <w:r>
              <w:t xml:space="preserve"> с помощью химических символов и числовых индексов показывает её качественный и количественный состав.</w:t>
            </w:r>
          </w:p>
          <w:p w:rsidR="00363ED1" w:rsidRDefault="00363ED1" w:rsidP="002A2DF8">
            <w:pPr>
              <w:ind w:left="259" w:firstLine="420"/>
              <w:jc w:val="both"/>
            </w:pPr>
            <w:proofErr w:type="gramStart"/>
            <w:r w:rsidRPr="002C5A75">
              <w:rPr>
                <w:b/>
              </w:rPr>
              <w:t>Например</w:t>
            </w:r>
            <w:proofErr w:type="gramEnd"/>
            <w:r w:rsidRPr="002C5A75">
              <w:rPr>
                <w:b/>
              </w:rPr>
              <w:t>:</w:t>
            </w:r>
            <w:r>
              <w:rPr>
                <w:b/>
              </w:rPr>
              <w:t xml:space="preserve"> </w:t>
            </w:r>
            <w:r w:rsidRPr="002C5A75">
              <w:t>Н</w:t>
            </w:r>
            <w:r w:rsidRPr="002C5A75">
              <w:rPr>
                <w:vertAlign w:val="subscript"/>
              </w:rPr>
              <w:t>3</w:t>
            </w:r>
            <w:r w:rsidRPr="00E36147">
              <w:rPr>
                <w:lang w:val="en-US"/>
              </w:rPr>
              <w:t>PO</w:t>
            </w:r>
            <w:r w:rsidRPr="00E36147">
              <w:rPr>
                <w:vertAlign w:val="subscript"/>
              </w:rPr>
              <w:t>4</w:t>
            </w:r>
            <w:r>
              <w:rPr>
                <w:vertAlign w:val="subscript"/>
              </w:rPr>
              <w:t xml:space="preserve"> </w:t>
            </w:r>
            <w:r>
              <w:t xml:space="preserve">– ортофосфорная кислота. </w:t>
            </w:r>
          </w:p>
          <w:p w:rsidR="00363ED1" w:rsidRDefault="00363ED1" w:rsidP="002A2DF8">
            <w:pPr>
              <w:jc w:val="both"/>
            </w:pPr>
            <w:r w:rsidRPr="002C5A75">
              <w:rPr>
                <w:u w:val="single"/>
              </w:rPr>
              <w:t>Качественный состав</w:t>
            </w:r>
            <w:r>
              <w:t>: молекула состоит из атомов элементов водорода (Н), фосфора (Р), кислорода (О).</w:t>
            </w:r>
          </w:p>
          <w:p w:rsidR="00363ED1" w:rsidRDefault="00363ED1" w:rsidP="002A2DF8">
            <w:pPr>
              <w:ind w:hanging="21"/>
              <w:jc w:val="both"/>
            </w:pPr>
            <w:r w:rsidRPr="002C5A75">
              <w:rPr>
                <w:u w:val="single"/>
              </w:rPr>
              <w:t>Ко</w:t>
            </w:r>
            <w:r>
              <w:rPr>
                <w:u w:val="single"/>
              </w:rPr>
              <w:t>личественный состав:</w:t>
            </w:r>
            <w:r>
              <w:t xml:space="preserve"> 3 атома водорода, 1 атом фосфора (единица в формуле не пишется), 4 атома кислорода.</w:t>
            </w:r>
          </w:p>
          <w:p w:rsidR="00363ED1" w:rsidRPr="002C5A75" w:rsidRDefault="00363ED1" w:rsidP="002A2DF8">
            <w:pPr>
              <w:ind w:firstLine="679"/>
              <w:jc w:val="both"/>
            </w:pPr>
            <w:r>
              <w:t>Кроме молекулярных существуют электронные и графические (структурные) формулы веществ.</w:t>
            </w:r>
          </w:p>
        </w:tc>
      </w:tr>
      <w:tr w:rsidR="00363ED1" w:rsidRPr="001B1B4E" w:rsidTr="002A2DF8">
        <w:trPr>
          <w:trHeight w:val="1419"/>
        </w:trPr>
        <w:tc>
          <w:tcPr>
            <w:tcW w:w="1701" w:type="dxa"/>
            <w:gridSpan w:val="2"/>
          </w:tcPr>
          <w:p w:rsidR="00363ED1" w:rsidRPr="002F7E70" w:rsidRDefault="00363ED1" w:rsidP="002A2DF8">
            <w:pPr>
              <w:rPr>
                <w:b/>
                <w:bCs/>
              </w:rPr>
            </w:pPr>
            <w:r w:rsidRPr="002F7E70">
              <w:rPr>
                <w:b/>
                <w:bCs/>
              </w:rPr>
              <w:t>Простое вещество</w:t>
            </w:r>
          </w:p>
        </w:tc>
        <w:tc>
          <w:tcPr>
            <w:tcW w:w="7513" w:type="dxa"/>
            <w:gridSpan w:val="8"/>
          </w:tcPr>
          <w:p w:rsidR="00363ED1" w:rsidRPr="001B1B4E" w:rsidRDefault="00363ED1" w:rsidP="002A2DF8">
            <w:pPr>
              <w:pStyle w:val="a4"/>
              <w:spacing w:line="240" w:lineRule="auto"/>
              <w:ind w:left="176" w:right="0" w:hanging="176"/>
            </w:pPr>
            <w:r w:rsidRPr="001B1B4E">
              <w:t>–</w:t>
            </w:r>
            <w:r>
              <w:t xml:space="preserve"> это </w:t>
            </w:r>
            <w:r w:rsidRPr="001B1B4E">
              <w:t>вещество</w:t>
            </w:r>
            <w:r>
              <w:t>,</w:t>
            </w:r>
            <w:r w:rsidRPr="001B1B4E">
              <w:t xml:space="preserve"> молекулы которого </w:t>
            </w:r>
            <w:r>
              <w:t>состоят из</w:t>
            </w:r>
            <w:r w:rsidRPr="001B1B4E">
              <w:t xml:space="preserve"> атом</w:t>
            </w:r>
            <w:r>
              <w:t>ов</w:t>
            </w:r>
            <w:r w:rsidRPr="001B1B4E">
              <w:t xml:space="preserve"> одного элемента. </w:t>
            </w:r>
          </w:p>
          <w:p w:rsidR="00363ED1" w:rsidRPr="00E36147" w:rsidRDefault="00363ED1" w:rsidP="002A2DF8">
            <w:pPr>
              <w:pStyle w:val="a4"/>
              <w:spacing w:line="240" w:lineRule="auto"/>
              <w:ind w:left="0" w:right="0" w:firstLine="601"/>
            </w:pPr>
            <w:proofErr w:type="gramStart"/>
            <w:r w:rsidRPr="001B1B4E">
              <w:rPr>
                <w:b/>
                <w:bCs/>
              </w:rPr>
              <w:t>Например</w:t>
            </w:r>
            <w:proofErr w:type="gramEnd"/>
            <w:r w:rsidRPr="001B1B4E">
              <w:rPr>
                <w:b/>
                <w:bCs/>
              </w:rPr>
              <w:t xml:space="preserve">: </w:t>
            </w:r>
            <w:r w:rsidRPr="00E36147">
              <w:t>Н</w:t>
            </w:r>
            <w:r w:rsidRPr="00E36147">
              <w:rPr>
                <w:vertAlign w:val="subscript"/>
              </w:rPr>
              <w:t>2</w:t>
            </w:r>
            <w:r w:rsidRPr="00E36147">
              <w:t xml:space="preserve"> – водород; О</w:t>
            </w:r>
            <w:r w:rsidRPr="00E36147">
              <w:rPr>
                <w:vertAlign w:val="subscript"/>
              </w:rPr>
              <w:t>2</w:t>
            </w:r>
            <w:r w:rsidRPr="00E36147">
              <w:t xml:space="preserve"> – кислород;</w:t>
            </w:r>
          </w:p>
          <w:p w:rsidR="00363ED1" w:rsidRPr="001B1B4E" w:rsidRDefault="00363ED1" w:rsidP="002A2DF8">
            <w:pPr>
              <w:pStyle w:val="a4"/>
              <w:spacing w:line="240" w:lineRule="auto"/>
              <w:ind w:left="0" w:right="0" w:firstLine="2019"/>
            </w:pPr>
            <w:r>
              <w:t xml:space="preserve"> </w:t>
            </w:r>
            <w:r w:rsidRPr="00E36147">
              <w:t>О</w:t>
            </w:r>
            <w:r w:rsidRPr="00E36147">
              <w:rPr>
                <w:vertAlign w:val="subscript"/>
              </w:rPr>
              <w:t>3</w:t>
            </w:r>
            <w:r w:rsidRPr="00E36147">
              <w:t xml:space="preserve"> – озон; </w:t>
            </w:r>
            <w:r w:rsidRPr="00E36147">
              <w:rPr>
                <w:lang w:val="en-US"/>
              </w:rPr>
              <w:t>Cu</w:t>
            </w:r>
            <w:r w:rsidRPr="00E36147">
              <w:t xml:space="preserve"> – медь</w:t>
            </w:r>
          </w:p>
        </w:tc>
      </w:tr>
      <w:tr w:rsidR="00363ED1" w:rsidRPr="001B1B4E" w:rsidTr="002A2DF8">
        <w:trPr>
          <w:trHeight w:val="2655"/>
        </w:trPr>
        <w:tc>
          <w:tcPr>
            <w:tcW w:w="1701" w:type="dxa"/>
            <w:gridSpan w:val="2"/>
          </w:tcPr>
          <w:p w:rsidR="00363ED1" w:rsidRPr="002F7E70" w:rsidRDefault="00363ED1" w:rsidP="002A2DF8">
            <w:pPr>
              <w:ind w:right="-55"/>
              <w:rPr>
                <w:b/>
                <w:bCs/>
              </w:rPr>
            </w:pPr>
            <w:r>
              <w:rPr>
                <w:b/>
                <w:bCs/>
              </w:rPr>
              <w:t>Аллотропия</w:t>
            </w:r>
          </w:p>
        </w:tc>
        <w:tc>
          <w:tcPr>
            <w:tcW w:w="7513" w:type="dxa"/>
            <w:gridSpan w:val="8"/>
          </w:tcPr>
          <w:p w:rsidR="00363ED1" w:rsidRPr="0081465E" w:rsidRDefault="00363ED1" w:rsidP="002A2DF8">
            <w:pPr>
              <w:ind w:left="259" w:hanging="280"/>
              <w:jc w:val="both"/>
            </w:pPr>
            <w:r w:rsidRPr="0081169A">
              <w:t>– это явление образования одним элементом нескольких простых веществ</w:t>
            </w:r>
            <w:r>
              <w:t xml:space="preserve">, которые </w:t>
            </w:r>
            <w:r w:rsidRPr="0081169A">
              <w:t xml:space="preserve">называются </w:t>
            </w:r>
            <w:r w:rsidRPr="0081465E">
              <w:t>аллотропными модификациями.</w:t>
            </w:r>
          </w:p>
          <w:p w:rsidR="00363ED1" w:rsidRDefault="00363ED1" w:rsidP="002A2DF8">
            <w:pPr>
              <w:ind w:firstLine="720"/>
              <w:jc w:val="both"/>
            </w:pPr>
            <w:r>
              <w:t xml:space="preserve">Аллотропные модификации </w:t>
            </w:r>
            <w:r w:rsidRPr="0081169A">
              <w:t>могут отличат</w:t>
            </w:r>
            <w:r>
              <w:t>ь</w:t>
            </w:r>
            <w:r w:rsidRPr="0081169A">
              <w:t xml:space="preserve">ся </w:t>
            </w:r>
          </w:p>
          <w:p w:rsidR="00363ED1" w:rsidRDefault="00363ED1" w:rsidP="002A2DF8">
            <w:pPr>
              <w:ind w:left="1379" w:hanging="1400"/>
              <w:jc w:val="both"/>
            </w:pPr>
            <w:r>
              <w:t xml:space="preserve"> </w:t>
            </w:r>
            <w:r w:rsidRPr="00B2295B">
              <w:rPr>
                <w:u w:val="single"/>
              </w:rPr>
              <w:t>составом</w:t>
            </w:r>
            <w:r w:rsidRPr="0081465E">
              <w:rPr>
                <w:b/>
              </w:rPr>
              <w:t xml:space="preserve">: </w:t>
            </w:r>
            <w:proofErr w:type="gramStart"/>
            <w:r w:rsidRPr="0081465E">
              <w:rPr>
                <w:b/>
              </w:rPr>
              <w:tab/>
              <w:t>например</w:t>
            </w:r>
            <w:proofErr w:type="gramEnd"/>
            <w:r>
              <w:t xml:space="preserve">, элемент кислород образует   </w:t>
            </w:r>
          </w:p>
          <w:p w:rsidR="00363ED1" w:rsidRPr="0081169A" w:rsidRDefault="00363ED1" w:rsidP="002A2DF8">
            <w:pPr>
              <w:ind w:left="1379"/>
              <w:jc w:val="both"/>
            </w:pPr>
            <w:r w:rsidRPr="0081169A">
              <w:rPr>
                <w:lang w:val="en-US"/>
              </w:rPr>
              <w:t>O</w:t>
            </w:r>
            <w:r w:rsidRPr="0081169A">
              <w:rPr>
                <w:vertAlign w:val="subscript"/>
              </w:rPr>
              <w:t>2</w:t>
            </w:r>
            <w:r w:rsidRPr="0081169A">
              <w:t xml:space="preserve"> </w:t>
            </w:r>
            <w:r>
              <w:t>–</w:t>
            </w:r>
            <w:r w:rsidRPr="0081169A">
              <w:t xml:space="preserve"> кислород</w:t>
            </w:r>
            <w:r>
              <w:t xml:space="preserve"> и </w:t>
            </w:r>
            <w:r w:rsidRPr="0081169A">
              <w:rPr>
                <w:lang w:val="en-US"/>
              </w:rPr>
              <w:t>O</w:t>
            </w:r>
            <w:r w:rsidRPr="0081169A">
              <w:rPr>
                <w:vertAlign w:val="subscript"/>
              </w:rPr>
              <w:t>3</w:t>
            </w:r>
            <w:r w:rsidRPr="0081169A">
              <w:t xml:space="preserve"> – озон</w:t>
            </w:r>
          </w:p>
          <w:p w:rsidR="00363ED1" w:rsidRPr="001B1B4E" w:rsidRDefault="00363ED1" w:rsidP="002A2DF8">
            <w:pPr>
              <w:pStyle w:val="a4"/>
              <w:spacing w:line="240" w:lineRule="auto"/>
              <w:ind w:left="2219" w:right="0" w:hanging="2219"/>
            </w:pPr>
            <w:r w:rsidRPr="0081169A">
              <w:t xml:space="preserve">или </w:t>
            </w:r>
            <w:r w:rsidRPr="00B2295B">
              <w:rPr>
                <w:u w:val="single"/>
              </w:rPr>
              <w:t>структурой</w:t>
            </w:r>
            <w:r w:rsidRPr="00B2295B">
              <w:t xml:space="preserve">: </w:t>
            </w:r>
            <w:r>
              <w:t xml:space="preserve"> </w:t>
            </w:r>
            <w:r w:rsidRPr="0081465E">
              <w:rPr>
                <w:b/>
              </w:rPr>
              <w:t>например</w:t>
            </w:r>
            <w:r>
              <w:t xml:space="preserve">, элемент углерод образует </w:t>
            </w:r>
            <w:r w:rsidRPr="0081169A">
              <w:t>алмаз</w:t>
            </w:r>
            <w:r>
              <w:t xml:space="preserve"> и</w:t>
            </w:r>
            <w:r w:rsidRPr="0081169A">
              <w:t xml:space="preserve">  графит</w:t>
            </w:r>
            <w:r>
              <w:t>.</w:t>
            </w:r>
          </w:p>
        </w:tc>
      </w:tr>
      <w:tr w:rsidR="00363ED1" w:rsidRPr="001B1B4E" w:rsidTr="002A2DF8">
        <w:trPr>
          <w:trHeight w:val="80"/>
        </w:trPr>
        <w:tc>
          <w:tcPr>
            <w:tcW w:w="1701" w:type="dxa"/>
            <w:gridSpan w:val="2"/>
          </w:tcPr>
          <w:p w:rsidR="00363ED1" w:rsidRPr="002F7E70" w:rsidRDefault="00363ED1" w:rsidP="002A2DF8">
            <w:pPr>
              <w:rPr>
                <w:b/>
                <w:bCs/>
              </w:rPr>
            </w:pPr>
            <w:r w:rsidRPr="002F7E70">
              <w:rPr>
                <w:b/>
                <w:bCs/>
              </w:rPr>
              <w:t>Сложное вещество</w:t>
            </w:r>
          </w:p>
        </w:tc>
        <w:tc>
          <w:tcPr>
            <w:tcW w:w="7513" w:type="dxa"/>
            <w:gridSpan w:val="8"/>
          </w:tcPr>
          <w:p w:rsidR="00363ED1" w:rsidRDefault="00363ED1" w:rsidP="002A2DF8">
            <w:pPr>
              <w:pStyle w:val="1"/>
              <w:spacing w:line="240" w:lineRule="auto"/>
              <w:ind w:left="176" w:hanging="142"/>
            </w:pPr>
            <w:r w:rsidRPr="001B1B4E">
              <w:t>–</w:t>
            </w:r>
            <w:r>
              <w:t xml:space="preserve"> это </w:t>
            </w:r>
            <w:r w:rsidRPr="001B1B4E">
              <w:t xml:space="preserve">вещество, молекулы которого </w:t>
            </w:r>
            <w:r>
              <w:t>состоят из</w:t>
            </w:r>
            <w:r w:rsidRPr="001B1B4E">
              <w:t xml:space="preserve"> атом</w:t>
            </w:r>
            <w:r>
              <w:t>ов</w:t>
            </w:r>
            <w:r w:rsidRPr="001B1B4E">
              <w:t xml:space="preserve"> разных элементов.</w:t>
            </w:r>
          </w:p>
          <w:p w:rsidR="00363ED1" w:rsidRPr="00E36147" w:rsidRDefault="00363ED1" w:rsidP="002A2DF8">
            <w:pPr>
              <w:pStyle w:val="1"/>
              <w:spacing w:line="240" w:lineRule="auto"/>
              <w:ind w:firstLine="601"/>
              <w:jc w:val="both"/>
            </w:pPr>
            <w:proofErr w:type="gramStart"/>
            <w:r w:rsidRPr="001B1B4E">
              <w:rPr>
                <w:b/>
                <w:bCs/>
              </w:rPr>
              <w:t>Например</w:t>
            </w:r>
            <w:proofErr w:type="gramEnd"/>
            <w:r w:rsidRPr="001B1B4E">
              <w:rPr>
                <w:b/>
                <w:bCs/>
              </w:rPr>
              <w:t xml:space="preserve">: </w:t>
            </w:r>
            <w:r w:rsidRPr="00E36147">
              <w:t>Н</w:t>
            </w:r>
            <w:r w:rsidRPr="00E36147">
              <w:rPr>
                <w:vertAlign w:val="subscript"/>
              </w:rPr>
              <w:t>2</w:t>
            </w:r>
            <w:r w:rsidRPr="00E36147">
              <w:t xml:space="preserve">О – вода, </w:t>
            </w:r>
            <w:r w:rsidRPr="00E36147">
              <w:rPr>
                <w:lang w:val="en-US"/>
              </w:rPr>
              <w:t>HNO</w:t>
            </w:r>
            <w:r w:rsidRPr="00E36147">
              <w:rPr>
                <w:vertAlign w:val="subscript"/>
              </w:rPr>
              <w:t xml:space="preserve">3 </w:t>
            </w:r>
            <w:r w:rsidRPr="00E36147">
              <w:t>–</w:t>
            </w:r>
            <w:r w:rsidRPr="00E36147">
              <w:rPr>
                <w:smallCaps/>
              </w:rPr>
              <w:t xml:space="preserve"> </w:t>
            </w:r>
            <w:r w:rsidRPr="00E36147">
              <w:t>азотная кислота,</w:t>
            </w:r>
          </w:p>
          <w:p w:rsidR="00363ED1" w:rsidRPr="001B1B4E" w:rsidRDefault="00363ED1" w:rsidP="002A2DF8">
            <w:pPr>
              <w:pStyle w:val="a4"/>
              <w:spacing w:line="240" w:lineRule="auto"/>
              <w:ind w:left="0" w:right="0" w:firstLine="2019"/>
            </w:pPr>
            <w:r>
              <w:t xml:space="preserve"> </w:t>
            </w:r>
            <w:r w:rsidRPr="00E36147">
              <w:rPr>
                <w:lang w:val="en-US"/>
              </w:rPr>
              <w:t>Ca</w:t>
            </w:r>
            <w:r w:rsidRPr="00E36147">
              <w:rPr>
                <w:vertAlign w:val="subscript"/>
              </w:rPr>
              <w:t>3</w:t>
            </w:r>
            <w:r w:rsidRPr="00E36147">
              <w:t>(</w:t>
            </w:r>
            <w:r w:rsidRPr="00E36147">
              <w:rPr>
                <w:lang w:val="en-US"/>
              </w:rPr>
              <w:t>PO</w:t>
            </w:r>
            <w:r w:rsidRPr="00E36147">
              <w:rPr>
                <w:vertAlign w:val="subscript"/>
              </w:rPr>
              <w:t>4</w:t>
            </w:r>
            <w:r w:rsidRPr="00E36147">
              <w:t>)</w:t>
            </w:r>
            <w:r>
              <w:rPr>
                <w:vertAlign w:val="subscript"/>
              </w:rPr>
              <w:t>2</w:t>
            </w:r>
            <w:r w:rsidRPr="00E36147">
              <w:t xml:space="preserve"> – фосфат кальция</w:t>
            </w:r>
            <w:r>
              <w:t>.</w:t>
            </w:r>
          </w:p>
        </w:tc>
      </w:tr>
      <w:tr w:rsidR="00363ED1" w:rsidRPr="001B1B4E" w:rsidTr="002A2DF8">
        <w:tc>
          <w:tcPr>
            <w:tcW w:w="1701" w:type="dxa"/>
            <w:gridSpan w:val="2"/>
          </w:tcPr>
          <w:p w:rsidR="00363ED1" w:rsidRPr="002F7E70" w:rsidRDefault="00363ED1" w:rsidP="002A2DF8">
            <w:pPr>
              <w:pStyle w:val="a5"/>
              <w:jc w:val="left"/>
              <w:rPr>
                <w:b/>
                <w:bCs/>
              </w:rPr>
            </w:pPr>
            <w:r w:rsidRPr="00714E48">
              <w:rPr>
                <w:b/>
                <w:bCs/>
                <w:sz w:val="26"/>
                <w:szCs w:val="26"/>
              </w:rPr>
              <w:t xml:space="preserve">Абсолютная </w:t>
            </w:r>
            <w:proofErr w:type="gramStart"/>
            <w:r w:rsidRPr="00714E48">
              <w:rPr>
                <w:b/>
                <w:bCs/>
                <w:sz w:val="26"/>
                <w:szCs w:val="26"/>
              </w:rPr>
              <w:t>масса</w:t>
            </w:r>
            <w:r>
              <w:rPr>
                <w:b/>
                <w:bCs/>
                <w:sz w:val="26"/>
                <w:szCs w:val="26"/>
              </w:rPr>
              <w:t xml:space="preserve">,  </w:t>
            </w:r>
            <w:r w:rsidRPr="00500B33">
              <w:rPr>
                <w:b/>
                <w:bCs/>
                <w:i/>
                <w:iCs/>
                <w:lang w:val="en-US"/>
              </w:rPr>
              <w:t>m</w:t>
            </w:r>
            <w:proofErr w:type="gramEnd"/>
            <w:r w:rsidRPr="002F7E70">
              <w:rPr>
                <w:b/>
                <w:bCs/>
              </w:rPr>
              <w:t>(</w:t>
            </w:r>
            <w:r w:rsidRPr="002F7E70">
              <w:rPr>
                <w:b/>
                <w:bCs/>
                <w:lang w:val="en-US"/>
              </w:rPr>
              <w:t>X</w:t>
            </w:r>
            <w:r w:rsidRPr="002F7E70">
              <w:rPr>
                <w:b/>
                <w:bCs/>
              </w:rPr>
              <w:t>)</w:t>
            </w:r>
          </w:p>
          <w:p w:rsidR="00363ED1" w:rsidRPr="00714E48" w:rsidRDefault="00363ED1" w:rsidP="002A2DF8">
            <w:pPr>
              <w:ind w:right="-108"/>
              <w:rPr>
                <w:sz w:val="26"/>
                <w:szCs w:val="26"/>
              </w:rPr>
            </w:pPr>
            <w:r w:rsidRPr="00714E48">
              <w:rPr>
                <w:sz w:val="26"/>
                <w:szCs w:val="26"/>
              </w:rPr>
              <w:t>(</w:t>
            </w:r>
            <w:r w:rsidRPr="00BB6097">
              <w:rPr>
                <w:i/>
                <w:sz w:val="26"/>
                <w:szCs w:val="26"/>
              </w:rPr>
              <w:t>Х</w:t>
            </w:r>
            <w:r w:rsidRPr="00714E48">
              <w:rPr>
                <w:sz w:val="26"/>
                <w:szCs w:val="26"/>
              </w:rPr>
              <w:t xml:space="preserve"> – символ элемента или формула простого, </w:t>
            </w:r>
            <w:r w:rsidRPr="00714E48">
              <w:rPr>
                <w:sz w:val="26"/>
                <w:szCs w:val="26"/>
              </w:rPr>
              <w:lastRenderedPageBreak/>
              <w:t>сложного вещества)</w:t>
            </w:r>
          </w:p>
        </w:tc>
        <w:tc>
          <w:tcPr>
            <w:tcW w:w="7513" w:type="dxa"/>
            <w:gridSpan w:val="8"/>
          </w:tcPr>
          <w:p w:rsidR="00363ED1" w:rsidRPr="001B1B4E" w:rsidRDefault="00363ED1" w:rsidP="002A2DF8">
            <w:pPr>
              <w:ind w:left="176" w:hanging="176"/>
            </w:pPr>
            <w:r w:rsidRPr="001B1B4E">
              <w:lastRenderedPageBreak/>
              <w:t>–</w:t>
            </w:r>
            <w:r>
              <w:t xml:space="preserve"> </w:t>
            </w:r>
            <w:r w:rsidRPr="001B1B4E">
              <w:t>выражается в килограммах (кг), граммах (г), тоннах (т) и других единицах. Слово «абсолютная», как правило, опускают и говорят «масса вещества».</w:t>
            </w:r>
          </w:p>
          <w:p w:rsidR="00363ED1" w:rsidRPr="001B1B4E" w:rsidRDefault="00363ED1" w:rsidP="002A2DF8">
            <w:pPr>
              <w:ind w:hanging="21"/>
            </w:pPr>
            <w:r w:rsidRPr="00BB6097">
              <w:rPr>
                <w:bCs/>
              </w:rPr>
              <w:t>Масса</w:t>
            </w:r>
            <w:r w:rsidRPr="00BB6097">
              <w:t xml:space="preserve"> атома водорода </w:t>
            </w:r>
            <w:r w:rsidRPr="00BB6097">
              <w:rPr>
                <w:i/>
                <w:iCs/>
              </w:rPr>
              <w:t>m</w:t>
            </w:r>
            <w:r w:rsidRPr="00BB6097">
              <w:t>(Н) = 1,674 · 10</w:t>
            </w:r>
            <w:r w:rsidRPr="00BB6097">
              <w:rPr>
                <w:vertAlign w:val="superscript"/>
              </w:rPr>
              <w:t>-</w:t>
            </w:r>
            <w:smartTag w:uri="urn:schemas-microsoft-com:office:smarttags" w:element="metricconverter">
              <w:smartTagPr>
                <w:attr w:name="ProductID" w:val="27 кг"/>
              </w:smartTagPr>
              <w:r w:rsidRPr="00BB6097">
                <w:rPr>
                  <w:vertAlign w:val="superscript"/>
                </w:rPr>
                <w:t>27</w:t>
              </w:r>
              <w:r w:rsidRPr="00BB6097">
                <w:t xml:space="preserve"> кг</w:t>
              </w:r>
            </w:smartTag>
            <w:r w:rsidRPr="00BB6097">
              <w:t xml:space="preserve"> = 1,674 ·10</w:t>
            </w:r>
            <w:r w:rsidRPr="00BB6097">
              <w:rPr>
                <w:vertAlign w:val="superscript"/>
              </w:rPr>
              <w:t>-</w:t>
            </w:r>
            <w:smartTag w:uri="urn:schemas-microsoft-com:office:smarttags" w:element="metricconverter">
              <w:smartTagPr>
                <w:attr w:name="ProductID" w:val="24 г"/>
              </w:smartTagPr>
              <w:r w:rsidRPr="00BB6097">
                <w:rPr>
                  <w:vertAlign w:val="superscript"/>
                </w:rPr>
                <w:t>24</w:t>
              </w:r>
              <w:r w:rsidRPr="00BB6097">
                <w:t xml:space="preserve"> г</w:t>
              </w:r>
            </w:smartTag>
            <w:r w:rsidRPr="00BB6097">
              <w:t xml:space="preserve"> </w:t>
            </w:r>
            <w:r w:rsidRPr="00BB6097">
              <w:rPr>
                <w:bCs/>
              </w:rPr>
              <w:t>Масса</w:t>
            </w:r>
            <w:r w:rsidRPr="00BB6097">
              <w:t xml:space="preserve"> атома</w:t>
            </w:r>
            <w:r w:rsidRPr="001B1B4E">
              <w:t xml:space="preserve"> углерода </w:t>
            </w:r>
            <w:r w:rsidRPr="00500B33">
              <w:rPr>
                <w:i/>
                <w:iCs/>
              </w:rPr>
              <w:t>m</w:t>
            </w:r>
            <w:r w:rsidRPr="001B1B4E">
              <w:t xml:space="preserve">(С) = 1,993 </w:t>
            </w:r>
            <w:r>
              <w:t>·</w:t>
            </w:r>
            <w:r w:rsidRPr="001B1B4E">
              <w:t xml:space="preserve"> 10</w:t>
            </w:r>
            <w:r w:rsidRPr="001B1B4E">
              <w:rPr>
                <w:vertAlign w:val="superscript"/>
              </w:rPr>
              <w:t>-</w:t>
            </w:r>
            <w:smartTag w:uri="urn:schemas-microsoft-com:office:smarttags" w:element="metricconverter">
              <w:smartTagPr>
                <w:attr w:name="ProductID" w:val="26 кг"/>
              </w:smartTagPr>
              <w:r w:rsidRPr="001B1B4E">
                <w:rPr>
                  <w:vertAlign w:val="superscript"/>
                </w:rPr>
                <w:t>26</w:t>
              </w:r>
              <w:r w:rsidRPr="001B1B4E">
                <w:t xml:space="preserve"> кг</w:t>
              </w:r>
            </w:smartTag>
            <w:r w:rsidRPr="001B1B4E">
              <w:t xml:space="preserve"> = 1,993 </w:t>
            </w:r>
            <w:r>
              <w:t>·</w:t>
            </w:r>
            <w:r w:rsidRPr="001B1B4E">
              <w:t xml:space="preserve"> 10</w:t>
            </w:r>
            <w:r w:rsidRPr="001B1B4E">
              <w:rPr>
                <w:vertAlign w:val="superscript"/>
              </w:rPr>
              <w:t>-</w:t>
            </w:r>
            <w:smartTag w:uri="urn:schemas-microsoft-com:office:smarttags" w:element="metricconverter">
              <w:smartTagPr>
                <w:attr w:name="ProductID" w:val="23 г"/>
              </w:smartTagPr>
              <w:r w:rsidRPr="001B1B4E">
                <w:rPr>
                  <w:vertAlign w:val="superscript"/>
                </w:rPr>
                <w:t>23</w:t>
              </w:r>
              <w:r w:rsidRPr="001B1B4E">
                <w:t xml:space="preserve"> г</w:t>
              </w:r>
            </w:smartTag>
          </w:p>
          <w:p w:rsidR="00363ED1" w:rsidRPr="001B1B4E" w:rsidRDefault="00363ED1" w:rsidP="002A2DF8">
            <w:pPr>
              <w:pStyle w:val="a4"/>
              <w:spacing w:line="240" w:lineRule="auto"/>
              <w:ind w:left="0" w:right="0" w:firstLine="720"/>
              <w:jc w:val="left"/>
            </w:pPr>
            <w:r w:rsidRPr="001B1B4E">
              <w:t xml:space="preserve">Так как массы атомов, молекул очень малы, в </w:t>
            </w:r>
            <w:r w:rsidRPr="001B1B4E">
              <w:lastRenderedPageBreak/>
              <w:t xml:space="preserve">расчетах используют относительные массы атомов и молекул. Это массы атомов, молекул по отношению </w:t>
            </w:r>
            <w:r w:rsidRPr="00500B33">
              <w:t xml:space="preserve">к атомной </w:t>
            </w:r>
            <w:r w:rsidRPr="001B1B4E">
              <w:t>единице массы.</w:t>
            </w:r>
          </w:p>
        </w:tc>
      </w:tr>
      <w:tr w:rsidR="00363ED1" w:rsidRPr="001B1B4E" w:rsidTr="002A2DF8">
        <w:trPr>
          <w:trHeight w:val="1848"/>
        </w:trPr>
        <w:tc>
          <w:tcPr>
            <w:tcW w:w="1701" w:type="dxa"/>
            <w:gridSpan w:val="2"/>
          </w:tcPr>
          <w:p w:rsidR="00363ED1" w:rsidRPr="002F7E70" w:rsidRDefault="00363ED1" w:rsidP="002A2DF8">
            <w:pPr>
              <w:rPr>
                <w:b/>
                <w:bCs/>
              </w:rPr>
            </w:pPr>
            <w:r w:rsidRPr="002F7E70">
              <w:rPr>
                <w:b/>
                <w:bCs/>
              </w:rPr>
              <w:lastRenderedPageBreak/>
              <w:t>Атомная единиц</w:t>
            </w:r>
            <w:r>
              <w:rPr>
                <w:b/>
                <w:bCs/>
              </w:rPr>
              <w:t>а</w:t>
            </w:r>
            <w:r w:rsidRPr="002F7E70">
              <w:rPr>
                <w:b/>
                <w:bCs/>
              </w:rPr>
              <w:t xml:space="preserve"> массы, </w:t>
            </w:r>
            <w:r>
              <w:rPr>
                <w:b/>
                <w:bCs/>
              </w:rPr>
              <w:t>а</w:t>
            </w:r>
            <w:r w:rsidRPr="002F7E70">
              <w:rPr>
                <w:b/>
                <w:bCs/>
              </w:rPr>
              <w:t>.е.м.</w:t>
            </w:r>
          </w:p>
        </w:tc>
        <w:tc>
          <w:tcPr>
            <w:tcW w:w="7513" w:type="dxa"/>
            <w:gridSpan w:val="8"/>
          </w:tcPr>
          <w:p w:rsidR="00363ED1" w:rsidRPr="001B1B4E" w:rsidRDefault="00363ED1" w:rsidP="002A2DF8">
            <w:pPr>
              <w:jc w:val="both"/>
            </w:pPr>
            <w:r w:rsidRPr="001B1B4E">
              <w:t>–</w:t>
            </w:r>
            <w:r>
              <w:t xml:space="preserve"> </w:t>
            </w:r>
            <w:r w:rsidRPr="001B1B4E">
              <w:t xml:space="preserve">это 1/12 часть массы </w:t>
            </w:r>
            <w:r>
              <w:t>изотопа</w:t>
            </w:r>
            <w:r w:rsidRPr="001B1B4E">
              <w:t xml:space="preserve"> углерода</w:t>
            </w:r>
            <w:r>
              <w:t>-</w:t>
            </w:r>
            <w:r w:rsidRPr="001B1B4E">
              <w:t>12 (</w:t>
            </w:r>
            <w:r w:rsidRPr="0081465E">
              <w:rPr>
                <w:position w:val="-12"/>
              </w:rPr>
              <w:object w:dxaOrig="4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23.1pt" o:ole="">
                  <v:imagedata r:id="rId7" o:title=""/>
                </v:shape>
                <o:OLEObject Type="Embed" ProgID="Equation.3" ShapeID="_x0000_i1025" DrawAspect="Content" ObjectID="_1547204369" r:id="rId8"/>
              </w:object>
            </w:r>
            <w:r w:rsidRPr="001B1B4E">
              <w:t xml:space="preserve">) </w:t>
            </w:r>
          </w:p>
          <w:p w:rsidR="00363ED1" w:rsidRPr="001B1B4E" w:rsidRDefault="00363ED1" w:rsidP="002A2DF8">
            <w:pPr>
              <w:ind w:firstLine="720"/>
              <w:rPr>
                <w:b/>
                <w:bCs/>
              </w:rPr>
            </w:pPr>
            <w:r w:rsidRPr="001B1B4E">
              <w:rPr>
                <w:b/>
                <w:bCs/>
              </w:rPr>
              <w:t xml:space="preserve">а.е.м. = 1,6666 </w:t>
            </w:r>
            <w:r>
              <w:t>·</w:t>
            </w:r>
            <w:r w:rsidRPr="001B1B4E">
              <w:rPr>
                <w:b/>
                <w:bCs/>
              </w:rPr>
              <w:t xml:space="preserve"> 10</w:t>
            </w:r>
            <w:r w:rsidRPr="001B1B4E">
              <w:rPr>
                <w:b/>
                <w:bCs/>
                <w:vertAlign w:val="superscript"/>
              </w:rPr>
              <w:t>-</w:t>
            </w:r>
            <w:smartTag w:uri="urn:schemas-microsoft-com:office:smarttags" w:element="metricconverter">
              <w:smartTagPr>
                <w:attr w:name="ProductID" w:val="27 кг"/>
              </w:smartTagPr>
              <w:r w:rsidRPr="001B1B4E">
                <w:rPr>
                  <w:b/>
                  <w:bCs/>
                  <w:vertAlign w:val="superscript"/>
                </w:rPr>
                <w:t>27</w:t>
              </w:r>
              <w:r w:rsidRPr="001B1B4E">
                <w:rPr>
                  <w:b/>
                  <w:bCs/>
                </w:rPr>
                <w:t xml:space="preserve"> кг</w:t>
              </w:r>
            </w:smartTag>
            <w:r w:rsidRPr="001B1B4E">
              <w:rPr>
                <w:b/>
                <w:bCs/>
              </w:rPr>
              <w:t xml:space="preserve"> = 1,666 </w:t>
            </w:r>
            <w:r>
              <w:t>·</w:t>
            </w:r>
            <w:r w:rsidRPr="001B1B4E">
              <w:rPr>
                <w:b/>
                <w:bCs/>
              </w:rPr>
              <w:t xml:space="preserve"> 10</w:t>
            </w:r>
            <w:r w:rsidRPr="001B1B4E">
              <w:rPr>
                <w:b/>
                <w:bCs/>
                <w:vertAlign w:val="superscript"/>
              </w:rPr>
              <w:t>-</w:t>
            </w:r>
            <w:smartTag w:uri="urn:schemas-microsoft-com:office:smarttags" w:element="metricconverter">
              <w:smartTagPr>
                <w:attr w:name="ProductID" w:val="24 г"/>
              </w:smartTagPr>
              <w:r w:rsidRPr="001B1B4E">
                <w:rPr>
                  <w:b/>
                  <w:bCs/>
                  <w:vertAlign w:val="superscript"/>
                </w:rPr>
                <w:t>24</w:t>
              </w:r>
              <w:r w:rsidRPr="001B1B4E">
                <w:rPr>
                  <w:b/>
                  <w:bCs/>
                </w:rPr>
                <w:t xml:space="preserve"> г</w:t>
              </w:r>
            </w:smartTag>
          </w:p>
          <w:p w:rsidR="00363ED1" w:rsidRPr="00500B33" w:rsidRDefault="00363ED1" w:rsidP="002A2DF8">
            <w:pPr>
              <w:pStyle w:val="a4"/>
              <w:spacing w:line="240" w:lineRule="auto"/>
              <w:ind w:left="0" w:right="0" w:firstLine="0"/>
            </w:pPr>
            <w:r w:rsidRPr="001B1B4E">
              <w:t>Разделив массу атома или молекулы (кг) на</w:t>
            </w:r>
            <w:r w:rsidRPr="001B1B4E">
              <w:rPr>
                <w:b/>
                <w:bCs/>
              </w:rPr>
              <w:t xml:space="preserve"> 1,6666</w:t>
            </w:r>
            <w:r>
              <w:t>·</w:t>
            </w:r>
            <w:r w:rsidRPr="001B1B4E">
              <w:rPr>
                <w:b/>
                <w:bCs/>
              </w:rPr>
              <w:t>10</w:t>
            </w:r>
            <w:r w:rsidRPr="001B1B4E">
              <w:rPr>
                <w:b/>
                <w:bCs/>
                <w:vertAlign w:val="superscript"/>
              </w:rPr>
              <w:t>-27</w:t>
            </w:r>
            <w:r w:rsidRPr="001B1B4E">
              <w:t>кг, получим их относительные массы: атомную массу элемента, молекулярную массу соединения.</w:t>
            </w:r>
          </w:p>
        </w:tc>
      </w:tr>
      <w:tr w:rsidR="00363ED1" w:rsidRPr="001B1B4E" w:rsidTr="002A2DF8">
        <w:trPr>
          <w:trHeight w:val="3304"/>
        </w:trPr>
        <w:tc>
          <w:tcPr>
            <w:tcW w:w="1701" w:type="dxa"/>
            <w:gridSpan w:val="2"/>
          </w:tcPr>
          <w:p w:rsidR="00363ED1" w:rsidRDefault="00363ED1" w:rsidP="002A2DF8">
            <w:pPr>
              <w:ind w:right="-55"/>
              <w:rPr>
                <w:b/>
                <w:bCs/>
                <w:sz w:val="26"/>
                <w:szCs w:val="26"/>
              </w:rPr>
            </w:pPr>
            <w:r w:rsidRPr="00714E48">
              <w:rPr>
                <w:b/>
                <w:bCs/>
                <w:sz w:val="26"/>
                <w:szCs w:val="26"/>
              </w:rPr>
              <w:t>Относите</w:t>
            </w:r>
            <w:r>
              <w:rPr>
                <w:b/>
                <w:bCs/>
                <w:sz w:val="26"/>
                <w:szCs w:val="26"/>
              </w:rPr>
              <w:t>-</w:t>
            </w:r>
            <w:r w:rsidRPr="00714E48">
              <w:rPr>
                <w:b/>
                <w:bCs/>
                <w:sz w:val="26"/>
                <w:szCs w:val="26"/>
              </w:rPr>
              <w:t>льная атомная масса элемента</w:t>
            </w:r>
            <w:r>
              <w:rPr>
                <w:b/>
                <w:bCs/>
                <w:sz w:val="26"/>
                <w:szCs w:val="26"/>
              </w:rPr>
              <w:t xml:space="preserve">, </w:t>
            </w:r>
          </w:p>
          <w:p w:rsidR="00363ED1" w:rsidRPr="002F7E70" w:rsidRDefault="00363ED1" w:rsidP="002A2DF8">
            <w:pPr>
              <w:ind w:right="-55"/>
              <w:rPr>
                <w:b/>
                <w:bCs/>
              </w:rPr>
            </w:pPr>
            <w:r w:rsidRPr="00714E48">
              <w:rPr>
                <w:b/>
                <w:bCs/>
                <w:i/>
                <w:iCs/>
                <w:sz w:val="26"/>
                <w:szCs w:val="26"/>
                <w:lang w:val="en-US"/>
              </w:rPr>
              <w:t>A</w:t>
            </w:r>
            <w:r w:rsidRPr="00714E48">
              <w:rPr>
                <w:b/>
                <w:bCs/>
                <w:i/>
                <w:iCs/>
                <w:sz w:val="26"/>
                <w:szCs w:val="26"/>
                <w:vertAlign w:val="subscript"/>
                <w:lang w:val="en-US"/>
              </w:rPr>
              <w:t>r</w:t>
            </w:r>
            <w:r w:rsidRPr="00714E48">
              <w:rPr>
                <w:b/>
                <w:bCs/>
                <w:sz w:val="26"/>
                <w:szCs w:val="26"/>
              </w:rPr>
              <w:t xml:space="preserve"> (</w:t>
            </w:r>
            <w:r w:rsidRPr="00714E48">
              <w:rPr>
                <w:b/>
                <w:bCs/>
                <w:sz w:val="26"/>
                <w:szCs w:val="26"/>
                <w:lang w:val="en-US"/>
              </w:rPr>
              <w:t>X</w:t>
            </w:r>
            <w:r w:rsidRPr="00714E48">
              <w:rPr>
                <w:b/>
                <w:bCs/>
                <w:sz w:val="26"/>
                <w:szCs w:val="26"/>
              </w:rPr>
              <w:t>)</w:t>
            </w:r>
          </w:p>
        </w:tc>
        <w:tc>
          <w:tcPr>
            <w:tcW w:w="7513" w:type="dxa"/>
            <w:gridSpan w:val="8"/>
          </w:tcPr>
          <w:p w:rsidR="00363ED1" w:rsidRPr="001B1B4E" w:rsidRDefault="00363ED1" w:rsidP="002A2DF8">
            <w:pPr>
              <w:ind w:left="318" w:hanging="318"/>
              <w:jc w:val="both"/>
            </w:pPr>
            <w:r w:rsidRPr="001B1B4E">
              <w:t>–</w:t>
            </w:r>
            <w:r>
              <w:t xml:space="preserve"> это</w:t>
            </w:r>
            <w:r w:rsidRPr="008C180C">
              <w:t xml:space="preserve"> </w:t>
            </w:r>
            <w:r w:rsidRPr="00BE17BF">
              <w:rPr>
                <w:u w:val="single"/>
              </w:rPr>
              <w:t>безразмерная</w:t>
            </w:r>
            <w:r w:rsidRPr="001B1B4E">
              <w:t xml:space="preserve"> величина, равная отношению массы атома элемента к 1/12 массы </w:t>
            </w:r>
            <w:r>
              <w:t>изотопа</w:t>
            </w:r>
            <w:r w:rsidRPr="001B1B4E">
              <w:t xml:space="preserve"> углерода</w:t>
            </w:r>
            <w:r>
              <w:t>-</w:t>
            </w:r>
            <w:r w:rsidRPr="001B1B4E">
              <w:t>12</w:t>
            </w:r>
            <w:r>
              <w:t>:</w:t>
            </w:r>
            <w:r w:rsidRPr="001B1B4E">
              <w:t xml:space="preserve"> </w:t>
            </w:r>
          </w:p>
          <w:p w:rsidR="00363ED1" w:rsidRPr="001B1B4E" w:rsidRDefault="00363ED1" w:rsidP="002A2DF8">
            <w:pPr>
              <w:jc w:val="center"/>
              <w:rPr>
                <w:b/>
                <w:bCs/>
              </w:rPr>
            </w:pPr>
            <w:r w:rsidRPr="001C71D1">
              <w:rPr>
                <w:b/>
                <w:bCs/>
                <w:position w:val="-30"/>
              </w:rPr>
              <w:object w:dxaOrig="1860" w:dyaOrig="680">
                <v:shape id="_x0000_i1026" type="#_x0000_t75" style="width:112.1pt;height:40.1pt" o:ole="" fillcolor="window">
                  <v:imagedata r:id="rId9" o:title=""/>
                </v:shape>
                <o:OLEObject Type="Embed" ProgID="Equation.3" ShapeID="_x0000_i1026" DrawAspect="Content" ObjectID="_1547204370" r:id="rId10"/>
              </w:object>
            </w:r>
          </w:p>
          <w:p w:rsidR="00363ED1" w:rsidRPr="001B1B4E" w:rsidRDefault="00363ED1" w:rsidP="002A2DF8">
            <w:pPr>
              <w:jc w:val="both"/>
            </w:pPr>
            <w:r w:rsidRPr="001B1B4E">
              <w:t xml:space="preserve">подстрочная буква </w:t>
            </w:r>
            <w:r w:rsidRPr="00714E48">
              <w:rPr>
                <w:i/>
                <w:iCs/>
                <w:lang w:val="en-US"/>
              </w:rPr>
              <w:t>r</w:t>
            </w:r>
            <w:r w:rsidRPr="008C180C">
              <w:t xml:space="preserve"> </w:t>
            </w:r>
            <w:r w:rsidRPr="001B1B4E">
              <w:t xml:space="preserve">– от лат. </w:t>
            </w:r>
            <w:r w:rsidRPr="001B1B4E">
              <w:rPr>
                <w:lang w:val="en-US"/>
              </w:rPr>
              <w:t>relativus</w:t>
            </w:r>
            <w:r w:rsidRPr="001B1B4E">
              <w:t xml:space="preserve"> – относительный</w:t>
            </w:r>
            <w:r>
              <w:t>.</w:t>
            </w:r>
            <w:r w:rsidRPr="001B1B4E">
              <w:t xml:space="preserve"> Слово «относительная», как правило, опускают, говорят «атомная масса элемента». Атомная масса элемента указана в периодической</w:t>
            </w:r>
            <w:r w:rsidRPr="008C180C">
              <w:t xml:space="preserve"> </w:t>
            </w:r>
            <w:r w:rsidRPr="001B1B4E">
              <w:t>системе элементов.</w:t>
            </w:r>
            <w:r>
              <w:t xml:space="preserve"> Значения можно округлять.</w:t>
            </w:r>
          </w:p>
          <w:p w:rsidR="00363ED1" w:rsidRDefault="00363ED1" w:rsidP="002A2DF8">
            <w:pPr>
              <w:ind w:firstLine="259"/>
            </w:pPr>
            <w:r w:rsidRPr="00924011">
              <w:rPr>
                <w:b/>
                <w:bCs/>
              </w:rPr>
              <w:t>Например</w:t>
            </w:r>
            <w:r>
              <w:rPr>
                <w:b/>
                <w:bCs/>
              </w:rPr>
              <w:t>:</w:t>
            </w:r>
            <w:r w:rsidRPr="00924011">
              <w:rPr>
                <w:b/>
                <w:bCs/>
              </w:rPr>
              <w:t xml:space="preserve"> </w:t>
            </w:r>
            <w:r w:rsidRPr="00E36147">
              <w:rPr>
                <w:i/>
                <w:iCs/>
                <w:lang w:val="en-US"/>
              </w:rPr>
              <w:t>A</w:t>
            </w:r>
            <w:r w:rsidRPr="00E36147">
              <w:rPr>
                <w:i/>
                <w:iCs/>
                <w:vertAlign w:val="subscript"/>
                <w:lang w:val="en-US"/>
              </w:rPr>
              <w:t>r</w:t>
            </w:r>
            <w:r w:rsidRPr="00E36147">
              <w:t>(</w:t>
            </w:r>
            <w:r w:rsidRPr="00E36147">
              <w:rPr>
                <w:lang w:val="en-US"/>
              </w:rPr>
              <w:t>S</w:t>
            </w:r>
            <w:r w:rsidRPr="00E36147">
              <w:t>)</w:t>
            </w:r>
            <w:r>
              <w:t xml:space="preserve"> </w:t>
            </w:r>
            <w:r w:rsidRPr="00E36147">
              <w:t>= 32,06</w:t>
            </w:r>
            <w:r>
              <w:t xml:space="preserve"> </w:t>
            </w:r>
            <w:r w:rsidRPr="00E36147">
              <w:t xml:space="preserve">(округляют до </w:t>
            </w:r>
            <w:r>
              <w:t>32</w:t>
            </w:r>
            <w:r w:rsidRPr="00E36147">
              <w:t xml:space="preserve">); </w:t>
            </w:r>
          </w:p>
          <w:p w:rsidR="00363ED1" w:rsidRPr="001B1B4E" w:rsidRDefault="00363ED1" w:rsidP="002A2DF8">
            <w:pPr>
              <w:ind w:firstLine="1659"/>
            </w:pPr>
            <w:r>
              <w:t xml:space="preserve"> </w:t>
            </w:r>
            <w:r w:rsidRPr="00E36147">
              <w:rPr>
                <w:i/>
                <w:iCs/>
                <w:lang w:val="en-US"/>
              </w:rPr>
              <w:t>A</w:t>
            </w:r>
            <w:r w:rsidRPr="00E36147">
              <w:rPr>
                <w:i/>
                <w:iCs/>
                <w:vertAlign w:val="subscript"/>
                <w:lang w:val="en-US"/>
              </w:rPr>
              <w:t>r</w:t>
            </w:r>
            <w:r w:rsidRPr="00E36147">
              <w:t>(О) = 15,99 (округляют до 1</w:t>
            </w:r>
            <w:r>
              <w:t>6</w:t>
            </w:r>
            <w:r w:rsidRPr="00E36147">
              <w:t>)</w:t>
            </w:r>
            <w:r>
              <w:t>.</w:t>
            </w:r>
          </w:p>
        </w:tc>
      </w:tr>
      <w:tr w:rsidR="00363ED1" w:rsidRPr="002A2DF8" w:rsidTr="002A2DF8">
        <w:trPr>
          <w:trHeight w:val="2709"/>
        </w:trPr>
        <w:tc>
          <w:tcPr>
            <w:tcW w:w="1701" w:type="dxa"/>
            <w:gridSpan w:val="2"/>
          </w:tcPr>
          <w:p w:rsidR="00363ED1" w:rsidRPr="00714E48" w:rsidRDefault="00363ED1" w:rsidP="002A2DF8">
            <w:pPr>
              <w:pStyle w:val="FR2"/>
              <w:ind w:right="-55"/>
              <w:rPr>
                <w:rFonts w:ascii="Times New Roman" w:hAnsi="Times New Roman" w:cs="Times New Roman"/>
                <w:b/>
                <w:bCs/>
                <w:sz w:val="26"/>
                <w:szCs w:val="26"/>
              </w:rPr>
            </w:pPr>
            <w:r w:rsidRPr="00714E48">
              <w:rPr>
                <w:rFonts w:ascii="Times New Roman" w:hAnsi="Times New Roman" w:cs="Times New Roman"/>
                <w:b/>
                <w:bCs/>
                <w:sz w:val="26"/>
                <w:szCs w:val="26"/>
              </w:rPr>
              <w:t>Относительная молекулярная масса простого или сложного вещества,</w:t>
            </w:r>
          </w:p>
          <w:p w:rsidR="00363ED1" w:rsidRPr="002F7E70" w:rsidRDefault="00363ED1" w:rsidP="002A2DF8">
            <w:pPr>
              <w:pStyle w:val="2"/>
              <w:jc w:val="left"/>
              <w:rPr>
                <w:b/>
                <w:bCs/>
                <w:lang w:val="ru-RU"/>
              </w:rPr>
            </w:pPr>
            <w:r w:rsidRPr="00714E48">
              <w:rPr>
                <w:b/>
                <w:bCs/>
                <w:i/>
                <w:iCs/>
                <w:sz w:val="26"/>
                <w:szCs w:val="26"/>
              </w:rPr>
              <w:t>M</w:t>
            </w:r>
            <w:r w:rsidRPr="00714E48">
              <w:rPr>
                <w:b/>
                <w:bCs/>
                <w:i/>
                <w:iCs/>
                <w:sz w:val="26"/>
                <w:szCs w:val="26"/>
                <w:vertAlign w:val="subscript"/>
              </w:rPr>
              <w:t>r</w:t>
            </w:r>
            <w:r w:rsidRPr="00714E48">
              <w:rPr>
                <w:b/>
                <w:bCs/>
                <w:sz w:val="26"/>
                <w:szCs w:val="26"/>
              </w:rPr>
              <w:t xml:space="preserve"> </w:t>
            </w:r>
            <w:r w:rsidRPr="00714E48">
              <w:rPr>
                <w:b/>
                <w:bCs/>
                <w:sz w:val="26"/>
                <w:szCs w:val="26"/>
                <w:lang w:val="ru-RU"/>
              </w:rPr>
              <w:t>(</w:t>
            </w:r>
            <w:r w:rsidRPr="00714E48">
              <w:rPr>
                <w:b/>
                <w:bCs/>
                <w:sz w:val="26"/>
                <w:szCs w:val="26"/>
              </w:rPr>
              <w:t>X</w:t>
            </w:r>
            <w:r w:rsidRPr="00714E48">
              <w:rPr>
                <w:b/>
                <w:bCs/>
                <w:sz w:val="26"/>
                <w:szCs w:val="26"/>
                <w:lang w:val="ru-RU"/>
              </w:rPr>
              <w:t>)</w:t>
            </w:r>
          </w:p>
        </w:tc>
        <w:tc>
          <w:tcPr>
            <w:tcW w:w="7513" w:type="dxa"/>
            <w:gridSpan w:val="8"/>
          </w:tcPr>
          <w:p w:rsidR="00363ED1" w:rsidRPr="001B1B4E" w:rsidRDefault="00363ED1" w:rsidP="002A2DF8">
            <w:pPr>
              <w:ind w:left="176" w:hanging="176"/>
              <w:jc w:val="both"/>
            </w:pPr>
            <w:r w:rsidRPr="001B1B4E">
              <w:t>–</w:t>
            </w:r>
            <w:r w:rsidRPr="008C180C">
              <w:t xml:space="preserve"> </w:t>
            </w:r>
            <w:r>
              <w:t xml:space="preserve">это </w:t>
            </w:r>
            <w:r w:rsidRPr="001B1B4E">
              <w:rPr>
                <w:u w:val="single"/>
              </w:rPr>
              <w:t>безразмерная</w:t>
            </w:r>
            <w:r w:rsidRPr="001B1B4E">
              <w:t xml:space="preserve"> величина, равная отношению массы молекулы соединения к 1/12 массы </w:t>
            </w:r>
            <w:r>
              <w:t>изотопа</w:t>
            </w:r>
            <w:r w:rsidRPr="001B1B4E">
              <w:t xml:space="preserve"> углерода-12. Молекулярная масса соединения равна сумме атомных масс элементов, входящих в молекулу, с учетом числа атомов каждого элемента.</w:t>
            </w:r>
          </w:p>
          <w:p w:rsidR="00363ED1" w:rsidRPr="008C180C" w:rsidRDefault="00363ED1" w:rsidP="002A2DF8">
            <w:pPr>
              <w:ind w:firstLine="743"/>
              <w:jc w:val="both"/>
              <w:rPr>
                <w:b/>
                <w:bCs/>
                <w:lang w:val="en-US"/>
              </w:rPr>
            </w:pPr>
            <w:r w:rsidRPr="008C180C">
              <w:rPr>
                <w:b/>
                <w:bCs/>
              </w:rPr>
              <w:t>Например</w:t>
            </w:r>
            <w:r w:rsidRPr="008C180C">
              <w:rPr>
                <w:b/>
                <w:bCs/>
                <w:lang w:val="en-US"/>
              </w:rPr>
              <w:t xml:space="preserve">: </w:t>
            </w:r>
          </w:p>
          <w:p w:rsidR="00363ED1" w:rsidRPr="00E36147" w:rsidRDefault="00363ED1" w:rsidP="002A2DF8">
            <w:pPr>
              <w:ind w:firstLine="34"/>
              <w:jc w:val="both"/>
              <w:rPr>
                <w:lang w:val="en-US"/>
              </w:rPr>
            </w:pPr>
            <w:r w:rsidRPr="00E36147">
              <w:rPr>
                <w:i/>
                <w:iCs/>
                <w:lang w:val="en-US"/>
              </w:rPr>
              <w:t>M</w:t>
            </w:r>
            <w:r w:rsidRPr="00E36147">
              <w:rPr>
                <w:i/>
                <w:iCs/>
                <w:vertAlign w:val="subscript"/>
                <w:lang w:val="en-US"/>
              </w:rPr>
              <w:t xml:space="preserve">r </w:t>
            </w:r>
            <w:r w:rsidRPr="00E36147">
              <w:rPr>
                <w:lang w:val="en-US"/>
              </w:rPr>
              <w:t>(H</w:t>
            </w:r>
            <w:r w:rsidRPr="00E36147">
              <w:rPr>
                <w:vertAlign w:val="subscript"/>
                <w:lang w:val="en-US"/>
              </w:rPr>
              <w:t>2</w:t>
            </w:r>
            <w:r w:rsidRPr="00E36147">
              <w:rPr>
                <w:lang w:val="en-US"/>
              </w:rPr>
              <w:t>SO</w:t>
            </w:r>
            <w:r w:rsidRPr="00E36147">
              <w:rPr>
                <w:vertAlign w:val="subscript"/>
                <w:lang w:val="en-US"/>
              </w:rPr>
              <w:t>4</w:t>
            </w:r>
            <w:r w:rsidRPr="00E36147">
              <w:rPr>
                <w:lang w:val="en-US"/>
              </w:rPr>
              <w:t>) = 1·2 + 32 + 16·4 = 98</w:t>
            </w:r>
          </w:p>
          <w:p w:rsidR="00363ED1" w:rsidRPr="001B1B4E" w:rsidRDefault="00363ED1" w:rsidP="002A2DF8">
            <w:pPr>
              <w:ind w:firstLine="34"/>
              <w:rPr>
                <w:b/>
                <w:bCs/>
                <w:lang w:val="en-US"/>
              </w:rPr>
            </w:pPr>
            <w:r w:rsidRPr="00E36147">
              <w:rPr>
                <w:i/>
                <w:iCs/>
                <w:lang w:val="en-US"/>
              </w:rPr>
              <w:t>M</w:t>
            </w:r>
            <w:r w:rsidRPr="00E36147">
              <w:rPr>
                <w:i/>
                <w:iCs/>
                <w:vertAlign w:val="subscript"/>
                <w:lang w:val="en-US"/>
              </w:rPr>
              <w:t>r</w:t>
            </w:r>
            <w:r w:rsidRPr="00E36147">
              <w:rPr>
                <w:lang w:val="en-US"/>
              </w:rPr>
              <w:t xml:space="preserve"> (CuSO</w:t>
            </w:r>
            <w:r w:rsidRPr="00E36147">
              <w:rPr>
                <w:vertAlign w:val="subscript"/>
                <w:lang w:val="en-US"/>
              </w:rPr>
              <w:t>4</w:t>
            </w:r>
            <w:r w:rsidRPr="00E36147">
              <w:rPr>
                <w:lang w:val="en-US"/>
              </w:rPr>
              <w:t xml:space="preserve"> · 5H</w:t>
            </w:r>
            <w:r w:rsidRPr="00E36147">
              <w:rPr>
                <w:vertAlign w:val="subscript"/>
                <w:lang w:val="en-US"/>
              </w:rPr>
              <w:t>2</w:t>
            </w:r>
            <w:r w:rsidRPr="00E36147">
              <w:rPr>
                <w:lang w:val="en-US"/>
              </w:rPr>
              <w:t>O) = 64 + 32 + 16·4 + 5(1·2+16) = 250</w:t>
            </w:r>
          </w:p>
        </w:tc>
      </w:tr>
      <w:tr w:rsidR="00363ED1" w:rsidRPr="001B1B4E" w:rsidTr="002A2DF8">
        <w:tc>
          <w:tcPr>
            <w:tcW w:w="1701" w:type="dxa"/>
            <w:gridSpan w:val="2"/>
          </w:tcPr>
          <w:p w:rsidR="00363ED1" w:rsidRPr="002F7E70" w:rsidRDefault="00363ED1" w:rsidP="002A2DF8">
            <w:pPr>
              <w:rPr>
                <w:b/>
                <w:bCs/>
              </w:rPr>
            </w:pPr>
            <w:r w:rsidRPr="002F7E70">
              <w:rPr>
                <w:b/>
                <w:bCs/>
              </w:rPr>
              <w:t xml:space="preserve">Моль, </w:t>
            </w:r>
            <w:r w:rsidRPr="00DE7651">
              <w:rPr>
                <w:b/>
                <w:bCs/>
                <w:i/>
                <w:iCs/>
                <w:lang w:val="en-US"/>
              </w:rPr>
              <w:t>N</w:t>
            </w:r>
            <w:r w:rsidRPr="00DE7651">
              <w:rPr>
                <w:b/>
                <w:bCs/>
                <w:i/>
                <w:iCs/>
                <w:vertAlign w:val="subscript"/>
              </w:rPr>
              <w:t>А</w:t>
            </w:r>
          </w:p>
        </w:tc>
        <w:tc>
          <w:tcPr>
            <w:tcW w:w="7513" w:type="dxa"/>
            <w:gridSpan w:val="8"/>
          </w:tcPr>
          <w:p w:rsidR="00363ED1" w:rsidRPr="001B1B4E" w:rsidRDefault="00363ED1" w:rsidP="002A2DF8">
            <w:pPr>
              <w:ind w:left="318" w:hanging="284"/>
              <w:jc w:val="both"/>
            </w:pPr>
            <w:r w:rsidRPr="001B1B4E">
              <w:t>–</w:t>
            </w:r>
            <w:r>
              <w:t xml:space="preserve"> это </w:t>
            </w:r>
            <w:r w:rsidRPr="001B1B4E">
              <w:t xml:space="preserve">единица количества вещества, содержащая столько же структурных единиц (атомов, молекул, ионов, электронов и других реальных и условных частиц), сколько содержится атомов в </w:t>
            </w:r>
            <w:smartTag w:uri="urn:schemas-microsoft-com:office:smarttags" w:element="metricconverter">
              <w:smartTagPr>
                <w:attr w:name="ProductID" w:val="0,012 кг"/>
              </w:smartTagPr>
              <w:r w:rsidRPr="001B1B4E">
                <w:t>0,012 кг</w:t>
              </w:r>
            </w:smartTag>
            <w:r w:rsidRPr="001B1B4E">
              <w:t xml:space="preserve"> </w:t>
            </w:r>
            <w:r>
              <w:t xml:space="preserve">изотопа </w:t>
            </w:r>
            <w:r w:rsidRPr="001B1B4E">
              <w:t xml:space="preserve">углерода-12. В </w:t>
            </w:r>
            <w:smartTag w:uri="urn:schemas-microsoft-com:office:smarttags" w:element="metricconverter">
              <w:smartTagPr>
                <w:attr w:name="ProductID" w:val="0,012 кг"/>
              </w:smartTagPr>
              <w:r w:rsidRPr="001B1B4E">
                <w:t>0,012 кг</w:t>
              </w:r>
            </w:smartTag>
            <w:r w:rsidRPr="001B1B4E">
              <w:t xml:space="preserve"> </w:t>
            </w:r>
            <w:r>
              <w:t xml:space="preserve">изотопа </w:t>
            </w:r>
            <w:r w:rsidRPr="001B1B4E">
              <w:t>углеро</w:t>
            </w:r>
            <w:r>
              <w:t xml:space="preserve">да содержится </w:t>
            </w:r>
            <w:r w:rsidRPr="001B1B4E">
              <w:t>6,02</w:t>
            </w:r>
            <w:r>
              <w:t>·</w:t>
            </w:r>
            <w:r w:rsidRPr="001B1B4E">
              <w:t>10</w:t>
            </w:r>
            <w:r w:rsidRPr="001B1B4E">
              <w:rPr>
                <w:vertAlign w:val="superscript"/>
              </w:rPr>
              <w:t>23</w:t>
            </w:r>
            <w:r>
              <w:rPr>
                <w:vertAlign w:val="superscript"/>
              </w:rPr>
              <w:t xml:space="preserve"> </w:t>
            </w:r>
            <w:r w:rsidRPr="001B1B4E">
              <w:t>атомов. Число 6,02</w:t>
            </w:r>
            <w:r>
              <w:t>·</w:t>
            </w:r>
            <w:r w:rsidRPr="001B1B4E">
              <w:t>10</w:t>
            </w:r>
            <w:r w:rsidRPr="001B1B4E">
              <w:rPr>
                <w:vertAlign w:val="superscript"/>
              </w:rPr>
              <w:t>23</w:t>
            </w:r>
            <w:r w:rsidRPr="001B1B4E">
              <w:t xml:space="preserve"> называется </w:t>
            </w:r>
            <w:r w:rsidRPr="008C180C">
              <w:rPr>
                <w:b/>
                <w:bCs/>
              </w:rPr>
              <w:t xml:space="preserve">постоянной Авогадро </w:t>
            </w:r>
            <w:r w:rsidRPr="001B1B4E">
              <w:t xml:space="preserve">(обозначается </w:t>
            </w:r>
            <w:r w:rsidRPr="00DE7651">
              <w:rPr>
                <w:i/>
                <w:iCs/>
                <w:lang w:val="en-US"/>
              </w:rPr>
              <w:t>N</w:t>
            </w:r>
            <w:r w:rsidRPr="00DE7651">
              <w:rPr>
                <w:i/>
                <w:iCs/>
                <w:vertAlign w:val="subscript"/>
              </w:rPr>
              <w:t>А</w:t>
            </w:r>
            <w:r w:rsidRPr="001B1B4E">
              <w:t>).</w:t>
            </w:r>
          </w:p>
          <w:p w:rsidR="00363ED1" w:rsidRPr="008C180C" w:rsidRDefault="00363ED1" w:rsidP="002A2DF8">
            <w:pPr>
              <w:ind w:firstLine="720"/>
              <w:jc w:val="both"/>
              <w:rPr>
                <w:i/>
                <w:iCs/>
              </w:rPr>
            </w:pPr>
            <w:r w:rsidRPr="008C180C">
              <w:rPr>
                <w:i/>
                <w:iCs/>
              </w:rPr>
              <w:t>Таким образом, 1 моль любого вещества, в любом агрегатном состоянии (газ, жидкость, твердое) содержит 6,02·10</w:t>
            </w:r>
            <w:r w:rsidRPr="008C180C">
              <w:rPr>
                <w:i/>
                <w:iCs/>
                <w:vertAlign w:val="superscript"/>
              </w:rPr>
              <w:t>23</w:t>
            </w:r>
            <w:r w:rsidRPr="008C180C">
              <w:rPr>
                <w:i/>
                <w:iCs/>
              </w:rPr>
              <w:t xml:space="preserve"> соответствующих частиц.</w:t>
            </w:r>
          </w:p>
          <w:p w:rsidR="00363ED1" w:rsidRPr="00E36147" w:rsidRDefault="00363ED1" w:rsidP="002A2DF8">
            <w:pPr>
              <w:ind w:right="-108"/>
              <w:rPr>
                <w:u w:val="single"/>
              </w:rPr>
            </w:pPr>
            <w:r w:rsidRPr="00E36147">
              <w:t>1 моль элемента содержит 6,02·10</w:t>
            </w:r>
            <w:r w:rsidRPr="00E36147">
              <w:rPr>
                <w:vertAlign w:val="superscript"/>
              </w:rPr>
              <w:t>23</w:t>
            </w:r>
            <w:r w:rsidRPr="00E36147">
              <w:t xml:space="preserve">  атомов,</w:t>
            </w:r>
          </w:p>
          <w:p w:rsidR="00363ED1" w:rsidRPr="00E36147" w:rsidRDefault="00363ED1" w:rsidP="002A2DF8">
            <w:pPr>
              <w:ind w:right="-108"/>
            </w:pPr>
            <w:r w:rsidRPr="00E36147">
              <w:t>1 моль простого или сложного вещества</w:t>
            </w:r>
            <w:r>
              <w:t xml:space="preserve"> </w:t>
            </w:r>
            <w:r w:rsidRPr="00E36147">
              <w:t>–</w:t>
            </w:r>
            <w:r>
              <w:t xml:space="preserve"> </w:t>
            </w:r>
            <w:r w:rsidRPr="00E36147">
              <w:t>6,02·10</w:t>
            </w:r>
            <w:r w:rsidRPr="00E36147">
              <w:rPr>
                <w:vertAlign w:val="superscript"/>
              </w:rPr>
              <w:t xml:space="preserve">23 </w:t>
            </w:r>
            <w:r w:rsidRPr="00E36147">
              <w:t>молекул,</w:t>
            </w:r>
          </w:p>
          <w:p w:rsidR="00363ED1" w:rsidRPr="00E36147" w:rsidRDefault="00363ED1" w:rsidP="002A2DF8">
            <w:pPr>
              <w:ind w:right="-108"/>
              <w:jc w:val="both"/>
            </w:pPr>
            <w:r w:rsidRPr="00E36147">
              <w:t>1 моль ионов – 6,02·10</w:t>
            </w:r>
            <w:r w:rsidRPr="00E36147">
              <w:rPr>
                <w:vertAlign w:val="superscript"/>
              </w:rPr>
              <w:t>23</w:t>
            </w:r>
            <w:r w:rsidRPr="00E36147">
              <w:t xml:space="preserve"> ионов и т.д.</w:t>
            </w:r>
          </w:p>
          <w:p w:rsidR="00363ED1" w:rsidRPr="001C71D1" w:rsidRDefault="00363ED1" w:rsidP="002A2DF8">
            <w:pPr>
              <w:ind w:firstLine="720"/>
              <w:jc w:val="both"/>
              <w:rPr>
                <w:i/>
              </w:rPr>
            </w:pPr>
            <w:r w:rsidRPr="001C71D1">
              <w:rPr>
                <w:i/>
              </w:rPr>
              <w:lastRenderedPageBreak/>
              <w:t>Число молей обозначается буквой «</w:t>
            </w:r>
            <w:r w:rsidRPr="001C71D1">
              <w:rPr>
                <w:i/>
                <w:iCs/>
                <w:lang w:val="en-US"/>
              </w:rPr>
              <w:t>n</w:t>
            </w:r>
            <w:r w:rsidRPr="001C71D1">
              <w:rPr>
                <w:i/>
              </w:rPr>
              <w:t>», число частиц (атомов, молекул) – буквой «</w:t>
            </w:r>
            <w:r w:rsidRPr="001C71D1">
              <w:rPr>
                <w:i/>
                <w:iCs/>
                <w:lang w:val="en-US"/>
              </w:rPr>
              <w:t>N</w:t>
            </w:r>
            <w:r w:rsidRPr="001C71D1">
              <w:rPr>
                <w:i/>
              </w:rPr>
              <w:t>»</w:t>
            </w:r>
            <w:r w:rsidRPr="001C71D1">
              <w:rPr>
                <w:i/>
                <w:iCs/>
              </w:rPr>
              <w:t>.</w:t>
            </w:r>
            <w:r w:rsidRPr="001C71D1">
              <w:rPr>
                <w:i/>
              </w:rPr>
              <w:t xml:space="preserve"> </w:t>
            </w:r>
          </w:p>
          <w:p w:rsidR="00363ED1" w:rsidRPr="00E36147" w:rsidRDefault="00363ED1" w:rsidP="002A2DF8">
            <w:pPr>
              <w:pStyle w:val="a4"/>
              <w:spacing w:line="240" w:lineRule="auto"/>
              <w:ind w:left="1452" w:right="0" w:hanging="1452"/>
            </w:pPr>
            <w:r w:rsidRPr="00482708">
              <w:rPr>
                <w:b/>
                <w:bCs/>
              </w:rPr>
              <w:t xml:space="preserve">Например:  </w:t>
            </w:r>
            <w:r w:rsidRPr="00E36147">
              <w:rPr>
                <w:i/>
                <w:iCs/>
                <w:lang w:val="en-US"/>
              </w:rPr>
              <w:t>n</w:t>
            </w:r>
            <w:r w:rsidRPr="00E36147">
              <w:t>(Н</w:t>
            </w:r>
            <w:r w:rsidRPr="00E36147">
              <w:rPr>
                <w:vertAlign w:val="subscript"/>
              </w:rPr>
              <w:t>2</w:t>
            </w:r>
            <w:r w:rsidRPr="00E36147">
              <w:t xml:space="preserve">О) = 2 моля, </w:t>
            </w:r>
            <w:r w:rsidRPr="00E36147">
              <w:rPr>
                <w:i/>
                <w:iCs/>
                <w:lang w:val="en-US"/>
              </w:rPr>
              <w:t>N</w:t>
            </w:r>
            <w:r w:rsidRPr="00E36147">
              <w:t>(</w:t>
            </w:r>
            <w:r w:rsidRPr="00E36147">
              <w:rPr>
                <w:lang w:val="en-US"/>
              </w:rPr>
              <w:t>Cl</w:t>
            </w:r>
            <w:r w:rsidRPr="00E36147">
              <w:t xml:space="preserve">) </w:t>
            </w:r>
            <w:r>
              <w:t>=</w:t>
            </w:r>
            <w:r w:rsidRPr="00E36147">
              <w:t xml:space="preserve"> 12,04·10</w:t>
            </w:r>
            <w:r w:rsidRPr="00E36147">
              <w:rPr>
                <w:vertAlign w:val="superscript"/>
              </w:rPr>
              <w:t>23</w:t>
            </w:r>
            <w:r w:rsidRPr="00E36147">
              <w:t xml:space="preserve"> атомов</w:t>
            </w:r>
            <w:r>
              <w:t>;</w:t>
            </w:r>
            <w:r w:rsidRPr="00E36147">
              <w:t xml:space="preserve"> </w:t>
            </w:r>
          </w:p>
          <w:p w:rsidR="00363ED1" w:rsidRPr="00482708" w:rsidRDefault="00363ED1" w:rsidP="002A2DF8">
            <w:pPr>
              <w:pStyle w:val="a4"/>
              <w:spacing w:line="240" w:lineRule="auto"/>
              <w:ind w:left="1452" w:right="0" w:firstLine="141"/>
              <w:rPr>
                <w:b/>
                <w:bCs/>
              </w:rPr>
            </w:pPr>
            <w:r w:rsidRPr="00E36147">
              <w:rPr>
                <w:i/>
                <w:iCs/>
                <w:lang w:val="en-US"/>
              </w:rPr>
              <w:t>N</w:t>
            </w:r>
            <w:r w:rsidRPr="00E36147">
              <w:t>(</w:t>
            </w:r>
            <w:r w:rsidRPr="00E36147">
              <w:rPr>
                <w:lang w:val="en-US"/>
              </w:rPr>
              <w:t>H</w:t>
            </w:r>
            <w:r w:rsidRPr="00E36147">
              <w:rPr>
                <w:vertAlign w:val="subscript"/>
              </w:rPr>
              <w:t>2</w:t>
            </w:r>
            <w:r w:rsidRPr="00E36147">
              <w:rPr>
                <w:lang w:val="en-US"/>
              </w:rPr>
              <w:t>O</w:t>
            </w:r>
            <w:r w:rsidRPr="00E36147">
              <w:t>) = 3,01·10</w:t>
            </w:r>
            <w:r w:rsidRPr="00E36147">
              <w:rPr>
                <w:vertAlign w:val="superscript"/>
              </w:rPr>
              <w:t>23</w:t>
            </w:r>
            <w:r w:rsidRPr="00E36147">
              <w:t xml:space="preserve"> молекул</w:t>
            </w:r>
            <w:r>
              <w:t>.</w:t>
            </w:r>
          </w:p>
        </w:tc>
      </w:tr>
      <w:tr w:rsidR="00363ED1" w:rsidRPr="001B1B4E" w:rsidTr="002A2DF8">
        <w:tc>
          <w:tcPr>
            <w:tcW w:w="1701" w:type="dxa"/>
            <w:gridSpan w:val="2"/>
          </w:tcPr>
          <w:p w:rsidR="00363ED1" w:rsidRPr="001B1B4E" w:rsidRDefault="00363ED1" w:rsidP="002A2DF8">
            <w:pPr>
              <w:ind w:right="-108"/>
            </w:pPr>
            <w:r w:rsidRPr="002F7E70">
              <w:rPr>
                <w:b/>
                <w:bCs/>
              </w:rPr>
              <w:lastRenderedPageBreak/>
              <w:t>Молярная масса вещества</w:t>
            </w:r>
            <w:r>
              <w:rPr>
                <w:b/>
                <w:bCs/>
              </w:rPr>
              <w:t>,</w:t>
            </w:r>
            <w:r w:rsidRPr="002F7E70">
              <w:rPr>
                <w:b/>
                <w:bCs/>
              </w:rPr>
              <w:t xml:space="preserve">  </w:t>
            </w:r>
            <w:r w:rsidRPr="00DE7651">
              <w:rPr>
                <w:b/>
                <w:bCs/>
                <w:i/>
                <w:iCs/>
                <w:lang w:val="en-US"/>
              </w:rPr>
              <w:t>M</w:t>
            </w:r>
            <w:r w:rsidRPr="002F7E70">
              <w:rPr>
                <w:b/>
                <w:bCs/>
              </w:rPr>
              <w:t>(</w:t>
            </w:r>
            <w:r w:rsidRPr="001B1B4E">
              <w:rPr>
                <w:lang w:val="en-US"/>
              </w:rPr>
              <w:t>X</w:t>
            </w:r>
            <w:r w:rsidRPr="001B1B4E">
              <w:t>)</w:t>
            </w:r>
          </w:p>
        </w:tc>
        <w:tc>
          <w:tcPr>
            <w:tcW w:w="7513" w:type="dxa"/>
            <w:gridSpan w:val="8"/>
          </w:tcPr>
          <w:p w:rsidR="00363ED1" w:rsidRPr="001B1B4E" w:rsidRDefault="00363ED1" w:rsidP="002A2DF8">
            <w:pPr>
              <w:pStyle w:val="a7"/>
              <w:spacing w:line="240" w:lineRule="auto"/>
              <w:ind w:left="259" w:hanging="259"/>
            </w:pPr>
            <w:r w:rsidRPr="00482708">
              <w:rPr>
                <w:b/>
                <w:bCs/>
              </w:rPr>
              <w:t>–</w:t>
            </w:r>
            <w:r>
              <w:rPr>
                <w:b/>
                <w:bCs/>
              </w:rPr>
              <w:t xml:space="preserve"> </w:t>
            </w:r>
            <w:r w:rsidRPr="001B1B4E">
              <w:t xml:space="preserve">это масса </w:t>
            </w:r>
            <w:r>
              <w:t>одного</w:t>
            </w:r>
            <w:r w:rsidRPr="001B1B4E">
              <w:t xml:space="preserve"> мол</w:t>
            </w:r>
            <w:r>
              <w:t>я вещества</w:t>
            </w:r>
            <w:r w:rsidRPr="001B1B4E">
              <w:t xml:space="preserve">. </w:t>
            </w:r>
          </w:p>
          <w:p w:rsidR="00363ED1" w:rsidRPr="00482708" w:rsidRDefault="00363ED1" w:rsidP="002A2DF8">
            <w:pPr>
              <w:ind w:firstLine="720"/>
            </w:pPr>
            <w:r w:rsidRPr="00482708">
              <w:t>Молярная масса вещества (элемента, простого, сложного) численно равна относительной атомной массе элемента или относительной молекулярной массе простого, сложного вещества и выражается в г/моль.</w:t>
            </w:r>
          </w:p>
          <w:p w:rsidR="00363ED1" w:rsidRDefault="00363ED1" w:rsidP="002A2DF8">
            <w:pPr>
              <w:ind w:left="1452" w:hanging="1418"/>
              <w:rPr>
                <w:b/>
                <w:bCs/>
              </w:rPr>
            </w:pPr>
            <w:r w:rsidRPr="00482708">
              <w:rPr>
                <w:b/>
                <w:bCs/>
              </w:rPr>
              <w:t xml:space="preserve">Например: </w:t>
            </w:r>
          </w:p>
          <w:p w:rsidR="00363ED1" w:rsidRPr="00E36147" w:rsidRDefault="00363ED1" w:rsidP="002A2DF8">
            <w:pPr>
              <w:ind w:left="1168"/>
            </w:pPr>
            <w:r w:rsidRPr="00E36147">
              <w:rPr>
                <w:i/>
                <w:iCs/>
              </w:rPr>
              <w:t>А</w:t>
            </w:r>
            <w:r w:rsidRPr="00E36147">
              <w:rPr>
                <w:i/>
                <w:iCs/>
                <w:vertAlign w:val="subscript"/>
              </w:rPr>
              <w:t>r</w:t>
            </w:r>
            <w:r w:rsidRPr="00E36147">
              <w:t>(Na)</w:t>
            </w:r>
            <w:r>
              <w:t xml:space="preserve"> =</w:t>
            </w:r>
            <w:r w:rsidRPr="00E36147">
              <w:t xml:space="preserve"> 23 (относительная атомная масса натрия),         </w:t>
            </w:r>
            <w:r w:rsidRPr="00E36147">
              <w:rPr>
                <w:i/>
                <w:iCs/>
              </w:rPr>
              <w:t>M</w:t>
            </w:r>
            <w:r w:rsidRPr="00E36147">
              <w:t>(Na)</w:t>
            </w:r>
            <w:r>
              <w:t xml:space="preserve"> </w:t>
            </w:r>
            <w:r w:rsidRPr="00E36147">
              <w:t xml:space="preserve">= 23 г/моль (молярная масса натрия), </w:t>
            </w:r>
          </w:p>
          <w:p w:rsidR="00363ED1" w:rsidRPr="00E36147" w:rsidRDefault="00363ED1" w:rsidP="002A2DF8">
            <w:pPr>
              <w:ind w:left="1168"/>
            </w:pPr>
            <w:smartTag w:uri="urn:schemas-microsoft-com:office:smarttags" w:element="metricconverter">
              <w:smartTagPr>
                <w:attr w:name="ProductID" w:val="23 г"/>
              </w:smartTagPr>
              <w:r w:rsidRPr="00E36147">
                <w:t>23 г</w:t>
              </w:r>
            </w:smartTag>
            <w:r w:rsidRPr="00E36147">
              <w:t xml:space="preserve"> Na это  есть </w:t>
            </w:r>
            <w:r>
              <w:t>масса одного</w:t>
            </w:r>
            <w:r w:rsidRPr="00E36147">
              <w:t xml:space="preserve"> мол</w:t>
            </w:r>
            <w:r>
              <w:t>я</w:t>
            </w:r>
            <w:r w:rsidRPr="00E36147">
              <w:t xml:space="preserve"> Na.</w:t>
            </w:r>
          </w:p>
          <w:p w:rsidR="00363ED1" w:rsidRPr="001B1B4E" w:rsidRDefault="00363ED1" w:rsidP="002A2DF8">
            <w:pPr>
              <w:ind w:firstLine="34"/>
            </w:pPr>
            <w:r w:rsidRPr="00DE7651">
              <w:rPr>
                <w:i/>
                <w:iCs/>
              </w:rPr>
              <w:t>M</w:t>
            </w:r>
            <w:r w:rsidRPr="00DE7651">
              <w:rPr>
                <w:i/>
                <w:iCs/>
                <w:vertAlign w:val="subscript"/>
              </w:rPr>
              <w:t>r</w:t>
            </w:r>
            <w:r w:rsidRPr="001B1B4E">
              <w:t>(Н</w:t>
            </w:r>
            <w:r w:rsidRPr="001B1B4E">
              <w:rPr>
                <w:vertAlign w:val="subscript"/>
              </w:rPr>
              <w:t>2</w:t>
            </w:r>
            <w:r w:rsidRPr="001B1B4E">
              <w:t>SО</w:t>
            </w:r>
            <w:r w:rsidRPr="001B1B4E">
              <w:rPr>
                <w:vertAlign w:val="subscript"/>
              </w:rPr>
              <w:t>4</w:t>
            </w:r>
            <w:r w:rsidRPr="001B1B4E">
              <w:t>) = 1</w:t>
            </w:r>
            <w:r>
              <w:t>·</w:t>
            </w:r>
            <w:r w:rsidRPr="001B1B4E">
              <w:t>2 + 32 + 16</w:t>
            </w:r>
            <w:r>
              <w:t>·</w:t>
            </w:r>
            <w:r w:rsidRPr="001B1B4E">
              <w:t>4 = 98 (относительная молекулярная масса серной кислоты)</w:t>
            </w:r>
            <w:r>
              <w:t>.</w:t>
            </w:r>
          </w:p>
          <w:p w:rsidR="00363ED1" w:rsidRPr="00BB6097" w:rsidRDefault="00363ED1" w:rsidP="002A2DF8">
            <w:pPr>
              <w:pStyle w:val="FR1"/>
              <w:ind w:left="0" w:firstLine="819"/>
              <w:jc w:val="both"/>
              <w:rPr>
                <w:rFonts w:ascii="Times New Roman" w:hAnsi="Times New Roman" w:cs="Times New Roman"/>
                <w:iCs/>
                <w:sz w:val="28"/>
                <w:szCs w:val="28"/>
              </w:rPr>
            </w:pPr>
            <w:r w:rsidRPr="00BB6097">
              <w:rPr>
                <w:rFonts w:ascii="Times New Roman" w:hAnsi="Times New Roman" w:cs="Times New Roman"/>
                <w:iCs/>
                <w:sz w:val="28"/>
                <w:szCs w:val="28"/>
              </w:rPr>
              <w:t>М</w:t>
            </w:r>
            <w:r>
              <w:rPr>
                <w:rFonts w:ascii="Times New Roman" w:hAnsi="Times New Roman" w:cs="Times New Roman"/>
                <w:iCs/>
                <w:sz w:val="28"/>
                <w:szCs w:val="28"/>
              </w:rPr>
              <w:t>олярная масса простого или сложного вещества равна сумме молярных масс элементов с учетом количества молей каждого элемента (на число молей элемента указывают числовые индексы в молекулярной формуле вещества)</w:t>
            </w:r>
          </w:p>
          <w:p w:rsidR="00363ED1" w:rsidRDefault="00363ED1" w:rsidP="002A2DF8">
            <w:pPr>
              <w:pStyle w:val="FR1"/>
              <w:ind w:left="0"/>
              <w:jc w:val="both"/>
              <w:rPr>
                <w:rFonts w:ascii="Times New Roman" w:hAnsi="Times New Roman" w:cs="Times New Roman"/>
                <w:i/>
                <w:iCs/>
                <w:sz w:val="28"/>
                <w:szCs w:val="28"/>
              </w:rPr>
            </w:pPr>
            <w:r w:rsidRPr="00DE7651">
              <w:rPr>
                <w:rFonts w:ascii="Times New Roman" w:hAnsi="Times New Roman" w:cs="Times New Roman"/>
                <w:i/>
                <w:iCs/>
                <w:sz w:val="28"/>
                <w:szCs w:val="28"/>
              </w:rPr>
              <w:t>M</w:t>
            </w:r>
            <w:r w:rsidRPr="001B1B4E">
              <w:rPr>
                <w:rFonts w:ascii="Times New Roman" w:hAnsi="Times New Roman" w:cs="Times New Roman"/>
                <w:sz w:val="28"/>
                <w:szCs w:val="28"/>
              </w:rPr>
              <w:t>(Н</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SО</w:t>
            </w:r>
            <w:r w:rsidRPr="001B1B4E">
              <w:rPr>
                <w:rFonts w:ascii="Times New Roman" w:hAnsi="Times New Roman" w:cs="Times New Roman"/>
                <w:sz w:val="28"/>
                <w:szCs w:val="28"/>
                <w:vertAlign w:val="subscript"/>
              </w:rPr>
              <w:t>4</w:t>
            </w:r>
            <w:r w:rsidRPr="001B1B4E">
              <w:rPr>
                <w:rFonts w:ascii="Times New Roman" w:hAnsi="Times New Roman" w:cs="Times New Roman"/>
                <w:sz w:val="28"/>
                <w:szCs w:val="28"/>
              </w:rPr>
              <w:t>) = 1</w:t>
            </w:r>
            <w:r>
              <w:rPr>
                <w:rFonts w:ascii="Times New Roman" w:hAnsi="Times New Roman" w:cs="Times New Roman"/>
                <w:sz w:val="28"/>
                <w:szCs w:val="28"/>
              </w:rPr>
              <w:t xml:space="preserve"> г/моль </w:t>
            </w:r>
            <w:r w:rsidRPr="00BB6097">
              <w:rPr>
                <w:rFonts w:ascii="Times New Roman" w:hAnsi="Times New Roman" w:cs="Times New Roman"/>
                <w:sz w:val="32"/>
                <w:szCs w:val="32"/>
              </w:rPr>
              <w:t>·</w:t>
            </w:r>
            <w:r w:rsidRPr="001B1B4E">
              <w:rPr>
                <w:rFonts w:ascii="Times New Roman" w:hAnsi="Times New Roman" w:cs="Times New Roman"/>
                <w:sz w:val="28"/>
                <w:szCs w:val="28"/>
              </w:rPr>
              <w:t>2 + 32</w:t>
            </w:r>
            <w:r>
              <w:rPr>
                <w:rFonts w:ascii="Times New Roman" w:hAnsi="Times New Roman" w:cs="Times New Roman"/>
                <w:sz w:val="28"/>
                <w:szCs w:val="28"/>
              </w:rPr>
              <w:t xml:space="preserve"> г/моль</w:t>
            </w:r>
            <w:r w:rsidRPr="001B1B4E">
              <w:rPr>
                <w:rFonts w:ascii="Times New Roman" w:hAnsi="Times New Roman" w:cs="Times New Roman"/>
                <w:sz w:val="28"/>
                <w:szCs w:val="28"/>
              </w:rPr>
              <w:t xml:space="preserve"> + 16</w:t>
            </w:r>
            <w:r>
              <w:rPr>
                <w:rFonts w:ascii="Times New Roman" w:hAnsi="Times New Roman" w:cs="Times New Roman"/>
                <w:sz w:val="28"/>
                <w:szCs w:val="28"/>
              </w:rPr>
              <w:t xml:space="preserve"> г/моль</w:t>
            </w:r>
            <w:r w:rsidRPr="00BB6097">
              <w:rPr>
                <w:rFonts w:ascii="Times New Roman" w:hAnsi="Times New Roman" w:cs="Times New Roman"/>
                <w:sz w:val="28"/>
                <w:szCs w:val="28"/>
              </w:rPr>
              <w:t>·</w:t>
            </w:r>
            <w:r>
              <w:rPr>
                <w:rFonts w:ascii="Times New Roman" w:hAnsi="Times New Roman" w:cs="Times New Roman"/>
                <w:sz w:val="28"/>
                <w:szCs w:val="28"/>
              </w:rPr>
              <w:t xml:space="preserve"> </w:t>
            </w:r>
            <w:r w:rsidRPr="001B1B4E">
              <w:rPr>
                <w:rFonts w:ascii="Times New Roman" w:hAnsi="Times New Roman" w:cs="Times New Roman"/>
                <w:sz w:val="28"/>
                <w:szCs w:val="28"/>
              </w:rPr>
              <w:t>4 = 98 г/моль</w:t>
            </w:r>
          </w:p>
          <w:p w:rsidR="00363ED1" w:rsidRPr="00BB6097" w:rsidRDefault="00363ED1" w:rsidP="002A2DF8">
            <w:pPr>
              <w:pStyle w:val="FR1"/>
              <w:ind w:left="0"/>
              <w:jc w:val="both"/>
              <w:rPr>
                <w:rFonts w:ascii="Times New Roman" w:hAnsi="Times New Roman" w:cs="Times New Roman"/>
                <w:iCs/>
                <w:sz w:val="28"/>
                <w:szCs w:val="28"/>
              </w:rPr>
            </w:pPr>
            <w:r>
              <w:rPr>
                <w:rFonts w:ascii="Times New Roman" w:hAnsi="Times New Roman" w:cs="Times New Roman"/>
                <w:iCs/>
                <w:sz w:val="28"/>
                <w:szCs w:val="28"/>
              </w:rPr>
              <w:t xml:space="preserve">Можно не указывать размерность </w:t>
            </w:r>
            <w:r>
              <w:rPr>
                <w:rFonts w:ascii="Times New Roman" w:hAnsi="Times New Roman" w:cs="Times New Roman"/>
                <w:sz w:val="28"/>
                <w:szCs w:val="28"/>
              </w:rPr>
              <w:t>г/моль для элементов и молярную массу записывать следующим образом:</w:t>
            </w:r>
          </w:p>
          <w:p w:rsidR="00363ED1" w:rsidRPr="001B1B4E" w:rsidRDefault="00363ED1" w:rsidP="002A2DF8">
            <w:pPr>
              <w:pStyle w:val="FR1"/>
              <w:ind w:left="0"/>
              <w:jc w:val="both"/>
              <w:rPr>
                <w:rFonts w:ascii="Times New Roman" w:hAnsi="Times New Roman" w:cs="Times New Roman"/>
                <w:sz w:val="28"/>
                <w:szCs w:val="28"/>
              </w:rPr>
            </w:pPr>
            <w:r w:rsidRPr="00DE7651">
              <w:rPr>
                <w:rFonts w:ascii="Times New Roman" w:hAnsi="Times New Roman" w:cs="Times New Roman"/>
                <w:i/>
                <w:iCs/>
                <w:sz w:val="28"/>
                <w:szCs w:val="28"/>
              </w:rPr>
              <w:t>M</w:t>
            </w:r>
            <w:r w:rsidRPr="001B1B4E">
              <w:rPr>
                <w:rFonts w:ascii="Times New Roman" w:hAnsi="Times New Roman" w:cs="Times New Roman"/>
                <w:sz w:val="28"/>
                <w:szCs w:val="28"/>
              </w:rPr>
              <w:t>(Н</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SО</w:t>
            </w:r>
            <w:r w:rsidRPr="001B1B4E">
              <w:rPr>
                <w:rFonts w:ascii="Times New Roman" w:hAnsi="Times New Roman" w:cs="Times New Roman"/>
                <w:sz w:val="28"/>
                <w:szCs w:val="28"/>
                <w:vertAlign w:val="subscript"/>
              </w:rPr>
              <w:t>4</w:t>
            </w:r>
            <w:r w:rsidRPr="001B1B4E">
              <w:rPr>
                <w:rFonts w:ascii="Times New Roman" w:hAnsi="Times New Roman" w:cs="Times New Roman"/>
                <w:sz w:val="28"/>
                <w:szCs w:val="28"/>
              </w:rPr>
              <w:t>) = 1</w:t>
            </w:r>
            <w:r w:rsidRPr="00BB6097">
              <w:rPr>
                <w:rFonts w:ascii="Times New Roman" w:hAnsi="Times New Roman" w:cs="Times New Roman"/>
                <w:sz w:val="28"/>
                <w:szCs w:val="28"/>
              </w:rPr>
              <w:t>·</w:t>
            </w:r>
            <w:r w:rsidRPr="001B1B4E">
              <w:rPr>
                <w:rFonts w:ascii="Times New Roman" w:hAnsi="Times New Roman" w:cs="Times New Roman"/>
                <w:sz w:val="28"/>
                <w:szCs w:val="28"/>
              </w:rPr>
              <w:t>2 + 32 + 16</w:t>
            </w:r>
            <w:r w:rsidRPr="00BB6097">
              <w:rPr>
                <w:rFonts w:ascii="Times New Roman" w:hAnsi="Times New Roman" w:cs="Times New Roman"/>
                <w:sz w:val="28"/>
                <w:szCs w:val="28"/>
              </w:rPr>
              <w:t>·</w:t>
            </w:r>
            <w:r w:rsidRPr="001B1B4E">
              <w:rPr>
                <w:rFonts w:ascii="Times New Roman" w:hAnsi="Times New Roman" w:cs="Times New Roman"/>
                <w:sz w:val="28"/>
                <w:szCs w:val="28"/>
              </w:rPr>
              <w:t>4 = 98 г/моль (молярная масса).</w:t>
            </w:r>
          </w:p>
          <w:p w:rsidR="00363ED1" w:rsidRPr="001B1B4E" w:rsidRDefault="00363ED1" w:rsidP="002A2DF8">
            <w:pPr>
              <w:pStyle w:val="a7"/>
              <w:spacing w:line="240" w:lineRule="auto"/>
              <w:ind w:firstLine="34"/>
            </w:pPr>
            <w:r w:rsidRPr="001B1B4E">
              <w:t xml:space="preserve">Это значит, что масса серной кислоты, взятой в количестве 1 моль равна </w:t>
            </w:r>
            <w:smartTag w:uri="urn:schemas-microsoft-com:office:smarttags" w:element="metricconverter">
              <w:smartTagPr>
                <w:attr w:name="ProductID" w:val="98 г"/>
              </w:smartTagPr>
              <w:r w:rsidRPr="001B1B4E">
                <w:t>98 г</w:t>
              </w:r>
            </w:smartTag>
            <w:r w:rsidRPr="001B1B4E">
              <w:t xml:space="preserve"> или </w:t>
            </w:r>
            <w:smartTag w:uri="urn:schemas-microsoft-com:office:smarttags" w:element="metricconverter">
              <w:smartTagPr>
                <w:attr w:name="ProductID" w:val="0,098 кг"/>
              </w:smartTagPr>
              <w:r w:rsidRPr="001B1B4E">
                <w:t>0,098 кг</w:t>
              </w:r>
            </w:smartTag>
          </w:p>
          <w:p w:rsidR="00363ED1" w:rsidRPr="001B1B4E" w:rsidRDefault="00363ED1" w:rsidP="002A2DF8">
            <w:pPr>
              <w:pStyle w:val="FR1"/>
              <w:ind w:left="0" w:firstLine="34"/>
              <w:rPr>
                <w:rFonts w:ascii="Times New Roman" w:hAnsi="Times New Roman" w:cs="Times New Roman"/>
                <w:sz w:val="28"/>
                <w:szCs w:val="28"/>
              </w:rPr>
            </w:pPr>
            <w:r w:rsidRPr="00DE7651">
              <w:rPr>
                <w:rFonts w:ascii="Times New Roman" w:hAnsi="Times New Roman" w:cs="Times New Roman"/>
                <w:i/>
                <w:iCs/>
                <w:sz w:val="28"/>
                <w:szCs w:val="28"/>
              </w:rPr>
              <w:t>M</w:t>
            </w:r>
            <w:r w:rsidRPr="001B1B4E">
              <w:rPr>
                <w:rFonts w:ascii="Times New Roman" w:hAnsi="Times New Roman" w:cs="Times New Roman"/>
                <w:sz w:val="28"/>
                <w:szCs w:val="28"/>
              </w:rPr>
              <w:t>(Н</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SО</w:t>
            </w:r>
            <w:r w:rsidRPr="001B1B4E">
              <w:rPr>
                <w:rFonts w:ascii="Times New Roman" w:hAnsi="Times New Roman" w:cs="Times New Roman"/>
                <w:sz w:val="28"/>
                <w:szCs w:val="28"/>
                <w:vertAlign w:val="subscript"/>
              </w:rPr>
              <w:t>4</w:t>
            </w:r>
            <w:r w:rsidRPr="001B1B4E">
              <w:rPr>
                <w:rFonts w:ascii="Times New Roman" w:hAnsi="Times New Roman" w:cs="Times New Roman"/>
                <w:sz w:val="28"/>
                <w:szCs w:val="28"/>
              </w:rPr>
              <w:t>) = 98 г/моль = 0,098 кг/моль</w:t>
            </w:r>
          </w:p>
          <w:p w:rsidR="00363ED1" w:rsidRPr="001B1B4E" w:rsidRDefault="00363ED1" w:rsidP="002A2DF8">
            <w:pPr>
              <w:pStyle w:val="FR1"/>
              <w:ind w:left="0" w:firstLine="720"/>
              <w:rPr>
                <w:rFonts w:ascii="Times New Roman" w:hAnsi="Times New Roman" w:cs="Times New Roman"/>
                <w:sz w:val="28"/>
                <w:szCs w:val="28"/>
              </w:rPr>
            </w:pPr>
            <w:r w:rsidRPr="001B1B4E">
              <w:rPr>
                <w:rFonts w:ascii="Times New Roman" w:hAnsi="Times New Roman" w:cs="Times New Roman"/>
                <w:sz w:val="28"/>
                <w:szCs w:val="28"/>
              </w:rPr>
              <w:t xml:space="preserve">Молярную массу вещества можно определить по формуле: </w:t>
            </w:r>
          </w:p>
          <w:p w:rsidR="00363ED1" w:rsidRPr="001B1B4E" w:rsidRDefault="00363ED1" w:rsidP="002A2DF8">
            <w:pPr>
              <w:pStyle w:val="FR1"/>
              <w:ind w:left="0" w:firstLine="720"/>
              <w:rPr>
                <w:rFonts w:ascii="Times New Roman" w:hAnsi="Times New Roman" w:cs="Times New Roman"/>
                <w:sz w:val="28"/>
                <w:szCs w:val="28"/>
              </w:rPr>
            </w:pPr>
            <w:r w:rsidRPr="001B1B4E">
              <w:rPr>
                <w:rFonts w:ascii="Times New Roman" w:hAnsi="Times New Roman" w:cs="Times New Roman"/>
                <w:sz w:val="28"/>
                <w:szCs w:val="28"/>
              </w:rPr>
              <w:object w:dxaOrig="180" w:dyaOrig="340">
                <v:shape id="_x0000_i1027" type="#_x0000_t75" style="width:8.85pt;height:17pt" o:ole="" fillcolor="window">
                  <v:imagedata r:id="rId11" o:title=""/>
                </v:shape>
                <o:OLEObject Type="Embed" ProgID="Equation.3" ShapeID="_x0000_i1027" DrawAspect="Content" ObjectID="_1547204371" r:id="rId12"/>
              </w:object>
            </w:r>
            <w:r w:rsidRPr="001B1B4E">
              <w:rPr>
                <w:rFonts w:ascii="Times New Roman" w:hAnsi="Times New Roman" w:cs="Times New Roman"/>
                <w:sz w:val="28"/>
                <w:szCs w:val="28"/>
              </w:rPr>
              <w:t xml:space="preserve">                          </w:t>
            </w:r>
            <w:r w:rsidRPr="00482708">
              <w:rPr>
                <w:rFonts w:ascii="Times New Roman" w:hAnsi="Times New Roman" w:cs="Times New Roman"/>
                <w:position w:val="-16"/>
                <w:sz w:val="28"/>
                <w:szCs w:val="28"/>
              </w:rPr>
              <w:object w:dxaOrig="1320" w:dyaOrig="440">
                <v:shape id="_x0000_i1028" type="#_x0000_t75" style="width:89pt;height:30.55pt" o:ole="" fillcolor="window">
                  <v:imagedata r:id="rId13" o:title=""/>
                </v:shape>
                <o:OLEObject Type="Embed" ProgID="Equation.3" ShapeID="_x0000_i1028" DrawAspect="Content" ObjectID="_1547204372" r:id="rId14"/>
              </w:object>
            </w:r>
          </w:p>
          <w:p w:rsidR="00363ED1" w:rsidRPr="001B1B4E" w:rsidRDefault="00363ED1" w:rsidP="002A2DF8">
            <w:pPr>
              <w:ind w:firstLine="720"/>
            </w:pPr>
            <w:r w:rsidRPr="00D07FD9">
              <w:rPr>
                <w:i/>
                <w:iCs/>
                <w:lang w:val="en-US"/>
              </w:rPr>
              <w:t>m</w:t>
            </w:r>
            <w:r w:rsidRPr="001B1B4E">
              <w:t>(</w:t>
            </w:r>
            <w:r w:rsidRPr="00483A9D">
              <w:rPr>
                <w:i/>
              </w:rPr>
              <w:t>X</w:t>
            </w:r>
            <w:r w:rsidRPr="001B1B4E">
              <w:t>) – масса вещества;</w:t>
            </w:r>
          </w:p>
          <w:p w:rsidR="00363ED1" w:rsidRPr="00483A9D" w:rsidRDefault="00363ED1" w:rsidP="002A2DF8">
            <w:pPr>
              <w:ind w:firstLine="720"/>
              <w:rPr>
                <w:vertAlign w:val="superscript"/>
              </w:rPr>
            </w:pPr>
            <w:r w:rsidRPr="00D07FD9">
              <w:rPr>
                <w:i/>
                <w:iCs/>
              </w:rPr>
              <w:t>n</w:t>
            </w:r>
            <w:r w:rsidRPr="001B1B4E">
              <w:t>(</w:t>
            </w:r>
            <w:r w:rsidRPr="00483A9D">
              <w:rPr>
                <w:i/>
              </w:rPr>
              <w:t>X</w:t>
            </w:r>
            <w:r w:rsidRPr="001B1B4E">
              <w:t>) – число</w:t>
            </w:r>
            <w:r w:rsidRPr="001B1B4E">
              <w:rPr>
                <w:b/>
                <w:bCs/>
              </w:rPr>
              <w:t xml:space="preserve"> </w:t>
            </w:r>
            <w:r w:rsidRPr="001B1B4E">
              <w:t>молей вещества «</w:t>
            </w:r>
            <w:r w:rsidRPr="00483A9D">
              <w:rPr>
                <w:i/>
              </w:rPr>
              <w:t>Х</w:t>
            </w:r>
            <w:r w:rsidRPr="001B1B4E">
              <w:t>»</w:t>
            </w:r>
            <w:r>
              <w:t>.</w:t>
            </w:r>
          </w:p>
          <w:p w:rsidR="00363ED1" w:rsidRPr="001B1B4E" w:rsidRDefault="00363ED1" w:rsidP="002A2DF8">
            <w:pPr>
              <w:ind w:firstLine="720"/>
              <w:rPr>
                <w:u w:val="single"/>
              </w:rPr>
            </w:pPr>
          </w:p>
          <w:p w:rsidR="00363ED1" w:rsidRPr="001B1B4E" w:rsidRDefault="00363ED1" w:rsidP="002A2DF8">
            <w:pPr>
              <w:ind w:left="1099" w:hanging="1065"/>
            </w:pPr>
            <w:r w:rsidRPr="00482708">
              <w:rPr>
                <w:b/>
                <w:bCs/>
                <w:i/>
                <w:iCs/>
                <w:u w:val="single"/>
              </w:rPr>
              <w:t>Задача.</w:t>
            </w:r>
            <w:r w:rsidRPr="001B1B4E">
              <w:t xml:space="preserve">  </w:t>
            </w:r>
            <w:r w:rsidRPr="001B1B4E">
              <w:rPr>
                <w:b/>
                <w:bCs/>
                <w:i/>
                <w:iCs/>
              </w:rPr>
              <w:t xml:space="preserve"> Определить массу, число молекул углекислого </w:t>
            </w:r>
            <w:r>
              <w:rPr>
                <w:b/>
                <w:bCs/>
                <w:i/>
                <w:iCs/>
              </w:rPr>
              <w:t xml:space="preserve">  </w:t>
            </w:r>
            <w:r w:rsidRPr="001B1B4E">
              <w:rPr>
                <w:b/>
                <w:bCs/>
                <w:i/>
                <w:iCs/>
              </w:rPr>
              <w:t>газа, взятого в количестве 3 мол</w:t>
            </w:r>
            <w:r>
              <w:rPr>
                <w:b/>
                <w:bCs/>
                <w:i/>
                <w:iCs/>
              </w:rPr>
              <w:t>ь</w:t>
            </w:r>
            <w:r w:rsidRPr="001B1B4E">
              <w:rPr>
                <w:b/>
                <w:bCs/>
                <w:i/>
                <w:iCs/>
              </w:rPr>
              <w:t>.</w:t>
            </w:r>
          </w:p>
          <w:p w:rsidR="00363ED1" w:rsidRPr="00BE17BF" w:rsidRDefault="00363ED1" w:rsidP="002A2DF8">
            <w:pPr>
              <w:rPr>
                <w:b/>
                <w:bCs/>
                <w:i/>
                <w:iCs/>
              </w:rPr>
            </w:pPr>
            <w:r w:rsidRPr="00BE17BF">
              <w:rPr>
                <w:b/>
                <w:bCs/>
                <w:i/>
                <w:iCs/>
              </w:rPr>
              <w:t>Дано:</w:t>
            </w:r>
            <w:r w:rsidRPr="001B1B4E">
              <w:t xml:space="preserve">                                </w:t>
            </w:r>
            <w:r w:rsidRPr="00BE17BF">
              <w:rPr>
                <w:b/>
                <w:bCs/>
                <w:i/>
                <w:iCs/>
              </w:rPr>
              <w:t>Решение:</w:t>
            </w:r>
          </w:p>
          <w:p w:rsidR="00363ED1" w:rsidRPr="001B1B4E" w:rsidRDefault="00363ED1" w:rsidP="002A2DF8">
            <w:pPr>
              <w:ind w:firstLine="34"/>
            </w:pPr>
            <w:r w:rsidRPr="00482708">
              <w:rPr>
                <w:i/>
                <w:iCs/>
              </w:rPr>
              <w:t>n</w:t>
            </w:r>
            <w:r w:rsidRPr="001B1B4E">
              <w:t>(СО</w:t>
            </w:r>
            <w:r w:rsidRPr="001B1B4E">
              <w:rPr>
                <w:vertAlign w:val="subscript"/>
              </w:rPr>
              <w:t>2</w:t>
            </w:r>
            <w:r w:rsidRPr="001B1B4E">
              <w:t>) = 3 мол</w:t>
            </w:r>
            <w:r>
              <w:t>ь</w:t>
            </w:r>
            <w:r w:rsidRPr="001B1B4E">
              <w:t xml:space="preserve">          1. Определяем число молекул</w:t>
            </w:r>
          </w:p>
          <w:p w:rsidR="00363ED1" w:rsidRPr="00A8505D" w:rsidRDefault="00363ED1" w:rsidP="002A2DF8">
            <w:pPr>
              <w:ind w:firstLine="34"/>
            </w:pPr>
            <w:r w:rsidRPr="00BE17BF">
              <w:rPr>
                <w:b/>
                <w:bCs/>
                <w:i/>
                <w:iCs/>
              </w:rPr>
              <w:t>Определить:</w:t>
            </w:r>
            <w:r w:rsidRPr="001B1B4E">
              <w:t xml:space="preserve">                   в 3-х молях СО</w:t>
            </w:r>
            <w:r w:rsidRPr="001B1B4E">
              <w:rPr>
                <w:vertAlign w:val="subscript"/>
              </w:rPr>
              <w:t>2</w:t>
            </w:r>
            <w:r>
              <w:t>:</w:t>
            </w:r>
          </w:p>
          <w:p w:rsidR="00363ED1" w:rsidRPr="00D146D1" w:rsidRDefault="00363ED1" w:rsidP="002A2DF8">
            <w:pPr>
              <w:tabs>
                <w:tab w:val="left" w:pos="2499"/>
              </w:tabs>
              <w:ind w:firstLine="34"/>
              <w:rPr>
                <w:i/>
                <w:vertAlign w:val="subscript"/>
              </w:rPr>
            </w:pPr>
            <w:r>
              <w:rPr>
                <w:i/>
                <w:iCs/>
                <w:lang w:val="en-US"/>
              </w:rPr>
              <w:t>m</w:t>
            </w:r>
            <w:r w:rsidRPr="00D146D1">
              <w:t>(</w:t>
            </w:r>
            <w:r w:rsidRPr="001B1B4E">
              <w:t>СО</w:t>
            </w:r>
            <w:r w:rsidRPr="00D146D1">
              <w:rPr>
                <w:vertAlign w:val="subscript"/>
              </w:rPr>
              <w:t>2</w:t>
            </w:r>
            <w:r w:rsidRPr="00D146D1">
              <w:t xml:space="preserve">)                           </w:t>
            </w:r>
            <w:r w:rsidRPr="00063142">
              <w:rPr>
                <w:i/>
                <w:lang w:val="en-US"/>
              </w:rPr>
              <w:t>N</w:t>
            </w:r>
            <w:r w:rsidRPr="00D146D1">
              <w:rPr>
                <w:i/>
              </w:rPr>
              <w:t>(</w:t>
            </w:r>
            <w:r w:rsidRPr="00063142">
              <w:rPr>
                <w:i/>
              </w:rPr>
              <w:t>Х</w:t>
            </w:r>
            <w:r w:rsidRPr="00D146D1">
              <w:rPr>
                <w:i/>
              </w:rPr>
              <w:t xml:space="preserve">) = </w:t>
            </w:r>
            <w:r w:rsidRPr="00063142">
              <w:rPr>
                <w:i/>
                <w:lang w:val="en-US"/>
              </w:rPr>
              <w:t>n</w:t>
            </w:r>
            <w:r w:rsidRPr="00D146D1">
              <w:rPr>
                <w:i/>
              </w:rPr>
              <w:t xml:space="preserve"> · </w:t>
            </w:r>
            <w:r w:rsidRPr="00063142">
              <w:rPr>
                <w:i/>
                <w:lang w:val="en-US"/>
              </w:rPr>
              <w:t>N</w:t>
            </w:r>
            <w:r w:rsidRPr="00063142">
              <w:rPr>
                <w:i/>
                <w:vertAlign w:val="subscript"/>
                <w:lang w:val="en-US"/>
              </w:rPr>
              <w:t>A</w:t>
            </w:r>
          </w:p>
          <w:p w:rsidR="00363ED1" w:rsidRPr="00063142" w:rsidRDefault="00363ED1" w:rsidP="002A2DF8">
            <w:pPr>
              <w:pStyle w:val="a4"/>
              <w:spacing w:line="240" w:lineRule="auto"/>
              <w:ind w:left="0" w:right="0" w:firstLine="34"/>
            </w:pPr>
            <w:r w:rsidRPr="00063142">
              <w:rPr>
                <w:i/>
                <w:iCs/>
                <w:lang w:val="en-US"/>
              </w:rPr>
              <w:t>N</w:t>
            </w:r>
            <w:r w:rsidRPr="00063142">
              <w:t>(</w:t>
            </w:r>
            <w:r w:rsidRPr="00063142">
              <w:rPr>
                <w:lang w:val="en-US"/>
              </w:rPr>
              <w:t>CO</w:t>
            </w:r>
            <w:r w:rsidRPr="00063142">
              <w:rPr>
                <w:vertAlign w:val="subscript"/>
              </w:rPr>
              <w:t>2</w:t>
            </w:r>
            <w:r w:rsidRPr="00063142">
              <w:t xml:space="preserve">)                    </w:t>
            </w:r>
            <w:r>
              <w:rPr>
                <w:lang w:val="en-US"/>
              </w:rPr>
              <w:t>N</w:t>
            </w:r>
            <w:r w:rsidRPr="00063142">
              <w:t>(</w:t>
            </w:r>
            <w:r w:rsidRPr="001B1B4E">
              <w:t>СО</w:t>
            </w:r>
            <w:r w:rsidRPr="001B1B4E">
              <w:rPr>
                <w:vertAlign w:val="subscript"/>
              </w:rPr>
              <w:t>2</w:t>
            </w:r>
            <w:r w:rsidRPr="00063142">
              <w:t xml:space="preserve">) = </w:t>
            </w:r>
            <w:r w:rsidRPr="001B1B4E">
              <w:t>3</w:t>
            </w:r>
            <w:r>
              <w:t>·</w:t>
            </w:r>
            <w:r w:rsidRPr="00063142">
              <w:t xml:space="preserve"> 6</w:t>
            </w:r>
            <w:r>
              <w:t>,0</w:t>
            </w:r>
            <w:r w:rsidRPr="001B1B4E">
              <w:t>2</w:t>
            </w:r>
            <w:r>
              <w:t>·</w:t>
            </w:r>
            <w:r w:rsidRPr="001B1B4E">
              <w:t>10</w:t>
            </w:r>
            <w:r w:rsidRPr="001B1B4E">
              <w:rPr>
                <w:vertAlign w:val="superscript"/>
              </w:rPr>
              <w:t>23</w:t>
            </w:r>
            <w:r>
              <w:t xml:space="preserve"> = </w:t>
            </w:r>
            <w:r w:rsidRPr="001B1B4E">
              <w:t>18,06</w:t>
            </w:r>
            <w:r>
              <w:t>·</w:t>
            </w:r>
            <w:r w:rsidRPr="001B1B4E">
              <w:t>10</w:t>
            </w:r>
            <w:r w:rsidRPr="001B1B4E">
              <w:rPr>
                <w:vertAlign w:val="superscript"/>
              </w:rPr>
              <w:t>23</w:t>
            </w:r>
            <w:r w:rsidRPr="001B1B4E">
              <w:t xml:space="preserve"> молекул</w:t>
            </w:r>
          </w:p>
          <w:p w:rsidR="00363ED1" w:rsidRPr="001B1B4E" w:rsidRDefault="00363ED1" w:rsidP="002A2DF8">
            <w:pPr>
              <w:pStyle w:val="a4"/>
              <w:spacing w:line="240" w:lineRule="auto"/>
              <w:ind w:left="0" w:right="0" w:firstLine="720"/>
            </w:pPr>
          </w:p>
          <w:p w:rsidR="00363ED1" w:rsidRPr="001B1B4E" w:rsidRDefault="00363ED1" w:rsidP="002A2DF8">
            <w:pPr>
              <w:pStyle w:val="a4"/>
              <w:spacing w:line="240" w:lineRule="auto"/>
              <w:ind w:left="0" w:right="0" w:firstLine="34"/>
            </w:pPr>
            <w:r w:rsidRPr="001B1B4E">
              <w:t>2. Определяем массу СО</w:t>
            </w:r>
            <w:r w:rsidRPr="001B1B4E">
              <w:rPr>
                <w:vertAlign w:val="subscript"/>
              </w:rPr>
              <w:t>2</w:t>
            </w:r>
            <w:r w:rsidRPr="001B1B4E">
              <w:t>, взятого в количестве 3 моля</w:t>
            </w:r>
            <w:r>
              <w:t>:</w:t>
            </w:r>
          </w:p>
          <w:p w:rsidR="00363ED1" w:rsidRPr="00483A9D" w:rsidRDefault="00363ED1" w:rsidP="002A2DF8">
            <w:pPr>
              <w:pStyle w:val="a4"/>
              <w:spacing w:line="240" w:lineRule="auto"/>
              <w:ind w:left="0" w:right="0" w:firstLine="720"/>
              <w:rPr>
                <w:i/>
              </w:rPr>
            </w:pPr>
            <w:r w:rsidRPr="00063142">
              <w:rPr>
                <w:i/>
                <w:iCs/>
                <w:lang w:val="en-US"/>
              </w:rPr>
              <w:lastRenderedPageBreak/>
              <w:t>m</w:t>
            </w:r>
            <w:r w:rsidRPr="00483A9D">
              <w:rPr>
                <w:i/>
                <w:iCs/>
              </w:rPr>
              <w:t>(</w:t>
            </w:r>
            <w:r w:rsidRPr="00063142">
              <w:rPr>
                <w:i/>
                <w:iCs/>
                <w:lang w:val="en-US"/>
              </w:rPr>
              <w:t>X</w:t>
            </w:r>
            <w:r w:rsidRPr="00483A9D">
              <w:rPr>
                <w:i/>
                <w:iCs/>
              </w:rPr>
              <w:t xml:space="preserve">) = </w:t>
            </w:r>
            <w:r w:rsidRPr="00063142">
              <w:rPr>
                <w:i/>
                <w:iCs/>
                <w:lang w:val="en-US"/>
              </w:rPr>
              <w:t>n</w:t>
            </w:r>
            <w:r w:rsidRPr="00063142">
              <w:rPr>
                <w:i/>
              </w:rPr>
              <w:t>·</w:t>
            </w:r>
            <w:r w:rsidRPr="00483A9D">
              <w:rPr>
                <w:i/>
              </w:rPr>
              <w:t xml:space="preserve"> </w:t>
            </w:r>
            <w:r w:rsidRPr="00063142">
              <w:rPr>
                <w:i/>
                <w:lang w:val="en-US"/>
              </w:rPr>
              <w:t>M</w:t>
            </w:r>
            <w:r w:rsidRPr="00483A9D">
              <w:rPr>
                <w:i/>
              </w:rPr>
              <w:t>(</w:t>
            </w:r>
            <w:r w:rsidRPr="00063142">
              <w:rPr>
                <w:i/>
                <w:lang w:val="en-US"/>
              </w:rPr>
              <w:t>X</w:t>
            </w:r>
            <w:r w:rsidRPr="00483A9D">
              <w:rPr>
                <w:i/>
              </w:rPr>
              <w:t>)</w:t>
            </w:r>
          </w:p>
          <w:p w:rsidR="00363ED1" w:rsidRPr="001B1B4E" w:rsidRDefault="00363ED1" w:rsidP="002A2DF8">
            <w:pPr>
              <w:pStyle w:val="a4"/>
              <w:spacing w:line="240" w:lineRule="auto"/>
              <w:ind w:left="0" w:right="0" w:firstLine="720"/>
            </w:pPr>
            <w:r w:rsidRPr="00DE7651">
              <w:rPr>
                <w:i/>
                <w:iCs/>
              </w:rPr>
              <w:t>М</w:t>
            </w:r>
            <w:r w:rsidRPr="001B1B4E">
              <w:t>(СО</w:t>
            </w:r>
            <w:r w:rsidRPr="001B1B4E">
              <w:rPr>
                <w:vertAlign w:val="subscript"/>
              </w:rPr>
              <w:t>2</w:t>
            </w:r>
            <w:r w:rsidRPr="001B1B4E">
              <w:t>) = 12 + 16</w:t>
            </w:r>
            <w:r>
              <w:t>·</w:t>
            </w:r>
            <w:r w:rsidRPr="001B1B4E">
              <w:t>2 = 44 г/моль</w:t>
            </w:r>
            <w:r>
              <w:t>;</w:t>
            </w:r>
          </w:p>
          <w:p w:rsidR="00363ED1" w:rsidRPr="001B1B4E" w:rsidRDefault="00363ED1" w:rsidP="002A2DF8">
            <w:pPr>
              <w:pStyle w:val="a4"/>
              <w:spacing w:line="240" w:lineRule="auto"/>
              <w:ind w:left="0" w:right="0" w:firstLine="679"/>
            </w:pPr>
            <w:r>
              <w:rPr>
                <w:i/>
                <w:iCs/>
              </w:rPr>
              <w:t xml:space="preserve"> </w:t>
            </w:r>
            <w:r w:rsidRPr="00D07FD9">
              <w:rPr>
                <w:i/>
                <w:iCs/>
              </w:rPr>
              <w:t>m</w:t>
            </w:r>
            <w:r w:rsidRPr="001B1B4E">
              <w:t>(СО</w:t>
            </w:r>
            <w:r w:rsidRPr="001B1B4E">
              <w:rPr>
                <w:vertAlign w:val="subscript"/>
              </w:rPr>
              <w:t>2</w:t>
            </w:r>
            <w:r w:rsidRPr="001B1B4E">
              <w:t xml:space="preserve">) = </w:t>
            </w:r>
            <w:r w:rsidRPr="00483A9D">
              <w:t xml:space="preserve"> 3</w:t>
            </w:r>
            <w:r>
              <w:t>·</w:t>
            </w:r>
            <w:r w:rsidRPr="00483A9D">
              <w:t xml:space="preserve"> 44 = </w:t>
            </w:r>
            <w:smartTag w:uri="urn:schemas-microsoft-com:office:smarttags" w:element="metricconverter">
              <w:smartTagPr>
                <w:attr w:name="ProductID" w:val="132 г"/>
              </w:smartTagPr>
              <w:r w:rsidRPr="001B1B4E">
                <w:t>132 г</w:t>
              </w:r>
            </w:smartTag>
            <w:r>
              <w:t>.</w:t>
            </w:r>
          </w:p>
          <w:p w:rsidR="00363ED1" w:rsidRPr="001B1B4E" w:rsidRDefault="00363ED1" w:rsidP="002A2DF8">
            <w:pPr>
              <w:pStyle w:val="a4"/>
              <w:spacing w:line="240" w:lineRule="auto"/>
              <w:ind w:left="1168" w:right="0" w:hanging="1168"/>
            </w:pPr>
            <w:r w:rsidRPr="00482708">
              <w:rPr>
                <w:b/>
                <w:bCs/>
                <w:i/>
                <w:iCs/>
              </w:rPr>
              <w:t>Ответ:</w:t>
            </w:r>
            <w:r w:rsidRPr="001B1B4E">
              <w:t xml:space="preserve"> если </w:t>
            </w:r>
            <w:r w:rsidRPr="00D07FD9">
              <w:rPr>
                <w:i/>
                <w:iCs/>
              </w:rPr>
              <w:t>n</w:t>
            </w:r>
            <w:r w:rsidRPr="001B1B4E">
              <w:t>(СО</w:t>
            </w:r>
            <w:r w:rsidRPr="001B1B4E">
              <w:rPr>
                <w:vertAlign w:val="subscript"/>
              </w:rPr>
              <w:t>2</w:t>
            </w:r>
            <w:r w:rsidRPr="001B1B4E">
              <w:t xml:space="preserve">)=3 моля, то </w:t>
            </w:r>
            <w:r w:rsidRPr="00DE7651">
              <w:rPr>
                <w:i/>
                <w:iCs/>
              </w:rPr>
              <w:t>N</w:t>
            </w:r>
            <w:r w:rsidRPr="001B1B4E">
              <w:t>(CO</w:t>
            </w:r>
            <w:r w:rsidRPr="001B1B4E">
              <w:rPr>
                <w:vertAlign w:val="subscript"/>
              </w:rPr>
              <w:t>2</w:t>
            </w:r>
            <w:r w:rsidRPr="001B1B4E">
              <w:t>)=18,06</w:t>
            </w:r>
            <w:r>
              <w:t>·</w:t>
            </w:r>
            <w:r w:rsidRPr="001B1B4E">
              <w:t>10</w:t>
            </w:r>
            <w:r w:rsidRPr="001B1B4E">
              <w:rPr>
                <w:vertAlign w:val="superscript"/>
              </w:rPr>
              <w:t>23</w:t>
            </w:r>
            <w:r w:rsidRPr="001B1B4E">
              <w:t xml:space="preserve">молекул, </w:t>
            </w:r>
            <w:r>
              <w:t xml:space="preserve">     </w:t>
            </w:r>
            <w:r w:rsidRPr="00D07FD9">
              <w:rPr>
                <w:i/>
                <w:iCs/>
              </w:rPr>
              <w:t>m</w:t>
            </w:r>
            <w:r w:rsidRPr="001B1B4E">
              <w:t>(СО</w:t>
            </w:r>
            <w:r w:rsidRPr="001B1B4E">
              <w:rPr>
                <w:vertAlign w:val="subscript"/>
              </w:rPr>
              <w:t>2</w:t>
            </w:r>
            <w:r w:rsidRPr="001B1B4E">
              <w:t xml:space="preserve">) = </w:t>
            </w:r>
            <w:smartTag w:uri="urn:schemas-microsoft-com:office:smarttags" w:element="metricconverter">
              <w:smartTagPr>
                <w:attr w:name="ProductID" w:val="132 г"/>
              </w:smartTagPr>
              <w:r w:rsidRPr="001B1B4E">
                <w:t>132 г</w:t>
              </w:r>
            </w:smartTag>
            <w:r>
              <w:t>.</w:t>
            </w:r>
          </w:p>
        </w:tc>
      </w:tr>
      <w:tr w:rsidR="00363ED1" w:rsidRPr="001B1B4E" w:rsidTr="002A2DF8">
        <w:trPr>
          <w:trHeight w:val="1668"/>
        </w:trPr>
        <w:tc>
          <w:tcPr>
            <w:tcW w:w="1701" w:type="dxa"/>
            <w:gridSpan w:val="2"/>
          </w:tcPr>
          <w:p w:rsidR="00363ED1" w:rsidRPr="00483A9D" w:rsidRDefault="00363ED1" w:rsidP="002A2DF8">
            <w:pPr>
              <w:rPr>
                <w:b/>
                <w:bCs/>
              </w:rPr>
            </w:pPr>
            <w:r w:rsidRPr="002F7E70">
              <w:rPr>
                <w:b/>
                <w:bCs/>
              </w:rPr>
              <w:lastRenderedPageBreak/>
              <w:t xml:space="preserve">Молярный объем, </w:t>
            </w:r>
            <w:r w:rsidRPr="00DE7651">
              <w:rPr>
                <w:b/>
                <w:bCs/>
                <w:i/>
                <w:iCs/>
                <w:lang w:val="en-US"/>
              </w:rPr>
              <w:t>V</w:t>
            </w:r>
            <w:r>
              <w:rPr>
                <w:b/>
                <w:bCs/>
                <w:i/>
                <w:iCs/>
                <w:vertAlign w:val="subscript"/>
                <w:lang w:val="en-US"/>
              </w:rPr>
              <w:t>M</w:t>
            </w:r>
          </w:p>
        </w:tc>
        <w:tc>
          <w:tcPr>
            <w:tcW w:w="7513" w:type="dxa"/>
            <w:gridSpan w:val="8"/>
          </w:tcPr>
          <w:p w:rsidR="00363ED1" w:rsidRPr="001B1B4E" w:rsidRDefault="00363ED1" w:rsidP="002A2DF8">
            <w:pPr>
              <w:ind w:left="176" w:hanging="176"/>
              <w:jc w:val="both"/>
            </w:pPr>
            <w:r w:rsidRPr="001B1B4E">
              <w:t>–</w:t>
            </w:r>
            <w:r>
              <w:t xml:space="preserve"> </w:t>
            </w:r>
            <w:r w:rsidRPr="001B1B4E">
              <w:t>это объем</w:t>
            </w:r>
            <w:r>
              <w:t xml:space="preserve"> одного моля</w:t>
            </w:r>
            <w:r w:rsidRPr="001B1B4E">
              <w:t xml:space="preserve"> газообразного вещества при данной температуре и давлении. Выражается в л/моль.</w:t>
            </w:r>
          </w:p>
          <w:p w:rsidR="00363ED1" w:rsidRPr="00A8505D" w:rsidRDefault="00363ED1" w:rsidP="002A2DF8">
            <w:pPr>
              <w:ind w:firstLine="720"/>
              <w:rPr>
                <w:i/>
                <w:iCs/>
              </w:rPr>
            </w:pPr>
            <w:r w:rsidRPr="00A8505D">
              <w:rPr>
                <w:i/>
                <w:iCs/>
              </w:rPr>
              <w:t>При нормальных условиях объем</w:t>
            </w:r>
            <w:r>
              <w:rPr>
                <w:i/>
                <w:iCs/>
              </w:rPr>
              <w:t xml:space="preserve"> одного моля </w:t>
            </w:r>
            <w:r w:rsidRPr="00A8505D">
              <w:rPr>
                <w:i/>
                <w:iCs/>
              </w:rPr>
              <w:t xml:space="preserve"> любого газообразного ве</w:t>
            </w:r>
            <w:r w:rsidRPr="00A8505D">
              <w:rPr>
                <w:i/>
                <w:iCs/>
              </w:rPr>
              <w:softHyphen/>
              <w:t xml:space="preserve">щества составляет </w:t>
            </w:r>
            <w:smartTag w:uri="urn:schemas-microsoft-com:office:smarttags" w:element="metricconverter">
              <w:smartTagPr>
                <w:attr w:name="ProductID" w:val="22,4 л"/>
              </w:smartTagPr>
              <w:r w:rsidRPr="00A8505D">
                <w:rPr>
                  <w:i/>
                  <w:iCs/>
                </w:rPr>
                <w:t>22,4 л</w:t>
              </w:r>
            </w:smartTag>
            <w:r w:rsidRPr="00A8505D">
              <w:rPr>
                <w:i/>
                <w:iCs/>
              </w:rPr>
              <w:t xml:space="preserve"> </w:t>
            </w:r>
          </w:p>
          <w:p w:rsidR="00363ED1" w:rsidRPr="00483A9D" w:rsidRDefault="00363ED1" w:rsidP="002A2DF8">
            <w:pPr>
              <w:ind w:firstLine="720"/>
            </w:pPr>
            <w:r w:rsidRPr="00DE7651">
              <w:rPr>
                <w:i/>
                <w:iCs/>
                <w:lang w:val="en-US"/>
              </w:rPr>
              <w:t>V</w:t>
            </w:r>
            <w:r w:rsidRPr="00DE7651">
              <w:rPr>
                <w:i/>
                <w:iCs/>
                <w:vertAlign w:val="subscript"/>
                <w:lang w:val="en-US"/>
              </w:rPr>
              <w:t>M</w:t>
            </w:r>
            <w:r w:rsidRPr="00483A9D">
              <w:rPr>
                <w:vertAlign w:val="subscript"/>
              </w:rPr>
              <w:t xml:space="preserve"> </w:t>
            </w:r>
            <w:r w:rsidRPr="001B1B4E">
              <w:t xml:space="preserve"> = 22,4 л/моль (н.у.)</w:t>
            </w:r>
            <w:r>
              <w:t xml:space="preserve"> или </w:t>
            </w:r>
            <w:r w:rsidRPr="00DE7651">
              <w:rPr>
                <w:i/>
                <w:iCs/>
                <w:lang w:val="en-US"/>
              </w:rPr>
              <w:t>V</w:t>
            </w:r>
            <w:r w:rsidRPr="00DE7651">
              <w:rPr>
                <w:i/>
                <w:iCs/>
                <w:vertAlign w:val="subscript"/>
                <w:lang w:val="en-US"/>
              </w:rPr>
              <w:t>M</w:t>
            </w:r>
            <w:r w:rsidRPr="00483A9D">
              <w:rPr>
                <w:vertAlign w:val="subscript"/>
              </w:rPr>
              <w:t xml:space="preserve"> </w:t>
            </w:r>
            <w:r w:rsidRPr="001B1B4E">
              <w:t xml:space="preserve"> =</w:t>
            </w:r>
            <w:r>
              <w:t xml:space="preserve"> 0,0224 м</w:t>
            </w:r>
            <w:r>
              <w:rPr>
                <w:vertAlign w:val="superscript"/>
              </w:rPr>
              <w:t>3</w:t>
            </w:r>
            <w:r>
              <w:t xml:space="preserve">/моль </w:t>
            </w:r>
            <w:r w:rsidRPr="001B1B4E">
              <w:t>(н.у.)</w:t>
            </w:r>
            <w:r>
              <w:t>.</w:t>
            </w:r>
          </w:p>
        </w:tc>
      </w:tr>
      <w:tr w:rsidR="00363ED1" w:rsidRPr="001B1B4E" w:rsidTr="002A2DF8">
        <w:trPr>
          <w:trHeight w:val="1122"/>
        </w:trPr>
        <w:tc>
          <w:tcPr>
            <w:tcW w:w="1701" w:type="dxa"/>
            <w:gridSpan w:val="2"/>
          </w:tcPr>
          <w:p w:rsidR="00363ED1" w:rsidRPr="002F7E70" w:rsidRDefault="00363ED1" w:rsidP="002A2DF8">
            <w:pPr>
              <w:rPr>
                <w:b/>
                <w:bCs/>
              </w:rPr>
            </w:pPr>
            <w:r w:rsidRPr="002F7E70">
              <w:rPr>
                <w:b/>
                <w:bCs/>
              </w:rPr>
              <w:t>Нормальные условия</w:t>
            </w:r>
            <w:r>
              <w:rPr>
                <w:b/>
                <w:bCs/>
              </w:rPr>
              <w:t xml:space="preserve"> (н.у.)</w:t>
            </w:r>
          </w:p>
        </w:tc>
        <w:tc>
          <w:tcPr>
            <w:tcW w:w="7513" w:type="dxa"/>
            <w:gridSpan w:val="8"/>
            <w:tcBorders>
              <w:bottom w:val="single" w:sz="4" w:space="0" w:color="auto"/>
            </w:tcBorders>
          </w:tcPr>
          <w:p w:rsidR="00363ED1" w:rsidRPr="001B1B4E" w:rsidRDefault="00363ED1" w:rsidP="002A2DF8">
            <w:pPr>
              <w:pStyle w:val="a4"/>
              <w:spacing w:line="240" w:lineRule="auto"/>
              <w:ind w:left="318" w:right="0" w:hanging="284"/>
            </w:pPr>
            <w:r w:rsidRPr="001B1B4E">
              <w:t>–</w:t>
            </w:r>
            <w:r>
              <w:t xml:space="preserve"> </w:t>
            </w:r>
            <w:r w:rsidRPr="001B1B4E">
              <w:t>это условия, когда температура (</w:t>
            </w:r>
            <w:r w:rsidRPr="001B1B4E">
              <w:rPr>
                <w:lang w:val="en-US"/>
              </w:rPr>
              <w:t>t</w:t>
            </w:r>
            <w:r w:rsidRPr="001B1B4E">
              <w:t>) 0</w:t>
            </w:r>
            <w:r w:rsidRPr="001B1B4E">
              <w:rPr>
                <w:vertAlign w:val="superscript"/>
              </w:rPr>
              <w:t>0</w:t>
            </w:r>
            <w:r w:rsidRPr="001B1B4E">
              <w:t>С или 273 К, давление (Р) 101</w:t>
            </w:r>
            <w:r>
              <w:t>,</w:t>
            </w:r>
            <w:r w:rsidRPr="001B1B4E">
              <w:t>325</w:t>
            </w:r>
            <w:r>
              <w:t xml:space="preserve"> к</w:t>
            </w:r>
            <w:r w:rsidRPr="001B1B4E">
              <w:t>Па</w:t>
            </w:r>
          </w:p>
          <w:p w:rsidR="00363ED1" w:rsidRPr="001B1B4E" w:rsidRDefault="00363ED1" w:rsidP="002A2DF8">
            <w:pPr>
              <w:pStyle w:val="a4"/>
              <w:spacing w:line="240" w:lineRule="auto"/>
              <w:ind w:left="0" w:right="0" w:firstLine="0"/>
            </w:pPr>
            <w:r w:rsidRPr="001B1B4E">
              <w:t>Р = 101</w:t>
            </w:r>
            <w:r>
              <w:t>,</w:t>
            </w:r>
            <w:r w:rsidRPr="001B1B4E">
              <w:t>325</w:t>
            </w:r>
            <w:r>
              <w:t xml:space="preserve"> к</w:t>
            </w:r>
            <w:r w:rsidRPr="001B1B4E">
              <w:t xml:space="preserve">Па = 1 атм. = </w:t>
            </w:r>
            <w:smartTag w:uri="urn:schemas-microsoft-com:office:smarttags" w:element="metricconverter">
              <w:smartTagPr>
                <w:attr w:name="ProductID" w:val="760 мм"/>
              </w:smartTagPr>
              <w:r w:rsidRPr="001B1B4E">
                <w:t>760 мм</w:t>
              </w:r>
            </w:smartTag>
            <w:r w:rsidRPr="001B1B4E">
              <w:t xml:space="preserve"> рт. ст.</w:t>
            </w:r>
          </w:p>
        </w:tc>
      </w:tr>
      <w:tr w:rsidR="00363ED1" w:rsidRPr="001B1B4E" w:rsidTr="002A2DF8">
        <w:trPr>
          <w:trHeight w:val="3171"/>
        </w:trPr>
        <w:tc>
          <w:tcPr>
            <w:tcW w:w="1701" w:type="dxa"/>
            <w:gridSpan w:val="2"/>
            <w:vMerge w:val="restart"/>
            <w:tcBorders>
              <w:bottom w:val="nil"/>
              <w:right w:val="nil"/>
            </w:tcBorders>
          </w:tcPr>
          <w:p w:rsidR="00363ED1" w:rsidRPr="001B1B4E" w:rsidRDefault="00363ED1" w:rsidP="002A2DF8"/>
        </w:tc>
        <w:tc>
          <w:tcPr>
            <w:tcW w:w="7513" w:type="dxa"/>
            <w:gridSpan w:val="8"/>
            <w:tcBorders>
              <w:left w:val="nil"/>
              <w:bottom w:val="nil"/>
            </w:tcBorders>
          </w:tcPr>
          <w:p w:rsidR="00363ED1" w:rsidRDefault="00363ED1" w:rsidP="002A2DF8">
            <w:pPr>
              <w:pStyle w:val="a4"/>
              <w:spacing w:line="240" w:lineRule="auto"/>
              <w:ind w:left="1452" w:right="0" w:hanging="1418"/>
              <w:rPr>
                <w:b/>
                <w:bCs/>
                <w:i/>
                <w:iCs/>
                <w:u w:val="single"/>
              </w:rPr>
            </w:pPr>
          </w:p>
          <w:p w:rsidR="00363ED1" w:rsidRPr="001B1B4E" w:rsidRDefault="00363ED1" w:rsidP="002A2DF8">
            <w:pPr>
              <w:pStyle w:val="a4"/>
              <w:spacing w:line="240" w:lineRule="auto"/>
              <w:ind w:left="1099" w:right="0" w:hanging="1065"/>
            </w:pPr>
            <w:r w:rsidRPr="00A8505D">
              <w:rPr>
                <w:b/>
                <w:bCs/>
                <w:i/>
                <w:iCs/>
                <w:u w:val="single"/>
              </w:rPr>
              <w:t>Задача.</w:t>
            </w:r>
            <w:r w:rsidRPr="001B1B4E">
              <w:t xml:space="preserve"> </w:t>
            </w:r>
            <w:r w:rsidRPr="001B1B4E">
              <w:rPr>
                <w:b/>
                <w:bCs/>
                <w:i/>
                <w:iCs/>
              </w:rPr>
              <w:t>Определить при нормальных условиях объем</w:t>
            </w:r>
            <w:r>
              <w:rPr>
                <w:b/>
                <w:bCs/>
                <w:i/>
                <w:iCs/>
              </w:rPr>
              <w:t xml:space="preserve"> </w:t>
            </w:r>
            <w:r w:rsidRPr="001B1B4E">
              <w:rPr>
                <w:b/>
                <w:bCs/>
                <w:i/>
                <w:iCs/>
              </w:rPr>
              <w:t>углекислого газа, взятого в количестве 3 мол</w:t>
            </w:r>
            <w:r>
              <w:rPr>
                <w:b/>
                <w:bCs/>
                <w:i/>
                <w:iCs/>
              </w:rPr>
              <w:t>ь.</w:t>
            </w:r>
          </w:p>
          <w:p w:rsidR="00363ED1" w:rsidRPr="00A8505D" w:rsidRDefault="00363ED1" w:rsidP="002A2DF8">
            <w:pPr>
              <w:pStyle w:val="a4"/>
              <w:spacing w:line="240" w:lineRule="auto"/>
              <w:ind w:left="0" w:right="0" w:firstLine="34"/>
              <w:rPr>
                <w:b/>
                <w:bCs/>
              </w:rPr>
            </w:pPr>
            <w:r>
              <w:rPr>
                <w:b/>
                <w:bCs/>
                <w:i/>
                <w:iCs/>
              </w:rPr>
              <w:t xml:space="preserve"> </w:t>
            </w:r>
            <w:r w:rsidRPr="00BE17BF">
              <w:rPr>
                <w:b/>
                <w:bCs/>
                <w:i/>
                <w:iCs/>
              </w:rPr>
              <w:t xml:space="preserve">Дано: </w:t>
            </w:r>
            <w:r w:rsidRPr="00A8505D">
              <w:rPr>
                <w:b/>
                <w:bCs/>
              </w:rPr>
              <w:t xml:space="preserve">                                           </w:t>
            </w:r>
            <w:r w:rsidRPr="00BE17BF">
              <w:rPr>
                <w:b/>
                <w:bCs/>
                <w:i/>
                <w:iCs/>
              </w:rPr>
              <w:t>Решение:</w:t>
            </w:r>
          </w:p>
          <w:p w:rsidR="00363ED1" w:rsidRPr="00D146D1" w:rsidRDefault="00363ED1" w:rsidP="002A2DF8">
            <w:pPr>
              <w:pStyle w:val="a4"/>
              <w:spacing w:line="240" w:lineRule="auto"/>
              <w:ind w:left="0" w:right="0" w:firstLine="0"/>
              <w:rPr>
                <w:i/>
              </w:rPr>
            </w:pPr>
            <w:r w:rsidRPr="00A8505D">
              <w:rPr>
                <w:i/>
                <w:iCs/>
                <w:lang w:val="en-US"/>
              </w:rPr>
              <w:t>n</w:t>
            </w:r>
            <w:r w:rsidRPr="00D146D1">
              <w:t>(</w:t>
            </w:r>
            <w:r w:rsidRPr="001B1B4E">
              <w:rPr>
                <w:lang w:val="en-US"/>
              </w:rPr>
              <w:t>CO</w:t>
            </w:r>
            <w:r w:rsidRPr="00D146D1">
              <w:rPr>
                <w:vertAlign w:val="subscript"/>
              </w:rPr>
              <w:t>2</w:t>
            </w:r>
            <w:r w:rsidRPr="00D146D1">
              <w:t xml:space="preserve">) = 3 </w:t>
            </w:r>
            <w:r w:rsidRPr="001B1B4E">
              <w:t>мол</w:t>
            </w:r>
            <w:r>
              <w:t>ь</w:t>
            </w:r>
            <w:r w:rsidRPr="00D146D1">
              <w:t xml:space="preserve">                  </w:t>
            </w:r>
            <w:r>
              <w:rPr>
                <w:i/>
                <w:iCs/>
                <w:lang w:val="en-US"/>
              </w:rPr>
              <w:t>V</w:t>
            </w:r>
            <w:r w:rsidRPr="00D146D1">
              <w:rPr>
                <w:i/>
                <w:iCs/>
              </w:rPr>
              <w:t>(</w:t>
            </w:r>
            <w:r w:rsidRPr="00063142">
              <w:rPr>
                <w:i/>
                <w:iCs/>
                <w:lang w:val="en-US"/>
              </w:rPr>
              <w:t>X</w:t>
            </w:r>
            <w:r w:rsidRPr="00D146D1">
              <w:rPr>
                <w:i/>
                <w:iCs/>
              </w:rPr>
              <w:t xml:space="preserve">) = </w:t>
            </w:r>
            <w:r w:rsidRPr="00063142">
              <w:rPr>
                <w:i/>
                <w:iCs/>
                <w:lang w:val="en-US"/>
              </w:rPr>
              <w:t>n</w:t>
            </w:r>
            <w:r w:rsidRPr="00D146D1">
              <w:rPr>
                <w:i/>
                <w:iCs/>
              </w:rPr>
              <w:t xml:space="preserve"> </w:t>
            </w:r>
            <w:r w:rsidRPr="00D146D1">
              <w:rPr>
                <w:i/>
              </w:rPr>
              <w:t xml:space="preserve">· </w:t>
            </w:r>
            <w:r>
              <w:rPr>
                <w:i/>
                <w:lang w:val="en-US"/>
              </w:rPr>
              <w:t>V</w:t>
            </w:r>
            <w:r w:rsidRPr="00452C38">
              <w:rPr>
                <w:i/>
                <w:vertAlign w:val="subscript"/>
                <w:lang w:val="en-US"/>
              </w:rPr>
              <w:t>M</w:t>
            </w:r>
          </w:p>
          <w:p w:rsidR="00363ED1" w:rsidRPr="001B1B4E" w:rsidRDefault="00363ED1" w:rsidP="002A2DF8">
            <w:pPr>
              <w:pStyle w:val="a4"/>
              <w:spacing w:line="240" w:lineRule="auto"/>
              <w:ind w:left="0" w:right="0" w:firstLine="34"/>
            </w:pPr>
            <w:r w:rsidRPr="00BE17BF">
              <w:rPr>
                <w:b/>
                <w:bCs/>
                <w:i/>
                <w:iCs/>
              </w:rPr>
              <w:t>Определить:</w:t>
            </w:r>
            <w:r w:rsidRPr="001B1B4E">
              <w:t xml:space="preserve"> </w:t>
            </w:r>
            <w:r>
              <w:t xml:space="preserve">                     </w:t>
            </w:r>
            <w:r w:rsidRPr="00F96F7E">
              <w:rPr>
                <w:i/>
                <w:iCs/>
                <w:lang w:val="en-US"/>
              </w:rPr>
              <w:t>V</w:t>
            </w:r>
            <w:r w:rsidRPr="00A8505D">
              <w:t>(</w:t>
            </w:r>
            <w:r w:rsidRPr="001B1B4E">
              <w:rPr>
                <w:lang w:val="en-US"/>
              </w:rPr>
              <w:t>CO</w:t>
            </w:r>
            <w:r w:rsidRPr="00A8505D">
              <w:rPr>
                <w:vertAlign w:val="subscript"/>
              </w:rPr>
              <w:t>2</w:t>
            </w:r>
            <w:r w:rsidRPr="00A8505D">
              <w:t xml:space="preserve">) </w:t>
            </w:r>
            <w:r w:rsidRPr="000A3C47">
              <w:t>= 3 ·</w:t>
            </w:r>
            <w:r>
              <w:t xml:space="preserve"> </w:t>
            </w:r>
            <w:r w:rsidRPr="000A3C47">
              <w:t>22,4 =</w:t>
            </w:r>
            <w:r>
              <w:t xml:space="preserve"> </w:t>
            </w:r>
            <w:r w:rsidRPr="000A3C47">
              <w:t xml:space="preserve"> </w:t>
            </w:r>
            <w:smartTag w:uri="urn:schemas-microsoft-com:office:smarttags" w:element="metricconverter">
              <w:smartTagPr>
                <w:attr w:name="ProductID" w:val="67,2 л"/>
              </w:smartTagPr>
              <w:r w:rsidRPr="000A3C47">
                <w:t>67,2 л</w:t>
              </w:r>
            </w:smartTag>
            <w:r w:rsidRPr="000A3C47">
              <w:t>.</w:t>
            </w:r>
            <w:r>
              <w:t xml:space="preserve">                               </w:t>
            </w:r>
          </w:p>
          <w:p w:rsidR="00363ED1" w:rsidRPr="001B1B4E" w:rsidRDefault="00363ED1" w:rsidP="002A2DF8">
            <w:pPr>
              <w:pStyle w:val="a4"/>
              <w:spacing w:line="240" w:lineRule="auto"/>
              <w:ind w:left="0" w:right="0" w:firstLine="34"/>
            </w:pPr>
            <w:r w:rsidRPr="00F96F7E">
              <w:rPr>
                <w:i/>
                <w:iCs/>
                <w:lang w:val="en-US"/>
              </w:rPr>
              <w:t>V</w:t>
            </w:r>
            <w:r w:rsidRPr="00A8505D">
              <w:t>(</w:t>
            </w:r>
            <w:r w:rsidRPr="001B1B4E">
              <w:rPr>
                <w:lang w:val="en-US"/>
              </w:rPr>
              <w:t>CO</w:t>
            </w:r>
            <w:r w:rsidRPr="00A8505D">
              <w:rPr>
                <w:vertAlign w:val="subscript"/>
              </w:rPr>
              <w:t>2</w:t>
            </w:r>
            <w:r w:rsidRPr="00A8505D">
              <w:t xml:space="preserve">) </w:t>
            </w:r>
            <w:r>
              <w:t xml:space="preserve">                                  </w:t>
            </w:r>
          </w:p>
          <w:p w:rsidR="00363ED1" w:rsidRDefault="00363ED1" w:rsidP="002A2DF8">
            <w:pPr>
              <w:pStyle w:val="a4"/>
              <w:ind w:left="0" w:right="0" w:firstLine="34"/>
              <w:jc w:val="center"/>
              <w:rPr>
                <w:b/>
                <w:bCs/>
                <w:i/>
                <w:iCs/>
              </w:rPr>
            </w:pPr>
          </w:p>
          <w:p w:rsidR="00363ED1" w:rsidRPr="001B1B4E" w:rsidRDefault="00363ED1" w:rsidP="002A2DF8">
            <w:pPr>
              <w:pStyle w:val="a4"/>
              <w:ind w:left="1452" w:right="0" w:hanging="1276"/>
            </w:pPr>
            <w:r w:rsidRPr="00A8505D">
              <w:rPr>
                <w:b/>
                <w:bCs/>
                <w:i/>
                <w:iCs/>
              </w:rPr>
              <w:t>Ответ:</w:t>
            </w:r>
            <w:r w:rsidRPr="001B1B4E">
              <w:t xml:space="preserve"> если </w:t>
            </w:r>
            <w:r w:rsidRPr="00D07FD9">
              <w:rPr>
                <w:i/>
                <w:iCs/>
                <w:lang w:val="en-US"/>
              </w:rPr>
              <w:t>n</w:t>
            </w:r>
            <w:r w:rsidRPr="001B1B4E">
              <w:t>(</w:t>
            </w:r>
            <w:r w:rsidRPr="001B1B4E">
              <w:rPr>
                <w:lang w:val="en-US"/>
              </w:rPr>
              <w:t>CO</w:t>
            </w:r>
            <w:r w:rsidRPr="001B1B4E">
              <w:rPr>
                <w:vertAlign w:val="subscript"/>
              </w:rPr>
              <w:t>2</w:t>
            </w:r>
            <w:r w:rsidRPr="001B1B4E">
              <w:t xml:space="preserve">) = 3 моля, то при н.у. </w:t>
            </w:r>
            <w:r w:rsidRPr="00F96F7E">
              <w:rPr>
                <w:i/>
                <w:iCs/>
                <w:lang w:val="en-US"/>
              </w:rPr>
              <w:t>V</w:t>
            </w:r>
            <w:r w:rsidRPr="001B1B4E">
              <w:t>(</w:t>
            </w:r>
            <w:r w:rsidRPr="001B1B4E">
              <w:rPr>
                <w:lang w:val="en-US"/>
              </w:rPr>
              <w:t>CO</w:t>
            </w:r>
            <w:r w:rsidRPr="001B1B4E">
              <w:rPr>
                <w:vertAlign w:val="subscript"/>
              </w:rPr>
              <w:t>2</w:t>
            </w:r>
            <w:r w:rsidRPr="001B1B4E">
              <w:t xml:space="preserve">) = </w:t>
            </w:r>
            <w:smartTag w:uri="urn:schemas-microsoft-com:office:smarttags" w:element="metricconverter">
              <w:smartTagPr>
                <w:attr w:name="ProductID" w:val="67,2 л"/>
              </w:smartTagPr>
              <w:r w:rsidRPr="001B1B4E">
                <w:t>67,2 л</w:t>
              </w:r>
            </w:smartTag>
            <w:r>
              <w:t>.</w:t>
            </w:r>
          </w:p>
        </w:tc>
      </w:tr>
      <w:tr w:rsidR="00363ED1" w:rsidRPr="001B1B4E" w:rsidTr="002A2DF8">
        <w:trPr>
          <w:trHeight w:val="423"/>
        </w:trPr>
        <w:tc>
          <w:tcPr>
            <w:tcW w:w="1701" w:type="dxa"/>
            <w:gridSpan w:val="2"/>
            <w:vMerge/>
            <w:tcBorders>
              <w:top w:val="nil"/>
              <w:bottom w:val="nil"/>
              <w:right w:val="nil"/>
            </w:tcBorders>
          </w:tcPr>
          <w:p w:rsidR="00363ED1" w:rsidRPr="001B1B4E" w:rsidRDefault="00363ED1" w:rsidP="002A2DF8">
            <w:pPr>
              <w:ind w:firstLine="720"/>
              <w:jc w:val="center"/>
            </w:pPr>
          </w:p>
        </w:tc>
        <w:tc>
          <w:tcPr>
            <w:tcW w:w="7513" w:type="dxa"/>
            <w:gridSpan w:val="8"/>
            <w:tcBorders>
              <w:top w:val="nil"/>
              <w:left w:val="nil"/>
              <w:bottom w:val="nil"/>
            </w:tcBorders>
          </w:tcPr>
          <w:p w:rsidR="00363ED1" w:rsidRDefault="00363ED1" w:rsidP="002A2DF8">
            <w:pPr>
              <w:pStyle w:val="a4"/>
              <w:spacing w:line="240" w:lineRule="auto"/>
              <w:ind w:left="0" w:right="0" w:firstLine="0"/>
              <w:jc w:val="left"/>
              <w:rPr>
                <w:i/>
                <w:iCs/>
              </w:rPr>
            </w:pPr>
          </w:p>
          <w:p w:rsidR="00363ED1" w:rsidRDefault="00363ED1" w:rsidP="002A2DF8">
            <w:pPr>
              <w:pStyle w:val="a4"/>
              <w:spacing w:line="240" w:lineRule="auto"/>
              <w:ind w:left="0" w:right="0" w:firstLine="0"/>
              <w:jc w:val="left"/>
              <w:rPr>
                <w:i/>
                <w:iCs/>
              </w:rPr>
            </w:pPr>
            <w:r w:rsidRPr="00135FBE">
              <w:rPr>
                <w:i/>
                <w:iCs/>
              </w:rPr>
              <w:t>Решение задач</w:t>
            </w:r>
            <w:r>
              <w:rPr>
                <w:i/>
                <w:iCs/>
              </w:rPr>
              <w:t xml:space="preserve"> подобного типа</w:t>
            </w:r>
            <w:r w:rsidRPr="00135FBE">
              <w:rPr>
                <w:i/>
                <w:iCs/>
              </w:rPr>
              <w:t xml:space="preserve"> целесообразн</w:t>
            </w:r>
            <w:r>
              <w:rPr>
                <w:i/>
                <w:iCs/>
              </w:rPr>
              <w:t>о</w:t>
            </w:r>
            <w:r w:rsidRPr="00135FBE">
              <w:rPr>
                <w:i/>
                <w:iCs/>
              </w:rPr>
              <w:t xml:space="preserve"> представить схемой:</w:t>
            </w:r>
          </w:p>
          <w:p w:rsidR="00363ED1" w:rsidRPr="00135FBE" w:rsidRDefault="00363ED1" w:rsidP="002A2DF8">
            <w:pPr>
              <w:pStyle w:val="a4"/>
              <w:spacing w:line="240" w:lineRule="auto"/>
              <w:ind w:left="0" w:right="0" w:firstLine="0"/>
              <w:jc w:val="left"/>
              <w:rPr>
                <w:i/>
                <w:iCs/>
              </w:rPr>
            </w:pPr>
          </w:p>
        </w:tc>
      </w:tr>
      <w:tr w:rsidR="00363ED1" w:rsidRPr="001B1B4E" w:rsidTr="002A2DF8">
        <w:tc>
          <w:tcPr>
            <w:tcW w:w="1701" w:type="dxa"/>
            <w:gridSpan w:val="2"/>
            <w:vMerge/>
            <w:tcBorders>
              <w:top w:val="nil"/>
            </w:tcBorders>
          </w:tcPr>
          <w:p w:rsidR="00363ED1" w:rsidRPr="001B1B4E" w:rsidRDefault="00363ED1" w:rsidP="002A2DF8">
            <w:pPr>
              <w:ind w:firstLine="720"/>
              <w:jc w:val="center"/>
            </w:pPr>
          </w:p>
        </w:tc>
        <w:tc>
          <w:tcPr>
            <w:tcW w:w="1560" w:type="dxa"/>
            <w:gridSpan w:val="2"/>
            <w:vAlign w:val="center"/>
          </w:tcPr>
          <w:p w:rsidR="00363ED1" w:rsidRPr="001B1B4E" w:rsidRDefault="00363ED1" w:rsidP="002A2DF8">
            <w:pPr>
              <w:pStyle w:val="a4"/>
              <w:spacing w:line="240" w:lineRule="auto"/>
              <w:ind w:left="-108" w:right="-108" w:firstLine="0"/>
              <w:jc w:val="center"/>
              <w:rPr>
                <w:lang w:val="en-US"/>
              </w:rPr>
            </w:pPr>
            <w:r w:rsidRPr="001B1B4E">
              <w:t xml:space="preserve">Количество </w:t>
            </w:r>
            <w:r w:rsidRPr="001B1B4E">
              <w:rPr>
                <w:lang w:val="en-US"/>
              </w:rPr>
              <w:t>CO</w:t>
            </w:r>
            <w:r w:rsidRPr="001B1B4E">
              <w:rPr>
                <w:vertAlign w:val="subscript"/>
                <w:lang w:val="en-US"/>
              </w:rPr>
              <w:t>2</w:t>
            </w:r>
          </w:p>
          <w:p w:rsidR="00363ED1" w:rsidRPr="001B1B4E" w:rsidRDefault="00363ED1" w:rsidP="002A2DF8">
            <w:pPr>
              <w:pStyle w:val="a4"/>
              <w:spacing w:line="240" w:lineRule="auto"/>
              <w:ind w:left="0" w:right="0" w:firstLine="0"/>
              <w:jc w:val="center"/>
            </w:pPr>
            <w:r w:rsidRPr="001B1B4E">
              <w:rPr>
                <w:lang w:val="en-US"/>
              </w:rPr>
              <w:t>3 моля</w:t>
            </w:r>
          </w:p>
        </w:tc>
        <w:tc>
          <w:tcPr>
            <w:tcW w:w="425" w:type="dxa"/>
            <w:tcBorders>
              <w:top w:val="nil"/>
            </w:tcBorders>
          </w:tcPr>
          <w:p w:rsidR="00363ED1" w:rsidRPr="001B1B4E" w:rsidRDefault="00363ED1" w:rsidP="002A2DF8">
            <w:pPr>
              <w:pStyle w:val="a4"/>
              <w:spacing w:line="240" w:lineRule="auto"/>
              <w:ind w:left="0" w:right="0" w:firstLine="720"/>
              <w:jc w:val="left"/>
              <w:rPr>
                <w:b/>
                <w:bCs/>
                <w:lang w:val="en-US"/>
              </w:rPr>
            </w:pPr>
          </w:p>
          <w:p w:rsidR="00363ED1" w:rsidRDefault="00363ED1" w:rsidP="002A2DF8">
            <w:pPr>
              <w:pStyle w:val="a4"/>
              <w:spacing w:line="240" w:lineRule="auto"/>
              <w:ind w:left="0" w:right="0" w:firstLine="720"/>
              <w:jc w:val="left"/>
            </w:pPr>
            <w:r w:rsidRPr="001B1B4E">
              <w:rPr>
                <w:b/>
                <w:bCs/>
                <w:lang w:val="en-US"/>
              </w:rPr>
              <w:t>→</w:t>
            </w:r>
          </w:p>
          <w:p w:rsidR="00363ED1" w:rsidRPr="00135FBE" w:rsidRDefault="00363ED1" w:rsidP="002A2DF8">
            <w:pPr>
              <w:ind w:left="-41"/>
            </w:pPr>
            <w:r>
              <w:sym w:font="Symbol" w:char="F0AB"/>
            </w:r>
          </w:p>
        </w:tc>
        <w:tc>
          <w:tcPr>
            <w:tcW w:w="1559" w:type="dxa"/>
          </w:tcPr>
          <w:p w:rsidR="00363ED1" w:rsidRPr="001B1B4E" w:rsidRDefault="00363ED1" w:rsidP="002A2DF8">
            <w:pPr>
              <w:pStyle w:val="a4"/>
              <w:spacing w:line="240" w:lineRule="auto"/>
              <w:ind w:left="0" w:right="0" w:firstLine="0"/>
              <w:jc w:val="center"/>
            </w:pPr>
            <w:r w:rsidRPr="001B1B4E">
              <w:t>Число</w:t>
            </w:r>
          </w:p>
          <w:p w:rsidR="00363ED1" w:rsidRDefault="00363ED1" w:rsidP="002A2DF8">
            <w:pPr>
              <w:pStyle w:val="a4"/>
              <w:spacing w:line="240" w:lineRule="auto"/>
              <w:ind w:left="0" w:right="0" w:firstLine="0"/>
              <w:jc w:val="center"/>
              <w:rPr>
                <w:vertAlign w:val="superscript"/>
              </w:rPr>
            </w:pPr>
            <w:r w:rsidRPr="001B1B4E">
              <w:t xml:space="preserve">молекул </w:t>
            </w:r>
            <w:r w:rsidRPr="001B1B4E">
              <w:rPr>
                <w:lang w:val="en-US"/>
              </w:rPr>
              <w:t>CO</w:t>
            </w:r>
            <w:r w:rsidRPr="001B1B4E">
              <w:rPr>
                <w:vertAlign w:val="subscript"/>
                <w:lang w:val="en-US"/>
              </w:rPr>
              <w:t>2</w:t>
            </w:r>
            <w:r w:rsidRPr="001B1B4E">
              <w:rPr>
                <w:lang w:val="en-US"/>
              </w:rPr>
              <w:t xml:space="preserve"> 18,06</w:t>
            </w:r>
            <w:r>
              <w:t>·</w:t>
            </w:r>
            <w:r w:rsidRPr="001B1B4E">
              <w:rPr>
                <w:lang w:val="en-US"/>
              </w:rPr>
              <w:t>10</w:t>
            </w:r>
            <w:r w:rsidRPr="001B1B4E">
              <w:rPr>
                <w:vertAlign w:val="superscript"/>
                <w:lang w:val="en-US"/>
              </w:rPr>
              <w:t>23</w:t>
            </w:r>
          </w:p>
          <w:p w:rsidR="00363ED1" w:rsidRPr="00834662" w:rsidRDefault="00363ED1" w:rsidP="002A2DF8">
            <w:pPr>
              <w:pStyle w:val="a4"/>
              <w:spacing w:line="240" w:lineRule="auto"/>
              <w:ind w:left="0" w:right="0" w:firstLine="0"/>
              <w:jc w:val="center"/>
            </w:pPr>
          </w:p>
        </w:tc>
        <w:tc>
          <w:tcPr>
            <w:tcW w:w="425" w:type="dxa"/>
            <w:tcBorders>
              <w:top w:val="nil"/>
            </w:tcBorders>
          </w:tcPr>
          <w:p w:rsidR="00363ED1" w:rsidRPr="001B1B4E" w:rsidRDefault="00363ED1" w:rsidP="002A2DF8">
            <w:pPr>
              <w:pStyle w:val="a4"/>
              <w:spacing w:line="240" w:lineRule="auto"/>
              <w:ind w:left="0" w:right="0" w:firstLine="720"/>
              <w:jc w:val="left"/>
              <w:rPr>
                <w:lang w:val="en-US"/>
              </w:rPr>
            </w:pPr>
          </w:p>
          <w:p w:rsidR="00363ED1" w:rsidRPr="001B1B4E" w:rsidRDefault="00363ED1" w:rsidP="002A2DF8">
            <w:pPr>
              <w:pStyle w:val="a4"/>
              <w:spacing w:line="240" w:lineRule="auto"/>
              <w:ind w:left="0" w:right="0" w:firstLine="720"/>
              <w:jc w:val="left"/>
            </w:pPr>
            <w:r>
              <w:sym w:font="Symbol" w:char="F0AE"/>
            </w:r>
            <w:r>
              <w:sym w:font="Symbol" w:char="F0AB"/>
            </w:r>
          </w:p>
        </w:tc>
        <w:tc>
          <w:tcPr>
            <w:tcW w:w="1418" w:type="dxa"/>
            <w:vAlign w:val="center"/>
          </w:tcPr>
          <w:p w:rsidR="00363ED1" w:rsidRPr="001B1B4E" w:rsidRDefault="00363ED1" w:rsidP="002A2DF8">
            <w:pPr>
              <w:pStyle w:val="a4"/>
              <w:spacing w:line="240" w:lineRule="auto"/>
              <w:ind w:left="0" w:right="0" w:firstLine="0"/>
              <w:jc w:val="center"/>
              <w:rPr>
                <w:lang w:val="en-US"/>
              </w:rPr>
            </w:pPr>
            <w:r w:rsidRPr="001B1B4E">
              <w:t>Масса</w:t>
            </w:r>
            <w:r>
              <w:t xml:space="preserve"> </w:t>
            </w:r>
            <w:r w:rsidRPr="001B1B4E">
              <w:rPr>
                <w:lang w:val="en-US"/>
              </w:rPr>
              <w:t>CO</w:t>
            </w:r>
            <w:r w:rsidRPr="001B1B4E">
              <w:rPr>
                <w:vertAlign w:val="subscript"/>
                <w:lang w:val="en-US"/>
              </w:rPr>
              <w:t>2</w:t>
            </w:r>
          </w:p>
          <w:p w:rsidR="00363ED1" w:rsidRPr="001B1B4E" w:rsidRDefault="00363ED1" w:rsidP="002A2DF8">
            <w:pPr>
              <w:pStyle w:val="a4"/>
              <w:spacing w:line="240" w:lineRule="auto"/>
              <w:ind w:left="0" w:right="0" w:firstLine="0"/>
              <w:jc w:val="center"/>
            </w:pPr>
            <w:smartTag w:uri="urn:schemas-microsoft-com:office:smarttags" w:element="metricconverter">
              <w:smartTagPr>
                <w:attr w:name="ProductID" w:val="132 г"/>
              </w:smartTagPr>
              <w:r w:rsidRPr="001B1B4E">
                <w:rPr>
                  <w:lang w:val="en-US"/>
                </w:rPr>
                <w:t>132 г</w:t>
              </w:r>
            </w:smartTag>
          </w:p>
        </w:tc>
        <w:tc>
          <w:tcPr>
            <w:tcW w:w="567" w:type="dxa"/>
            <w:tcBorders>
              <w:top w:val="nil"/>
            </w:tcBorders>
          </w:tcPr>
          <w:p w:rsidR="00363ED1" w:rsidRPr="001B1B4E" w:rsidRDefault="00363ED1" w:rsidP="002A2DF8">
            <w:pPr>
              <w:pStyle w:val="a4"/>
              <w:spacing w:line="240" w:lineRule="auto"/>
              <w:ind w:left="0" w:right="0" w:firstLine="720"/>
              <w:jc w:val="left"/>
              <w:rPr>
                <w:b/>
                <w:bCs/>
                <w:lang w:val="en-US"/>
              </w:rPr>
            </w:pPr>
          </w:p>
          <w:p w:rsidR="00363ED1" w:rsidRDefault="00363ED1" w:rsidP="002A2DF8">
            <w:pPr>
              <w:pStyle w:val="a4"/>
              <w:spacing w:line="240" w:lineRule="auto"/>
              <w:ind w:left="0" w:right="0" w:firstLine="720"/>
              <w:jc w:val="left"/>
            </w:pPr>
            <w:r w:rsidRPr="001B1B4E">
              <w:rPr>
                <w:b/>
                <w:bCs/>
                <w:lang w:val="en-US"/>
              </w:rPr>
              <w:t>→</w:t>
            </w:r>
          </w:p>
          <w:p w:rsidR="00363ED1" w:rsidRPr="00135FBE" w:rsidRDefault="00363ED1" w:rsidP="002A2DF8">
            <w:r>
              <w:sym w:font="Symbol" w:char="F0AB"/>
            </w:r>
          </w:p>
        </w:tc>
        <w:tc>
          <w:tcPr>
            <w:tcW w:w="1559" w:type="dxa"/>
            <w:vAlign w:val="center"/>
          </w:tcPr>
          <w:p w:rsidR="00363ED1" w:rsidRPr="001B1B4E" w:rsidRDefault="00363ED1" w:rsidP="002A2DF8">
            <w:pPr>
              <w:pStyle w:val="a4"/>
              <w:spacing w:line="240" w:lineRule="auto"/>
              <w:ind w:left="0" w:right="0" w:firstLine="0"/>
              <w:jc w:val="center"/>
            </w:pPr>
            <w:r w:rsidRPr="001B1B4E">
              <w:t>Объем</w:t>
            </w:r>
          </w:p>
          <w:p w:rsidR="00363ED1" w:rsidRPr="001B1B4E" w:rsidRDefault="00363ED1" w:rsidP="002A2DF8">
            <w:pPr>
              <w:pStyle w:val="a4"/>
              <w:spacing w:line="240" w:lineRule="auto"/>
              <w:ind w:left="0" w:right="0" w:firstLine="0"/>
              <w:jc w:val="center"/>
            </w:pPr>
            <w:r w:rsidRPr="001B1B4E">
              <w:rPr>
                <w:lang w:val="en-US"/>
              </w:rPr>
              <w:t>CO</w:t>
            </w:r>
            <w:r w:rsidRPr="001B1B4E">
              <w:rPr>
                <w:vertAlign w:val="subscript"/>
              </w:rPr>
              <w:t>2</w:t>
            </w:r>
          </w:p>
          <w:p w:rsidR="00363ED1" w:rsidRPr="001B1B4E" w:rsidRDefault="00363ED1" w:rsidP="002A2DF8">
            <w:pPr>
              <w:pStyle w:val="a4"/>
              <w:spacing w:line="240" w:lineRule="auto"/>
              <w:ind w:left="0" w:right="0" w:firstLine="0"/>
              <w:jc w:val="center"/>
            </w:pPr>
            <w:r w:rsidRPr="001B1B4E">
              <w:t xml:space="preserve">при н.у. </w:t>
            </w:r>
            <w:smartTag w:uri="urn:schemas-microsoft-com:office:smarttags" w:element="metricconverter">
              <w:smartTagPr>
                <w:attr w:name="ProductID" w:val="67,2 л"/>
              </w:smartTagPr>
              <w:r w:rsidRPr="001B1B4E">
                <w:t>67,2 л</w:t>
              </w:r>
            </w:smartTag>
          </w:p>
        </w:tc>
      </w:tr>
      <w:tr w:rsidR="00363ED1" w:rsidRPr="001B1B4E" w:rsidTr="002A2DF8">
        <w:trPr>
          <w:trHeight w:val="2540"/>
        </w:trPr>
        <w:tc>
          <w:tcPr>
            <w:tcW w:w="1708" w:type="dxa"/>
            <w:gridSpan w:val="3"/>
          </w:tcPr>
          <w:p w:rsidR="00363ED1" w:rsidRPr="001B1B4E" w:rsidRDefault="00363ED1" w:rsidP="002A2DF8">
            <w:pPr>
              <w:pStyle w:val="a4"/>
              <w:tabs>
                <w:tab w:val="left" w:pos="1026"/>
              </w:tabs>
              <w:ind w:left="0" w:right="-48" w:firstLine="0"/>
            </w:pPr>
            <w:r w:rsidRPr="002A494E">
              <w:rPr>
                <w:b/>
                <w:bCs/>
                <w:i/>
                <w:iCs/>
              </w:rPr>
              <w:t>Необходимо помнить</w:t>
            </w:r>
          </w:p>
        </w:tc>
        <w:tc>
          <w:tcPr>
            <w:tcW w:w="7506" w:type="dxa"/>
            <w:gridSpan w:val="7"/>
          </w:tcPr>
          <w:p w:rsidR="00363ED1" w:rsidRPr="001B1B4E" w:rsidRDefault="00363ED1" w:rsidP="002A2DF8">
            <w:pPr>
              <w:pStyle w:val="a4"/>
              <w:spacing w:line="240" w:lineRule="auto"/>
              <w:ind w:left="0" w:right="0" w:hanging="28"/>
            </w:pPr>
            <w:r w:rsidRPr="001B1B4E">
              <w:t>Одно и тоже вещество можно</w:t>
            </w:r>
            <w:r>
              <w:t xml:space="preserve"> </w:t>
            </w:r>
            <w:r w:rsidRPr="001B1B4E">
              <w:t>характеризовать разными физическими величинами:</w:t>
            </w:r>
            <w:r>
              <w:t xml:space="preserve"> </w:t>
            </w:r>
            <w:r w:rsidRPr="001B1B4E">
              <w:t>количество, масса, объем.</w:t>
            </w:r>
          </w:p>
          <w:p w:rsidR="00363ED1" w:rsidRPr="001B1B4E" w:rsidRDefault="00363ED1" w:rsidP="002A2DF8">
            <w:pPr>
              <w:pStyle w:val="a4"/>
              <w:spacing w:line="240" w:lineRule="auto"/>
              <w:ind w:left="0" w:right="0" w:firstLine="720"/>
              <w:rPr>
                <w:u w:val="single"/>
              </w:rPr>
            </w:pPr>
            <w:r w:rsidRPr="001B1B4E">
              <w:t xml:space="preserve">Чтобы перейти от одной физической величины к другой </w:t>
            </w:r>
            <w:r w:rsidRPr="002A494E">
              <w:rPr>
                <w:i/>
                <w:iCs/>
              </w:rPr>
              <w:t>необходимо твердо знать:</w:t>
            </w:r>
          </w:p>
          <w:p w:rsidR="00363ED1" w:rsidRPr="001B1B4E" w:rsidRDefault="00363ED1" w:rsidP="002A2DF8">
            <w:pPr>
              <w:pStyle w:val="a4"/>
              <w:numPr>
                <w:ilvl w:val="0"/>
                <w:numId w:val="1"/>
              </w:numPr>
              <w:tabs>
                <w:tab w:val="clear" w:pos="360"/>
                <w:tab w:val="left" w:pos="1026"/>
              </w:tabs>
              <w:spacing w:line="240" w:lineRule="auto"/>
              <w:ind w:left="1026" w:right="0" w:hanging="283"/>
            </w:pPr>
            <w:r w:rsidRPr="001B1B4E">
              <w:t>6,02</w:t>
            </w:r>
            <w:r>
              <w:t>·</w:t>
            </w:r>
            <w:r w:rsidRPr="001B1B4E">
              <w:t>10</w:t>
            </w:r>
            <w:r w:rsidRPr="001B1B4E">
              <w:rPr>
                <w:vertAlign w:val="superscript"/>
              </w:rPr>
              <w:t>23</w:t>
            </w:r>
            <w:r w:rsidRPr="001B1B4E">
              <w:t xml:space="preserve"> частиц составляют 1 моль вещества</w:t>
            </w:r>
            <w:r>
              <w:t>.</w:t>
            </w:r>
          </w:p>
          <w:p w:rsidR="00363ED1" w:rsidRPr="001B1B4E" w:rsidRDefault="00363ED1" w:rsidP="002A2DF8">
            <w:pPr>
              <w:pStyle w:val="a4"/>
              <w:numPr>
                <w:ilvl w:val="0"/>
                <w:numId w:val="1"/>
              </w:numPr>
              <w:tabs>
                <w:tab w:val="clear" w:pos="360"/>
                <w:tab w:val="left" w:pos="1026"/>
              </w:tabs>
              <w:spacing w:line="240" w:lineRule="auto"/>
              <w:ind w:left="1026" w:right="0" w:hanging="283"/>
            </w:pPr>
            <w:r w:rsidRPr="001B1B4E">
              <w:t>Молярная масса (масса 1 моля) численно равна относительной молекулярной массе вещества, выраженной в г/моль</w:t>
            </w:r>
            <w:r>
              <w:t>.</w:t>
            </w:r>
          </w:p>
          <w:p w:rsidR="00363ED1" w:rsidRDefault="00363ED1" w:rsidP="002A2DF8">
            <w:pPr>
              <w:pStyle w:val="a4"/>
              <w:numPr>
                <w:ilvl w:val="0"/>
                <w:numId w:val="1"/>
              </w:numPr>
              <w:tabs>
                <w:tab w:val="clear" w:pos="360"/>
                <w:tab w:val="left" w:pos="1026"/>
              </w:tabs>
              <w:ind w:left="1026" w:right="0" w:hanging="283"/>
            </w:pPr>
            <w:r w:rsidRPr="001B1B4E">
              <w:t xml:space="preserve">Молярный объем газа при н.у. составляет </w:t>
            </w:r>
            <w:smartTag w:uri="urn:schemas-microsoft-com:office:smarttags" w:element="metricconverter">
              <w:smartTagPr>
                <w:attr w:name="ProductID" w:val="22,4 л"/>
              </w:smartTagPr>
              <w:r w:rsidRPr="001B1B4E">
                <w:t>22,4 л</w:t>
              </w:r>
            </w:smartTag>
            <w:r>
              <w:t>.</w:t>
            </w:r>
          </w:p>
          <w:p w:rsidR="00363ED1" w:rsidRDefault="00363ED1" w:rsidP="002A2DF8">
            <w:pPr>
              <w:pStyle w:val="a4"/>
              <w:tabs>
                <w:tab w:val="left" w:pos="1026"/>
              </w:tabs>
              <w:ind w:left="743" w:right="0" w:firstLine="0"/>
            </w:pPr>
            <w:r>
              <w:t xml:space="preserve">Измерения объемов газов обычно проводят при </w:t>
            </w:r>
            <w:r>
              <w:lastRenderedPageBreak/>
              <w:t>условиях, отличных от нормальных (при данных условиях). Для измерения объема газа к нормальным условиям можно пользоваться уравнением, объединяющим газовые законы Бойля-Мариотта и Гей-Люссака:</w:t>
            </w:r>
          </w:p>
          <w:p w:rsidR="00363ED1" w:rsidRDefault="00363ED1" w:rsidP="002A2DF8">
            <w:pPr>
              <w:pStyle w:val="a4"/>
              <w:tabs>
                <w:tab w:val="left" w:pos="1026"/>
              </w:tabs>
              <w:ind w:left="743" w:right="0" w:firstLine="0"/>
            </w:pPr>
            <w:r>
              <w:t xml:space="preserve">            </w:t>
            </w:r>
            <w:r w:rsidRPr="00736878">
              <w:rPr>
                <w:position w:val="-30"/>
              </w:rPr>
              <w:object w:dxaOrig="1480" w:dyaOrig="700">
                <v:shape id="_x0000_i1029" type="#_x0000_t75" style="width:74.05pt;height:35.3pt" o:ole="">
                  <v:imagedata r:id="rId15" o:title=""/>
                </v:shape>
                <o:OLEObject Type="Embed" ProgID="Equation.3" ShapeID="_x0000_i1029" DrawAspect="Content" ObjectID="_1547204373" r:id="rId16"/>
              </w:object>
            </w:r>
            <w:r>
              <w:t>, где</w:t>
            </w:r>
          </w:p>
          <w:p w:rsidR="00363ED1" w:rsidRDefault="00363ED1" w:rsidP="002A2DF8">
            <w:pPr>
              <w:pStyle w:val="a4"/>
              <w:tabs>
                <w:tab w:val="left" w:pos="1026"/>
              </w:tabs>
              <w:ind w:left="743" w:right="0" w:firstLine="0"/>
            </w:pPr>
            <w:r>
              <w:t xml:space="preserve">P, V, T- давление, объем, температура при данных условиях, а </w:t>
            </w:r>
            <w:r w:rsidRPr="00CA396E">
              <w:rPr>
                <w:position w:val="-12"/>
              </w:rPr>
              <w:object w:dxaOrig="300" w:dyaOrig="360">
                <v:shape id="_x0000_i1030" type="#_x0000_t75" style="width:14.95pt;height:18.35pt" o:ole="">
                  <v:imagedata r:id="rId17" o:title=""/>
                </v:shape>
                <o:OLEObject Type="Embed" ProgID="Equation.3" ShapeID="_x0000_i1030" DrawAspect="Content" ObjectID="_1547204374" r:id="rId18"/>
              </w:object>
            </w:r>
            <w:r w:rsidRPr="00CA396E">
              <w:rPr>
                <w:position w:val="-12"/>
              </w:rPr>
              <w:object w:dxaOrig="480" w:dyaOrig="360">
                <v:shape id="_x0000_i1031" type="#_x0000_t75" style="width:23.75pt;height:18.35pt" o:ole="">
                  <v:imagedata r:id="rId19" o:title=""/>
                </v:shape>
                <o:OLEObject Type="Embed" ProgID="Equation.3" ShapeID="_x0000_i1031" DrawAspect="Content" ObjectID="_1547204375" r:id="rId20"/>
              </w:object>
            </w:r>
            <w:r>
              <w:t>- при нормальных условиях.</w:t>
            </w:r>
          </w:p>
          <w:p w:rsidR="00363ED1" w:rsidRPr="00CA396E" w:rsidRDefault="00363ED1" w:rsidP="002A2DF8">
            <w:pPr>
              <w:pStyle w:val="a4"/>
              <w:tabs>
                <w:tab w:val="left" w:pos="1026"/>
              </w:tabs>
              <w:ind w:left="743" w:right="0" w:firstLine="0"/>
            </w:pPr>
            <w:r>
              <w:t xml:space="preserve">    Пользуясь уравнением состояния, идеального газа- уравнением Клапейрона- Менделеева можно определить любой показатель из этого уравнения, если известны все остальные.</w:t>
            </w:r>
          </w:p>
          <w:p w:rsidR="00363ED1" w:rsidRDefault="00363ED1" w:rsidP="002A2DF8">
            <w:pPr>
              <w:pStyle w:val="a4"/>
              <w:tabs>
                <w:tab w:val="left" w:pos="1026"/>
              </w:tabs>
              <w:ind w:left="743" w:right="0" w:firstLine="0"/>
            </w:pPr>
            <w:r>
              <w:t xml:space="preserve">          </w:t>
            </w:r>
            <w:r w:rsidRPr="00FF77BE">
              <w:rPr>
                <w:position w:val="-30"/>
              </w:rPr>
              <w:object w:dxaOrig="1760" w:dyaOrig="680">
                <v:shape id="_x0000_i1032" type="#_x0000_t75" style="width:87.6pt;height:33.95pt" o:ole="">
                  <v:imagedata r:id="rId21" o:title=""/>
                </v:shape>
                <o:OLEObject Type="Embed" ProgID="Equation.3" ShapeID="_x0000_i1032" DrawAspect="Content" ObjectID="_1547204376" r:id="rId22"/>
              </w:object>
            </w:r>
            <w:r>
              <w:t xml:space="preserve"> где</w:t>
            </w:r>
          </w:p>
          <w:p w:rsidR="00363ED1" w:rsidRPr="00E358CA" w:rsidRDefault="00363ED1" w:rsidP="002A2DF8">
            <w:pPr>
              <w:pStyle w:val="a4"/>
              <w:tabs>
                <w:tab w:val="left" w:pos="1026"/>
              </w:tabs>
              <w:ind w:left="743" w:right="0" w:firstLine="0"/>
            </w:pPr>
            <w:r>
              <w:t xml:space="preserve">Р- давление, </w:t>
            </w:r>
            <w:r>
              <w:rPr>
                <w:lang w:val="en-US"/>
              </w:rPr>
              <w:t>V</w:t>
            </w:r>
            <w:r>
              <w:t xml:space="preserve">- объем газа, </w:t>
            </w:r>
            <w:r>
              <w:rPr>
                <w:lang w:val="en-US"/>
              </w:rPr>
              <w:t>m</w:t>
            </w:r>
            <w:r w:rsidRPr="00FF77BE">
              <w:t>(</w:t>
            </w:r>
            <w:r>
              <w:t>х</w:t>
            </w:r>
            <w:r w:rsidRPr="00FF77BE">
              <w:t>)</w:t>
            </w:r>
            <w:r>
              <w:t>- масса газообразного вещества,</w:t>
            </w:r>
            <w:r w:rsidRPr="00FF77BE">
              <w:t xml:space="preserve"> </w:t>
            </w:r>
            <w:r>
              <w:rPr>
                <w:lang w:val="en-US"/>
              </w:rPr>
              <w:t>M</w:t>
            </w:r>
            <w:r>
              <w:t>(х)- его молярная масса, Т- температура (Т= 273+</w:t>
            </w:r>
            <w:r w:rsidRPr="00FF77BE">
              <w:t xml:space="preserve"> </w:t>
            </w:r>
            <w:r w:rsidRPr="00E358CA">
              <w:rPr>
                <w:position w:val="-6"/>
              </w:rPr>
              <w:object w:dxaOrig="240" w:dyaOrig="320">
                <v:shape id="_x0000_i1033" type="#_x0000_t75" style="width:12.25pt;height:15.6pt" o:ole="">
                  <v:imagedata r:id="rId23" o:title=""/>
                </v:shape>
                <o:OLEObject Type="Embed" ProgID="Equation.3" ShapeID="_x0000_i1033" DrawAspect="Content" ObjectID="_1547204377" r:id="rId24"/>
              </w:object>
            </w:r>
            <w:r>
              <w:t xml:space="preserve">С),  </w:t>
            </w:r>
            <w:r>
              <w:rPr>
                <w:lang w:val="en-US"/>
              </w:rPr>
              <w:t>R</w:t>
            </w:r>
            <w:r>
              <w:t xml:space="preserve">- универсальная газовая постоянная. Если давление измеряется в Па, объем в </w:t>
            </w:r>
            <w:r w:rsidRPr="00E358CA">
              <w:rPr>
                <w:position w:val="-6"/>
              </w:rPr>
              <w:object w:dxaOrig="340" w:dyaOrig="320">
                <v:shape id="_x0000_i1034" type="#_x0000_t75" style="width:17pt;height:15.6pt" o:ole="">
                  <v:imagedata r:id="rId25" o:title=""/>
                </v:shape>
                <o:OLEObject Type="Embed" ProgID="Equation.3" ShapeID="_x0000_i1034" DrawAspect="Content" ObjectID="_1547204378" r:id="rId26"/>
              </w:object>
            </w:r>
            <w:r>
              <w:t xml:space="preserve">, то </w:t>
            </w:r>
            <w:r>
              <w:rPr>
                <w:lang w:val="en-US"/>
              </w:rPr>
              <w:t>R</w:t>
            </w:r>
            <w:r>
              <w:t>=8,314</w:t>
            </w:r>
            <w:r w:rsidRPr="00E358CA">
              <w:rPr>
                <w:position w:val="-24"/>
              </w:rPr>
              <w:object w:dxaOrig="880" w:dyaOrig="620">
                <v:shape id="_x0000_i1035" type="#_x0000_t75" style="width:44.15pt;height:30.55pt" o:ole="">
                  <v:imagedata r:id="rId27" o:title=""/>
                </v:shape>
                <o:OLEObject Type="Embed" ProgID="Equation.3" ShapeID="_x0000_i1035" DrawAspect="Content" ObjectID="_1547204379" r:id="rId28"/>
              </w:object>
            </w:r>
            <w:r>
              <w:t>.</w:t>
            </w:r>
          </w:p>
          <w:p w:rsidR="00363ED1" w:rsidRPr="00E358CA" w:rsidRDefault="00363ED1" w:rsidP="002A2DF8">
            <w:pPr>
              <w:pStyle w:val="a4"/>
              <w:tabs>
                <w:tab w:val="left" w:pos="1026"/>
              </w:tabs>
              <w:ind w:left="743" w:right="0" w:firstLine="0"/>
            </w:pPr>
            <w:r>
              <w:t xml:space="preserve">Если давление измеряется в атмосферах, объем в л, то </w:t>
            </w:r>
            <w:r>
              <w:rPr>
                <w:lang w:val="en-US"/>
              </w:rPr>
              <w:t>R</w:t>
            </w:r>
            <w:r>
              <w:t>=0,082</w:t>
            </w:r>
            <w:r w:rsidRPr="00E358CA">
              <w:rPr>
                <w:position w:val="-24"/>
              </w:rPr>
              <w:object w:dxaOrig="880" w:dyaOrig="620">
                <v:shape id="_x0000_i1036" type="#_x0000_t75" style="width:44.15pt;height:30.55pt" o:ole="">
                  <v:imagedata r:id="rId29" o:title=""/>
                </v:shape>
                <o:OLEObject Type="Embed" ProgID="Equation.3" ShapeID="_x0000_i1036" DrawAspect="Content" ObjectID="_1547204380" r:id="rId30"/>
              </w:object>
            </w:r>
            <w:r>
              <w:t>.</w:t>
            </w:r>
          </w:p>
          <w:p w:rsidR="00363ED1" w:rsidRPr="001B1B4E" w:rsidRDefault="00363ED1" w:rsidP="002A2DF8">
            <w:pPr>
              <w:pStyle w:val="a4"/>
              <w:tabs>
                <w:tab w:val="left" w:pos="1026"/>
              </w:tabs>
              <w:ind w:left="743" w:right="0" w:firstLine="0"/>
            </w:pPr>
          </w:p>
        </w:tc>
      </w:tr>
      <w:tr w:rsidR="00363ED1" w:rsidRPr="001B1B4E" w:rsidTr="002A2DF8">
        <w:trPr>
          <w:trHeight w:val="1671"/>
        </w:trPr>
        <w:tc>
          <w:tcPr>
            <w:tcW w:w="1701" w:type="dxa"/>
            <w:gridSpan w:val="2"/>
          </w:tcPr>
          <w:p w:rsidR="00363ED1" w:rsidRPr="002A494E" w:rsidRDefault="00363ED1" w:rsidP="002A2DF8">
            <w:pPr>
              <w:rPr>
                <w:b/>
                <w:bCs/>
              </w:rPr>
            </w:pPr>
            <w:r w:rsidRPr="002A494E">
              <w:rPr>
                <w:b/>
                <w:bCs/>
              </w:rPr>
              <w:lastRenderedPageBreak/>
              <w:t xml:space="preserve">Плотность вещества, </w:t>
            </w:r>
            <w:r w:rsidRPr="002A494E">
              <w:rPr>
                <w:b/>
                <w:bCs/>
                <w:i/>
                <w:iCs/>
              </w:rPr>
              <w:sym w:font="Symbol" w:char="F072"/>
            </w:r>
          </w:p>
        </w:tc>
        <w:tc>
          <w:tcPr>
            <w:tcW w:w="7513" w:type="dxa"/>
            <w:gridSpan w:val="8"/>
          </w:tcPr>
          <w:p w:rsidR="00363ED1" w:rsidRPr="001B1B4E" w:rsidRDefault="00363ED1" w:rsidP="002A2DF8">
            <w:pPr>
              <w:pStyle w:val="a4"/>
              <w:spacing w:line="240" w:lineRule="auto"/>
              <w:ind w:left="0" w:right="0" w:firstLine="34"/>
              <w:jc w:val="left"/>
            </w:pPr>
            <w:r w:rsidRPr="001B1B4E">
              <w:t>–</w:t>
            </w:r>
            <w:r>
              <w:t xml:space="preserve"> </w:t>
            </w:r>
            <w:r w:rsidRPr="001B1B4E">
              <w:t>это масса единицы объема вещества.</w:t>
            </w:r>
          </w:p>
          <w:p w:rsidR="00363ED1" w:rsidRPr="002A494E" w:rsidRDefault="00363ED1" w:rsidP="002A2DF8">
            <w:pPr>
              <w:pStyle w:val="a4"/>
              <w:spacing w:line="240" w:lineRule="auto"/>
              <w:ind w:left="0" w:right="0" w:firstLine="1593"/>
              <w:rPr>
                <w:i/>
                <w:iCs/>
              </w:rPr>
            </w:pPr>
            <w:r w:rsidRPr="002A494E">
              <w:rPr>
                <w:i/>
                <w:iCs/>
              </w:rPr>
              <w:sym w:font="Symbol" w:char="F072"/>
            </w:r>
            <w:r w:rsidRPr="002A494E">
              <w:rPr>
                <w:i/>
                <w:iCs/>
              </w:rPr>
              <w:t xml:space="preserve"> = </w:t>
            </w:r>
            <w:r w:rsidRPr="00347B66">
              <w:rPr>
                <w:i/>
                <w:iCs/>
                <w:position w:val="-24"/>
              </w:rPr>
              <w:object w:dxaOrig="300" w:dyaOrig="620">
                <v:shape id="_x0000_i1037" type="#_x0000_t75" style="width:14.95pt;height:30.55pt" o:ole="">
                  <v:imagedata r:id="rId31" o:title=""/>
                </v:shape>
                <o:OLEObject Type="Embed" ProgID="Equation.3" ShapeID="_x0000_i1037" DrawAspect="Content" ObjectID="_1547204381" r:id="rId32"/>
              </w:object>
            </w:r>
            <w:r w:rsidRPr="002A494E">
              <w:rPr>
                <w:i/>
                <w:iCs/>
              </w:rPr>
              <w:t>,</w:t>
            </w:r>
          </w:p>
          <w:p w:rsidR="00363ED1" w:rsidRPr="001B1B4E" w:rsidRDefault="00363ED1" w:rsidP="002A2DF8">
            <w:pPr>
              <w:pStyle w:val="a4"/>
              <w:spacing w:line="240" w:lineRule="auto"/>
              <w:ind w:left="0" w:right="0" w:firstLine="34"/>
              <w:jc w:val="left"/>
            </w:pPr>
            <w:r w:rsidRPr="001B1B4E">
              <w:t xml:space="preserve">      </w:t>
            </w:r>
            <w:r w:rsidRPr="002A494E">
              <w:rPr>
                <w:i/>
                <w:iCs/>
              </w:rPr>
              <w:t>m</w:t>
            </w:r>
            <w:r w:rsidRPr="001B1B4E">
              <w:t xml:space="preserve"> – масса вещества в кг, г</w:t>
            </w:r>
            <w:r>
              <w:t>;</w:t>
            </w:r>
          </w:p>
          <w:p w:rsidR="00363ED1" w:rsidRPr="00185EBB" w:rsidRDefault="00363ED1" w:rsidP="002A2DF8">
            <w:pPr>
              <w:pStyle w:val="a4"/>
              <w:spacing w:line="240" w:lineRule="auto"/>
              <w:ind w:left="0" w:right="0" w:firstLine="34"/>
              <w:jc w:val="left"/>
            </w:pPr>
            <w:r w:rsidRPr="001B1B4E">
              <w:t xml:space="preserve">      </w:t>
            </w:r>
            <w:r w:rsidRPr="002A494E">
              <w:rPr>
                <w:i/>
                <w:iCs/>
              </w:rPr>
              <w:t>V</w:t>
            </w:r>
            <w:r w:rsidRPr="001B1B4E">
              <w:t xml:space="preserve"> – объем вещества в м</w:t>
            </w:r>
            <w:r w:rsidRPr="001B1B4E">
              <w:rPr>
                <w:vertAlign w:val="superscript"/>
              </w:rPr>
              <w:t>3</w:t>
            </w:r>
            <w:r w:rsidRPr="001B1B4E">
              <w:t>, см</w:t>
            </w:r>
            <w:r w:rsidRPr="001B1B4E">
              <w:rPr>
                <w:vertAlign w:val="superscript"/>
              </w:rPr>
              <w:t>3</w:t>
            </w:r>
            <w:r>
              <w:t>;</w:t>
            </w:r>
          </w:p>
          <w:p w:rsidR="00363ED1" w:rsidRPr="00185EBB" w:rsidRDefault="00363ED1" w:rsidP="002A2DF8">
            <w:pPr>
              <w:pStyle w:val="a4"/>
              <w:spacing w:line="240" w:lineRule="auto"/>
              <w:ind w:left="0" w:right="0" w:firstLine="34"/>
              <w:jc w:val="left"/>
            </w:pPr>
            <w:r w:rsidRPr="001B1B4E">
              <w:t>Плотность выражается в кг/м</w:t>
            </w:r>
            <w:r w:rsidRPr="001B1B4E">
              <w:rPr>
                <w:vertAlign w:val="superscript"/>
              </w:rPr>
              <w:t>3</w:t>
            </w:r>
            <w:r w:rsidRPr="001B1B4E">
              <w:t>, г/см</w:t>
            </w:r>
            <w:r w:rsidRPr="001B1B4E">
              <w:rPr>
                <w:vertAlign w:val="superscript"/>
              </w:rPr>
              <w:t>3</w:t>
            </w:r>
            <w:r>
              <w:t>.</w:t>
            </w:r>
          </w:p>
        </w:tc>
      </w:tr>
      <w:tr w:rsidR="00363ED1" w:rsidRPr="001B1B4E" w:rsidTr="002A2DF8">
        <w:trPr>
          <w:trHeight w:val="2970"/>
        </w:trPr>
        <w:tc>
          <w:tcPr>
            <w:tcW w:w="1701" w:type="dxa"/>
            <w:gridSpan w:val="2"/>
          </w:tcPr>
          <w:p w:rsidR="00363ED1" w:rsidRPr="002A494E" w:rsidRDefault="00363ED1" w:rsidP="002A2DF8">
            <w:pPr>
              <w:rPr>
                <w:b/>
                <w:bCs/>
                <w:lang w:val="en-US"/>
              </w:rPr>
            </w:pPr>
            <w:r w:rsidRPr="002A494E">
              <w:rPr>
                <w:b/>
                <w:bCs/>
              </w:rPr>
              <w:lastRenderedPageBreak/>
              <w:t xml:space="preserve">Относительная плотность газа, </w:t>
            </w:r>
            <w:r w:rsidRPr="00DF5AA9">
              <w:rPr>
                <w:b/>
                <w:bCs/>
                <w:i/>
                <w:iCs/>
                <w:lang w:val="en-US"/>
              </w:rPr>
              <w:t>D</w:t>
            </w:r>
          </w:p>
        </w:tc>
        <w:tc>
          <w:tcPr>
            <w:tcW w:w="7513" w:type="dxa"/>
            <w:gridSpan w:val="8"/>
          </w:tcPr>
          <w:p w:rsidR="00363ED1" w:rsidRDefault="00363ED1" w:rsidP="002A2DF8">
            <w:pPr>
              <w:pStyle w:val="a4"/>
              <w:spacing w:line="240" w:lineRule="auto"/>
              <w:ind w:left="318" w:right="0" w:hanging="318"/>
            </w:pPr>
            <w:r w:rsidRPr="001B1B4E">
              <w:t>–</w:t>
            </w:r>
            <w:r>
              <w:t xml:space="preserve"> </w:t>
            </w:r>
            <w:r w:rsidRPr="001B1B4E">
              <w:t xml:space="preserve">это </w:t>
            </w:r>
            <w:r w:rsidRPr="00053048">
              <w:rPr>
                <w:u w:val="single"/>
              </w:rPr>
              <w:t>безмерная</w:t>
            </w:r>
            <w:r w:rsidRPr="001B1B4E">
              <w:t xml:space="preserve"> величина, которая равна отношению</w:t>
            </w:r>
            <w:r>
              <w:t xml:space="preserve"> </w:t>
            </w:r>
            <w:r w:rsidRPr="001B1B4E">
              <w:t xml:space="preserve">молярной массы одного газа к молярной массе другого газа </w:t>
            </w:r>
          </w:p>
          <w:p w:rsidR="00363ED1" w:rsidRPr="002A494E" w:rsidRDefault="00363ED1" w:rsidP="002A2DF8">
            <w:pPr>
              <w:pStyle w:val="a4"/>
              <w:spacing w:line="240" w:lineRule="auto"/>
              <w:ind w:left="0" w:right="0" w:firstLine="2019"/>
              <w:rPr>
                <w:i/>
                <w:iCs/>
              </w:rPr>
            </w:pPr>
            <w:r w:rsidRPr="002A494E">
              <w:rPr>
                <w:i/>
                <w:iCs/>
                <w:lang w:val="en-US"/>
              </w:rPr>
              <w:t>D</w:t>
            </w:r>
            <w:r w:rsidRPr="002A494E">
              <w:rPr>
                <w:i/>
                <w:iCs/>
              </w:rPr>
              <w:t xml:space="preserve"> = </w:t>
            </w:r>
            <w:r w:rsidRPr="00347B66">
              <w:rPr>
                <w:i/>
                <w:iCs/>
                <w:position w:val="-30"/>
              </w:rPr>
              <w:object w:dxaOrig="440" w:dyaOrig="680">
                <v:shape id="_x0000_i1038" type="#_x0000_t75" style="width:21.75pt;height:33.95pt" o:ole="">
                  <v:imagedata r:id="rId33" o:title=""/>
                </v:shape>
                <o:OLEObject Type="Embed" ProgID="Equation.3" ShapeID="_x0000_i1038" DrawAspect="Content" ObjectID="_1547204382" r:id="rId34"/>
              </w:object>
            </w:r>
          </w:p>
          <w:p w:rsidR="00363ED1" w:rsidRPr="001B1B4E" w:rsidRDefault="00363ED1" w:rsidP="002A2DF8">
            <w:pPr>
              <w:pStyle w:val="a4"/>
              <w:spacing w:line="240" w:lineRule="auto"/>
              <w:ind w:left="0" w:right="0" w:firstLine="720"/>
            </w:pPr>
            <w:r w:rsidRPr="001B1B4E">
              <w:t xml:space="preserve">Чаще всего определяют плотность газа по отношению </w:t>
            </w:r>
            <w:r w:rsidRPr="001B1B4E">
              <w:br/>
              <w:t>к водороду (</w:t>
            </w:r>
            <w:r w:rsidRPr="00DF5AA9">
              <w:rPr>
                <w:i/>
                <w:iCs/>
                <w:lang w:val="en-US"/>
              </w:rPr>
              <w:t>D</w:t>
            </w:r>
            <w:r w:rsidRPr="00DF5AA9">
              <w:rPr>
                <w:i/>
                <w:iCs/>
                <w:sz w:val="16"/>
                <w:szCs w:val="16"/>
              </w:rPr>
              <w:t>Н</w:t>
            </w:r>
            <w:r w:rsidRPr="00DF5AA9">
              <w:rPr>
                <w:i/>
                <w:iCs/>
                <w:sz w:val="16"/>
                <w:szCs w:val="16"/>
                <w:vertAlign w:val="subscript"/>
              </w:rPr>
              <w:t>2</w:t>
            </w:r>
            <w:r w:rsidRPr="001B1B4E">
              <w:t>) или к воздуху (</w:t>
            </w:r>
            <w:r w:rsidRPr="00DF5AA9">
              <w:rPr>
                <w:i/>
                <w:iCs/>
                <w:lang w:val="en-US"/>
              </w:rPr>
              <w:t>D</w:t>
            </w:r>
            <w:r w:rsidRPr="00DF5AA9">
              <w:rPr>
                <w:i/>
                <w:iCs/>
                <w:vertAlign w:val="subscript"/>
              </w:rPr>
              <w:t>в</w:t>
            </w:r>
            <w:r w:rsidRPr="001B1B4E">
              <w:t>)</w:t>
            </w:r>
            <w:r>
              <w:t>:</w:t>
            </w:r>
          </w:p>
          <w:p w:rsidR="00363ED1" w:rsidRPr="001B1B4E" w:rsidRDefault="00363ED1" w:rsidP="002A2DF8">
            <w:pPr>
              <w:pStyle w:val="a4"/>
              <w:spacing w:line="240" w:lineRule="auto"/>
              <w:ind w:left="0" w:right="0" w:firstLine="459"/>
            </w:pPr>
            <w:r w:rsidRPr="00DF5AA9">
              <w:rPr>
                <w:i/>
                <w:iCs/>
                <w:lang w:val="en-US"/>
              </w:rPr>
              <w:t>D</w:t>
            </w:r>
            <w:r w:rsidRPr="00DF5AA9">
              <w:rPr>
                <w:i/>
                <w:iCs/>
                <w:sz w:val="16"/>
                <w:szCs w:val="16"/>
              </w:rPr>
              <w:t>Н</w:t>
            </w:r>
            <w:r w:rsidRPr="00DF5AA9">
              <w:rPr>
                <w:sz w:val="16"/>
                <w:szCs w:val="16"/>
                <w:vertAlign w:val="subscript"/>
              </w:rPr>
              <w:t>2</w:t>
            </w:r>
            <w:r w:rsidRPr="001B1B4E">
              <w:rPr>
                <w:vertAlign w:val="subscript"/>
              </w:rPr>
              <w:t xml:space="preserve"> </w:t>
            </w:r>
            <w:r w:rsidRPr="001B1B4E">
              <w:t xml:space="preserve">= </w:t>
            </w:r>
            <w:r w:rsidRPr="00347B66">
              <w:rPr>
                <w:i/>
                <w:iCs/>
                <w:position w:val="-24"/>
              </w:rPr>
              <w:object w:dxaOrig="620" w:dyaOrig="620">
                <v:shape id="_x0000_i1039" type="#_x0000_t75" style="width:35.3pt;height:35.3pt" o:ole="">
                  <v:imagedata r:id="rId35" o:title=""/>
                </v:shape>
                <o:OLEObject Type="Embed" ProgID="Equation.3" ShapeID="_x0000_i1039" DrawAspect="Content" ObjectID="_1547204383" r:id="rId36"/>
              </w:object>
            </w:r>
            <w:r w:rsidRPr="001B1B4E">
              <w:t xml:space="preserve">, т.к. </w:t>
            </w:r>
            <w:r w:rsidRPr="00DF5AA9">
              <w:rPr>
                <w:i/>
                <w:iCs/>
              </w:rPr>
              <w:t>М</w:t>
            </w:r>
            <w:r w:rsidRPr="001B1B4E">
              <w:t>(Н</w:t>
            </w:r>
            <w:r w:rsidRPr="001B1B4E">
              <w:rPr>
                <w:vertAlign w:val="subscript"/>
              </w:rPr>
              <w:t>2</w:t>
            </w:r>
            <w:r w:rsidRPr="001B1B4E">
              <w:t>) = 2 г/моль</w:t>
            </w:r>
          </w:p>
          <w:p w:rsidR="00363ED1" w:rsidRPr="001B1B4E" w:rsidRDefault="00363ED1" w:rsidP="002A2DF8">
            <w:pPr>
              <w:pStyle w:val="a4"/>
              <w:spacing w:line="240" w:lineRule="auto"/>
              <w:ind w:left="0" w:right="0" w:firstLine="459"/>
            </w:pPr>
            <w:r w:rsidRPr="00DF5AA9">
              <w:rPr>
                <w:i/>
                <w:iCs/>
                <w:lang w:val="en-US"/>
              </w:rPr>
              <w:t>D</w:t>
            </w:r>
            <w:r>
              <w:rPr>
                <w:i/>
                <w:iCs/>
                <w:vertAlign w:val="subscript"/>
              </w:rPr>
              <w:t>в</w:t>
            </w:r>
            <w:r w:rsidRPr="001B1B4E">
              <w:t xml:space="preserve"> = </w:t>
            </w:r>
            <w:r w:rsidRPr="00347B66">
              <w:rPr>
                <w:i/>
                <w:iCs/>
                <w:position w:val="-24"/>
              </w:rPr>
              <w:object w:dxaOrig="639" w:dyaOrig="639">
                <v:shape id="_x0000_i1040" type="#_x0000_t75" style="width:38.05pt;height:38.05pt" o:ole="">
                  <v:imagedata r:id="rId37" o:title=""/>
                </v:shape>
                <o:OLEObject Type="Embed" ProgID="Equation.3" ShapeID="_x0000_i1040" DrawAspect="Content" ObjectID="_1547204384" r:id="rId38"/>
              </w:object>
            </w:r>
            <w:r w:rsidRPr="001B1B4E">
              <w:t>, где 29 – средняя молярная масса воздуха.</w:t>
            </w:r>
          </w:p>
          <w:p w:rsidR="00363ED1" w:rsidRPr="001B1B4E" w:rsidRDefault="00363ED1" w:rsidP="002A2DF8">
            <w:pPr>
              <w:pStyle w:val="a4"/>
              <w:spacing w:line="240" w:lineRule="auto"/>
              <w:ind w:left="0" w:right="0" w:firstLine="720"/>
            </w:pPr>
            <w:r w:rsidRPr="001B1B4E">
              <w:t>Из приведенных равенств можно определить</w:t>
            </w:r>
            <w:r>
              <w:t xml:space="preserve"> </w:t>
            </w:r>
            <w:r w:rsidRPr="001B1B4E">
              <w:t xml:space="preserve">молярную массу газа </w:t>
            </w:r>
            <w:r w:rsidRPr="00DF5AA9">
              <w:rPr>
                <w:i/>
                <w:iCs/>
              </w:rPr>
              <w:t>М</w:t>
            </w:r>
            <w:r w:rsidRPr="00DF5AA9">
              <w:rPr>
                <w:i/>
                <w:iCs/>
                <w:vertAlign w:val="subscript"/>
              </w:rPr>
              <w:t>г</w:t>
            </w:r>
            <w:r w:rsidRPr="00DF5AA9">
              <w:rPr>
                <w:vertAlign w:val="subscript"/>
              </w:rPr>
              <w:t>аза</w:t>
            </w:r>
            <w:r w:rsidRPr="001B1B4E">
              <w:t xml:space="preserve"> = 2</w:t>
            </w:r>
            <w:r w:rsidRPr="00DF5AA9">
              <w:rPr>
                <w:i/>
                <w:iCs/>
                <w:lang w:val="en-US"/>
              </w:rPr>
              <w:t>D</w:t>
            </w:r>
            <w:r w:rsidRPr="00DF5AA9">
              <w:rPr>
                <w:i/>
                <w:iCs/>
                <w:sz w:val="16"/>
                <w:szCs w:val="16"/>
              </w:rPr>
              <w:t>Н</w:t>
            </w:r>
            <w:r w:rsidRPr="00DF5AA9">
              <w:rPr>
                <w:i/>
                <w:iCs/>
                <w:sz w:val="16"/>
                <w:szCs w:val="16"/>
                <w:vertAlign w:val="subscript"/>
              </w:rPr>
              <w:t>2</w:t>
            </w:r>
            <w:r w:rsidRPr="001B1B4E">
              <w:t xml:space="preserve">, </w:t>
            </w:r>
            <w:r w:rsidRPr="00DF5AA9">
              <w:rPr>
                <w:i/>
                <w:iCs/>
              </w:rPr>
              <w:t>М</w:t>
            </w:r>
            <w:r w:rsidRPr="00DF5AA9">
              <w:rPr>
                <w:i/>
                <w:iCs/>
                <w:vertAlign w:val="subscript"/>
              </w:rPr>
              <w:t>газа</w:t>
            </w:r>
            <w:r w:rsidRPr="001B1B4E">
              <w:t xml:space="preserve"> = 29</w:t>
            </w:r>
            <w:r w:rsidRPr="00DF5AA9">
              <w:rPr>
                <w:i/>
                <w:iCs/>
                <w:lang w:val="en-US"/>
              </w:rPr>
              <w:t>D</w:t>
            </w:r>
            <w:r w:rsidRPr="00DF5AA9">
              <w:rPr>
                <w:i/>
                <w:iCs/>
                <w:vertAlign w:val="subscript"/>
              </w:rPr>
              <w:t>в</w:t>
            </w:r>
          </w:p>
        </w:tc>
      </w:tr>
      <w:tr w:rsidR="00363ED1" w:rsidRPr="001B1B4E" w:rsidTr="002A2DF8">
        <w:tc>
          <w:tcPr>
            <w:tcW w:w="1701" w:type="dxa"/>
            <w:gridSpan w:val="2"/>
          </w:tcPr>
          <w:p w:rsidR="00363ED1" w:rsidRPr="002A494E" w:rsidRDefault="00363ED1" w:rsidP="002A2DF8">
            <w:pPr>
              <w:rPr>
                <w:b/>
                <w:bCs/>
              </w:rPr>
            </w:pPr>
            <w:r w:rsidRPr="002A494E">
              <w:rPr>
                <w:b/>
                <w:bCs/>
              </w:rPr>
              <w:t xml:space="preserve">Массовая доля компонента, </w:t>
            </w:r>
            <w:r w:rsidRPr="00DF5AA9">
              <w:rPr>
                <w:b/>
                <w:bCs/>
                <w:i/>
                <w:iCs/>
              </w:rPr>
              <w:sym w:font="Symbol" w:char="F077"/>
            </w:r>
          </w:p>
        </w:tc>
        <w:tc>
          <w:tcPr>
            <w:tcW w:w="7513" w:type="dxa"/>
            <w:gridSpan w:val="8"/>
          </w:tcPr>
          <w:p w:rsidR="00363ED1" w:rsidRDefault="00363ED1" w:rsidP="002A2DF8">
            <w:pPr>
              <w:pStyle w:val="a4"/>
              <w:spacing w:line="240" w:lineRule="auto"/>
              <w:ind w:left="318" w:right="0" w:hanging="284"/>
            </w:pPr>
            <w:r w:rsidRPr="001B1B4E">
              <w:t>–</w:t>
            </w:r>
            <w:r>
              <w:t xml:space="preserve"> </w:t>
            </w:r>
            <w:r w:rsidRPr="001B1B4E">
              <w:t xml:space="preserve">величина </w:t>
            </w:r>
            <w:r w:rsidRPr="00BE17BF">
              <w:rPr>
                <w:u w:val="single"/>
              </w:rPr>
              <w:t>безразмерная</w:t>
            </w:r>
            <w:r w:rsidRPr="001B1B4E">
              <w:t>, равна отношению массы компонента к общей массе вещества</w:t>
            </w:r>
          </w:p>
          <w:p w:rsidR="00363ED1" w:rsidRPr="001B1B4E" w:rsidRDefault="00363ED1" w:rsidP="002A2DF8">
            <w:pPr>
              <w:pStyle w:val="a4"/>
              <w:spacing w:line="240" w:lineRule="auto"/>
              <w:ind w:left="0" w:right="0" w:firstLine="0"/>
              <w:jc w:val="center"/>
            </w:pPr>
            <w:r w:rsidRPr="00DF5AA9">
              <w:rPr>
                <w:position w:val="-28"/>
              </w:rPr>
              <w:object w:dxaOrig="2140" w:dyaOrig="660">
                <v:shape id="_x0000_i1041" type="#_x0000_t75" style="width:117.5pt;height:36pt" o:ole="" fillcolor="window">
                  <v:imagedata r:id="rId39" o:title=""/>
                </v:shape>
                <o:OLEObject Type="Embed" ProgID="Equation.3" ShapeID="_x0000_i1041" DrawAspect="Content" ObjectID="_1547204385" r:id="rId40"/>
              </w:object>
            </w:r>
          </w:p>
          <w:p w:rsidR="00363ED1" w:rsidRPr="001B1B4E" w:rsidRDefault="00363ED1" w:rsidP="002A2DF8">
            <w:pPr>
              <w:pStyle w:val="a4"/>
              <w:spacing w:line="240" w:lineRule="auto"/>
              <w:ind w:left="0" w:right="0" w:firstLine="0"/>
            </w:pPr>
            <w:r w:rsidRPr="00DF5AA9">
              <w:rPr>
                <w:b/>
                <w:bCs/>
                <w:i/>
                <w:iCs/>
                <w:u w:val="single"/>
              </w:rPr>
              <w:t>Задача 4.</w:t>
            </w:r>
            <w:r w:rsidRPr="001B1B4E">
              <w:t xml:space="preserve"> </w:t>
            </w:r>
            <w:r w:rsidRPr="001B1B4E">
              <w:rPr>
                <w:b/>
                <w:bCs/>
                <w:i/>
                <w:iCs/>
              </w:rPr>
              <w:t>Определить массовую долю азота в аммиаке</w:t>
            </w:r>
            <w:r w:rsidRPr="001B1B4E">
              <w:t xml:space="preserve">. </w:t>
            </w:r>
          </w:p>
          <w:p w:rsidR="00363ED1" w:rsidRDefault="00363ED1" w:rsidP="002A2DF8">
            <w:pPr>
              <w:pStyle w:val="a4"/>
              <w:spacing w:line="240" w:lineRule="auto"/>
              <w:ind w:left="0" w:right="0" w:firstLine="34"/>
              <w:rPr>
                <w:b/>
                <w:bCs/>
                <w:i/>
                <w:iCs/>
              </w:rPr>
            </w:pPr>
            <w:r w:rsidRPr="00DF5AA9">
              <w:rPr>
                <w:b/>
                <w:bCs/>
                <w:i/>
                <w:iCs/>
              </w:rPr>
              <w:t>Решение</w:t>
            </w:r>
            <w:r>
              <w:rPr>
                <w:b/>
                <w:bCs/>
                <w:i/>
                <w:iCs/>
              </w:rPr>
              <w:t>:</w:t>
            </w:r>
          </w:p>
          <w:p w:rsidR="00363ED1" w:rsidRDefault="00363ED1" w:rsidP="002A2DF8">
            <w:pPr>
              <w:pStyle w:val="a4"/>
              <w:spacing w:line="240" w:lineRule="auto"/>
              <w:ind w:left="0" w:right="0" w:firstLine="34"/>
              <w:jc w:val="center"/>
              <w:rPr>
                <w:position w:val="-28"/>
              </w:rPr>
            </w:pPr>
            <w:r w:rsidRPr="00926A34">
              <w:rPr>
                <w:position w:val="-30"/>
              </w:rPr>
              <w:object w:dxaOrig="2160" w:dyaOrig="680">
                <v:shape id="_x0000_i1042" type="#_x0000_t75" style="width:118.2pt;height:36.7pt" o:ole="" fillcolor="window">
                  <v:imagedata r:id="rId41" o:title=""/>
                </v:shape>
                <o:OLEObject Type="Embed" ProgID="Equation.3" ShapeID="_x0000_i1042" DrawAspect="Content" ObjectID="_1547204386" r:id="rId42"/>
              </w:object>
            </w:r>
          </w:p>
          <w:p w:rsidR="00363ED1" w:rsidRPr="001B1B4E" w:rsidRDefault="00363ED1" w:rsidP="002A2DF8">
            <w:pPr>
              <w:pStyle w:val="a4"/>
              <w:spacing w:line="240" w:lineRule="auto"/>
              <w:ind w:left="0" w:right="0" w:firstLine="34"/>
            </w:pPr>
            <w:r w:rsidRPr="001B1B4E">
              <w:t>Информацию об общей массе химического вещества и массе каждого элемента в ней дает молярная масса.</w:t>
            </w:r>
          </w:p>
          <w:p w:rsidR="00363ED1" w:rsidRPr="001B1B4E" w:rsidRDefault="00363ED1" w:rsidP="002A2DF8">
            <w:pPr>
              <w:pStyle w:val="a4"/>
              <w:spacing w:line="240" w:lineRule="auto"/>
              <w:ind w:left="0" w:right="0" w:firstLine="34"/>
            </w:pPr>
            <w:r w:rsidRPr="00DF5AA9">
              <w:rPr>
                <w:i/>
                <w:iCs/>
              </w:rPr>
              <w:t>M</w:t>
            </w:r>
            <w:r w:rsidRPr="001B1B4E">
              <w:t>(NH</w:t>
            </w:r>
            <w:r w:rsidRPr="001B1B4E">
              <w:rPr>
                <w:vertAlign w:val="subscript"/>
              </w:rPr>
              <w:t>3</w:t>
            </w:r>
            <w:r w:rsidRPr="001B1B4E">
              <w:t>) = 14 + 1</w:t>
            </w:r>
            <w:r>
              <w:t>·</w:t>
            </w:r>
            <w:r w:rsidRPr="001B1B4E">
              <w:t>3 = 17 г/моль</w:t>
            </w:r>
          </w:p>
          <w:p w:rsidR="00363ED1" w:rsidRPr="001B1B4E" w:rsidRDefault="00363ED1" w:rsidP="002A2DF8">
            <w:pPr>
              <w:pStyle w:val="a4"/>
              <w:spacing w:line="240" w:lineRule="auto"/>
              <w:ind w:left="0" w:right="0" w:firstLine="34"/>
            </w:pPr>
            <w:r w:rsidRPr="001B1B4E">
              <w:t xml:space="preserve">Молярная масса показывает, что в </w:t>
            </w:r>
            <w:smartTag w:uri="urn:schemas-microsoft-com:office:smarttags" w:element="metricconverter">
              <w:smartTagPr>
                <w:attr w:name="ProductID" w:val="17 г"/>
              </w:smartTagPr>
              <w:r w:rsidRPr="001B1B4E">
                <w:t>17 г</w:t>
              </w:r>
            </w:smartTag>
            <w:r w:rsidRPr="001B1B4E">
              <w:t xml:space="preserve"> аммиака содержится </w:t>
            </w:r>
            <w:smartTag w:uri="urn:schemas-microsoft-com:office:smarttags" w:element="metricconverter">
              <w:smartTagPr>
                <w:attr w:name="ProductID" w:val="14 г"/>
              </w:smartTagPr>
              <w:r w:rsidRPr="001B1B4E">
                <w:t>14 г</w:t>
              </w:r>
            </w:smartTag>
            <w:r w:rsidRPr="001B1B4E">
              <w:t xml:space="preserve"> азота и </w:t>
            </w:r>
            <w:smartTag w:uri="urn:schemas-microsoft-com:office:smarttags" w:element="metricconverter">
              <w:smartTagPr>
                <w:attr w:name="ProductID" w:val="3 г"/>
              </w:smartTagPr>
              <w:r w:rsidRPr="001B1B4E">
                <w:t>3 г</w:t>
              </w:r>
            </w:smartTag>
            <w:r w:rsidRPr="001B1B4E">
              <w:t xml:space="preserve"> водорода.</w:t>
            </w:r>
          </w:p>
          <w:p w:rsidR="00363ED1" w:rsidRPr="001B1B4E" w:rsidRDefault="00363ED1" w:rsidP="002A2DF8">
            <w:pPr>
              <w:pStyle w:val="a4"/>
              <w:spacing w:line="240" w:lineRule="auto"/>
              <w:ind w:left="0" w:right="0" w:firstLine="34"/>
            </w:pPr>
            <w:r w:rsidRPr="00DF5AA9">
              <w:rPr>
                <w:i/>
                <w:iCs/>
              </w:rPr>
              <w:sym w:font="Symbol" w:char="F077"/>
            </w:r>
            <w:r w:rsidRPr="001B1B4E">
              <w:t xml:space="preserve"> (N) = </w:t>
            </w:r>
            <w:r w:rsidRPr="00926A34">
              <w:rPr>
                <w:position w:val="-24"/>
              </w:rPr>
              <w:object w:dxaOrig="340" w:dyaOrig="620">
                <v:shape id="_x0000_i1043" type="#_x0000_t75" style="width:17pt;height:30.55pt" o:ole="">
                  <v:imagedata r:id="rId43" o:title=""/>
                </v:shape>
                <o:OLEObject Type="Embed" ProgID="Equation.3" ShapeID="_x0000_i1043" DrawAspect="Content" ObjectID="_1547204387" r:id="rId44"/>
              </w:object>
            </w:r>
            <w:r w:rsidRPr="001B1B4E">
              <w:t>= 0,823</w:t>
            </w:r>
          </w:p>
          <w:p w:rsidR="00363ED1" w:rsidRPr="001B1B4E" w:rsidRDefault="00363ED1" w:rsidP="002A2DF8">
            <w:pPr>
              <w:pStyle w:val="a4"/>
              <w:spacing w:line="240" w:lineRule="auto"/>
              <w:ind w:left="0" w:right="0" w:firstLine="34"/>
            </w:pPr>
            <w:r w:rsidRPr="00DF5AA9">
              <w:rPr>
                <w:b/>
                <w:bCs/>
                <w:i/>
                <w:iCs/>
              </w:rPr>
              <w:t>Ответ:</w:t>
            </w:r>
            <w:r w:rsidRPr="001B1B4E">
              <w:t xml:space="preserve"> в аммиаке </w:t>
            </w:r>
            <w:r w:rsidRPr="00613FD1">
              <w:rPr>
                <w:i/>
                <w:iCs/>
              </w:rPr>
              <w:sym w:font="Symbol" w:char="F077"/>
            </w:r>
            <w:r>
              <w:rPr>
                <w:i/>
                <w:iCs/>
              </w:rPr>
              <w:t xml:space="preserve"> </w:t>
            </w:r>
            <w:r w:rsidRPr="001B1B4E">
              <w:t>(N) = 0,823</w:t>
            </w:r>
            <w:r>
              <w:t>.</w:t>
            </w:r>
          </w:p>
        </w:tc>
      </w:tr>
      <w:tr w:rsidR="00363ED1" w:rsidRPr="001B1B4E" w:rsidTr="002A2DF8">
        <w:tc>
          <w:tcPr>
            <w:tcW w:w="1701" w:type="dxa"/>
            <w:gridSpan w:val="2"/>
          </w:tcPr>
          <w:p w:rsidR="00363ED1" w:rsidRPr="002A3FE8" w:rsidRDefault="00363ED1" w:rsidP="002A2DF8">
            <w:pPr>
              <w:ind w:right="-75"/>
              <w:rPr>
                <w:b/>
                <w:bCs/>
                <w:sz w:val="24"/>
                <w:szCs w:val="24"/>
              </w:rPr>
            </w:pPr>
            <w:r w:rsidRPr="002A3FE8">
              <w:rPr>
                <w:b/>
                <w:bCs/>
                <w:sz w:val="24"/>
                <w:szCs w:val="24"/>
              </w:rPr>
              <w:t>Массовая доля компонен</w:t>
            </w:r>
            <w:r>
              <w:rPr>
                <w:b/>
                <w:bCs/>
                <w:sz w:val="24"/>
                <w:szCs w:val="24"/>
              </w:rPr>
              <w:t xml:space="preserve">та </w:t>
            </w:r>
            <w:r w:rsidRPr="002A3FE8">
              <w:rPr>
                <w:b/>
                <w:bCs/>
                <w:sz w:val="24"/>
                <w:szCs w:val="24"/>
              </w:rPr>
              <w:t>или процентное содержание компонента,</w:t>
            </w:r>
            <w:r>
              <w:rPr>
                <w:b/>
                <w:bCs/>
                <w:sz w:val="24"/>
                <w:szCs w:val="24"/>
              </w:rPr>
              <w:t xml:space="preserve"> </w:t>
            </w:r>
            <w:r w:rsidRPr="002A3FE8">
              <w:rPr>
                <w:b/>
                <w:bCs/>
                <w:i/>
                <w:iCs/>
                <w:sz w:val="24"/>
                <w:szCs w:val="24"/>
              </w:rPr>
              <w:sym w:font="Symbol" w:char="F077"/>
            </w:r>
            <w:r w:rsidRPr="002A3FE8">
              <w:rPr>
                <w:b/>
                <w:bCs/>
                <w:i/>
                <w:iCs/>
                <w:sz w:val="24"/>
                <w:szCs w:val="24"/>
              </w:rPr>
              <w:t>,</w:t>
            </w:r>
            <w:r>
              <w:rPr>
                <w:b/>
                <w:bCs/>
                <w:i/>
                <w:iCs/>
                <w:sz w:val="24"/>
                <w:szCs w:val="24"/>
              </w:rPr>
              <w:t xml:space="preserve"> </w:t>
            </w:r>
            <w:r w:rsidRPr="002A3FE8">
              <w:rPr>
                <w:b/>
                <w:bCs/>
                <w:i/>
                <w:iCs/>
                <w:sz w:val="24"/>
                <w:szCs w:val="24"/>
              </w:rPr>
              <w:t>%</w:t>
            </w:r>
          </w:p>
        </w:tc>
        <w:tc>
          <w:tcPr>
            <w:tcW w:w="7513" w:type="dxa"/>
            <w:gridSpan w:val="8"/>
          </w:tcPr>
          <w:p w:rsidR="00363ED1" w:rsidRDefault="00363ED1" w:rsidP="002A2DF8">
            <w:pPr>
              <w:pStyle w:val="a4"/>
              <w:spacing w:line="240" w:lineRule="auto"/>
              <w:ind w:left="318" w:right="0" w:hanging="284"/>
            </w:pPr>
            <w:r w:rsidRPr="001B1B4E">
              <w:t>–</w:t>
            </w:r>
            <w:r>
              <w:t xml:space="preserve"> р</w:t>
            </w:r>
            <w:r w:rsidRPr="001B1B4E">
              <w:t xml:space="preserve">авна массовой доле компонента умноженной на 100%, выражается в процентах </w:t>
            </w:r>
          </w:p>
          <w:p w:rsidR="00363ED1" w:rsidRDefault="00363ED1" w:rsidP="002A2DF8">
            <w:pPr>
              <w:pStyle w:val="a4"/>
              <w:spacing w:line="240" w:lineRule="auto"/>
              <w:ind w:left="318" w:right="0" w:hanging="284"/>
            </w:pPr>
          </w:p>
          <w:p w:rsidR="00363ED1" w:rsidRPr="001B1B4E" w:rsidRDefault="00363ED1" w:rsidP="002A2DF8">
            <w:pPr>
              <w:pStyle w:val="a4"/>
              <w:spacing w:line="240" w:lineRule="auto"/>
              <w:ind w:left="0" w:right="0" w:firstLine="34"/>
              <w:jc w:val="center"/>
            </w:pPr>
            <w:r w:rsidRPr="00613FD1">
              <w:rPr>
                <w:position w:val="-28"/>
              </w:rPr>
              <w:object w:dxaOrig="2799" w:dyaOrig="660">
                <v:shape id="_x0000_i1044" type="#_x0000_t75" style="width:158.25pt;height:36.7pt" o:ole="" fillcolor="window">
                  <v:imagedata r:id="rId45" o:title=""/>
                </v:shape>
                <o:OLEObject Type="Embed" ProgID="Equation.3" ShapeID="_x0000_i1044" DrawAspect="Content" ObjectID="_1547204388" r:id="rId46"/>
              </w:object>
            </w:r>
          </w:p>
          <w:p w:rsidR="00363ED1" w:rsidRPr="001B1B4E" w:rsidRDefault="00363ED1" w:rsidP="002A2DF8">
            <w:pPr>
              <w:pStyle w:val="a4"/>
              <w:spacing w:line="240" w:lineRule="auto"/>
              <w:ind w:left="0" w:right="0" w:firstLine="720"/>
            </w:pPr>
          </w:p>
          <w:p w:rsidR="00363ED1" w:rsidRPr="00613FD1" w:rsidRDefault="00363ED1" w:rsidP="002A2DF8">
            <w:pPr>
              <w:pStyle w:val="a4"/>
              <w:spacing w:line="240" w:lineRule="auto"/>
              <w:ind w:left="1310" w:right="0" w:hanging="1276"/>
              <w:rPr>
                <w:b/>
                <w:bCs/>
                <w:i/>
                <w:iCs/>
              </w:rPr>
            </w:pPr>
            <w:r w:rsidRPr="00613FD1">
              <w:rPr>
                <w:b/>
                <w:bCs/>
                <w:i/>
                <w:iCs/>
                <w:u w:val="single"/>
              </w:rPr>
              <w:t xml:space="preserve">Задача </w:t>
            </w:r>
            <w:r>
              <w:rPr>
                <w:b/>
                <w:bCs/>
                <w:i/>
                <w:iCs/>
                <w:u w:val="single"/>
              </w:rPr>
              <w:t xml:space="preserve"> </w:t>
            </w:r>
            <w:r w:rsidRPr="00613FD1">
              <w:rPr>
                <w:b/>
                <w:bCs/>
                <w:i/>
                <w:iCs/>
              </w:rPr>
              <w:t>Определить массовую долю в процентах</w:t>
            </w:r>
            <w:r>
              <w:rPr>
                <w:b/>
                <w:bCs/>
                <w:i/>
                <w:iCs/>
              </w:rPr>
              <w:t xml:space="preserve"> </w:t>
            </w:r>
            <w:r w:rsidRPr="00613FD1">
              <w:rPr>
                <w:b/>
                <w:bCs/>
                <w:i/>
                <w:iCs/>
              </w:rPr>
              <w:t>азота в аммиачной селитре (NH</w:t>
            </w:r>
            <w:r w:rsidRPr="00613FD1">
              <w:rPr>
                <w:b/>
                <w:bCs/>
                <w:i/>
                <w:iCs/>
                <w:vertAlign w:val="subscript"/>
              </w:rPr>
              <w:t>4</w:t>
            </w:r>
            <w:r w:rsidRPr="00613FD1">
              <w:rPr>
                <w:b/>
                <w:bCs/>
                <w:i/>
                <w:iCs/>
              </w:rPr>
              <w:t>NO</w:t>
            </w:r>
            <w:r w:rsidRPr="00613FD1">
              <w:rPr>
                <w:b/>
                <w:bCs/>
                <w:i/>
                <w:iCs/>
                <w:vertAlign w:val="subscript"/>
              </w:rPr>
              <w:t>3</w:t>
            </w:r>
            <w:r w:rsidRPr="00613FD1">
              <w:rPr>
                <w:b/>
                <w:bCs/>
                <w:i/>
                <w:iCs/>
              </w:rPr>
              <w:t>).</w:t>
            </w:r>
          </w:p>
          <w:p w:rsidR="00363ED1" w:rsidRPr="00613FD1" w:rsidRDefault="00363ED1" w:rsidP="002A2DF8">
            <w:pPr>
              <w:pStyle w:val="a4"/>
              <w:spacing w:line="240" w:lineRule="auto"/>
              <w:ind w:left="0" w:right="0" w:firstLine="34"/>
              <w:rPr>
                <w:b/>
                <w:bCs/>
                <w:i/>
                <w:iCs/>
              </w:rPr>
            </w:pPr>
            <w:r w:rsidRPr="00613FD1">
              <w:rPr>
                <w:b/>
                <w:bCs/>
                <w:i/>
                <w:iCs/>
              </w:rPr>
              <w:t>Решение</w:t>
            </w:r>
            <w:r>
              <w:rPr>
                <w:b/>
                <w:bCs/>
                <w:i/>
                <w:iCs/>
              </w:rPr>
              <w:t>:</w:t>
            </w:r>
          </w:p>
          <w:p w:rsidR="00363ED1" w:rsidRPr="008F4005" w:rsidRDefault="00363ED1" w:rsidP="002A2DF8">
            <w:pPr>
              <w:pStyle w:val="a4"/>
              <w:spacing w:line="240" w:lineRule="auto"/>
              <w:ind w:left="318" w:right="0" w:hanging="284"/>
            </w:pPr>
            <w:r w:rsidRPr="001B1B4E">
              <w:t>1. Определяем молярную массу NH</w:t>
            </w:r>
            <w:r w:rsidRPr="001B1B4E">
              <w:rPr>
                <w:vertAlign w:val="subscript"/>
              </w:rPr>
              <w:t>4</w:t>
            </w:r>
            <w:r w:rsidRPr="001B1B4E">
              <w:t>NO</w:t>
            </w:r>
            <w:r w:rsidRPr="001B1B4E">
              <w:rPr>
                <w:vertAlign w:val="subscript"/>
              </w:rPr>
              <w:t>3</w:t>
            </w:r>
            <w:r>
              <w:t>:</w:t>
            </w:r>
          </w:p>
          <w:p w:rsidR="00363ED1" w:rsidRPr="001B1B4E" w:rsidRDefault="00363ED1" w:rsidP="002A2DF8">
            <w:pPr>
              <w:pStyle w:val="a4"/>
              <w:spacing w:line="240" w:lineRule="auto"/>
              <w:ind w:left="318" w:right="0" w:firstLine="0"/>
            </w:pPr>
            <w:r w:rsidRPr="00613FD1">
              <w:rPr>
                <w:i/>
                <w:iCs/>
              </w:rPr>
              <w:t>М</w:t>
            </w:r>
            <w:r w:rsidRPr="001B1B4E">
              <w:t>(NH</w:t>
            </w:r>
            <w:r w:rsidRPr="001B1B4E">
              <w:rPr>
                <w:vertAlign w:val="subscript"/>
              </w:rPr>
              <w:t>4</w:t>
            </w:r>
            <w:r w:rsidRPr="001B1B4E">
              <w:t>NO</w:t>
            </w:r>
            <w:r w:rsidRPr="001B1B4E">
              <w:rPr>
                <w:vertAlign w:val="subscript"/>
              </w:rPr>
              <w:t>3</w:t>
            </w:r>
            <w:r w:rsidRPr="001B1B4E">
              <w:t>) = 14+1</w:t>
            </w:r>
            <w:r>
              <w:t>·</w:t>
            </w:r>
            <w:r w:rsidRPr="001B1B4E">
              <w:t>4+14+16</w:t>
            </w:r>
            <w:r>
              <w:t>·</w:t>
            </w:r>
            <w:r w:rsidRPr="001B1B4E">
              <w:t>3 = 80 г/моль.</w:t>
            </w:r>
          </w:p>
          <w:p w:rsidR="00363ED1" w:rsidRPr="00BB686C" w:rsidRDefault="00363ED1" w:rsidP="002A2DF8">
            <w:pPr>
              <w:pStyle w:val="a4"/>
              <w:spacing w:line="240" w:lineRule="auto"/>
              <w:ind w:left="318" w:right="0" w:hanging="284"/>
            </w:pPr>
            <w:r>
              <w:t xml:space="preserve">Из молярной массы следует, что 680г  </w:t>
            </w:r>
            <w:r w:rsidRPr="00BB686C">
              <w:rPr>
                <w:position w:val="-12"/>
              </w:rPr>
              <w:object w:dxaOrig="960" w:dyaOrig="360">
                <v:shape id="_x0000_i1045" type="#_x0000_t75" style="width:48.25pt;height:18.35pt" o:ole="">
                  <v:imagedata r:id="rId47" o:title=""/>
                </v:shape>
                <o:OLEObject Type="Embed" ProgID="Equation.3" ShapeID="_x0000_i1045" DrawAspect="Content" ObjectID="_1547204389" r:id="rId48"/>
              </w:object>
            </w:r>
            <w:r w:rsidRPr="00BB686C">
              <w:t xml:space="preserve"> </w:t>
            </w:r>
            <w:r>
              <w:t xml:space="preserve">содержится </w:t>
            </w:r>
            <w:r>
              <w:lastRenderedPageBreak/>
              <w:t xml:space="preserve">28г </w:t>
            </w:r>
            <w:r>
              <w:rPr>
                <w:lang w:val="en-US"/>
              </w:rPr>
              <w:t>N</w:t>
            </w:r>
            <w:r>
              <w:t>.</w:t>
            </w:r>
          </w:p>
          <w:p w:rsidR="00363ED1" w:rsidRPr="001B1B4E" w:rsidRDefault="00363ED1" w:rsidP="002A2DF8">
            <w:pPr>
              <w:pStyle w:val="a4"/>
              <w:spacing w:line="240" w:lineRule="auto"/>
              <w:ind w:left="318" w:right="0" w:hanging="284"/>
            </w:pPr>
            <w:r w:rsidRPr="00842F59">
              <w:t>2.</w:t>
            </w:r>
            <w:r>
              <w:t xml:space="preserve"> </w:t>
            </w:r>
            <w:r w:rsidRPr="001B1B4E">
              <w:t xml:space="preserve">Определяем </w:t>
            </w:r>
            <w:r>
              <w:t>массовую долю азота в процентах</w:t>
            </w:r>
            <w:r w:rsidRPr="001B1B4E">
              <w:t xml:space="preserve"> по </w:t>
            </w:r>
          </w:p>
          <w:p w:rsidR="00363ED1" w:rsidRPr="001B1B4E" w:rsidRDefault="00363ED1" w:rsidP="002A2DF8">
            <w:pPr>
              <w:pStyle w:val="a4"/>
              <w:spacing w:line="240" w:lineRule="auto"/>
              <w:ind w:right="0" w:hanging="1480"/>
            </w:pPr>
            <w:r w:rsidRPr="001B1B4E">
              <w:t xml:space="preserve"> расчетной формуле </w:t>
            </w:r>
            <w:r w:rsidRPr="001B1B4E">
              <w:sym w:font="Symbol" w:char="F077"/>
            </w:r>
            <w:r w:rsidRPr="001B1B4E">
              <w:t>,%</w:t>
            </w:r>
          </w:p>
          <w:p w:rsidR="00363ED1" w:rsidRPr="001B1B4E" w:rsidRDefault="00363ED1" w:rsidP="002A2DF8">
            <w:pPr>
              <w:pStyle w:val="a4"/>
              <w:spacing w:line="240" w:lineRule="auto"/>
              <w:ind w:left="318" w:right="0" w:hanging="284"/>
              <w:jc w:val="center"/>
            </w:pPr>
            <w:r w:rsidRPr="00613FD1">
              <w:rPr>
                <w:position w:val="-30"/>
              </w:rPr>
              <w:object w:dxaOrig="4480" w:dyaOrig="680">
                <v:shape id="_x0000_i1046" type="#_x0000_t75" style="width:241.8pt;height:36.7pt" o:ole="" fillcolor="window">
                  <v:imagedata r:id="rId49" o:title=""/>
                </v:shape>
                <o:OLEObject Type="Embed" ProgID="Equation.3" ShapeID="_x0000_i1046" DrawAspect="Content" ObjectID="_1547204390" r:id="rId50"/>
              </w:object>
            </w:r>
          </w:p>
          <w:p w:rsidR="00363ED1" w:rsidRPr="001B1B4E" w:rsidRDefault="00363ED1" w:rsidP="002A2DF8">
            <w:pPr>
              <w:pStyle w:val="a4"/>
              <w:spacing w:line="240" w:lineRule="auto"/>
              <w:ind w:left="318" w:right="0" w:hanging="284"/>
            </w:pPr>
            <w:r w:rsidRPr="00842F59">
              <w:rPr>
                <w:b/>
                <w:bCs/>
                <w:i/>
                <w:iCs/>
              </w:rPr>
              <w:t>Ответ</w:t>
            </w:r>
            <w:r w:rsidRPr="001B1B4E">
              <w:t xml:space="preserve">: в аммиачной селитре </w:t>
            </w:r>
            <w:r w:rsidRPr="00842F59">
              <w:rPr>
                <w:i/>
                <w:iCs/>
              </w:rPr>
              <w:sym w:font="Symbol" w:char="F077"/>
            </w:r>
            <w:r w:rsidRPr="001B1B4E">
              <w:t>(N) = 35%</w:t>
            </w:r>
            <w:r>
              <w:t>.</w:t>
            </w:r>
          </w:p>
          <w:p w:rsidR="00363ED1" w:rsidRPr="001B1B4E" w:rsidRDefault="00363ED1" w:rsidP="002A2DF8">
            <w:pPr>
              <w:pStyle w:val="a4"/>
              <w:spacing w:line="240" w:lineRule="auto"/>
              <w:ind w:left="0" w:right="0" w:firstLine="720"/>
            </w:pPr>
          </w:p>
        </w:tc>
      </w:tr>
      <w:tr w:rsidR="00363ED1" w:rsidRPr="001B1B4E" w:rsidTr="002A2DF8">
        <w:tc>
          <w:tcPr>
            <w:tcW w:w="1701" w:type="dxa"/>
            <w:gridSpan w:val="2"/>
          </w:tcPr>
          <w:p w:rsidR="00363ED1" w:rsidRPr="002A3FE8" w:rsidRDefault="00363ED1" w:rsidP="002A2DF8">
            <w:pPr>
              <w:ind w:right="-75"/>
              <w:rPr>
                <w:b/>
                <w:bCs/>
                <w:sz w:val="24"/>
                <w:szCs w:val="24"/>
              </w:rPr>
            </w:pPr>
            <w:r w:rsidRPr="00A57EBC">
              <w:rPr>
                <w:b/>
              </w:rPr>
              <w:lastRenderedPageBreak/>
              <w:t>Химический эквивалент</w:t>
            </w:r>
          </w:p>
        </w:tc>
        <w:tc>
          <w:tcPr>
            <w:tcW w:w="7513" w:type="dxa"/>
            <w:gridSpan w:val="8"/>
          </w:tcPr>
          <w:p w:rsidR="00363ED1" w:rsidRDefault="00363ED1" w:rsidP="002A2DF8">
            <w:pPr>
              <w:jc w:val="both"/>
            </w:pPr>
            <w:r>
              <w:t xml:space="preserve">– это реальная или условная частица, которая в реакциях кислотно-основного обмена соответствует 1 катиону водорода, а в ОВР 1 принятому или отданному </w:t>
            </w:r>
            <w:r w:rsidRPr="00A57EBC">
              <w:rPr>
                <w:i/>
              </w:rPr>
              <w:t>е</w:t>
            </w:r>
            <w:r>
              <w:t>.</w:t>
            </w:r>
          </w:p>
          <w:p w:rsidR="00363ED1" w:rsidRDefault="00363ED1" w:rsidP="002A2DF8">
            <w:pPr>
              <w:jc w:val="both"/>
            </w:pPr>
          </w:p>
          <w:p w:rsidR="00363ED1" w:rsidRDefault="00363ED1" w:rsidP="002A2DF8">
            <w:pPr>
              <w:numPr>
                <w:ilvl w:val="0"/>
                <w:numId w:val="32"/>
              </w:numPr>
              <w:tabs>
                <w:tab w:val="clear" w:pos="900"/>
                <w:tab w:val="left" w:pos="360"/>
                <w:tab w:val="left" w:pos="540"/>
                <w:tab w:val="left" w:pos="1080"/>
              </w:tabs>
              <w:ind w:left="539" w:hanging="359"/>
              <w:jc w:val="both"/>
            </w:pPr>
            <w:r w:rsidRPr="00A57EBC">
              <w:rPr>
                <w:i/>
              </w:rPr>
              <w:t>Эквивалентная масса элемента</w:t>
            </w:r>
            <w:r>
              <w:t xml:space="preserve"> – это масса одного эквивалента элемента</w:t>
            </w:r>
          </w:p>
          <w:p w:rsidR="00363ED1" w:rsidRPr="001B1B4E" w:rsidRDefault="00363ED1" w:rsidP="002A2DF8">
            <w:pPr>
              <w:pStyle w:val="a4"/>
              <w:spacing w:line="240" w:lineRule="auto"/>
              <w:ind w:left="318" w:right="0" w:hanging="284"/>
            </w:pPr>
            <w:r w:rsidRPr="001A797A">
              <w:rPr>
                <w:position w:val="-32"/>
              </w:rPr>
              <w:object w:dxaOrig="3140" w:dyaOrig="740">
                <v:shape id="_x0000_i1047" type="#_x0000_t75" style="width:156.9pt;height:36.7pt" o:ole="">
                  <v:imagedata r:id="rId51" o:title=""/>
                </v:shape>
                <o:OLEObject Type="Embed" ProgID="Equation.3" ShapeID="_x0000_i1047" DrawAspect="Content" ObjectID="_1547204391" r:id="rId52"/>
              </w:object>
            </w:r>
            <w:r>
              <w:t xml:space="preserve"> ;   </w:t>
            </w:r>
            <w:r w:rsidRPr="001A797A">
              <w:rPr>
                <w:position w:val="-26"/>
              </w:rPr>
              <w:object w:dxaOrig="1359" w:dyaOrig="660">
                <v:shape id="_x0000_i1048" type="#_x0000_t75" style="width:67.9pt;height:33.3pt" o:ole="">
                  <v:imagedata r:id="rId53" o:title=""/>
                </v:shape>
                <o:OLEObject Type="Embed" ProgID="Equation.3" ShapeID="_x0000_i1048" DrawAspect="Content" ObjectID="_1547204392" r:id="rId54"/>
              </w:object>
            </w:r>
            <w:r>
              <w:t xml:space="preserve">;     </w:t>
            </w:r>
            <w:r w:rsidRPr="00DE100F">
              <w:rPr>
                <w:position w:val="-24"/>
              </w:rPr>
              <w:object w:dxaOrig="1320" w:dyaOrig="620">
                <v:shape id="_x0000_i1049" type="#_x0000_t75" style="width:65.9pt;height:30.55pt" o:ole="">
                  <v:imagedata r:id="rId55" o:title=""/>
                </v:shape>
                <o:OLEObject Type="Embed" ProgID="Equation.3" ShapeID="_x0000_i1049" DrawAspect="Content" ObjectID="_1547204393" r:id="rId56"/>
              </w:object>
            </w:r>
          </w:p>
        </w:tc>
      </w:tr>
      <w:tr w:rsidR="00363ED1" w:rsidRPr="001B1B4E" w:rsidTr="002A2DF8">
        <w:trPr>
          <w:trHeight w:val="5381"/>
        </w:trPr>
        <w:tc>
          <w:tcPr>
            <w:tcW w:w="1701" w:type="dxa"/>
            <w:gridSpan w:val="2"/>
          </w:tcPr>
          <w:p w:rsidR="00363ED1" w:rsidRPr="002A494E" w:rsidRDefault="00363ED1" w:rsidP="002A2DF8">
            <w:pPr>
              <w:ind w:right="-108"/>
              <w:rPr>
                <w:b/>
                <w:bCs/>
              </w:rPr>
            </w:pPr>
          </w:p>
        </w:tc>
        <w:tc>
          <w:tcPr>
            <w:tcW w:w="7513" w:type="dxa"/>
            <w:gridSpan w:val="8"/>
            <w:tcBorders>
              <w:bottom w:val="single" w:sz="4" w:space="0" w:color="auto"/>
            </w:tcBorders>
          </w:tcPr>
          <w:p w:rsidR="00363ED1" w:rsidRPr="007C5B71" w:rsidRDefault="00363ED1" w:rsidP="002A2DF8">
            <w:pPr>
              <w:numPr>
                <w:ilvl w:val="0"/>
                <w:numId w:val="32"/>
              </w:numPr>
              <w:tabs>
                <w:tab w:val="clear" w:pos="900"/>
                <w:tab w:val="num" w:pos="360"/>
                <w:tab w:val="num" w:pos="540"/>
              </w:tabs>
              <w:ind w:hanging="720"/>
              <w:jc w:val="both"/>
              <w:rPr>
                <w:i/>
              </w:rPr>
            </w:pPr>
            <w:r w:rsidRPr="007C5B71">
              <w:rPr>
                <w:i/>
              </w:rPr>
              <w:t>Эквивалент</w:t>
            </w:r>
            <w:r>
              <w:rPr>
                <w:i/>
              </w:rPr>
              <w:t xml:space="preserve">ная масса </w:t>
            </w:r>
            <w:r w:rsidRPr="007C5B71">
              <w:rPr>
                <w:i/>
              </w:rPr>
              <w:t xml:space="preserve"> кислоты:</w:t>
            </w:r>
          </w:p>
          <w:p w:rsidR="00363ED1" w:rsidRDefault="00363ED1" w:rsidP="002A2DF8">
            <w:pPr>
              <w:jc w:val="center"/>
            </w:pPr>
            <w:r w:rsidRPr="008659B5">
              <w:rPr>
                <w:position w:val="-30"/>
              </w:rPr>
              <w:object w:dxaOrig="3200" w:dyaOrig="680">
                <v:shape id="_x0000_i1050" type="#_x0000_t75" style="width:159.6pt;height:33.95pt" o:ole="">
                  <v:imagedata r:id="rId57" o:title=""/>
                </v:shape>
                <o:OLEObject Type="Embed" ProgID="Equation.3" ShapeID="_x0000_i1050" DrawAspect="Content" ObjectID="_1547204394" r:id="rId58"/>
              </w:object>
            </w:r>
            <w:r>
              <w:t xml:space="preserve">  </w:t>
            </w:r>
          </w:p>
          <w:p w:rsidR="00363ED1" w:rsidRDefault="00363ED1" w:rsidP="002A2DF8">
            <w:pPr>
              <w:ind w:left="119"/>
              <w:jc w:val="both"/>
            </w:pPr>
            <w:r>
              <w:t xml:space="preserve"> </w:t>
            </w:r>
            <w:r w:rsidRPr="00247DD8">
              <w:rPr>
                <w:position w:val="-24"/>
              </w:rPr>
              <w:object w:dxaOrig="3019" w:dyaOrig="620">
                <v:shape id="_x0000_i1051" type="#_x0000_t75" style="width:150.8pt;height:30.55pt" o:ole="">
                  <v:imagedata r:id="rId59" o:title=""/>
                </v:shape>
                <o:OLEObject Type="Embed" ProgID="Equation.3" ShapeID="_x0000_i1051" DrawAspect="Content" ObjectID="_1547204395" r:id="rId60"/>
              </w:object>
            </w:r>
          </w:p>
          <w:p w:rsidR="00363ED1" w:rsidRDefault="00363ED1" w:rsidP="002A2DF8">
            <w:pPr>
              <w:jc w:val="both"/>
            </w:pPr>
            <w:r>
              <w:t>если по реакции:</w:t>
            </w:r>
          </w:p>
          <w:p w:rsidR="00363ED1" w:rsidRDefault="002A2DF8" w:rsidP="002A2DF8">
            <w:pPr>
              <w:jc w:val="both"/>
            </w:pPr>
            <w:r>
              <w:rPr>
                <w:noProof/>
              </w:rPr>
              <w:object w:dxaOrig="1440" w:dyaOrig="1440">
                <v:shape id="_x0000_s1204" type="#_x0000_t75" style="position:absolute;left:0;text-align:left;margin-left:83.3pt;margin-top:7.4pt;width:206pt;height:34.15pt;z-index:251832320">
                  <v:imagedata r:id="rId61" o:title=""/>
                  <w10:wrap type="square" side="left"/>
                </v:shape>
                <o:OLEObject Type="Embed" ProgID="Equation.3" ShapeID="_x0000_s1204" DrawAspect="Content" ObjectID="_1547204605" r:id="rId62"/>
              </w:object>
            </w:r>
          </w:p>
          <w:p w:rsidR="00363ED1" w:rsidRDefault="00363ED1" w:rsidP="002A2DF8">
            <w:pPr>
              <w:ind w:firstLine="720"/>
              <w:jc w:val="center"/>
            </w:pPr>
          </w:p>
          <w:p w:rsidR="00363ED1" w:rsidRDefault="00363ED1" w:rsidP="002A2DF8">
            <w:pPr>
              <w:ind w:left="720" w:hanging="720"/>
              <w:jc w:val="both"/>
              <w:rPr>
                <w:i/>
              </w:rPr>
            </w:pPr>
          </w:p>
          <w:p w:rsidR="00363ED1" w:rsidRDefault="00363ED1" w:rsidP="002A2DF8">
            <w:pPr>
              <w:ind w:left="1519" w:hanging="1519"/>
              <w:jc w:val="both"/>
            </w:pPr>
            <w:r w:rsidRPr="00D4132E">
              <w:rPr>
                <w:b/>
              </w:rPr>
              <w:t>Например.</w:t>
            </w:r>
            <w:r>
              <w:rPr>
                <w:i/>
              </w:rPr>
              <w:t xml:space="preserve"> </w:t>
            </w:r>
            <w:r w:rsidRPr="00827B5A">
              <w:t>Определить эквивалентную массу ф</w:t>
            </w:r>
            <w:r>
              <w:t>о</w:t>
            </w:r>
            <w:r w:rsidRPr="00827B5A">
              <w:t xml:space="preserve">сфорной кислоты </w:t>
            </w:r>
            <w:r>
              <w:t>в</w:t>
            </w:r>
            <w:r w:rsidRPr="00827B5A">
              <w:t xml:space="preserve"> реакции:</w:t>
            </w:r>
          </w:p>
          <w:p w:rsidR="00363ED1" w:rsidRPr="00A570EE" w:rsidRDefault="00363ED1" w:rsidP="002A2DF8">
            <w:pPr>
              <w:ind w:left="1519" w:hanging="1519"/>
              <w:jc w:val="both"/>
              <w:rPr>
                <w:i/>
              </w:rPr>
            </w:pPr>
          </w:p>
          <w:p w:rsidR="00363ED1" w:rsidRPr="00A57EBC" w:rsidRDefault="00363ED1" w:rsidP="002A2DF8">
            <w:pPr>
              <w:ind w:left="720" w:firstLine="360"/>
              <w:jc w:val="center"/>
            </w:pPr>
            <w:r w:rsidRPr="00247DD8">
              <w:rPr>
                <w:lang w:val="en-US"/>
              </w:rPr>
              <w:t>H</w:t>
            </w:r>
            <w:r w:rsidRPr="00A57EBC">
              <w:rPr>
                <w:vertAlign w:val="subscript"/>
              </w:rPr>
              <w:t>3</w:t>
            </w:r>
            <w:r>
              <w:rPr>
                <w:lang w:val="en-US"/>
              </w:rPr>
              <w:t>PO</w:t>
            </w:r>
            <w:r w:rsidRPr="00A57EBC">
              <w:rPr>
                <w:vertAlign w:val="subscript"/>
              </w:rPr>
              <w:t>4</w:t>
            </w:r>
            <w:r w:rsidRPr="00A57EBC">
              <w:t xml:space="preserve"> + </w:t>
            </w:r>
            <w:r>
              <w:rPr>
                <w:lang w:val="en-US"/>
              </w:rPr>
              <w:t>NaOH</w:t>
            </w:r>
            <w:r w:rsidRPr="00A57EBC">
              <w:t xml:space="preserve"> → </w:t>
            </w:r>
            <w:r>
              <w:rPr>
                <w:lang w:val="en-US"/>
              </w:rPr>
              <w:t>NaH</w:t>
            </w:r>
            <w:r w:rsidRPr="00A57EBC">
              <w:rPr>
                <w:vertAlign w:val="subscript"/>
              </w:rPr>
              <w:t>2</w:t>
            </w:r>
            <w:r>
              <w:rPr>
                <w:lang w:val="en-US"/>
              </w:rPr>
              <w:t>PO</w:t>
            </w:r>
            <w:r w:rsidRPr="00A57EBC">
              <w:rPr>
                <w:vertAlign w:val="subscript"/>
              </w:rPr>
              <w:t>4</w:t>
            </w:r>
            <w:r w:rsidRPr="00A57EBC">
              <w:t xml:space="preserve"> + </w:t>
            </w:r>
            <w:r>
              <w:rPr>
                <w:lang w:val="en-US"/>
              </w:rPr>
              <w:t>H</w:t>
            </w:r>
            <w:r w:rsidRPr="00A57EBC">
              <w:rPr>
                <w:vertAlign w:val="subscript"/>
              </w:rPr>
              <w:t>2</w:t>
            </w:r>
            <w:r>
              <w:rPr>
                <w:lang w:val="en-US"/>
              </w:rPr>
              <w:t>O</w:t>
            </w:r>
          </w:p>
          <w:p w:rsidR="00363ED1" w:rsidRDefault="00363ED1" w:rsidP="002A2DF8">
            <w:pPr>
              <w:ind w:firstLine="259"/>
              <w:jc w:val="both"/>
            </w:pPr>
            <w:r w:rsidRPr="00247DD8">
              <w:rPr>
                <w:position w:val="-24"/>
              </w:rPr>
              <w:object w:dxaOrig="4459" w:dyaOrig="639">
                <v:shape id="_x0000_i1053" type="#_x0000_t75" style="width:222.8pt;height:31.9pt" o:ole="">
                  <v:imagedata r:id="rId63" o:title=""/>
                </v:shape>
                <o:OLEObject Type="Embed" ProgID="Equation.3" ShapeID="_x0000_i1053" DrawAspect="Content" ObjectID="_1547204396" r:id="rId64"/>
              </w:object>
            </w:r>
          </w:p>
          <w:p w:rsidR="00363ED1" w:rsidRPr="00D4132E" w:rsidRDefault="00363ED1" w:rsidP="002A2DF8">
            <w:pPr>
              <w:ind w:firstLine="720"/>
              <w:jc w:val="center"/>
            </w:pPr>
          </w:p>
          <w:p w:rsidR="00363ED1" w:rsidRPr="007C5B71" w:rsidRDefault="00363ED1" w:rsidP="002A2DF8">
            <w:pPr>
              <w:numPr>
                <w:ilvl w:val="0"/>
                <w:numId w:val="32"/>
              </w:numPr>
              <w:tabs>
                <w:tab w:val="clear" w:pos="900"/>
                <w:tab w:val="num" w:pos="360"/>
                <w:tab w:val="num" w:pos="540"/>
              </w:tabs>
              <w:ind w:hanging="720"/>
              <w:jc w:val="both"/>
              <w:rPr>
                <w:i/>
              </w:rPr>
            </w:pPr>
            <w:r w:rsidRPr="007C5B71">
              <w:rPr>
                <w:i/>
              </w:rPr>
              <w:t>Эквивалент</w:t>
            </w:r>
            <w:r>
              <w:rPr>
                <w:i/>
              </w:rPr>
              <w:t>ная масса</w:t>
            </w:r>
            <w:r w:rsidRPr="007C5B71">
              <w:rPr>
                <w:i/>
              </w:rPr>
              <w:t xml:space="preserve"> основания:</w:t>
            </w:r>
          </w:p>
          <w:p w:rsidR="00363ED1" w:rsidRPr="002D1387" w:rsidRDefault="00363ED1" w:rsidP="002A2DF8">
            <w:pPr>
              <w:ind w:left="720"/>
              <w:jc w:val="center"/>
            </w:pPr>
            <w:r w:rsidRPr="002D1387">
              <w:rPr>
                <w:position w:val="-30"/>
              </w:rPr>
              <w:object w:dxaOrig="3720" w:dyaOrig="700">
                <v:shape id="_x0000_i1054" type="#_x0000_t75" style="width:186.1pt;height:35.3pt" o:ole="">
                  <v:imagedata r:id="rId65" o:title=""/>
                </v:shape>
                <o:OLEObject Type="Embed" ProgID="Equation.3" ShapeID="_x0000_i1054" DrawAspect="Content" ObjectID="_1547204397" r:id="rId66"/>
              </w:object>
            </w:r>
          </w:p>
          <w:p w:rsidR="00363ED1" w:rsidRDefault="00363ED1" w:rsidP="002A2DF8">
            <w:pPr>
              <w:ind w:firstLine="259"/>
              <w:jc w:val="both"/>
            </w:pPr>
            <w:r w:rsidRPr="002D1387">
              <w:rPr>
                <w:position w:val="-10"/>
                <w:lang w:val="en-US"/>
              </w:rPr>
              <w:object w:dxaOrig="999" w:dyaOrig="340">
                <v:shape id="_x0000_i1055" type="#_x0000_t75" style="width:50.25pt;height:17pt" o:ole="">
                  <v:imagedata r:id="rId67" o:title=""/>
                </v:shape>
                <o:OLEObject Type="Embed" ProgID="Equation.3" ShapeID="_x0000_i1055" DrawAspect="Content" ObjectID="_1547204398" r:id="rId68"/>
              </w:object>
            </w:r>
            <w:r>
              <w:t xml:space="preserve">  </w:t>
            </w:r>
            <w:r w:rsidRPr="002D1387">
              <w:rPr>
                <w:position w:val="-24"/>
              </w:rPr>
              <w:object w:dxaOrig="2659" w:dyaOrig="620">
                <v:shape id="_x0000_i1056" type="#_x0000_t75" style="width:132.45pt;height:30.55pt" o:ole="">
                  <v:imagedata r:id="rId69" o:title=""/>
                </v:shape>
                <o:OLEObject Type="Embed" ProgID="Equation.3" ShapeID="_x0000_i1056" DrawAspect="Content" ObjectID="_1547204399" r:id="rId70"/>
              </w:object>
            </w:r>
          </w:p>
          <w:p w:rsidR="00363ED1" w:rsidRDefault="00363ED1" w:rsidP="002A2DF8">
            <w:pPr>
              <w:ind w:firstLine="720"/>
              <w:jc w:val="both"/>
            </w:pPr>
            <w:r>
              <w:t>если по реакции:</w:t>
            </w:r>
          </w:p>
          <w:p w:rsidR="00363ED1" w:rsidRDefault="00363ED1" w:rsidP="002A2DF8">
            <w:pPr>
              <w:ind w:firstLine="720"/>
              <w:jc w:val="center"/>
            </w:pPr>
            <w:r w:rsidRPr="002D1387">
              <w:rPr>
                <w:position w:val="-30"/>
              </w:rPr>
              <w:object w:dxaOrig="5800" w:dyaOrig="680">
                <v:shape id="_x0000_i1057" type="#_x0000_t75" style="width:326.05pt;height:36.7pt" o:ole="">
                  <v:imagedata r:id="rId71" o:title=""/>
                </v:shape>
                <o:OLEObject Type="Embed" ProgID="Equation.3" ShapeID="_x0000_i1057" DrawAspect="Content" ObjectID="_1547204400" r:id="rId72"/>
              </w:object>
            </w:r>
          </w:p>
          <w:p w:rsidR="00363ED1" w:rsidRDefault="00363ED1" w:rsidP="002A2DF8">
            <w:pPr>
              <w:jc w:val="both"/>
              <w:rPr>
                <w:b/>
              </w:rPr>
            </w:pPr>
          </w:p>
          <w:p w:rsidR="00363ED1" w:rsidRPr="00D4132E" w:rsidRDefault="00363ED1" w:rsidP="002A2DF8">
            <w:pPr>
              <w:jc w:val="both"/>
            </w:pPr>
            <w:r>
              <w:rPr>
                <w:b/>
              </w:rPr>
              <w:t xml:space="preserve">Например: </w:t>
            </w:r>
            <w:r>
              <w:rPr>
                <w:lang w:val="en-US"/>
              </w:rPr>
              <w:t>Al</w:t>
            </w:r>
            <w:r w:rsidRPr="00D4132E">
              <w:t>(</w:t>
            </w:r>
            <w:r>
              <w:rPr>
                <w:lang w:val="en-US"/>
              </w:rPr>
              <w:t>OH</w:t>
            </w:r>
            <w:r w:rsidRPr="00D4132E">
              <w:t>)</w:t>
            </w:r>
            <w:r w:rsidRPr="00D4132E">
              <w:rPr>
                <w:vertAlign w:val="subscript"/>
              </w:rPr>
              <w:t>3</w:t>
            </w:r>
            <w:r w:rsidRPr="00D4132E">
              <w:t xml:space="preserve"> + </w:t>
            </w:r>
            <w:r>
              <w:rPr>
                <w:lang w:val="en-US"/>
              </w:rPr>
              <w:t>HCl</w:t>
            </w:r>
            <w:r w:rsidRPr="00D4132E">
              <w:t xml:space="preserve"> → </w:t>
            </w:r>
            <w:r>
              <w:rPr>
                <w:lang w:val="en-US"/>
              </w:rPr>
              <w:t>Al</w:t>
            </w:r>
            <w:r w:rsidRPr="00D4132E">
              <w:t>(</w:t>
            </w:r>
            <w:r>
              <w:rPr>
                <w:lang w:val="en-US"/>
              </w:rPr>
              <w:t>OH</w:t>
            </w:r>
            <w:r w:rsidRPr="00D4132E">
              <w:t>)</w:t>
            </w:r>
            <w:r w:rsidRPr="00D4132E">
              <w:rPr>
                <w:vertAlign w:val="subscript"/>
              </w:rPr>
              <w:t>2</w:t>
            </w:r>
            <w:r>
              <w:rPr>
                <w:lang w:val="en-US"/>
              </w:rPr>
              <w:t>Cl</w:t>
            </w:r>
            <w:r w:rsidRPr="00D4132E">
              <w:t xml:space="preserve"> + </w:t>
            </w:r>
            <w:r>
              <w:rPr>
                <w:lang w:val="en-US"/>
              </w:rPr>
              <w:t>H</w:t>
            </w:r>
            <w:r w:rsidRPr="00D4132E">
              <w:rPr>
                <w:vertAlign w:val="subscript"/>
              </w:rPr>
              <w:t>2</w:t>
            </w:r>
            <w:r>
              <w:rPr>
                <w:lang w:val="en-US"/>
              </w:rPr>
              <w:t>O</w:t>
            </w:r>
          </w:p>
          <w:p w:rsidR="00363ED1" w:rsidRDefault="00363ED1" w:rsidP="002A2DF8">
            <w:pPr>
              <w:ind w:firstLine="259"/>
              <w:jc w:val="both"/>
            </w:pPr>
            <w:r w:rsidRPr="002E72B5">
              <w:rPr>
                <w:position w:val="-26"/>
                <w:lang w:val="en-US"/>
              </w:rPr>
              <w:object w:dxaOrig="5120" w:dyaOrig="680">
                <v:shape id="_x0000_i1058" type="#_x0000_t75" style="width:256.1pt;height:33.95pt" o:ole="">
                  <v:imagedata r:id="rId73" o:title=""/>
                </v:shape>
                <o:OLEObject Type="Embed" ProgID="Equation.3" ShapeID="_x0000_i1058" DrawAspect="Content" ObjectID="_1547204401" r:id="rId74"/>
              </w:object>
            </w:r>
          </w:p>
          <w:p w:rsidR="00363ED1" w:rsidRPr="00472FF2" w:rsidRDefault="00363ED1" w:rsidP="002A2DF8">
            <w:pPr>
              <w:ind w:firstLine="720"/>
              <w:jc w:val="center"/>
            </w:pPr>
          </w:p>
          <w:p w:rsidR="00363ED1" w:rsidRDefault="00363ED1" w:rsidP="002A2DF8">
            <w:pPr>
              <w:numPr>
                <w:ilvl w:val="0"/>
                <w:numId w:val="32"/>
              </w:numPr>
              <w:tabs>
                <w:tab w:val="clear" w:pos="900"/>
                <w:tab w:val="num" w:pos="540"/>
              </w:tabs>
              <w:ind w:left="540"/>
              <w:jc w:val="both"/>
              <w:rPr>
                <w:i/>
              </w:rPr>
            </w:pPr>
            <w:r w:rsidRPr="007C5B71">
              <w:rPr>
                <w:i/>
              </w:rPr>
              <w:t>Эквивалент</w:t>
            </w:r>
            <w:r>
              <w:rPr>
                <w:i/>
              </w:rPr>
              <w:t>ная масса</w:t>
            </w:r>
            <w:r w:rsidRPr="007C5B71">
              <w:rPr>
                <w:i/>
              </w:rPr>
              <w:t xml:space="preserve"> соли:</w:t>
            </w:r>
          </w:p>
          <w:p w:rsidR="00363ED1" w:rsidRPr="00827B5A" w:rsidRDefault="00363ED1" w:rsidP="002A2DF8">
            <w:pPr>
              <w:ind w:left="360"/>
              <w:jc w:val="center"/>
            </w:pPr>
            <w:r w:rsidRPr="001E62C7">
              <w:rPr>
                <w:position w:val="-30"/>
              </w:rPr>
              <w:object w:dxaOrig="4880" w:dyaOrig="700">
                <v:shape id="_x0000_i1059" type="#_x0000_t75" style="width:241.8pt;height:34.65pt" o:ole="">
                  <v:imagedata r:id="rId75" o:title=""/>
                </v:shape>
                <o:OLEObject Type="Embed" ProgID="Equation.3" ShapeID="_x0000_i1059" DrawAspect="Content" ObjectID="_1547204402" r:id="rId76"/>
              </w:object>
            </w:r>
          </w:p>
          <w:p w:rsidR="00363ED1" w:rsidRDefault="00363ED1" w:rsidP="002A2DF8">
            <w:pPr>
              <w:ind w:firstLine="259"/>
              <w:jc w:val="both"/>
            </w:pPr>
            <w:r w:rsidRPr="00472FF2">
              <w:rPr>
                <w:position w:val="-24"/>
              </w:rPr>
              <w:object w:dxaOrig="3420" w:dyaOrig="639">
                <v:shape id="_x0000_i1060" type="#_x0000_t75" style="width:171.15pt;height:31.9pt" o:ole="">
                  <v:imagedata r:id="rId77" o:title=""/>
                </v:shape>
                <o:OLEObject Type="Embed" ProgID="Equation.3" ShapeID="_x0000_i1060" DrawAspect="Content" ObjectID="_1547204403" r:id="rId78"/>
              </w:object>
            </w:r>
          </w:p>
          <w:p w:rsidR="00363ED1" w:rsidRDefault="00363ED1" w:rsidP="002A2DF8">
            <w:pPr>
              <w:ind w:firstLine="720"/>
              <w:jc w:val="both"/>
            </w:pPr>
            <w:r>
              <w:t>если по реакции:</w:t>
            </w:r>
          </w:p>
          <w:p w:rsidR="00363ED1" w:rsidRDefault="00363ED1" w:rsidP="002A2DF8">
            <w:pPr>
              <w:jc w:val="center"/>
            </w:pPr>
            <w:r w:rsidRPr="00521012">
              <w:rPr>
                <w:position w:val="-66"/>
              </w:rPr>
              <w:object w:dxaOrig="6600" w:dyaOrig="1040">
                <v:shape id="_x0000_i1061" type="#_x0000_t75" style="width:330.1pt;height:51.6pt" o:ole="">
                  <v:imagedata r:id="rId79" o:title=""/>
                </v:shape>
                <o:OLEObject Type="Embed" ProgID="Equation.3" ShapeID="_x0000_i1061" DrawAspect="Content" ObjectID="_1547204404" r:id="rId80"/>
              </w:object>
            </w:r>
          </w:p>
          <w:p w:rsidR="00363ED1" w:rsidRDefault="00363ED1" w:rsidP="002A2DF8">
            <w:pPr>
              <w:jc w:val="both"/>
              <w:rPr>
                <w:b/>
              </w:rPr>
            </w:pPr>
          </w:p>
          <w:p w:rsidR="00363ED1" w:rsidRDefault="00363ED1" w:rsidP="002A2DF8">
            <w:pPr>
              <w:jc w:val="both"/>
              <w:rPr>
                <w:lang w:val="en-US"/>
              </w:rPr>
            </w:pPr>
            <w:r>
              <w:rPr>
                <w:b/>
              </w:rPr>
              <w:t>Например</w:t>
            </w:r>
            <w:r w:rsidRPr="00D4132E">
              <w:rPr>
                <w:b/>
                <w:lang w:val="en-US"/>
              </w:rPr>
              <w:t xml:space="preserve">: </w:t>
            </w:r>
            <w:r>
              <w:rPr>
                <w:lang w:val="en-US"/>
              </w:rPr>
              <w:t>Na</w:t>
            </w:r>
            <w:r>
              <w:rPr>
                <w:vertAlign w:val="subscript"/>
                <w:lang w:val="en-US"/>
              </w:rPr>
              <w:t>2</w:t>
            </w:r>
            <w:r>
              <w:rPr>
                <w:lang w:val="en-US"/>
              </w:rPr>
              <w:t>CO</w:t>
            </w:r>
            <w:r>
              <w:rPr>
                <w:vertAlign w:val="subscript"/>
                <w:lang w:val="en-US"/>
              </w:rPr>
              <w:t>3</w:t>
            </w:r>
            <w:r>
              <w:rPr>
                <w:lang w:val="en-US"/>
              </w:rPr>
              <w:t xml:space="preserve"> + HCl → NaHCO</w:t>
            </w:r>
            <w:r>
              <w:rPr>
                <w:vertAlign w:val="subscript"/>
                <w:lang w:val="en-US"/>
              </w:rPr>
              <w:t>3</w:t>
            </w:r>
            <w:r>
              <w:rPr>
                <w:lang w:val="en-US"/>
              </w:rPr>
              <w:t xml:space="preserve"> + NaCl</w:t>
            </w:r>
          </w:p>
          <w:p w:rsidR="00363ED1" w:rsidRPr="00153E68" w:rsidRDefault="00363ED1" w:rsidP="002A2DF8">
            <w:pPr>
              <w:ind w:firstLine="259"/>
              <w:jc w:val="both"/>
              <w:rPr>
                <w:lang w:val="en-US"/>
              </w:rPr>
            </w:pPr>
            <w:r w:rsidRPr="00E4772A">
              <w:rPr>
                <w:position w:val="-24"/>
                <w:lang w:val="en-US"/>
              </w:rPr>
              <w:object w:dxaOrig="4860" w:dyaOrig="639">
                <v:shape id="_x0000_i1062" type="#_x0000_t75" style="width:243.15pt;height:31.9pt" o:ole="">
                  <v:imagedata r:id="rId81" o:title=""/>
                </v:shape>
                <o:OLEObject Type="Embed" ProgID="Equation.3" ShapeID="_x0000_i1062" DrawAspect="Content" ObjectID="_1547204405" r:id="rId82"/>
              </w:object>
            </w:r>
          </w:p>
          <w:p w:rsidR="00363ED1" w:rsidRPr="007C5B71" w:rsidRDefault="00363ED1" w:rsidP="002A2DF8">
            <w:pPr>
              <w:numPr>
                <w:ilvl w:val="0"/>
                <w:numId w:val="32"/>
              </w:numPr>
              <w:tabs>
                <w:tab w:val="clear" w:pos="900"/>
                <w:tab w:val="num" w:pos="540"/>
              </w:tabs>
              <w:ind w:hanging="720"/>
              <w:jc w:val="both"/>
              <w:rPr>
                <w:i/>
              </w:rPr>
            </w:pPr>
            <w:r w:rsidRPr="007C5B71">
              <w:rPr>
                <w:i/>
              </w:rPr>
              <w:t>Эквивалент</w:t>
            </w:r>
            <w:r>
              <w:rPr>
                <w:i/>
              </w:rPr>
              <w:t>ная масса</w:t>
            </w:r>
            <w:r w:rsidRPr="007C5B71">
              <w:rPr>
                <w:i/>
              </w:rPr>
              <w:t xml:space="preserve"> оксида:</w:t>
            </w:r>
          </w:p>
          <w:p w:rsidR="00363ED1" w:rsidRDefault="00363ED1" w:rsidP="002A2DF8">
            <w:r>
              <w:t xml:space="preserve">если по реакции:  </w:t>
            </w:r>
            <w:r w:rsidRPr="00521012">
              <w:rPr>
                <w:position w:val="-30"/>
              </w:rPr>
              <w:object w:dxaOrig="7220" w:dyaOrig="680">
                <v:shape id="_x0000_i1063" type="#_x0000_t75" style="width:360.7pt;height:33.95pt" o:ole="">
                  <v:imagedata r:id="rId83" o:title=""/>
                </v:shape>
                <o:OLEObject Type="Embed" ProgID="Equation.3" ShapeID="_x0000_i1063" DrawAspect="Content" ObjectID="_1547204406" r:id="rId84"/>
              </w:object>
            </w:r>
          </w:p>
          <w:p w:rsidR="00363ED1" w:rsidRDefault="00363ED1" w:rsidP="002A2DF8">
            <w:pPr>
              <w:rPr>
                <w:b/>
              </w:rPr>
            </w:pPr>
          </w:p>
          <w:p w:rsidR="00363ED1" w:rsidRPr="002A2DF8" w:rsidRDefault="00363ED1" w:rsidP="002A2DF8">
            <w:r>
              <w:rPr>
                <w:b/>
              </w:rPr>
              <w:t>Например</w:t>
            </w:r>
            <w:r w:rsidRPr="002A2DF8">
              <w:rPr>
                <w:b/>
              </w:rPr>
              <w:t xml:space="preserve">: </w:t>
            </w:r>
            <w:r>
              <w:rPr>
                <w:lang w:val="en-US"/>
              </w:rPr>
              <w:t>CO</w:t>
            </w:r>
            <w:r w:rsidRPr="002A2DF8">
              <w:rPr>
                <w:vertAlign w:val="subscript"/>
              </w:rPr>
              <w:t>2</w:t>
            </w:r>
            <w:r w:rsidRPr="002A2DF8">
              <w:t xml:space="preserve"> + 2</w:t>
            </w:r>
            <w:r>
              <w:rPr>
                <w:lang w:val="en-US"/>
              </w:rPr>
              <w:t>NaOH</w:t>
            </w:r>
            <w:r w:rsidRPr="002A2DF8">
              <w:t xml:space="preserve"> = </w:t>
            </w:r>
            <w:r>
              <w:rPr>
                <w:lang w:val="en-US"/>
              </w:rPr>
              <w:t>Na</w:t>
            </w:r>
            <w:r w:rsidRPr="002A2DF8">
              <w:rPr>
                <w:vertAlign w:val="subscript"/>
              </w:rPr>
              <w:t>2</w:t>
            </w:r>
            <w:r>
              <w:rPr>
                <w:lang w:val="en-US"/>
              </w:rPr>
              <w:t>CO</w:t>
            </w:r>
            <w:r w:rsidRPr="002A2DF8">
              <w:rPr>
                <w:vertAlign w:val="subscript"/>
              </w:rPr>
              <w:t>3</w:t>
            </w:r>
            <w:r w:rsidRPr="002A2DF8">
              <w:t xml:space="preserve"> + </w:t>
            </w:r>
            <w:r>
              <w:rPr>
                <w:lang w:val="en-US"/>
              </w:rPr>
              <w:t>H</w:t>
            </w:r>
            <w:r w:rsidRPr="002A2DF8">
              <w:rPr>
                <w:vertAlign w:val="subscript"/>
              </w:rPr>
              <w:t>2</w:t>
            </w:r>
            <w:r>
              <w:rPr>
                <w:lang w:val="en-US"/>
              </w:rPr>
              <w:t>O</w:t>
            </w:r>
            <w:r w:rsidRPr="002A2DF8">
              <w:t xml:space="preserve"> </w:t>
            </w:r>
            <w:r w:rsidRPr="00E4772A">
              <w:rPr>
                <w:position w:val="-24"/>
                <w:lang w:val="en-US"/>
              </w:rPr>
              <w:object w:dxaOrig="3900" w:dyaOrig="639">
                <v:shape id="_x0000_i1064" type="#_x0000_t75" style="width:194.95pt;height:31.9pt" o:ole="">
                  <v:imagedata r:id="rId85" o:title=""/>
                </v:shape>
                <o:OLEObject Type="Embed" ProgID="Equation.3" ShapeID="_x0000_i1064" DrawAspect="Content" ObjectID="_1547204407" r:id="rId86"/>
              </w:object>
            </w:r>
          </w:p>
          <w:p w:rsidR="00363ED1" w:rsidRPr="002A2DF8" w:rsidRDefault="00363ED1" w:rsidP="002A2DF8"/>
          <w:p w:rsidR="00363ED1" w:rsidRPr="007C5B71" w:rsidRDefault="00363ED1" w:rsidP="002A2DF8">
            <w:pPr>
              <w:numPr>
                <w:ilvl w:val="0"/>
                <w:numId w:val="32"/>
              </w:numPr>
              <w:tabs>
                <w:tab w:val="clear" w:pos="900"/>
                <w:tab w:val="num" w:pos="540"/>
              </w:tabs>
              <w:ind w:hanging="720"/>
              <w:jc w:val="both"/>
              <w:rPr>
                <w:i/>
              </w:rPr>
            </w:pPr>
            <w:r w:rsidRPr="007C5B71">
              <w:rPr>
                <w:i/>
              </w:rPr>
              <w:t>Эквивалентная масса окислителя:</w:t>
            </w:r>
          </w:p>
          <w:p w:rsidR="00363ED1" w:rsidRDefault="00363ED1" w:rsidP="002A2DF8">
            <w:pPr>
              <w:ind w:firstLine="720"/>
              <w:jc w:val="center"/>
            </w:pPr>
            <w:r w:rsidRPr="001E62C7">
              <w:rPr>
                <w:position w:val="-30"/>
              </w:rPr>
              <w:object w:dxaOrig="4480" w:dyaOrig="680">
                <v:shape id="_x0000_i1065" type="#_x0000_t75" style="width:224.15pt;height:33.95pt" o:ole="">
                  <v:imagedata r:id="rId87" o:title=""/>
                </v:shape>
                <o:OLEObject Type="Embed" ProgID="Equation.3" ShapeID="_x0000_i1065" DrawAspect="Content" ObjectID="_1547204408" r:id="rId88"/>
              </w:object>
            </w:r>
          </w:p>
          <w:p w:rsidR="00363ED1" w:rsidRDefault="00363ED1" w:rsidP="002A2DF8">
            <w:pPr>
              <w:ind w:firstLine="720"/>
              <w:jc w:val="center"/>
            </w:pPr>
          </w:p>
          <w:p w:rsidR="00363ED1" w:rsidRPr="007C5B71" w:rsidRDefault="00363ED1" w:rsidP="002A2DF8">
            <w:pPr>
              <w:numPr>
                <w:ilvl w:val="0"/>
                <w:numId w:val="32"/>
              </w:numPr>
              <w:tabs>
                <w:tab w:val="clear" w:pos="900"/>
              </w:tabs>
              <w:ind w:left="540"/>
              <w:jc w:val="both"/>
              <w:rPr>
                <w:i/>
              </w:rPr>
            </w:pPr>
            <w:r w:rsidRPr="007C5B71">
              <w:rPr>
                <w:i/>
              </w:rPr>
              <w:t>Эквивалентная масса восстановителя:</w:t>
            </w:r>
          </w:p>
          <w:p w:rsidR="00363ED1" w:rsidRPr="001B1B4E" w:rsidRDefault="00363ED1" w:rsidP="002A2DF8">
            <w:pPr>
              <w:pStyle w:val="a4"/>
              <w:spacing w:line="240" w:lineRule="auto"/>
              <w:ind w:left="0" w:right="0" w:firstLine="0"/>
              <w:jc w:val="center"/>
            </w:pPr>
            <w:r w:rsidRPr="001E62C7">
              <w:rPr>
                <w:position w:val="-30"/>
              </w:rPr>
              <w:object w:dxaOrig="4340" w:dyaOrig="700">
                <v:shape id="_x0000_i1066" type="#_x0000_t75" style="width:216.7pt;height:35.3pt" o:ole="">
                  <v:imagedata r:id="rId89" o:title=""/>
                </v:shape>
                <o:OLEObject Type="Embed" ProgID="Equation.3" ShapeID="_x0000_i1066" DrawAspect="Content" ObjectID="_1547204409" r:id="rId90"/>
              </w:object>
            </w:r>
          </w:p>
        </w:tc>
      </w:tr>
      <w:tr w:rsidR="00363ED1" w:rsidRPr="001B1B4E" w:rsidTr="002A2DF8">
        <w:trPr>
          <w:trHeight w:val="3384"/>
        </w:trPr>
        <w:tc>
          <w:tcPr>
            <w:tcW w:w="1701" w:type="dxa"/>
            <w:gridSpan w:val="2"/>
            <w:tcBorders>
              <w:bottom w:val="single" w:sz="4" w:space="0" w:color="auto"/>
            </w:tcBorders>
            <w:shd w:val="clear" w:color="auto" w:fill="auto"/>
            <w:vAlign w:val="center"/>
          </w:tcPr>
          <w:p w:rsidR="00363ED1" w:rsidRPr="002A494E" w:rsidRDefault="00363ED1" w:rsidP="002A2DF8">
            <w:pPr>
              <w:ind w:right="-108"/>
              <w:rPr>
                <w:b/>
                <w:bCs/>
              </w:rPr>
            </w:pPr>
            <w:r w:rsidRPr="002A494E">
              <w:rPr>
                <w:b/>
                <w:bCs/>
              </w:rPr>
              <w:lastRenderedPageBreak/>
              <w:t xml:space="preserve">Единицы физических величин в </w:t>
            </w:r>
            <w:r w:rsidRPr="00E36147">
              <w:rPr>
                <w:b/>
                <w:bCs/>
              </w:rPr>
              <w:t>системе СИ</w:t>
            </w:r>
          </w:p>
        </w:tc>
        <w:tc>
          <w:tcPr>
            <w:tcW w:w="7513" w:type="dxa"/>
            <w:gridSpan w:val="8"/>
            <w:tcBorders>
              <w:bottom w:val="single" w:sz="4" w:space="0" w:color="auto"/>
            </w:tcBorders>
          </w:tcPr>
          <w:p w:rsidR="00363ED1" w:rsidRDefault="00363ED1" w:rsidP="002A2DF8">
            <w:pPr>
              <w:pStyle w:val="a4"/>
              <w:spacing w:line="360" w:lineRule="auto"/>
              <w:ind w:left="0" w:right="0" w:firstLine="0"/>
            </w:pPr>
          </w:p>
          <w:p w:rsidR="00363ED1" w:rsidRPr="001B1B4E" w:rsidRDefault="00363ED1" w:rsidP="002A2DF8">
            <w:pPr>
              <w:pStyle w:val="a4"/>
              <w:spacing w:line="360" w:lineRule="auto"/>
              <w:ind w:left="0" w:right="0" w:firstLine="0"/>
            </w:pPr>
            <w:r w:rsidRPr="001B1B4E">
              <w:t>Единица количества вещества (</w:t>
            </w:r>
            <w:r w:rsidRPr="00842F59">
              <w:rPr>
                <w:i/>
                <w:iCs/>
                <w:lang w:val="en-US"/>
              </w:rPr>
              <w:t>n</w:t>
            </w:r>
            <w:r w:rsidRPr="001B1B4E">
              <w:t>) – моль</w:t>
            </w:r>
            <w:r>
              <w:t>;</w:t>
            </w:r>
            <w:r w:rsidRPr="001B1B4E">
              <w:t xml:space="preserve"> </w:t>
            </w:r>
          </w:p>
          <w:p w:rsidR="00363ED1" w:rsidRPr="001B1B4E" w:rsidRDefault="00363ED1" w:rsidP="002A2DF8">
            <w:pPr>
              <w:pStyle w:val="a4"/>
              <w:spacing w:line="360" w:lineRule="auto"/>
              <w:ind w:left="0" w:right="0" w:firstLine="0"/>
            </w:pPr>
            <w:r w:rsidRPr="001B1B4E">
              <w:t>масса (</w:t>
            </w:r>
            <w:r w:rsidRPr="00842F59">
              <w:rPr>
                <w:i/>
                <w:iCs/>
                <w:lang w:val="en-US"/>
              </w:rPr>
              <w:t>m</w:t>
            </w:r>
            <w:r w:rsidRPr="001B1B4E">
              <w:t>) – кг (</w:t>
            </w:r>
            <w:smartTag w:uri="urn:schemas-microsoft-com:office:smarttags" w:element="metricconverter">
              <w:smartTagPr>
                <w:attr w:name="ProductID" w:val="1 кг"/>
              </w:smartTagPr>
              <w:r w:rsidRPr="001B1B4E">
                <w:t>1 кг</w:t>
              </w:r>
            </w:smartTag>
            <w:r>
              <w:t xml:space="preserve"> </w:t>
            </w:r>
            <w:r w:rsidRPr="001B1B4E">
              <w:t>=</w:t>
            </w:r>
            <w:r>
              <w:t xml:space="preserve"> </w:t>
            </w:r>
            <w:smartTag w:uri="urn:schemas-microsoft-com:office:smarttags" w:element="metricconverter">
              <w:smartTagPr>
                <w:attr w:name="ProductID" w:val="1000 г"/>
              </w:smartTagPr>
              <w:r w:rsidRPr="001B1B4E">
                <w:t>1000</w:t>
              </w:r>
              <w:r>
                <w:t xml:space="preserve"> </w:t>
              </w:r>
              <w:r w:rsidRPr="001B1B4E">
                <w:t>г</w:t>
              </w:r>
            </w:smartTag>
            <w:r w:rsidRPr="001B1B4E">
              <w:t>, 1г</w:t>
            </w:r>
            <w:r>
              <w:t xml:space="preserve"> </w:t>
            </w:r>
            <w:r w:rsidRPr="001B1B4E">
              <w:t>=</w:t>
            </w:r>
            <w:r>
              <w:t xml:space="preserve"> </w:t>
            </w:r>
            <w:r w:rsidRPr="001B1B4E">
              <w:t>1000 мг);</w:t>
            </w:r>
          </w:p>
          <w:p w:rsidR="00363ED1" w:rsidRPr="001B1B4E" w:rsidRDefault="00363ED1" w:rsidP="002A2DF8">
            <w:pPr>
              <w:pStyle w:val="a4"/>
              <w:spacing w:line="360" w:lineRule="auto"/>
              <w:ind w:left="0" w:right="0" w:firstLine="0"/>
            </w:pPr>
            <w:r w:rsidRPr="001B1B4E">
              <w:t>объем (</w:t>
            </w:r>
            <w:r w:rsidRPr="00842F59">
              <w:rPr>
                <w:i/>
                <w:iCs/>
                <w:lang w:val="en-US"/>
              </w:rPr>
              <w:t>V</w:t>
            </w:r>
            <w:r w:rsidRPr="001B1B4E">
              <w:t>) – м</w:t>
            </w:r>
            <w:r w:rsidRPr="001B1B4E">
              <w:rPr>
                <w:vertAlign w:val="superscript"/>
              </w:rPr>
              <w:t>3</w:t>
            </w:r>
            <w:r w:rsidRPr="001B1B4E">
              <w:t xml:space="preserve"> (1м</w:t>
            </w:r>
            <w:r w:rsidRPr="001B1B4E">
              <w:rPr>
                <w:vertAlign w:val="superscript"/>
              </w:rPr>
              <w:t>3</w:t>
            </w:r>
            <w:r>
              <w:rPr>
                <w:vertAlign w:val="superscript"/>
              </w:rPr>
              <w:t xml:space="preserve"> </w:t>
            </w:r>
            <w:r w:rsidRPr="001B1B4E">
              <w:t>=</w:t>
            </w:r>
            <w:r>
              <w:t xml:space="preserve"> </w:t>
            </w:r>
            <w:smartTag w:uri="urn:schemas-microsoft-com:office:smarttags" w:element="metricconverter">
              <w:smartTagPr>
                <w:attr w:name="ProductID" w:val="1000 л"/>
              </w:smartTagPr>
              <w:r w:rsidRPr="001B1B4E">
                <w:t>1000 л</w:t>
              </w:r>
            </w:smartTag>
            <w:r w:rsidRPr="001B1B4E">
              <w:t>, 1000 мл</w:t>
            </w:r>
            <w:r>
              <w:t xml:space="preserve"> </w:t>
            </w:r>
            <w:r w:rsidRPr="001B1B4E">
              <w:t xml:space="preserve">= </w:t>
            </w:r>
            <w:smartTag w:uri="urn:schemas-microsoft-com:office:smarttags" w:element="metricconverter">
              <w:smartTagPr>
                <w:attr w:name="ProductID" w:val="1 л"/>
              </w:smartTagPr>
              <w:r w:rsidRPr="001B1B4E">
                <w:t>1 л</w:t>
              </w:r>
            </w:smartTag>
            <w:r w:rsidRPr="001B1B4E">
              <w:t>)</w:t>
            </w:r>
            <w:r>
              <w:t>;</w:t>
            </w:r>
          </w:p>
          <w:p w:rsidR="00363ED1" w:rsidRPr="001B1B4E" w:rsidRDefault="00363ED1" w:rsidP="002A2DF8">
            <w:pPr>
              <w:pStyle w:val="a4"/>
              <w:spacing w:line="360" w:lineRule="auto"/>
              <w:ind w:left="0" w:right="0" w:firstLine="0"/>
            </w:pPr>
            <w:r w:rsidRPr="001B1B4E">
              <w:t>молярная масса (</w:t>
            </w:r>
            <w:r w:rsidRPr="00842F59">
              <w:rPr>
                <w:i/>
                <w:iCs/>
              </w:rPr>
              <w:t>М</w:t>
            </w:r>
            <w:r w:rsidRPr="001B1B4E">
              <w:t>) – кг/моль (1г/моль</w:t>
            </w:r>
            <w:r>
              <w:t xml:space="preserve"> </w:t>
            </w:r>
            <w:r w:rsidRPr="001B1B4E">
              <w:t>=</w:t>
            </w:r>
            <w:r>
              <w:t xml:space="preserve"> </w:t>
            </w:r>
            <w:r w:rsidRPr="001B1B4E">
              <w:t>10</w:t>
            </w:r>
            <w:r w:rsidRPr="001B1B4E">
              <w:rPr>
                <w:vertAlign w:val="superscript"/>
              </w:rPr>
              <w:t>-3</w:t>
            </w:r>
            <w:r w:rsidRPr="001B1B4E">
              <w:t xml:space="preserve"> кг/моль)</w:t>
            </w:r>
            <w:r>
              <w:t>;</w:t>
            </w:r>
          </w:p>
          <w:p w:rsidR="00363ED1" w:rsidRPr="001B1B4E" w:rsidRDefault="00363ED1" w:rsidP="002A2DF8">
            <w:pPr>
              <w:pStyle w:val="a4"/>
              <w:spacing w:line="360" w:lineRule="auto"/>
              <w:ind w:left="0" w:right="0" w:firstLine="0"/>
            </w:pPr>
            <w:r w:rsidRPr="001B1B4E">
              <w:t>молярный объем (</w:t>
            </w:r>
            <w:r w:rsidRPr="00842F59">
              <w:rPr>
                <w:i/>
                <w:iCs/>
                <w:lang w:val="en-US"/>
              </w:rPr>
              <w:t>V</w:t>
            </w:r>
            <w:r w:rsidRPr="00C37044">
              <w:rPr>
                <w:i/>
                <w:iCs/>
                <w:vertAlign w:val="subscript"/>
                <w:lang w:val="en-US"/>
              </w:rPr>
              <w:t>M</w:t>
            </w:r>
            <w:r w:rsidRPr="001B1B4E">
              <w:t>) – м</w:t>
            </w:r>
            <w:r w:rsidRPr="001B1B4E">
              <w:rPr>
                <w:vertAlign w:val="superscript"/>
              </w:rPr>
              <w:t>3</w:t>
            </w:r>
            <w:r w:rsidRPr="001B1B4E">
              <w:t>/моль</w:t>
            </w:r>
            <w:r>
              <w:t>;</w:t>
            </w:r>
          </w:p>
          <w:p w:rsidR="00363ED1" w:rsidRDefault="00363ED1" w:rsidP="002A2DF8">
            <w:pPr>
              <w:pStyle w:val="a4"/>
              <w:spacing w:line="240" w:lineRule="auto"/>
              <w:ind w:left="0" w:right="0" w:firstLine="0"/>
            </w:pPr>
            <w:r w:rsidRPr="001B1B4E">
              <w:t>плотность (</w:t>
            </w:r>
            <w:r w:rsidRPr="00842F59">
              <w:rPr>
                <w:i/>
                <w:iCs/>
              </w:rPr>
              <w:t>ρ</w:t>
            </w:r>
            <w:r w:rsidRPr="001B1B4E">
              <w:t>) – кг/м</w:t>
            </w:r>
            <w:r w:rsidRPr="001B1B4E">
              <w:rPr>
                <w:vertAlign w:val="superscript"/>
              </w:rPr>
              <w:t>3</w:t>
            </w:r>
            <w:r>
              <w:t>.</w:t>
            </w:r>
            <w:r w:rsidRPr="001B1B4E">
              <w:t xml:space="preserve"> </w:t>
            </w:r>
          </w:p>
        </w:tc>
      </w:tr>
      <w:tr w:rsidR="00363ED1" w:rsidRPr="001B1B4E" w:rsidTr="002A2DF8">
        <w:tc>
          <w:tcPr>
            <w:tcW w:w="9214" w:type="dxa"/>
            <w:gridSpan w:val="10"/>
            <w:tcBorders>
              <w:top w:val="single" w:sz="4" w:space="0" w:color="auto"/>
              <w:left w:val="nil"/>
              <w:bottom w:val="single" w:sz="4" w:space="0" w:color="auto"/>
              <w:right w:val="nil"/>
            </w:tcBorders>
          </w:tcPr>
          <w:p w:rsidR="00363ED1" w:rsidRPr="006A064C" w:rsidRDefault="00363ED1" w:rsidP="002A2DF8">
            <w:pPr>
              <w:pStyle w:val="a4"/>
              <w:spacing w:line="240" w:lineRule="auto"/>
              <w:ind w:left="360" w:right="0" w:firstLine="0"/>
              <w:jc w:val="center"/>
              <w:rPr>
                <w:b/>
                <w:bCs/>
              </w:rPr>
            </w:pPr>
            <w:r>
              <w:lastRenderedPageBreak/>
              <w:br w:type="page"/>
            </w:r>
            <w:r>
              <w:br w:type="page"/>
            </w:r>
          </w:p>
          <w:p w:rsidR="00363ED1" w:rsidRDefault="00363ED1" w:rsidP="002A2DF8">
            <w:pPr>
              <w:pStyle w:val="a4"/>
              <w:spacing w:line="240" w:lineRule="auto"/>
              <w:ind w:left="360" w:right="0" w:firstLine="0"/>
              <w:jc w:val="center"/>
              <w:rPr>
                <w:b/>
                <w:bCs/>
              </w:rPr>
            </w:pPr>
            <w:r w:rsidRPr="001B1B4E">
              <w:rPr>
                <w:b/>
                <w:bCs/>
              </w:rPr>
              <w:t>ОСНОВНЫЕ ЗАКОНЫ ХИМИИ</w:t>
            </w:r>
          </w:p>
          <w:p w:rsidR="00363ED1" w:rsidRPr="001B1B4E" w:rsidRDefault="00363ED1" w:rsidP="002A2DF8">
            <w:pPr>
              <w:pStyle w:val="a4"/>
              <w:spacing w:line="240" w:lineRule="auto"/>
              <w:ind w:left="360" w:right="0" w:firstLine="0"/>
              <w:jc w:val="center"/>
              <w:rPr>
                <w:b/>
                <w:bCs/>
              </w:rPr>
            </w:pPr>
          </w:p>
        </w:tc>
      </w:tr>
      <w:tr w:rsidR="00363ED1" w:rsidRPr="001B1B4E" w:rsidTr="002A2DF8">
        <w:trPr>
          <w:trHeight w:val="584"/>
        </w:trPr>
        <w:tc>
          <w:tcPr>
            <w:tcW w:w="1418" w:type="dxa"/>
            <w:tcBorders>
              <w:top w:val="single" w:sz="4" w:space="0" w:color="auto"/>
            </w:tcBorders>
            <w:vAlign w:val="center"/>
          </w:tcPr>
          <w:p w:rsidR="00363ED1" w:rsidRPr="002F7E70" w:rsidRDefault="00363ED1" w:rsidP="002A2DF8">
            <w:pPr>
              <w:pStyle w:val="2"/>
              <w:jc w:val="left"/>
              <w:rPr>
                <w:b/>
                <w:bCs/>
                <w:lang w:val="ru-RU"/>
              </w:rPr>
            </w:pPr>
            <w:r w:rsidRPr="002F7E70">
              <w:rPr>
                <w:b/>
                <w:bCs/>
                <w:lang w:val="ru-RU"/>
              </w:rPr>
              <w:t>Закон</w:t>
            </w:r>
          </w:p>
        </w:tc>
        <w:tc>
          <w:tcPr>
            <w:tcW w:w="7796" w:type="dxa"/>
            <w:gridSpan w:val="9"/>
            <w:tcBorders>
              <w:top w:val="single" w:sz="4" w:space="0" w:color="auto"/>
            </w:tcBorders>
            <w:vAlign w:val="center"/>
          </w:tcPr>
          <w:p w:rsidR="00363ED1" w:rsidRPr="001B1B4E" w:rsidRDefault="00363ED1" w:rsidP="002A2DF8">
            <w:pPr>
              <w:pStyle w:val="a4"/>
              <w:spacing w:line="240" w:lineRule="auto"/>
              <w:ind w:left="0" w:right="0" w:firstLine="720"/>
              <w:jc w:val="center"/>
              <w:rPr>
                <w:b/>
                <w:bCs/>
              </w:rPr>
            </w:pPr>
            <w:r w:rsidRPr="001B1B4E">
              <w:rPr>
                <w:b/>
                <w:bCs/>
              </w:rPr>
              <w:t>Формулировка закона, пояснение</w:t>
            </w:r>
          </w:p>
        </w:tc>
      </w:tr>
      <w:tr w:rsidR="00363ED1" w:rsidRPr="001B1B4E" w:rsidTr="002A2DF8">
        <w:tc>
          <w:tcPr>
            <w:tcW w:w="1418" w:type="dxa"/>
          </w:tcPr>
          <w:p w:rsidR="00363ED1" w:rsidRPr="002F7E70" w:rsidRDefault="00363ED1" w:rsidP="002A2DF8">
            <w:pPr>
              <w:rPr>
                <w:b/>
                <w:bCs/>
              </w:rPr>
            </w:pPr>
            <w:r w:rsidRPr="000D32CC">
              <w:rPr>
                <w:b/>
                <w:bCs/>
                <w:sz w:val="26"/>
                <w:szCs w:val="26"/>
              </w:rPr>
              <w:t>Закон сохранения массы вещества</w:t>
            </w:r>
            <w:r w:rsidRPr="002F7E70">
              <w:rPr>
                <w:b/>
                <w:bCs/>
              </w:rPr>
              <w:t xml:space="preserve"> </w:t>
            </w:r>
            <w:r w:rsidRPr="00E36147">
              <w:rPr>
                <w:i/>
                <w:iCs/>
              </w:rPr>
              <w:t>(М.В. Ломоносов, 1748)</w:t>
            </w:r>
          </w:p>
        </w:tc>
        <w:tc>
          <w:tcPr>
            <w:tcW w:w="7796" w:type="dxa"/>
            <w:gridSpan w:val="9"/>
          </w:tcPr>
          <w:p w:rsidR="00363ED1" w:rsidRPr="00E36147" w:rsidRDefault="00363ED1" w:rsidP="002A2DF8">
            <w:pPr>
              <w:pStyle w:val="a4"/>
              <w:spacing w:line="240" w:lineRule="auto"/>
              <w:ind w:left="0" w:right="0" w:firstLine="0"/>
              <w:rPr>
                <w:i/>
                <w:iCs/>
              </w:rPr>
            </w:pPr>
            <w:r w:rsidRPr="00E36147">
              <w:rPr>
                <w:i/>
                <w:iCs/>
              </w:rPr>
              <w:t>масса веществ, вступивших в химическую реакцию, равна массе веществ, образующихся в результате реакции.</w:t>
            </w:r>
          </w:p>
          <w:p w:rsidR="00363ED1" w:rsidRPr="001B1B4E" w:rsidRDefault="00363ED1" w:rsidP="002A2DF8">
            <w:pPr>
              <w:pStyle w:val="a4"/>
              <w:spacing w:line="240" w:lineRule="auto"/>
              <w:ind w:left="0" w:right="0" w:firstLine="720"/>
            </w:pPr>
            <w:r w:rsidRPr="001B1B4E">
              <w:t>На основании этого закона при написании уравнений химической реакции с помощью коэффициентов перед молекулярными формулами необходимо слева и справа уравнять число атомов каждого элемента.</w:t>
            </w:r>
          </w:p>
          <w:p w:rsidR="00363ED1" w:rsidRDefault="00363ED1" w:rsidP="002A2DF8">
            <w:pPr>
              <w:pStyle w:val="a4"/>
              <w:spacing w:line="240" w:lineRule="auto"/>
              <w:ind w:left="0" w:right="0" w:firstLine="742"/>
            </w:pPr>
            <w:r w:rsidRPr="00E36147">
              <w:rPr>
                <w:b/>
                <w:bCs/>
              </w:rPr>
              <w:t>Например:</w:t>
            </w:r>
            <w:r>
              <w:rPr>
                <w:b/>
                <w:bCs/>
              </w:rPr>
              <w:t xml:space="preserve">  </w:t>
            </w:r>
            <w:r w:rsidRPr="001B1B4E">
              <w:t xml:space="preserve"> </w:t>
            </w:r>
          </w:p>
          <w:p w:rsidR="00363ED1" w:rsidRPr="001B1B4E" w:rsidRDefault="00363ED1" w:rsidP="002A2DF8">
            <w:pPr>
              <w:pStyle w:val="a4"/>
              <w:spacing w:line="240" w:lineRule="auto"/>
              <w:ind w:left="0" w:right="0" w:hanging="18"/>
              <w:jc w:val="center"/>
            </w:pPr>
            <w:r w:rsidRPr="001B1B4E">
              <w:t>2</w:t>
            </w:r>
            <w:r w:rsidRPr="001B1B4E">
              <w:rPr>
                <w:lang w:val="en-US"/>
              </w:rPr>
              <w:t>KClO</w:t>
            </w:r>
            <w:r w:rsidRPr="001B1B4E">
              <w:rPr>
                <w:vertAlign w:val="subscript"/>
              </w:rPr>
              <w:t>3</w:t>
            </w:r>
            <w:r w:rsidRPr="001B1B4E">
              <w:t xml:space="preserve"> = 2</w:t>
            </w:r>
            <w:r w:rsidRPr="001B1B4E">
              <w:rPr>
                <w:lang w:val="en-US"/>
              </w:rPr>
              <w:t>KCl</w:t>
            </w:r>
            <w:r w:rsidRPr="001B1B4E">
              <w:t xml:space="preserve"> + 3</w:t>
            </w:r>
            <w:r w:rsidRPr="001B1B4E">
              <w:rPr>
                <w:lang w:val="en-US"/>
              </w:rPr>
              <w:t>O</w:t>
            </w:r>
            <w:r w:rsidRPr="001B1B4E">
              <w:rPr>
                <w:vertAlign w:val="subscript"/>
              </w:rPr>
              <w:t>2</w:t>
            </w:r>
          </w:p>
          <w:p w:rsidR="00363ED1" w:rsidRPr="001B1B4E" w:rsidRDefault="00363ED1" w:rsidP="002A2DF8">
            <w:pPr>
              <w:pStyle w:val="a4"/>
              <w:spacing w:line="240" w:lineRule="auto"/>
              <w:ind w:left="0" w:right="0" w:firstLine="720"/>
            </w:pPr>
            <w:r w:rsidRPr="001B1B4E">
              <w:t>Слева: 2 ат</w:t>
            </w:r>
            <w:r>
              <w:t>ома калия, 2 хлора, 6 кислорода</w:t>
            </w:r>
          </w:p>
          <w:p w:rsidR="00363ED1" w:rsidRDefault="00363ED1" w:rsidP="002A2DF8">
            <w:pPr>
              <w:pStyle w:val="a4"/>
              <w:spacing w:line="240" w:lineRule="auto"/>
              <w:ind w:left="0" w:right="0" w:firstLine="720"/>
            </w:pPr>
            <w:r w:rsidRPr="001B1B4E">
              <w:t>Справа: 2 атома калия, 2 хлора, 6 кислорода</w:t>
            </w:r>
          </w:p>
          <w:p w:rsidR="00363ED1" w:rsidRPr="001B1B4E" w:rsidRDefault="00363ED1" w:rsidP="002A2DF8">
            <w:pPr>
              <w:pStyle w:val="a4"/>
              <w:spacing w:line="240" w:lineRule="auto"/>
              <w:ind w:left="0" w:right="0" w:firstLine="720"/>
            </w:pPr>
          </w:p>
        </w:tc>
      </w:tr>
      <w:tr w:rsidR="00363ED1" w:rsidRPr="001B1B4E" w:rsidTr="002A2DF8">
        <w:tc>
          <w:tcPr>
            <w:tcW w:w="1418" w:type="dxa"/>
          </w:tcPr>
          <w:p w:rsidR="00363ED1" w:rsidRPr="002F7E70" w:rsidRDefault="00363ED1" w:rsidP="002A2DF8">
            <w:pPr>
              <w:rPr>
                <w:b/>
                <w:bCs/>
              </w:rPr>
            </w:pPr>
            <w:r w:rsidRPr="000D32CC">
              <w:rPr>
                <w:b/>
                <w:bCs/>
                <w:sz w:val="26"/>
                <w:szCs w:val="26"/>
              </w:rPr>
              <w:t>Закон постоянства состава</w:t>
            </w:r>
            <w:r w:rsidRPr="002F7E70">
              <w:rPr>
                <w:b/>
                <w:bCs/>
              </w:rPr>
              <w:t xml:space="preserve"> </w:t>
            </w:r>
            <w:r w:rsidRPr="00E36147">
              <w:rPr>
                <w:i/>
                <w:iCs/>
              </w:rPr>
              <w:t>(Пруст, 1801)</w:t>
            </w:r>
          </w:p>
        </w:tc>
        <w:tc>
          <w:tcPr>
            <w:tcW w:w="7796" w:type="dxa"/>
            <w:gridSpan w:val="9"/>
          </w:tcPr>
          <w:p w:rsidR="00363ED1" w:rsidRPr="00E36147" w:rsidRDefault="00363ED1" w:rsidP="002A2DF8">
            <w:pPr>
              <w:pStyle w:val="a4"/>
              <w:spacing w:line="240" w:lineRule="auto"/>
              <w:ind w:left="0" w:right="0" w:firstLine="34"/>
              <w:rPr>
                <w:i/>
                <w:iCs/>
              </w:rPr>
            </w:pPr>
            <w:r w:rsidRPr="00E36147">
              <w:rPr>
                <w:i/>
                <w:iCs/>
              </w:rPr>
              <w:t>всякое чистое вещество, независимо от способа его получения, всегда имеет постоянный качественный и количественный состав.</w:t>
            </w:r>
          </w:p>
          <w:p w:rsidR="00363ED1" w:rsidRPr="001B1B4E" w:rsidRDefault="00363ED1" w:rsidP="002A2DF8">
            <w:pPr>
              <w:pStyle w:val="a4"/>
              <w:spacing w:line="240" w:lineRule="auto"/>
              <w:ind w:left="0" w:right="0" w:firstLine="720"/>
            </w:pPr>
            <w:r w:rsidRPr="00E36147">
              <w:rPr>
                <w:b/>
                <w:bCs/>
              </w:rPr>
              <w:t>Например</w:t>
            </w:r>
            <w:r w:rsidRPr="001B1B4E">
              <w:t>: состав углекислого газа выражается молекулярной формулой СО</w:t>
            </w:r>
            <w:r w:rsidRPr="001B1B4E">
              <w:rPr>
                <w:vertAlign w:val="subscript"/>
              </w:rPr>
              <w:t>2</w:t>
            </w:r>
            <w:r w:rsidRPr="001B1B4E">
              <w:t xml:space="preserve"> и он не зависит от способа получения:</w:t>
            </w:r>
          </w:p>
          <w:p w:rsidR="00363ED1" w:rsidRPr="00926A34" w:rsidRDefault="00363ED1" w:rsidP="002A2DF8">
            <w:pPr>
              <w:pStyle w:val="a4"/>
              <w:spacing w:line="240" w:lineRule="auto"/>
              <w:ind w:left="0" w:right="0" w:firstLine="2018"/>
              <w:rPr>
                <w:b/>
              </w:rPr>
            </w:pPr>
            <w:r w:rsidRPr="001B1B4E">
              <w:t>С + О</w:t>
            </w:r>
            <w:r w:rsidRPr="001B1B4E">
              <w:rPr>
                <w:vertAlign w:val="subscript"/>
              </w:rPr>
              <w:t>2</w:t>
            </w:r>
            <w:r w:rsidRPr="001B1B4E">
              <w:t xml:space="preserve"> = </w:t>
            </w:r>
            <w:r w:rsidRPr="00926A34">
              <w:rPr>
                <w:b/>
              </w:rPr>
              <w:t>СО</w:t>
            </w:r>
            <w:r w:rsidRPr="00926A34">
              <w:rPr>
                <w:b/>
                <w:vertAlign w:val="subscript"/>
              </w:rPr>
              <w:t>2</w:t>
            </w:r>
          </w:p>
          <w:p w:rsidR="00363ED1" w:rsidRPr="00926A34" w:rsidRDefault="00363ED1" w:rsidP="002A2DF8">
            <w:pPr>
              <w:pStyle w:val="a4"/>
              <w:spacing w:line="240" w:lineRule="auto"/>
              <w:ind w:left="0" w:right="0" w:firstLine="2018"/>
              <w:rPr>
                <w:b/>
              </w:rPr>
            </w:pPr>
            <w:r w:rsidRPr="001B1B4E">
              <w:t>СаСО</w:t>
            </w:r>
            <w:r w:rsidRPr="001B1B4E">
              <w:rPr>
                <w:vertAlign w:val="subscript"/>
              </w:rPr>
              <w:t>3</w:t>
            </w:r>
            <w:r w:rsidRPr="001B1B4E">
              <w:t xml:space="preserve"> = СаО + </w:t>
            </w:r>
            <w:r w:rsidRPr="00926A34">
              <w:rPr>
                <w:b/>
              </w:rPr>
              <w:t>СО</w:t>
            </w:r>
            <w:r w:rsidRPr="00926A34">
              <w:rPr>
                <w:b/>
                <w:vertAlign w:val="subscript"/>
              </w:rPr>
              <w:t>2</w:t>
            </w:r>
          </w:p>
          <w:p w:rsidR="00363ED1" w:rsidRPr="001B1B4E" w:rsidRDefault="00363ED1" w:rsidP="002A2DF8">
            <w:pPr>
              <w:pStyle w:val="a4"/>
              <w:spacing w:line="240" w:lineRule="auto"/>
              <w:ind w:left="0" w:right="0" w:firstLine="720"/>
            </w:pPr>
            <w:r w:rsidRPr="001B1B4E">
              <w:t>Из закона постоянства состава следует, что все вещества реагируют между собой в строго определенных массовых отношениях. Если вещество взято в избытке, то избыточная часть массы вещества остается не прореагировавшей.</w:t>
            </w:r>
          </w:p>
          <w:p w:rsidR="00363ED1" w:rsidRPr="001B1B4E" w:rsidRDefault="00363ED1" w:rsidP="002A2DF8">
            <w:pPr>
              <w:pStyle w:val="a4"/>
              <w:spacing w:line="240" w:lineRule="auto"/>
              <w:ind w:left="0" w:right="0" w:firstLine="720"/>
            </w:pPr>
            <w:r w:rsidRPr="00E36147">
              <w:rPr>
                <w:b/>
                <w:bCs/>
              </w:rPr>
              <w:t>Например</w:t>
            </w:r>
            <w:r w:rsidRPr="001B1B4E">
              <w:t>:</w:t>
            </w:r>
          </w:p>
          <w:p w:rsidR="00363ED1" w:rsidRPr="001B1B4E" w:rsidRDefault="00363ED1" w:rsidP="002A2DF8">
            <w:pPr>
              <w:pStyle w:val="a4"/>
              <w:spacing w:line="240" w:lineRule="auto"/>
              <w:ind w:left="0" w:right="0" w:firstLine="720"/>
            </w:pPr>
            <w:smartTag w:uri="urn:schemas-microsoft-com:office:smarttags" w:element="metricconverter">
              <w:smartTagPr>
                <w:attr w:name="ProductID" w:val="56 г"/>
              </w:smartTagPr>
              <w:r>
                <w:t>56 г</w:t>
              </w:r>
            </w:smartTag>
            <w:r>
              <w:t xml:space="preserve">    </w:t>
            </w:r>
            <w:smartTag w:uri="urn:schemas-microsoft-com:office:smarttags" w:element="metricconverter">
              <w:smartTagPr>
                <w:attr w:name="ProductID" w:val="32 г"/>
              </w:smartTagPr>
              <w:r w:rsidRPr="001B1B4E">
                <w:t>32 г</w:t>
              </w:r>
            </w:smartTag>
          </w:p>
          <w:p w:rsidR="00363ED1" w:rsidRPr="00F96F7E" w:rsidRDefault="00363ED1" w:rsidP="002A2DF8">
            <w:pPr>
              <w:pStyle w:val="a4"/>
              <w:spacing w:line="240" w:lineRule="auto"/>
              <w:ind w:left="0" w:right="0" w:firstLine="720"/>
            </w:pPr>
            <w:r w:rsidRPr="00E36147">
              <w:rPr>
                <w:lang w:val="en-US"/>
              </w:rPr>
              <w:t>Fe</w:t>
            </w:r>
            <w:r w:rsidRPr="00F96F7E">
              <w:t xml:space="preserve">  +   </w:t>
            </w:r>
            <w:r w:rsidRPr="00E36147">
              <w:rPr>
                <w:lang w:val="en-US"/>
              </w:rPr>
              <w:t>S</w:t>
            </w:r>
            <w:r w:rsidRPr="00F96F7E">
              <w:t xml:space="preserve">  =   </w:t>
            </w:r>
            <w:r w:rsidRPr="00E36147">
              <w:rPr>
                <w:lang w:val="en-US"/>
              </w:rPr>
              <w:t>FeS</w:t>
            </w:r>
            <w:r w:rsidRPr="00F96F7E">
              <w:t xml:space="preserve">                    </w:t>
            </w:r>
            <w:r w:rsidRPr="00E36147">
              <w:rPr>
                <w:lang w:val="en-US"/>
              </w:rPr>
              <w:t>M</w:t>
            </w:r>
            <w:r w:rsidRPr="00F96F7E">
              <w:t xml:space="preserve"> (</w:t>
            </w:r>
            <w:r w:rsidRPr="00E36147">
              <w:rPr>
                <w:lang w:val="en-US"/>
              </w:rPr>
              <w:t>Fe</w:t>
            </w:r>
            <w:r w:rsidRPr="00F96F7E">
              <w:t xml:space="preserve">) = 56 </w:t>
            </w:r>
            <w:r w:rsidRPr="001B1B4E">
              <w:t>г</w:t>
            </w:r>
            <w:r w:rsidRPr="00F96F7E">
              <w:t>/</w:t>
            </w:r>
            <w:r w:rsidRPr="001B1B4E">
              <w:t>моль</w:t>
            </w:r>
          </w:p>
          <w:p w:rsidR="00363ED1" w:rsidRPr="001B1B4E" w:rsidRDefault="00363ED1" w:rsidP="002A2DF8">
            <w:pPr>
              <w:pStyle w:val="a4"/>
              <w:spacing w:line="240" w:lineRule="auto"/>
              <w:ind w:right="0" w:hanging="1480"/>
            </w:pPr>
            <w:r>
              <w:t xml:space="preserve">           </w:t>
            </w:r>
            <w:r w:rsidRPr="001B1B4E">
              <w:t>7</w:t>
            </w:r>
            <w:r>
              <w:t xml:space="preserve"> </w:t>
            </w:r>
            <w:r w:rsidRPr="001B1B4E">
              <w:t>:</w:t>
            </w:r>
            <w:r>
              <w:t xml:space="preserve">  </w:t>
            </w:r>
            <w:r w:rsidRPr="001B1B4E">
              <w:t xml:space="preserve">4                       </w:t>
            </w:r>
            <w:r>
              <w:t xml:space="preserve">              </w:t>
            </w:r>
            <w:r w:rsidRPr="001B1B4E">
              <w:t>M (S) = 32 г/моль</w:t>
            </w:r>
          </w:p>
          <w:p w:rsidR="00363ED1" w:rsidRPr="001B1B4E" w:rsidRDefault="00363ED1" w:rsidP="002A2DF8">
            <w:pPr>
              <w:pStyle w:val="a4"/>
              <w:spacing w:line="240" w:lineRule="auto"/>
              <w:ind w:left="0" w:right="0" w:hanging="18"/>
            </w:pPr>
            <w:r w:rsidRPr="001B1B4E">
              <w:t>Только в таком массовом отношении железо и сера реагируют без остатка.</w:t>
            </w:r>
          </w:p>
        </w:tc>
      </w:tr>
      <w:tr w:rsidR="00363ED1" w:rsidRPr="001B1B4E" w:rsidTr="002A2DF8">
        <w:tc>
          <w:tcPr>
            <w:tcW w:w="1418" w:type="dxa"/>
          </w:tcPr>
          <w:p w:rsidR="00363ED1" w:rsidRPr="002F7E70" w:rsidRDefault="00363ED1" w:rsidP="002A2DF8">
            <w:pPr>
              <w:ind w:right="-58"/>
              <w:rPr>
                <w:b/>
                <w:bCs/>
              </w:rPr>
            </w:pPr>
            <w:r w:rsidRPr="002F7E70">
              <w:rPr>
                <w:b/>
                <w:bCs/>
              </w:rPr>
              <w:t xml:space="preserve">Закон Авогадро </w:t>
            </w:r>
            <w:r w:rsidRPr="00E36147">
              <w:rPr>
                <w:i/>
                <w:iCs/>
              </w:rPr>
              <w:t>(Авогадро, 1811)</w:t>
            </w:r>
          </w:p>
        </w:tc>
        <w:tc>
          <w:tcPr>
            <w:tcW w:w="7796" w:type="dxa"/>
            <w:gridSpan w:val="9"/>
          </w:tcPr>
          <w:p w:rsidR="00363ED1" w:rsidRPr="00CB6C48" w:rsidRDefault="00363ED1" w:rsidP="002A2DF8">
            <w:pPr>
              <w:pStyle w:val="a4"/>
              <w:spacing w:line="240" w:lineRule="auto"/>
              <w:ind w:left="0" w:right="0" w:firstLine="0"/>
              <w:rPr>
                <w:i/>
                <w:iCs/>
              </w:rPr>
            </w:pPr>
            <w:r>
              <w:t xml:space="preserve"> </w:t>
            </w:r>
            <w:r w:rsidRPr="00CB6C48">
              <w:rPr>
                <w:i/>
                <w:iCs/>
              </w:rPr>
              <w:t>в равных объемах различных газов при одинаковых</w:t>
            </w:r>
            <w:r>
              <w:rPr>
                <w:i/>
                <w:iCs/>
              </w:rPr>
              <w:t xml:space="preserve"> </w:t>
            </w:r>
            <w:r w:rsidRPr="00CB6C48">
              <w:rPr>
                <w:i/>
                <w:iCs/>
              </w:rPr>
              <w:t>условиях (температуре и давлении) содержится одинаковое число молекул.</w:t>
            </w:r>
          </w:p>
          <w:p w:rsidR="00363ED1" w:rsidRPr="001B1B4E" w:rsidRDefault="00363ED1" w:rsidP="002A2DF8">
            <w:pPr>
              <w:pStyle w:val="a4"/>
              <w:spacing w:line="240" w:lineRule="auto"/>
              <w:ind w:left="0" w:right="0" w:firstLine="720"/>
              <w:jc w:val="center"/>
            </w:pPr>
            <w:r w:rsidRPr="001B1B4E">
              <w:rPr>
                <w:b/>
                <w:bCs/>
                <w:i/>
                <w:iCs/>
              </w:rPr>
              <w:t>Следствия из закона Авогадро</w:t>
            </w:r>
            <w:r w:rsidRPr="001B1B4E">
              <w:t>:</w:t>
            </w:r>
          </w:p>
          <w:p w:rsidR="00363ED1" w:rsidRPr="001B1B4E" w:rsidRDefault="00363ED1" w:rsidP="002A2DF8">
            <w:pPr>
              <w:pStyle w:val="a4"/>
              <w:numPr>
                <w:ilvl w:val="0"/>
                <w:numId w:val="2"/>
              </w:numPr>
              <w:spacing w:line="240" w:lineRule="auto"/>
              <w:ind w:left="459" w:right="0" w:hanging="425"/>
            </w:pPr>
            <w:r w:rsidRPr="001B1B4E">
              <w:t xml:space="preserve">Один моль любого газа при нормальных условиях занимает объем </w:t>
            </w:r>
            <w:smartTag w:uri="urn:schemas-microsoft-com:office:smarttags" w:element="metricconverter">
              <w:smartTagPr>
                <w:attr w:name="ProductID" w:val="22,4 л"/>
              </w:smartTagPr>
              <w:r w:rsidRPr="001B1B4E">
                <w:t>22,4 л</w:t>
              </w:r>
            </w:smartTag>
            <w:r w:rsidRPr="001B1B4E">
              <w:t>.</w:t>
            </w:r>
          </w:p>
          <w:p w:rsidR="00363ED1" w:rsidRPr="001B1B4E" w:rsidRDefault="00363ED1" w:rsidP="002A2DF8">
            <w:pPr>
              <w:pStyle w:val="a4"/>
              <w:numPr>
                <w:ilvl w:val="0"/>
                <w:numId w:val="2"/>
              </w:numPr>
              <w:spacing w:line="240" w:lineRule="auto"/>
              <w:ind w:left="459" w:right="0" w:hanging="425"/>
            </w:pPr>
            <w:r w:rsidRPr="001B1B4E">
              <w:t>В 22,4 литрах любого газа при нормальных условиях содержится 6,02</w:t>
            </w:r>
            <w:r>
              <w:t>·</w:t>
            </w:r>
            <w:r w:rsidRPr="001B1B4E">
              <w:t>10</w:t>
            </w:r>
            <w:r w:rsidRPr="00053048">
              <w:rPr>
                <w:vertAlign w:val="superscript"/>
              </w:rPr>
              <w:t>23</w:t>
            </w:r>
            <w:r w:rsidRPr="001B1B4E">
              <w:t xml:space="preserve"> молекул.</w:t>
            </w:r>
          </w:p>
          <w:p w:rsidR="00363ED1" w:rsidRDefault="00363ED1" w:rsidP="002A2DF8">
            <w:pPr>
              <w:pStyle w:val="a4"/>
              <w:numPr>
                <w:ilvl w:val="0"/>
                <w:numId w:val="2"/>
              </w:numPr>
              <w:spacing w:line="240" w:lineRule="auto"/>
              <w:ind w:right="0"/>
            </w:pPr>
            <w:r w:rsidRPr="001B1B4E">
              <w:t xml:space="preserve">Массы равных объемов двух газов, взятых при одинаковом </w:t>
            </w:r>
            <w:r w:rsidRPr="001B1B4E">
              <w:lastRenderedPageBreak/>
              <w:t>давлении и температуре, относятся друг к другу как их молярные массы.</w:t>
            </w:r>
          </w:p>
          <w:p w:rsidR="00363ED1" w:rsidRPr="001B1B4E" w:rsidRDefault="00363ED1" w:rsidP="002A2DF8">
            <w:pPr>
              <w:pStyle w:val="a4"/>
              <w:spacing w:line="240" w:lineRule="auto"/>
              <w:ind w:left="0" w:right="0" w:firstLine="0"/>
            </w:pPr>
          </w:p>
        </w:tc>
      </w:tr>
      <w:tr w:rsidR="00363ED1" w:rsidRPr="000443D8" w:rsidTr="002A2DF8">
        <w:trPr>
          <w:trHeight w:val="3403"/>
        </w:trPr>
        <w:tc>
          <w:tcPr>
            <w:tcW w:w="1418" w:type="dxa"/>
          </w:tcPr>
          <w:p w:rsidR="00363ED1" w:rsidRDefault="00363ED1" w:rsidP="002A2DF8">
            <w:pPr>
              <w:ind w:right="-58"/>
              <w:rPr>
                <w:b/>
              </w:rPr>
            </w:pPr>
            <w:r>
              <w:rPr>
                <w:b/>
              </w:rPr>
              <w:lastRenderedPageBreak/>
              <w:t>Закон эквивалентов (В. Рихтер,</w:t>
            </w:r>
          </w:p>
          <w:p w:rsidR="00363ED1" w:rsidRPr="002F7E70" w:rsidRDefault="00363ED1" w:rsidP="002A2DF8">
            <w:pPr>
              <w:ind w:right="-58"/>
              <w:rPr>
                <w:b/>
                <w:bCs/>
              </w:rPr>
            </w:pPr>
            <w:r>
              <w:rPr>
                <w:b/>
              </w:rPr>
              <w:t>1793)</w:t>
            </w:r>
          </w:p>
        </w:tc>
        <w:tc>
          <w:tcPr>
            <w:tcW w:w="7796" w:type="dxa"/>
            <w:gridSpan w:val="9"/>
          </w:tcPr>
          <w:p w:rsidR="00363ED1" w:rsidRDefault="00363ED1" w:rsidP="002A2DF8">
            <w:pPr>
              <w:pStyle w:val="a4"/>
              <w:tabs>
                <w:tab w:val="left" w:pos="5057"/>
              </w:tabs>
              <w:spacing w:line="240" w:lineRule="auto"/>
              <w:ind w:left="0" w:right="0" w:firstLine="0"/>
            </w:pPr>
            <w:r>
              <w:t>Прежде чем сформулировать закон эквивалентов, дадим определение химическому эквиваленту и другим необходимым понятиям.</w:t>
            </w:r>
          </w:p>
          <w:p w:rsidR="00363ED1" w:rsidRDefault="00363ED1" w:rsidP="002A2DF8">
            <w:pPr>
              <w:pStyle w:val="a4"/>
              <w:tabs>
                <w:tab w:val="left" w:pos="5057"/>
              </w:tabs>
              <w:spacing w:line="240" w:lineRule="auto"/>
              <w:ind w:left="0" w:right="0" w:firstLine="0"/>
            </w:pPr>
            <w:r w:rsidRPr="005A3342">
              <w:rPr>
                <w:b/>
                <w:bCs/>
              </w:rPr>
              <w:t>Эквивалент</w:t>
            </w:r>
            <w:r>
              <w:rPr>
                <w:b/>
                <w:bCs/>
              </w:rPr>
              <w:t xml:space="preserve">- </w:t>
            </w:r>
            <w:r w:rsidRPr="005A3342">
              <w:t>это реальная или условная частица</w:t>
            </w:r>
            <w:r>
              <w:t xml:space="preserve"> вещества, которая в реакциях кислотно-основного обмена соответствует одному катиону водорода, а в окислительно-восстановительных реакциях одному отданному или принятому электрону.</w:t>
            </w:r>
          </w:p>
          <w:p w:rsidR="00363ED1" w:rsidRDefault="00363ED1" w:rsidP="002A2DF8">
            <w:pPr>
              <w:pStyle w:val="a4"/>
              <w:tabs>
                <w:tab w:val="left" w:pos="5057"/>
              </w:tabs>
              <w:spacing w:line="240" w:lineRule="auto"/>
              <w:ind w:left="0" w:right="0" w:firstLine="0"/>
            </w:pPr>
            <w:r w:rsidRPr="007C2FFE">
              <w:rPr>
                <w:b/>
                <w:bCs/>
              </w:rPr>
              <w:t>Моль</w:t>
            </w:r>
            <w:r>
              <w:rPr>
                <w:b/>
                <w:bCs/>
              </w:rPr>
              <w:t xml:space="preserve"> эквивалента вещества</w:t>
            </w:r>
            <w:r>
              <w:t>- это 6,02</w:t>
            </w:r>
            <w:r w:rsidRPr="007C2FFE">
              <w:rPr>
                <w:position w:val="-6"/>
              </w:rPr>
              <w:object w:dxaOrig="380" w:dyaOrig="279">
                <v:shape id="_x0000_i1067" type="#_x0000_t75" style="width:19pt;height:14.25pt" o:ole="">
                  <v:imagedata r:id="rId91" o:title=""/>
                </v:shape>
                <o:OLEObject Type="Embed" ProgID="Equation.3" ShapeID="_x0000_i1067" DrawAspect="Content" ObjectID="_1547204410" r:id="rId92"/>
              </w:object>
            </w:r>
            <w:r>
              <w:rPr>
                <w:vertAlign w:val="superscript"/>
              </w:rPr>
              <w:t xml:space="preserve">23 </w:t>
            </w:r>
            <w:r>
              <w:t>эквивалентов данного вещества.</w:t>
            </w:r>
          </w:p>
          <w:p w:rsidR="00363ED1" w:rsidRDefault="00363ED1" w:rsidP="002A2DF8">
            <w:pPr>
              <w:pStyle w:val="a4"/>
              <w:tabs>
                <w:tab w:val="left" w:pos="5057"/>
              </w:tabs>
              <w:spacing w:line="240" w:lineRule="auto"/>
              <w:ind w:left="0" w:right="0" w:firstLine="0"/>
            </w:pPr>
            <w:r>
              <w:rPr>
                <w:b/>
                <w:bCs/>
              </w:rPr>
              <w:t>Молярная масса эквивалента(М</w:t>
            </w:r>
            <w:r>
              <w:rPr>
                <w:b/>
                <w:bCs/>
                <w:vertAlign w:val="subscript"/>
              </w:rPr>
              <w:t>э</w:t>
            </w:r>
            <w:r>
              <w:rPr>
                <w:b/>
                <w:bCs/>
              </w:rPr>
              <w:t>) вещества-</w:t>
            </w:r>
            <w:r>
              <w:t xml:space="preserve"> это масса 1 моль эквивалента вещества, она равна произведению фактора эквивалентности на молярную массу вещества:</w:t>
            </w:r>
          </w:p>
          <w:p w:rsidR="00363ED1" w:rsidRPr="00D06C14" w:rsidRDefault="00363ED1" w:rsidP="002A2DF8">
            <w:pPr>
              <w:pStyle w:val="a4"/>
              <w:tabs>
                <w:tab w:val="left" w:pos="5057"/>
              </w:tabs>
              <w:spacing w:line="240" w:lineRule="auto"/>
              <w:ind w:left="0" w:right="0" w:firstLine="0"/>
              <w:rPr>
                <w:b/>
                <w:bCs/>
              </w:rPr>
            </w:pPr>
            <w:r w:rsidRPr="00D06C14">
              <w:rPr>
                <w:b/>
                <w:bCs/>
              </w:rPr>
              <w:t xml:space="preserve">                   М</w:t>
            </w:r>
            <w:r w:rsidRPr="00D06C14">
              <w:rPr>
                <w:b/>
                <w:bCs/>
                <w:vertAlign w:val="subscript"/>
              </w:rPr>
              <w:t xml:space="preserve">э </w:t>
            </w:r>
            <w:r w:rsidRPr="00D06C14">
              <w:rPr>
                <w:b/>
                <w:bCs/>
              </w:rPr>
              <w:t xml:space="preserve">(в-ва) = </w:t>
            </w:r>
            <w:r w:rsidRPr="00D06C14">
              <w:rPr>
                <w:b/>
                <w:bCs/>
                <w:lang w:val="en-US"/>
              </w:rPr>
              <w:t>f</w:t>
            </w:r>
            <w:r w:rsidRPr="00D06C14">
              <w:rPr>
                <w:b/>
                <w:bCs/>
                <w:vertAlign w:val="subscript"/>
              </w:rPr>
              <w:t xml:space="preserve">э  </w:t>
            </w:r>
            <w:r w:rsidRPr="00D06C14">
              <w:rPr>
                <w:b/>
                <w:bCs/>
              </w:rPr>
              <w:t>М (в-ва),</w:t>
            </w:r>
            <w:r w:rsidRPr="00D06C14">
              <w:rPr>
                <w:b/>
                <w:bCs/>
                <w:position w:val="-24"/>
              </w:rPr>
              <w:object w:dxaOrig="620" w:dyaOrig="620">
                <v:shape id="_x0000_i1068" type="#_x0000_t75" style="width:30.55pt;height:30.55pt" o:ole="">
                  <v:imagedata r:id="rId93" o:title=""/>
                </v:shape>
                <o:OLEObject Type="Embed" ProgID="Equation.3" ShapeID="_x0000_i1068" DrawAspect="Content" ObjectID="_1547204411" r:id="rId94"/>
              </w:object>
            </w:r>
            <w:r w:rsidRPr="00D06C14">
              <w:rPr>
                <w:b/>
                <w:bCs/>
              </w:rPr>
              <w:t>.</w:t>
            </w:r>
          </w:p>
          <w:p w:rsidR="00363ED1" w:rsidRDefault="00363ED1" w:rsidP="002A2DF8">
            <w:pPr>
              <w:pStyle w:val="a4"/>
              <w:tabs>
                <w:tab w:val="left" w:pos="5057"/>
              </w:tabs>
              <w:spacing w:line="240" w:lineRule="auto"/>
              <w:ind w:left="0" w:right="0" w:firstLine="0"/>
            </w:pPr>
            <w:r w:rsidRPr="00D06C14">
              <w:rPr>
                <w:b/>
                <w:bCs/>
              </w:rPr>
              <w:t>Фактор эквивалентности (</w:t>
            </w:r>
            <w:r w:rsidRPr="00D06C14">
              <w:rPr>
                <w:b/>
                <w:bCs/>
                <w:lang w:val="en-US"/>
              </w:rPr>
              <w:t>f</w:t>
            </w:r>
            <w:r w:rsidRPr="00D06C14">
              <w:rPr>
                <w:b/>
                <w:bCs/>
                <w:vertAlign w:val="subscript"/>
              </w:rPr>
              <w:t>э</w:t>
            </w:r>
            <w:r w:rsidRPr="00D06C14">
              <w:rPr>
                <w:b/>
                <w:bCs/>
              </w:rPr>
              <w:t>)</w:t>
            </w:r>
            <w:r>
              <w:t xml:space="preserve"> – это число, которое показывает какая доля реальной частицы вещества соответствует одному катиону водорода в реакциях кислотно-основного обмена или одному электрону в окислительно-восстановительной реакции.</w:t>
            </w:r>
          </w:p>
          <w:p w:rsidR="00363ED1" w:rsidRDefault="00363ED1" w:rsidP="002A2DF8">
            <w:pPr>
              <w:pStyle w:val="a4"/>
              <w:tabs>
                <w:tab w:val="left" w:pos="5057"/>
              </w:tabs>
              <w:spacing w:line="240" w:lineRule="auto"/>
              <w:ind w:left="0" w:right="0" w:firstLine="0"/>
            </w:pPr>
            <w:r w:rsidRPr="00D06C14">
              <w:rPr>
                <w:b/>
                <w:bCs/>
              </w:rPr>
              <w:t>Фактор эквивалентности</w:t>
            </w:r>
            <w:r>
              <w:rPr>
                <w:b/>
                <w:bCs/>
              </w:rPr>
              <w:t xml:space="preserve">- </w:t>
            </w:r>
            <w:r>
              <w:t>это безразмерная величина, которую рассчитывают на основании стехиометрических коэффициентов данной реакции.</w:t>
            </w:r>
          </w:p>
          <w:p w:rsidR="00363ED1" w:rsidRDefault="00363ED1" w:rsidP="002A2DF8">
            <w:pPr>
              <w:pStyle w:val="a4"/>
              <w:tabs>
                <w:tab w:val="left" w:pos="5057"/>
              </w:tabs>
              <w:spacing w:line="240" w:lineRule="auto"/>
              <w:ind w:left="0" w:right="0" w:firstLine="0"/>
            </w:pPr>
            <w:r>
              <w:t>Фактор эквивалентности может быть равен единице (эквивалентом является реальная частица- молекула) или быть меньше единицы (эквивалентом будет условная частица- часть молекулы).</w:t>
            </w:r>
          </w:p>
          <w:p w:rsidR="00363ED1" w:rsidRDefault="00363ED1" w:rsidP="002A2DF8">
            <w:pPr>
              <w:pStyle w:val="a4"/>
              <w:tabs>
                <w:tab w:val="left" w:pos="5057"/>
              </w:tabs>
              <w:spacing w:line="240" w:lineRule="auto"/>
              <w:ind w:left="0" w:right="0" w:firstLine="0"/>
            </w:pPr>
            <w:r>
              <w:t>Фактор эквивалентности, а следовательно и молярная масса эквивалента одного и того же вещества, может быть величиной различной в зависимости от того, в какую реакцию это вещество вступает.</w:t>
            </w:r>
          </w:p>
          <w:p w:rsidR="00363ED1" w:rsidRDefault="00363ED1" w:rsidP="002A2DF8">
            <w:pPr>
              <w:pStyle w:val="a4"/>
              <w:tabs>
                <w:tab w:val="left" w:pos="5057"/>
              </w:tabs>
              <w:spacing w:line="240" w:lineRule="auto"/>
              <w:ind w:left="0" w:right="0" w:firstLine="0"/>
            </w:pPr>
            <w:r>
              <w:t>Например, в кислотно-основной реакции между серной кислотой и гидроксидом натрия</w:t>
            </w:r>
          </w:p>
          <w:p w:rsidR="00363ED1" w:rsidRDefault="00363ED1" w:rsidP="002A2DF8">
            <w:pPr>
              <w:pStyle w:val="a4"/>
              <w:tabs>
                <w:tab w:val="left" w:pos="5057"/>
              </w:tabs>
              <w:spacing w:line="240" w:lineRule="auto"/>
              <w:ind w:left="0" w:right="0" w:firstLine="0"/>
            </w:pPr>
            <w:r>
              <w:t xml:space="preserve">           Н</w:t>
            </w:r>
            <w:r>
              <w:rPr>
                <w:vertAlign w:val="subscript"/>
              </w:rPr>
              <w:t>2</w:t>
            </w:r>
            <w:r>
              <w:rPr>
                <w:lang w:val="en-US"/>
              </w:rPr>
              <w:t>SO</w:t>
            </w:r>
            <w:r w:rsidRPr="00D146D1">
              <w:rPr>
                <w:vertAlign w:val="subscript"/>
              </w:rPr>
              <w:t>4</w:t>
            </w:r>
            <w:r>
              <w:t xml:space="preserve">+2 </w:t>
            </w:r>
            <w:r>
              <w:rPr>
                <w:lang w:val="en-US"/>
              </w:rPr>
              <w:t>N</w:t>
            </w:r>
            <w:r>
              <w:t>аОН</w:t>
            </w:r>
            <w:r w:rsidRPr="00A822F2">
              <w:rPr>
                <w:position w:val="-6"/>
              </w:rPr>
              <w:object w:dxaOrig="300" w:dyaOrig="220">
                <v:shape id="_x0000_i1069" type="#_x0000_t75" style="width:14.95pt;height:11.55pt" o:ole="">
                  <v:imagedata r:id="rId95" o:title=""/>
                </v:shape>
                <o:OLEObject Type="Embed" ProgID="Equation.3" ShapeID="_x0000_i1069" DrawAspect="Content" ObjectID="_1547204412" r:id="rId96"/>
              </w:object>
            </w:r>
            <w:r>
              <w:rPr>
                <w:lang w:val="en-US"/>
              </w:rPr>
              <w:t>N</w:t>
            </w:r>
            <w:r>
              <w:t>а</w:t>
            </w:r>
            <w:r>
              <w:rPr>
                <w:vertAlign w:val="subscript"/>
              </w:rPr>
              <w:t>2</w:t>
            </w:r>
            <w:r>
              <w:rPr>
                <w:lang w:val="en-US"/>
              </w:rPr>
              <w:t>S</w:t>
            </w:r>
            <w:r>
              <w:t>О</w:t>
            </w:r>
            <w:r>
              <w:rPr>
                <w:vertAlign w:val="subscript"/>
              </w:rPr>
              <w:t>4</w:t>
            </w:r>
            <w:r>
              <w:t>+2Н</w:t>
            </w:r>
            <w:r>
              <w:rPr>
                <w:vertAlign w:val="subscript"/>
              </w:rPr>
              <w:t>2</w:t>
            </w:r>
            <w:r>
              <w:t>О</w:t>
            </w:r>
          </w:p>
          <w:p w:rsidR="00363ED1" w:rsidRDefault="00363ED1" w:rsidP="002A2DF8">
            <w:pPr>
              <w:pStyle w:val="a4"/>
              <w:tabs>
                <w:tab w:val="left" w:pos="5057"/>
              </w:tabs>
              <w:spacing w:line="240" w:lineRule="auto"/>
              <w:ind w:left="0" w:right="0" w:firstLine="0"/>
              <w:rPr>
                <w:vertAlign w:val="subscript"/>
              </w:rPr>
            </w:pPr>
            <w:r>
              <w:t>участвуют оба катиона водорода молекулы серной кислоты. В этом случае одному катиону Н</w:t>
            </w:r>
            <w:r>
              <w:rPr>
                <w:vertAlign w:val="superscript"/>
              </w:rPr>
              <w:t>+</w:t>
            </w:r>
            <w:r>
              <w:t xml:space="preserve"> соответствуют условия частицы- </w:t>
            </w:r>
            <w:r w:rsidRPr="006D2D8A">
              <w:rPr>
                <w:position w:val="-24"/>
              </w:rPr>
              <w:object w:dxaOrig="240" w:dyaOrig="620">
                <v:shape id="_x0000_i1070" type="#_x0000_t75" style="width:12.25pt;height:30.55pt" o:ole="">
                  <v:imagedata r:id="rId97" o:title=""/>
                </v:shape>
                <o:OLEObject Type="Embed" ProgID="Equation.3" ShapeID="_x0000_i1070" DrawAspect="Content" ObjectID="_1547204413" r:id="rId98"/>
              </w:object>
            </w:r>
            <w:r>
              <w:t>молекулы Н</w:t>
            </w:r>
            <w:r>
              <w:rPr>
                <w:vertAlign w:val="subscript"/>
              </w:rPr>
              <w:t>2</w:t>
            </w:r>
            <w:r>
              <w:rPr>
                <w:lang w:val="en-US"/>
              </w:rPr>
              <w:t>SO</w:t>
            </w:r>
            <w:r w:rsidRPr="006D2D8A">
              <w:rPr>
                <w:vertAlign w:val="subscript"/>
              </w:rPr>
              <w:t>4</w:t>
            </w:r>
            <w:r>
              <w:rPr>
                <w:vertAlign w:val="subscript"/>
              </w:rPr>
              <w:t>.</w:t>
            </w:r>
          </w:p>
          <w:p w:rsidR="00363ED1" w:rsidRDefault="00363ED1" w:rsidP="002A2DF8">
            <w:pPr>
              <w:pStyle w:val="a4"/>
              <w:tabs>
                <w:tab w:val="left" w:pos="5057"/>
              </w:tabs>
              <w:spacing w:line="240" w:lineRule="auto"/>
              <w:ind w:left="0" w:right="0" w:firstLine="0"/>
            </w:pPr>
            <w:r>
              <w:rPr>
                <w:lang w:val="en-US"/>
              </w:rPr>
              <w:t>f</w:t>
            </w:r>
            <w:r>
              <w:rPr>
                <w:vertAlign w:val="subscript"/>
              </w:rPr>
              <w:t xml:space="preserve">э  </w:t>
            </w:r>
            <w:r>
              <w:t>(Н</w:t>
            </w:r>
            <w:r>
              <w:rPr>
                <w:vertAlign w:val="subscript"/>
              </w:rPr>
              <w:t>2</w:t>
            </w:r>
            <w:r>
              <w:rPr>
                <w:lang w:val="en-US"/>
              </w:rPr>
              <w:t>SO</w:t>
            </w:r>
            <w:r w:rsidRPr="006D2D8A">
              <w:rPr>
                <w:vertAlign w:val="subscript"/>
              </w:rPr>
              <w:t>4</w:t>
            </w:r>
            <w:r>
              <w:rPr>
                <w:vertAlign w:val="subscript"/>
              </w:rPr>
              <w:t>.</w:t>
            </w:r>
            <w:r>
              <w:t>) =</w:t>
            </w:r>
            <w:r w:rsidRPr="006D2D8A">
              <w:rPr>
                <w:position w:val="-24"/>
              </w:rPr>
              <w:object w:dxaOrig="240" w:dyaOrig="620">
                <v:shape id="_x0000_i1071" type="#_x0000_t75" style="width:8.85pt;height:30.55pt" o:ole="">
                  <v:imagedata r:id="rId97" o:title=""/>
                </v:shape>
                <o:OLEObject Type="Embed" ProgID="Equation.3" ShapeID="_x0000_i1071" DrawAspect="Content" ObjectID="_1547204414" r:id="rId99"/>
              </w:object>
            </w:r>
          </w:p>
          <w:p w:rsidR="00363ED1" w:rsidRPr="00D06C14" w:rsidRDefault="00363ED1" w:rsidP="002A2DF8">
            <w:pPr>
              <w:pStyle w:val="a4"/>
              <w:tabs>
                <w:tab w:val="left" w:pos="5057"/>
              </w:tabs>
              <w:spacing w:line="240" w:lineRule="auto"/>
              <w:ind w:left="0" w:right="0" w:firstLine="0"/>
              <w:rPr>
                <w:b/>
                <w:bCs/>
              </w:rPr>
            </w:pPr>
            <w:r>
              <w:lastRenderedPageBreak/>
              <w:t>М</w:t>
            </w:r>
            <w:r>
              <w:rPr>
                <w:vertAlign w:val="subscript"/>
              </w:rPr>
              <w:t>э</w:t>
            </w:r>
            <w:r>
              <w:t xml:space="preserve"> (Н</w:t>
            </w:r>
            <w:r>
              <w:rPr>
                <w:vertAlign w:val="subscript"/>
              </w:rPr>
              <w:t>2</w:t>
            </w:r>
            <w:r>
              <w:rPr>
                <w:lang w:val="en-US"/>
              </w:rPr>
              <w:t>SO</w:t>
            </w:r>
            <w:r w:rsidRPr="006D2D8A">
              <w:rPr>
                <w:vertAlign w:val="subscript"/>
              </w:rPr>
              <w:t>4</w:t>
            </w:r>
            <w:r>
              <w:t xml:space="preserve">) = </w:t>
            </w:r>
            <w:r>
              <w:rPr>
                <w:lang w:val="en-US"/>
              </w:rPr>
              <w:t>f</w:t>
            </w:r>
            <w:r>
              <w:rPr>
                <w:vertAlign w:val="subscript"/>
              </w:rPr>
              <w:t xml:space="preserve">э  </w:t>
            </w:r>
            <w:r>
              <w:t>М(Н</w:t>
            </w:r>
            <w:r>
              <w:rPr>
                <w:vertAlign w:val="subscript"/>
              </w:rPr>
              <w:t>2</w:t>
            </w:r>
            <w:r>
              <w:rPr>
                <w:lang w:val="en-US"/>
              </w:rPr>
              <w:t>SO</w:t>
            </w:r>
            <w:r w:rsidRPr="006D2D8A">
              <w:rPr>
                <w:vertAlign w:val="subscript"/>
              </w:rPr>
              <w:t>4</w:t>
            </w:r>
            <w:r>
              <w:t xml:space="preserve">) = </w:t>
            </w:r>
            <w:r w:rsidRPr="006D2D8A">
              <w:rPr>
                <w:position w:val="-24"/>
              </w:rPr>
              <w:object w:dxaOrig="240" w:dyaOrig="620">
                <v:shape id="_x0000_i1072" type="#_x0000_t75" style="width:8.85pt;height:30.55pt" o:ole="">
                  <v:imagedata r:id="rId97" o:title=""/>
                </v:shape>
                <o:OLEObject Type="Embed" ProgID="Equation.3" ShapeID="_x0000_i1072" DrawAspect="Content" ObjectID="_1547204415" r:id="rId100"/>
              </w:object>
            </w:r>
            <w:r>
              <w:t xml:space="preserve">  98= 49 </w:t>
            </w:r>
            <w:r w:rsidRPr="00D06C14">
              <w:rPr>
                <w:b/>
                <w:bCs/>
                <w:position w:val="-24"/>
              </w:rPr>
              <w:object w:dxaOrig="620" w:dyaOrig="620">
                <v:shape id="_x0000_i1073" type="#_x0000_t75" style="width:30.55pt;height:30.55pt" o:ole="">
                  <v:imagedata r:id="rId93" o:title=""/>
                </v:shape>
                <o:OLEObject Type="Embed" ProgID="Equation.3" ShapeID="_x0000_i1073" DrawAspect="Content" ObjectID="_1547204416" r:id="rId101"/>
              </w:object>
            </w:r>
            <w:r w:rsidRPr="00D06C14">
              <w:rPr>
                <w:b/>
                <w:bCs/>
              </w:rPr>
              <w:t>.</w:t>
            </w:r>
          </w:p>
          <w:p w:rsidR="00363ED1" w:rsidRDefault="00363ED1" w:rsidP="002A2DF8">
            <w:pPr>
              <w:pStyle w:val="a4"/>
              <w:tabs>
                <w:tab w:val="left" w:pos="5057"/>
              </w:tabs>
              <w:spacing w:line="240" w:lineRule="auto"/>
              <w:ind w:left="0" w:right="0" w:firstLine="0"/>
              <w:rPr>
                <w:vertAlign w:val="subscript"/>
              </w:rPr>
            </w:pPr>
            <w:r>
              <w:t>В реакции  Н</w:t>
            </w:r>
            <w:r>
              <w:rPr>
                <w:vertAlign w:val="subscript"/>
              </w:rPr>
              <w:t>2</w:t>
            </w:r>
            <w:r>
              <w:rPr>
                <w:lang w:val="en-US"/>
              </w:rPr>
              <w:t>SO</w:t>
            </w:r>
            <w:r w:rsidRPr="00A45B03">
              <w:rPr>
                <w:vertAlign w:val="subscript"/>
              </w:rPr>
              <w:t>4</w:t>
            </w:r>
            <w:r>
              <w:t xml:space="preserve">+ </w:t>
            </w:r>
            <w:r>
              <w:rPr>
                <w:lang w:val="en-US"/>
              </w:rPr>
              <w:t>N</w:t>
            </w:r>
            <w:r>
              <w:t>аОН</w:t>
            </w:r>
            <w:r w:rsidRPr="00A822F2">
              <w:rPr>
                <w:position w:val="-6"/>
              </w:rPr>
              <w:object w:dxaOrig="300" w:dyaOrig="220">
                <v:shape id="_x0000_i1074" type="#_x0000_t75" style="width:14.95pt;height:11.55pt" o:ole="">
                  <v:imagedata r:id="rId95" o:title=""/>
                </v:shape>
                <o:OLEObject Type="Embed" ProgID="Equation.3" ShapeID="_x0000_i1074" DrawAspect="Content" ObjectID="_1547204417" r:id="rId102"/>
              </w:object>
            </w:r>
            <w:r>
              <w:rPr>
                <w:lang w:val="en-US"/>
              </w:rPr>
              <w:t>N</w:t>
            </w:r>
            <w:r>
              <w:t>а</w:t>
            </w:r>
            <w:r>
              <w:rPr>
                <w:vertAlign w:val="subscript"/>
              </w:rPr>
              <w:t>2</w:t>
            </w:r>
            <w:r>
              <w:rPr>
                <w:lang w:val="en-US"/>
              </w:rPr>
              <w:t>S</w:t>
            </w:r>
            <w:r>
              <w:t>О</w:t>
            </w:r>
            <w:r>
              <w:rPr>
                <w:vertAlign w:val="subscript"/>
              </w:rPr>
              <w:t>4</w:t>
            </w:r>
            <w:r>
              <w:t>+Н</w:t>
            </w:r>
            <w:r>
              <w:rPr>
                <w:vertAlign w:val="subscript"/>
              </w:rPr>
              <w:t>2</w:t>
            </w:r>
            <w:r>
              <w:t>О в молекуле серной кислоты заменяется только один катион водорода. В этом случае одному катиону Н</w:t>
            </w:r>
            <w:r>
              <w:rPr>
                <w:vertAlign w:val="superscript"/>
              </w:rPr>
              <w:t>+</w:t>
            </w:r>
            <w:r>
              <w:t xml:space="preserve"> соответствует реальная частица- молекула Н</w:t>
            </w:r>
            <w:r>
              <w:rPr>
                <w:vertAlign w:val="subscript"/>
              </w:rPr>
              <w:t>2</w:t>
            </w:r>
            <w:r>
              <w:rPr>
                <w:lang w:val="en-US"/>
              </w:rPr>
              <w:t>SO</w:t>
            </w:r>
            <w:r w:rsidRPr="00A45B03">
              <w:rPr>
                <w:vertAlign w:val="subscript"/>
              </w:rPr>
              <w:t>4</w:t>
            </w:r>
            <w:r>
              <w:rPr>
                <w:vertAlign w:val="subscript"/>
              </w:rPr>
              <w:t>.</w:t>
            </w:r>
          </w:p>
          <w:p w:rsidR="00363ED1" w:rsidRPr="00D06C14" w:rsidRDefault="00363ED1" w:rsidP="002A2DF8">
            <w:pPr>
              <w:pStyle w:val="a4"/>
              <w:tabs>
                <w:tab w:val="left" w:pos="5057"/>
              </w:tabs>
              <w:spacing w:line="240" w:lineRule="auto"/>
              <w:ind w:left="0" w:right="0" w:firstLine="0"/>
              <w:rPr>
                <w:b/>
                <w:bCs/>
              </w:rPr>
            </w:pPr>
            <w:r>
              <w:rPr>
                <w:lang w:val="en-US"/>
              </w:rPr>
              <w:t>f</w:t>
            </w:r>
            <w:r>
              <w:rPr>
                <w:vertAlign w:val="subscript"/>
              </w:rPr>
              <w:t xml:space="preserve">э </w:t>
            </w:r>
            <w:r>
              <w:t xml:space="preserve"> = 1, а</w:t>
            </w:r>
            <w:r>
              <w:rPr>
                <w:vertAlign w:val="subscript"/>
              </w:rPr>
              <w:t xml:space="preserve">  </w:t>
            </w:r>
            <w:r>
              <w:t>М</w:t>
            </w:r>
            <w:r>
              <w:rPr>
                <w:vertAlign w:val="subscript"/>
              </w:rPr>
              <w:t>э</w:t>
            </w:r>
            <w:r>
              <w:t xml:space="preserve"> (Н</w:t>
            </w:r>
            <w:r>
              <w:rPr>
                <w:vertAlign w:val="subscript"/>
              </w:rPr>
              <w:t>2</w:t>
            </w:r>
            <w:r>
              <w:rPr>
                <w:lang w:val="en-US"/>
              </w:rPr>
              <w:t>SO</w:t>
            </w:r>
            <w:r w:rsidRPr="006D2D8A">
              <w:rPr>
                <w:vertAlign w:val="subscript"/>
              </w:rPr>
              <w:t>4</w:t>
            </w:r>
            <w:r>
              <w:t xml:space="preserve">)= 1   98 =98 </w:t>
            </w:r>
            <w:r w:rsidRPr="00D06C14">
              <w:rPr>
                <w:b/>
                <w:bCs/>
                <w:position w:val="-24"/>
              </w:rPr>
              <w:object w:dxaOrig="620" w:dyaOrig="620">
                <v:shape id="_x0000_i1075" type="#_x0000_t75" style="width:30.55pt;height:30.55pt" o:ole="">
                  <v:imagedata r:id="rId93" o:title=""/>
                </v:shape>
                <o:OLEObject Type="Embed" ProgID="Equation.3" ShapeID="_x0000_i1075" DrawAspect="Content" ObjectID="_1547204418" r:id="rId103"/>
              </w:object>
            </w:r>
            <w:r w:rsidRPr="00D06C14">
              <w:rPr>
                <w:b/>
                <w:bCs/>
              </w:rPr>
              <w:t>.</w:t>
            </w:r>
          </w:p>
          <w:p w:rsidR="00363ED1" w:rsidRDefault="00363ED1" w:rsidP="002A2DF8">
            <w:pPr>
              <w:pStyle w:val="a4"/>
              <w:tabs>
                <w:tab w:val="left" w:pos="5057"/>
              </w:tabs>
              <w:spacing w:line="240" w:lineRule="auto"/>
              <w:ind w:left="0" w:right="0" w:firstLine="0"/>
            </w:pPr>
            <w:r w:rsidRPr="00F708E4">
              <w:rPr>
                <w:b/>
                <w:bCs/>
              </w:rPr>
              <w:t>Молярная масса эквивалента соли</w:t>
            </w:r>
            <w:r>
              <w:t xml:space="preserve"> в обменных реакциях равна отношению молярной массы соли к произведению числа катионов соли на его валентность.</w:t>
            </w:r>
          </w:p>
          <w:p w:rsidR="00363ED1" w:rsidRDefault="00363ED1" w:rsidP="002A2DF8">
            <w:pPr>
              <w:pStyle w:val="a4"/>
              <w:tabs>
                <w:tab w:val="left" w:pos="5057"/>
              </w:tabs>
              <w:spacing w:line="240" w:lineRule="auto"/>
              <w:ind w:left="0" w:right="0" w:firstLine="0"/>
              <w:rPr>
                <w:b/>
                <w:bCs/>
              </w:rPr>
            </w:pPr>
            <w:r>
              <w:t>М</w:t>
            </w:r>
            <w:r>
              <w:rPr>
                <w:vertAlign w:val="subscript"/>
              </w:rPr>
              <w:t>э (соли )</w:t>
            </w:r>
            <w:r>
              <w:t xml:space="preserve">= </w:t>
            </w:r>
            <w:r w:rsidRPr="005B659B">
              <w:rPr>
                <w:b/>
                <w:bCs/>
                <w:position w:val="-24"/>
              </w:rPr>
              <w:object w:dxaOrig="980" w:dyaOrig="620">
                <v:shape id="_x0000_i1076" type="#_x0000_t75" style="width:67.9pt;height:30.55pt" o:ole="">
                  <v:imagedata r:id="rId104" o:title=""/>
                </v:shape>
                <o:OLEObject Type="Embed" ProgID="Equation.3" ShapeID="_x0000_i1076" DrawAspect="Content" ObjectID="_1547204419" r:id="rId105"/>
              </w:object>
            </w:r>
            <w:r>
              <w:rPr>
                <w:b/>
                <w:bCs/>
              </w:rPr>
              <w:t>,</w:t>
            </w:r>
            <w:r w:rsidRPr="00D146D1">
              <w:t xml:space="preserve"> </w:t>
            </w:r>
            <w:r>
              <w:t xml:space="preserve"> </w:t>
            </w:r>
            <w:r>
              <w:rPr>
                <w:lang w:val="en-US"/>
              </w:rPr>
              <w:t>f</w:t>
            </w:r>
            <w:r>
              <w:rPr>
                <w:vertAlign w:val="subscript"/>
              </w:rPr>
              <w:t xml:space="preserve">э </w:t>
            </w:r>
            <w:r>
              <w:t xml:space="preserve"> = </w:t>
            </w:r>
            <w:r w:rsidRPr="005B659B">
              <w:rPr>
                <w:b/>
                <w:bCs/>
                <w:position w:val="-24"/>
              </w:rPr>
              <w:object w:dxaOrig="380" w:dyaOrig="620">
                <v:shape id="_x0000_i1077" type="#_x0000_t75" style="width:19pt;height:30.55pt" o:ole="">
                  <v:imagedata r:id="rId106" o:title=""/>
                </v:shape>
                <o:OLEObject Type="Embed" ProgID="Equation.3" ShapeID="_x0000_i1077" DrawAspect="Content" ObjectID="_1547204420" r:id="rId107"/>
              </w:object>
            </w:r>
          </w:p>
          <w:p w:rsidR="00363ED1" w:rsidRDefault="00363ED1" w:rsidP="002A2DF8">
            <w:pPr>
              <w:pStyle w:val="a4"/>
              <w:tabs>
                <w:tab w:val="left" w:pos="5057"/>
              </w:tabs>
              <w:spacing w:line="240" w:lineRule="auto"/>
              <w:ind w:left="0" w:right="0" w:firstLine="0"/>
            </w:pPr>
            <w:r w:rsidRPr="00F708E4">
              <w:rPr>
                <w:b/>
                <w:bCs/>
              </w:rPr>
              <w:t xml:space="preserve">Молярная масса эквивалента </w:t>
            </w:r>
            <w:r>
              <w:rPr>
                <w:b/>
                <w:bCs/>
              </w:rPr>
              <w:t xml:space="preserve">кислоты </w:t>
            </w:r>
            <w:r>
              <w:t>равна отношению малярной массы кислоты к числу замещенных катионов водорода (ч3Н</w:t>
            </w:r>
            <w:r w:rsidRPr="00F708E4">
              <w:rPr>
                <w:vertAlign w:val="superscript"/>
              </w:rPr>
              <w:t>+</w:t>
            </w:r>
            <w:r>
              <w:t>).</w:t>
            </w:r>
          </w:p>
          <w:p w:rsidR="00363ED1" w:rsidRDefault="00363ED1" w:rsidP="002A2DF8">
            <w:pPr>
              <w:pStyle w:val="a4"/>
              <w:tabs>
                <w:tab w:val="left" w:pos="5057"/>
              </w:tabs>
              <w:spacing w:line="240" w:lineRule="auto"/>
              <w:ind w:left="0" w:right="0" w:firstLine="0"/>
            </w:pPr>
          </w:p>
          <w:p w:rsidR="00363ED1" w:rsidRDefault="00363ED1" w:rsidP="002A2DF8">
            <w:pPr>
              <w:pStyle w:val="a4"/>
              <w:tabs>
                <w:tab w:val="left" w:pos="5057"/>
              </w:tabs>
              <w:spacing w:line="240" w:lineRule="auto"/>
              <w:ind w:left="0" w:right="0" w:firstLine="0"/>
            </w:pPr>
            <w:r>
              <w:t>М</w:t>
            </w:r>
            <w:r>
              <w:rPr>
                <w:vertAlign w:val="subscript"/>
              </w:rPr>
              <w:t>э (кислоты )</w:t>
            </w:r>
            <w:r>
              <w:t xml:space="preserve">= </w:t>
            </w:r>
            <w:r w:rsidRPr="005B659B">
              <w:rPr>
                <w:b/>
                <w:bCs/>
                <w:position w:val="-24"/>
              </w:rPr>
              <w:object w:dxaOrig="1420" w:dyaOrig="620">
                <v:shape id="_x0000_i1078" type="#_x0000_t75" style="width:116.85pt;height:36.7pt" o:ole="">
                  <v:imagedata r:id="rId108" o:title=""/>
                </v:shape>
                <o:OLEObject Type="Embed" ProgID="Equation.3" ShapeID="_x0000_i1078" DrawAspect="Content" ObjectID="_1547204421" r:id="rId109"/>
              </w:object>
            </w:r>
            <w:r>
              <w:rPr>
                <w:b/>
                <w:bCs/>
              </w:rPr>
              <w:t>,</w:t>
            </w:r>
            <w:r w:rsidRPr="00D146D1">
              <w:t xml:space="preserve"> </w:t>
            </w:r>
            <w:r>
              <w:t xml:space="preserve"> </w:t>
            </w:r>
            <w:r>
              <w:rPr>
                <w:lang w:val="en-US"/>
              </w:rPr>
              <w:t>f</w:t>
            </w:r>
            <w:r>
              <w:rPr>
                <w:vertAlign w:val="subscript"/>
              </w:rPr>
              <w:t xml:space="preserve">э </w:t>
            </w:r>
            <w:r>
              <w:t xml:space="preserve"> = </w:t>
            </w:r>
            <w:r w:rsidRPr="00F708E4">
              <w:rPr>
                <w:b/>
                <w:bCs/>
                <w:position w:val="-26"/>
              </w:rPr>
              <w:object w:dxaOrig="700" w:dyaOrig="639">
                <v:shape id="_x0000_i1079" type="#_x0000_t75" style="width:35.3pt;height:31.9pt" o:ole="">
                  <v:imagedata r:id="rId110" o:title=""/>
                </v:shape>
                <o:OLEObject Type="Embed" ProgID="Equation.3" ShapeID="_x0000_i1079" DrawAspect="Content" ObjectID="_1547204422" r:id="rId111"/>
              </w:object>
            </w:r>
            <w:r>
              <w:t xml:space="preserve"> </w:t>
            </w:r>
          </w:p>
          <w:p w:rsidR="00363ED1" w:rsidRDefault="00363ED1" w:rsidP="002A2DF8">
            <w:pPr>
              <w:pStyle w:val="a4"/>
              <w:tabs>
                <w:tab w:val="left" w:pos="5057"/>
              </w:tabs>
              <w:spacing w:line="240" w:lineRule="auto"/>
              <w:ind w:left="0" w:right="0" w:firstLine="0"/>
            </w:pPr>
            <w:r>
              <w:t>Для реакции полного обмена</w:t>
            </w:r>
          </w:p>
          <w:p w:rsidR="00363ED1" w:rsidRDefault="00363ED1" w:rsidP="002A2DF8">
            <w:pPr>
              <w:pStyle w:val="a4"/>
              <w:tabs>
                <w:tab w:val="left" w:pos="5057"/>
              </w:tabs>
              <w:spacing w:line="240" w:lineRule="auto"/>
              <w:ind w:left="0" w:right="0" w:firstLine="0"/>
            </w:pPr>
          </w:p>
          <w:p w:rsidR="00363ED1" w:rsidRDefault="00363ED1" w:rsidP="002A2DF8">
            <w:pPr>
              <w:pStyle w:val="a4"/>
              <w:tabs>
                <w:tab w:val="left" w:pos="5057"/>
              </w:tabs>
              <w:spacing w:line="240" w:lineRule="auto"/>
              <w:ind w:left="0" w:right="0" w:firstLine="0"/>
              <w:rPr>
                <w:b/>
                <w:bCs/>
              </w:rPr>
            </w:pPr>
            <w:r>
              <w:t>М</w:t>
            </w:r>
            <w:r>
              <w:rPr>
                <w:vertAlign w:val="subscript"/>
              </w:rPr>
              <w:t>э (кислоты )</w:t>
            </w:r>
            <w:r>
              <w:t xml:space="preserve">= </w:t>
            </w:r>
            <w:r w:rsidRPr="005B659B">
              <w:rPr>
                <w:b/>
                <w:bCs/>
                <w:position w:val="-24"/>
              </w:rPr>
              <w:object w:dxaOrig="2200" w:dyaOrig="620">
                <v:shape id="_x0000_i1080" type="#_x0000_t75" style="width:141.95pt;height:28.55pt" o:ole="">
                  <v:imagedata r:id="rId112" o:title=""/>
                </v:shape>
                <o:OLEObject Type="Embed" ProgID="Equation.3" ShapeID="_x0000_i1080" DrawAspect="Content" ObjectID="_1547204423" r:id="rId113"/>
              </w:object>
            </w:r>
            <w:r>
              <w:rPr>
                <w:b/>
                <w:bCs/>
              </w:rPr>
              <w:t>.</w:t>
            </w:r>
          </w:p>
          <w:p w:rsidR="00363ED1" w:rsidRDefault="00363ED1" w:rsidP="002A2DF8">
            <w:pPr>
              <w:pStyle w:val="a4"/>
              <w:tabs>
                <w:tab w:val="left" w:pos="5057"/>
              </w:tabs>
              <w:spacing w:line="240" w:lineRule="auto"/>
              <w:ind w:left="0" w:right="0" w:firstLine="0"/>
            </w:pPr>
            <w:r>
              <w:rPr>
                <w:b/>
                <w:bCs/>
              </w:rPr>
              <w:t xml:space="preserve">Молярная масса эквивалента основания </w:t>
            </w:r>
            <w:r>
              <w:t>равна отношению молярной массы основания к числу замещенных гидроксогрупп (ч3ОН</w:t>
            </w:r>
            <w:r>
              <w:rPr>
                <w:vertAlign w:val="superscript"/>
              </w:rPr>
              <w:t>-</w:t>
            </w:r>
            <w:r>
              <w:t>):</w:t>
            </w:r>
          </w:p>
          <w:p w:rsidR="00363ED1" w:rsidRPr="00575D0F" w:rsidRDefault="00363ED1" w:rsidP="002A2DF8">
            <w:pPr>
              <w:pStyle w:val="a4"/>
              <w:tabs>
                <w:tab w:val="left" w:pos="5057"/>
              </w:tabs>
              <w:spacing w:line="240" w:lineRule="auto"/>
              <w:ind w:left="0" w:right="0" w:firstLine="0"/>
            </w:pPr>
            <w:r>
              <w:t>М</w:t>
            </w:r>
            <w:r>
              <w:rPr>
                <w:vertAlign w:val="subscript"/>
              </w:rPr>
              <w:t>э (основания )</w:t>
            </w:r>
            <w:r>
              <w:t xml:space="preserve">= </w:t>
            </w:r>
            <w:r w:rsidRPr="005B659B">
              <w:rPr>
                <w:b/>
                <w:bCs/>
                <w:position w:val="-24"/>
              </w:rPr>
              <w:object w:dxaOrig="1579" w:dyaOrig="620">
                <v:shape id="_x0000_i1081" type="#_x0000_t75" style="width:99.15pt;height:28.55pt" o:ole="">
                  <v:imagedata r:id="rId114" o:title=""/>
                </v:shape>
                <o:OLEObject Type="Embed" ProgID="Equation.3" ShapeID="_x0000_i1081" DrawAspect="Content" ObjectID="_1547204424" r:id="rId115"/>
              </w:object>
            </w:r>
            <w:r>
              <w:rPr>
                <w:b/>
                <w:bCs/>
              </w:rPr>
              <w:t>,</w:t>
            </w:r>
            <w:r w:rsidRPr="00575D0F">
              <w:t xml:space="preserve"> </w:t>
            </w:r>
            <w:r>
              <w:t xml:space="preserve"> </w:t>
            </w:r>
            <w:r>
              <w:rPr>
                <w:lang w:val="en-US"/>
              </w:rPr>
              <w:t>f</w:t>
            </w:r>
            <w:r>
              <w:rPr>
                <w:vertAlign w:val="subscript"/>
              </w:rPr>
              <w:t xml:space="preserve">э </w:t>
            </w:r>
            <w:r>
              <w:t xml:space="preserve"> = </w:t>
            </w:r>
            <w:r w:rsidRPr="0073739E">
              <w:rPr>
                <w:b/>
                <w:bCs/>
                <w:position w:val="-24"/>
              </w:rPr>
              <w:object w:dxaOrig="840" w:dyaOrig="620">
                <v:shape id="_x0000_i1082" type="#_x0000_t75" style="width:42.1pt;height:30.55pt" o:ole="">
                  <v:imagedata r:id="rId116" o:title=""/>
                </v:shape>
                <o:OLEObject Type="Embed" ProgID="Equation.3" ShapeID="_x0000_i1082" DrawAspect="Content" ObjectID="_1547204425" r:id="rId117"/>
              </w:object>
            </w:r>
          </w:p>
          <w:p w:rsidR="00363ED1" w:rsidRDefault="00363ED1" w:rsidP="002A2DF8">
            <w:pPr>
              <w:pStyle w:val="a4"/>
              <w:tabs>
                <w:tab w:val="left" w:pos="5057"/>
              </w:tabs>
              <w:spacing w:line="240" w:lineRule="auto"/>
              <w:ind w:left="0" w:right="0" w:firstLine="0"/>
            </w:pPr>
            <w:r>
              <w:t>Для реакции полного обмена</w:t>
            </w:r>
          </w:p>
          <w:p w:rsidR="00363ED1" w:rsidRDefault="00363ED1" w:rsidP="002A2DF8">
            <w:pPr>
              <w:pStyle w:val="a4"/>
              <w:tabs>
                <w:tab w:val="left" w:pos="5057"/>
              </w:tabs>
              <w:spacing w:line="240" w:lineRule="auto"/>
              <w:ind w:left="0" w:right="0" w:firstLine="0"/>
            </w:pPr>
          </w:p>
          <w:p w:rsidR="00363ED1" w:rsidRDefault="00363ED1" w:rsidP="002A2DF8">
            <w:pPr>
              <w:pStyle w:val="a4"/>
              <w:tabs>
                <w:tab w:val="left" w:pos="5057"/>
              </w:tabs>
              <w:spacing w:line="240" w:lineRule="auto"/>
              <w:ind w:left="0" w:right="0" w:firstLine="0"/>
              <w:rPr>
                <w:b/>
                <w:bCs/>
                <w:color w:val="FF0000"/>
              </w:rPr>
            </w:pPr>
            <w:r w:rsidRPr="0073739E">
              <w:rPr>
                <w:color w:val="FF0000"/>
              </w:rPr>
              <w:t>М</w:t>
            </w:r>
            <w:r w:rsidRPr="0073739E">
              <w:rPr>
                <w:color w:val="FF0000"/>
                <w:vertAlign w:val="subscript"/>
              </w:rPr>
              <w:t>э (основания )</w:t>
            </w:r>
            <w:r w:rsidRPr="0073739E">
              <w:rPr>
                <w:color w:val="FF0000"/>
              </w:rPr>
              <w:t xml:space="preserve">= </w:t>
            </w:r>
            <w:r w:rsidRPr="00BE007A">
              <w:rPr>
                <w:b/>
                <w:bCs/>
                <w:color w:val="FF0000"/>
                <w:position w:val="-30"/>
              </w:rPr>
              <w:object w:dxaOrig="2580" w:dyaOrig="680">
                <v:shape id="_x0000_i1083" type="#_x0000_t75" style="width:102.55pt;height:24.45pt" o:ole="">
                  <v:imagedata r:id="rId118" o:title=""/>
                </v:shape>
                <o:OLEObject Type="Embed" ProgID="Equation.3" ShapeID="_x0000_i1083" DrawAspect="Content" ObjectID="_1547204426" r:id="rId119"/>
              </w:object>
            </w:r>
          </w:p>
          <w:p w:rsidR="00363ED1" w:rsidRPr="0073739E" w:rsidRDefault="00363ED1" w:rsidP="002A2DF8">
            <w:pPr>
              <w:pStyle w:val="a4"/>
              <w:tabs>
                <w:tab w:val="left" w:pos="5057"/>
              </w:tabs>
              <w:spacing w:line="240" w:lineRule="auto"/>
              <w:ind w:left="0" w:right="0" w:firstLine="0"/>
              <w:rPr>
                <w:b/>
                <w:bCs/>
                <w:color w:val="FF0000"/>
              </w:rPr>
            </w:pPr>
          </w:p>
          <w:p w:rsidR="00363ED1" w:rsidRDefault="00363ED1" w:rsidP="002A2DF8">
            <w:pPr>
              <w:pStyle w:val="a4"/>
              <w:tabs>
                <w:tab w:val="left" w:pos="5057"/>
              </w:tabs>
              <w:spacing w:line="240" w:lineRule="auto"/>
              <w:ind w:left="0" w:right="0" w:firstLine="0"/>
              <w:jc w:val="center"/>
              <w:rPr>
                <w:b/>
                <w:bCs/>
                <w:u w:val="single"/>
              </w:rPr>
            </w:pPr>
            <w:r w:rsidRPr="0073739E">
              <w:rPr>
                <w:b/>
                <w:bCs/>
                <w:u w:val="single"/>
              </w:rPr>
              <w:t>В окислительно-восстановительных реакциях:</w:t>
            </w:r>
          </w:p>
          <w:p w:rsidR="00363ED1" w:rsidRDefault="00363ED1" w:rsidP="002A2DF8">
            <w:pPr>
              <w:pStyle w:val="a4"/>
              <w:tabs>
                <w:tab w:val="left" w:pos="5057"/>
              </w:tabs>
              <w:spacing w:line="240" w:lineRule="auto"/>
              <w:ind w:left="0" w:right="0" w:firstLine="0"/>
              <w:jc w:val="left"/>
            </w:pPr>
            <w:r w:rsidRPr="0073739E">
              <w:rPr>
                <w:i/>
                <w:iCs/>
              </w:rPr>
              <w:t>Молярная масса окислителя</w:t>
            </w:r>
            <w:r>
              <w:t xml:space="preserve"> равна отношению молярной массы окислителя к числу электронов, принятых одной молекулой окислителя.</w:t>
            </w:r>
          </w:p>
          <w:p w:rsidR="00363ED1" w:rsidRDefault="00363ED1" w:rsidP="002A2DF8">
            <w:pPr>
              <w:pStyle w:val="a4"/>
              <w:tabs>
                <w:tab w:val="left" w:pos="5057"/>
              </w:tabs>
              <w:spacing w:line="240" w:lineRule="auto"/>
              <w:ind w:left="0" w:right="0" w:firstLine="0"/>
              <w:jc w:val="left"/>
            </w:pPr>
            <w:r w:rsidRPr="0073739E">
              <w:rPr>
                <w:i/>
                <w:iCs/>
              </w:rPr>
              <w:t>Молярная масса восстановителя</w:t>
            </w:r>
            <w:r>
              <w:t xml:space="preserve"> равна отношению молярной массы восстановителя к числу электронов, отданных одной молекулой восстановителя.</w:t>
            </w:r>
          </w:p>
          <w:p w:rsidR="00363ED1" w:rsidRDefault="00363ED1" w:rsidP="002A2DF8">
            <w:pPr>
              <w:pStyle w:val="a4"/>
              <w:tabs>
                <w:tab w:val="left" w:pos="5057"/>
              </w:tabs>
              <w:spacing w:line="240" w:lineRule="auto"/>
              <w:ind w:left="0" w:right="0" w:firstLine="0"/>
              <w:jc w:val="left"/>
            </w:pPr>
            <w:r>
              <w:t>Например, определить М</w:t>
            </w:r>
            <w:r w:rsidRPr="0073739E">
              <w:rPr>
                <w:vertAlign w:val="subscript"/>
              </w:rPr>
              <w:t>э</w:t>
            </w:r>
            <w:r>
              <w:t xml:space="preserve"> (КМ</w:t>
            </w:r>
            <w:r>
              <w:rPr>
                <w:lang w:val="en-US"/>
              </w:rPr>
              <w:t>nO</w:t>
            </w:r>
            <w:r w:rsidRPr="005C469B">
              <w:rPr>
                <w:vertAlign w:val="subscript"/>
              </w:rPr>
              <w:t>4</w:t>
            </w:r>
            <w:r>
              <w:t xml:space="preserve">) – окислителя и </w:t>
            </w:r>
          </w:p>
          <w:p w:rsidR="00363ED1" w:rsidRPr="00D146D1" w:rsidRDefault="00363ED1" w:rsidP="002A2DF8">
            <w:pPr>
              <w:pStyle w:val="a4"/>
              <w:tabs>
                <w:tab w:val="left" w:pos="5057"/>
              </w:tabs>
              <w:spacing w:line="240" w:lineRule="auto"/>
              <w:ind w:left="0" w:right="0" w:firstLine="0"/>
              <w:jc w:val="left"/>
              <w:rPr>
                <w:lang w:val="en-US"/>
              </w:rPr>
            </w:pPr>
            <w:r>
              <w:t>М</w:t>
            </w:r>
            <w:r w:rsidRPr="005C469B">
              <w:rPr>
                <w:vertAlign w:val="subscript"/>
              </w:rPr>
              <w:t>э</w:t>
            </w:r>
            <w:r w:rsidRPr="00D146D1">
              <w:rPr>
                <w:lang w:val="en-US"/>
              </w:rPr>
              <w:t>(</w:t>
            </w:r>
            <w:r>
              <w:rPr>
                <w:lang w:val="en-US"/>
              </w:rPr>
              <w:t>Na</w:t>
            </w:r>
            <w:r w:rsidRPr="00D146D1">
              <w:rPr>
                <w:vertAlign w:val="subscript"/>
                <w:lang w:val="en-US"/>
              </w:rPr>
              <w:t>2</w:t>
            </w:r>
            <w:r>
              <w:rPr>
                <w:lang w:val="en-US"/>
              </w:rPr>
              <w:t>SO</w:t>
            </w:r>
            <w:r w:rsidRPr="00D146D1">
              <w:rPr>
                <w:vertAlign w:val="subscript"/>
                <w:lang w:val="en-US"/>
              </w:rPr>
              <w:t>3</w:t>
            </w:r>
            <w:r w:rsidRPr="00D146D1">
              <w:rPr>
                <w:lang w:val="en-US"/>
              </w:rPr>
              <w:t xml:space="preserve">) – </w:t>
            </w:r>
            <w:r>
              <w:t>восстановителя</w:t>
            </w:r>
            <w:r w:rsidRPr="00D146D1">
              <w:rPr>
                <w:lang w:val="en-US"/>
              </w:rPr>
              <w:t xml:space="preserve"> </w:t>
            </w:r>
            <w:r>
              <w:t>в</w:t>
            </w:r>
            <w:r w:rsidRPr="00D146D1">
              <w:rPr>
                <w:lang w:val="en-US"/>
              </w:rPr>
              <w:t xml:space="preserve"> </w:t>
            </w:r>
            <w:r>
              <w:t>реакции</w:t>
            </w:r>
          </w:p>
          <w:p w:rsidR="00363ED1" w:rsidRPr="00BE007A" w:rsidRDefault="00363ED1" w:rsidP="002A2DF8">
            <w:pPr>
              <w:pStyle w:val="a4"/>
              <w:tabs>
                <w:tab w:val="left" w:pos="5057"/>
                <w:tab w:val="left" w:pos="6614"/>
              </w:tabs>
              <w:spacing w:line="240" w:lineRule="auto"/>
              <w:ind w:left="0" w:right="0" w:firstLine="0"/>
              <w:jc w:val="left"/>
              <w:rPr>
                <w:b/>
                <w:bCs/>
                <w:lang w:val="de-DE"/>
              </w:rPr>
            </w:pPr>
            <w:r w:rsidRPr="00D146D1">
              <w:rPr>
                <w:lang w:val="en-US"/>
              </w:rPr>
              <w:t xml:space="preserve">      </w:t>
            </w:r>
            <w:r w:rsidRPr="00BE007A">
              <w:rPr>
                <w:lang w:val="de-DE"/>
              </w:rPr>
              <w:t>2</w:t>
            </w:r>
            <w:r>
              <w:t>КМ</w:t>
            </w:r>
            <w:r w:rsidRPr="00BE007A">
              <w:rPr>
                <w:lang w:val="de-DE"/>
              </w:rPr>
              <w:t>nO</w:t>
            </w:r>
            <w:r w:rsidRPr="00BE007A">
              <w:rPr>
                <w:vertAlign w:val="subscript"/>
                <w:lang w:val="de-DE"/>
              </w:rPr>
              <w:t xml:space="preserve">4 </w:t>
            </w:r>
            <w:r w:rsidRPr="00BE007A">
              <w:rPr>
                <w:lang w:val="de-DE"/>
              </w:rPr>
              <w:t>+ 5Na</w:t>
            </w:r>
            <w:r w:rsidRPr="00BE007A">
              <w:rPr>
                <w:vertAlign w:val="subscript"/>
                <w:lang w:val="de-DE"/>
              </w:rPr>
              <w:t>2</w:t>
            </w:r>
            <w:r w:rsidRPr="00BE007A">
              <w:rPr>
                <w:lang w:val="de-DE"/>
              </w:rPr>
              <w:t>SO</w:t>
            </w:r>
            <w:r w:rsidRPr="00BE007A">
              <w:rPr>
                <w:vertAlign w:val="subscript"/>
                <w:lang w:val="de-DE"/>
              </w:rPr>
              <w:t>3</w:t>
            </w:r>
            <w:r w:rsidRPr="00BE007A">
              <w:rPr>
                <w:lang w:val="de-DE"/>
              </w:rPr>
              <w:t xml:space="preserve"> + 3H</w:t>
            </w:r>
            <w:r w:rsidRPr="00BE007A">
              <w:rPr>
                <w:vertAlign w:val="subscript"/>
                <w:lang w:val="de-DE"/>
              </w:rPr>
              <w:t>2</w:t>
            </w:r>
            <w:r w:rsidRPr="00BE007A">
              <w:rPr>
                <w:lang w:val="de-DE"/>
              </w:rPr>
              <w:t>SO</w:t>
            </w:r>
            <w:r w:rsidRPr="00BE007A">
              <w:rPr>
                <w:vertAlign w:val="subscript"/>
                <w:lang w:val="de-DE"/>
              </w:rPr>
              <w:t>4</w:t>
            </w:r>
            <w:r w:rsidRPr="00BE007A">
              <w:rPr>
                <w:lang w:val="de-DE"/>
              </w:rPr>
              <w:t xml:space="preserve"> </w:t>
            </w:r>
            <w:r>
              <w:rPr>
                <w:lang w:val="de-DE"/>
              </w:rPr>
              <w:t xml:space="preserve">→ </w:t>
            </w:r>
            <w:r w:rsidRPr="00BE007A">
              <w:rPr>
                <w:lang w:val="de-DE"/>
              </w:rPr>
              <w:t>2MnSO</w:t>
            </w:r>
            <w:r w:rsidRPr="00BE007A">
              <w:rPr>
                <w:vertAlign w:val="subscript"/>
                <w:lang w:val="de-DE"/>
              </w:rPr>
              <w:t>4</w:t>
            </w:r>
            <w:r w:rsidRPr="00BE007A">
              <w:rPr>
                <w:lang w:val="de-DE"/>
              </w:rPr>
              <w:t xml:space="preserve"> + 5Na</w:t>
            </w:r>
            <w:r w:rsidRPr="00BE007A">
              <w:rPr>
                <w:vertAlign w:val="subscript"/>
                <w:lang w:val="de-DE"/>
              </w:rPr>
              <w:t>2</w:t>
            </w:r>
            <w:r w:rsidRPr="00BE007A">
              <w:rPr>
                <w:lang w:val="de-DE"/>
              </w:rPr>
              <w:t>SO</w:t>
            </w:r>
            <w:r w:rsidRPr="00BE007A">
              <w:rPr>
                <w:vertAlign w:val="subscript"/>
                <w:lang w:val="de-DE"/>
              </w:rPr>
              <w:t>4</w:t>
            </w:r>
            <w:r w:rsidRPr="00BE007A">
              <w:rPr>
                <w:lang w:val="de-DE"/>
              </w:rPr>
              <w:t xml:space="preserve"> + </w:t>
            </w:r>
            <w:r>
              <w:rPr>
                <w:lang w:val="de-DE"/>
              </w:rPr>
              <w:t xml:space="preserve">       </w:t>
            </w:r>
            <w:r w:rsidRPr="00BE007A">
              <w:rPr>
                <w:lang w:val="de-DE"/>
              </w:rPr>
              <w:t>K</w:t>
            </w:r>
            <w:r w:rsidRPr="00BE007A">
              <w:rPr>
                <w:vertAlign w:val="subscript"/>
                <w:lang w:val="de-DE"/>
              </w:rPr>
              <w:t>2</w:t>
            </w:r>
            <w:r w:rsidRPr="00BE007A">
              <w:rPr>
                <w:lang w:val="de-DE"/>
              </w:rPr>
              <w:t>SO</w:t>
            </w:r>
            <w:r w:rsidRPr="00BE007A">
              <w:rPr>
                <w:vertAlign w:val="superscript"/>
                <w:lang w:val="de-DE"/>
              </w:rPr>
              <w:t>4</w:t>
            </w:r>
            <w:r w:rsidRPr="00BE007A">
              <w:rPr>
                <w:lang w:val="de-DE"/>
              </w:rPr>
              <w:t xml:space="preserve"> + 3H</w:t>
            </w:r>
            <w:r w:rsidRPr="00BE007A">
              <w:rPr>
                <w:vertAlign w:val="subscript"/>
                <w:lang w:val="de-DE"/>
              </w:rPr>
              <w:t>2</w:t>
            </w:r>
            <w:r w:rsidRPr="00BE007A">
              <w:rPr>
                <w:lang w:val="de-DE"/>
              </w:rPr>
              <w:t>O</w:t>
            </w:r>
          </w:p>
          <w:p w:rsidR="00363ED1" w:rsidRPr="007E39E9" w:rsidRDefault="00363ED1" w:rsidP="002A2DF8">
            <w:pPr>
              <w:pStyle w:val="a4"/>
              <w:tabs>
                <w:tab w:val="left" w:pos="5057"/>
              </w:tabs>
              <w:spacing w:line="240" w:lineRule="auto"/>
              <w:ind w:left="0" w:right="0" w:firstLine="0"/>
              <w:rPr>
                <w:lang w:val="de-DE"/>
              </w:rPr>
            </w:pPr>
          </w:p>
          <w:p w:rsidR="00363ED1" w:rsidRPr="007E39E9" w:rsidRDefault="00363ED1" w:rsidP="002A2DF8">
            <w:pPr>
              <w:pStyle w:val="a4"/>
              <w:tabs>
                <w:tab w:val="left" w:pos="5057"/>
              </w:tabs>
              <w:spacing w:line="240" w:lineRule="auto"/>
              <w:ind w:left="0" w:right="0" w:firstLine="0"/>
              <w:rPr>
                <w:lang w:val="de-DE"/>
              </w:rPr>
            </w:pPr>
          </w:p>
          <w:p w:rsidR="00363ED1" w:rsidRPr="007E39E9" w:rsidRDefault="00363ED1" w:rsidP="002A2DF8">
            <w:pPr>
              <w:pStyle w:val="a4"/>
              <w:tabs>
                <w:tab w:val="left" w:pos="5057"/>
              </w:tabs>
              <w:spacing w:line="240" w:lineRule="auto"/>
              <w:ind w:left="0" w:right="0" w:firstLine="0"/>
              <w:rPr>
                <w:lang w:val="de-DE"/>
              </w:rPr>
            </w:pPr>
            <w:r>
              <w:t>М</w:t>
            </w:r>
            <w:r w:rsidRPr="00BE007A">
              <w:rPr>
                <w:lang w:val="de-DE"/>
              </w:rPr>
              <w:t>n</w:t>
            </w:r>
            <w:r w:rsidRPr="006E1BD7">
              <w:rPr>
                <w:vertAlign w:val="superscript"/>
                <w:lang w:val="de-DE"/>
              </w:rPr>
              <w:t>+7</w:t>
            </w:r>
            <w:r>
              <w:rPr>
                <w:lang w:val="de-DE"/>
              </w:rPr>
              <w:t xml:space="preserve"> + 5ȇ → </w:t>
            </w:r>
            <w:r>
              <w:t>М</w:t>
            </w:r>
            <w:r w:rsidRPr="00BE007A">
              <w:rPr>
                <w:lang w:val="de-DE"/>
              </w:rPr>
              <w:t>n</w:t>
            </w:r>
            <w:r w:rsidRPr="006E1BD7">
              <w:rPr>
                <w:vertAlign w:val="superscript"/>
                <w:lang w:val="de-DE"/>
              </w:rPr>
              <w:t>+</w:t>
            </w:r>
            <w:r>
              <w:rPr>
                <w:vertAlign w:val="superscript"/>
                <w:lang w:val="de-DE"/>
              </w:rPr>
              <w:t>2</w:t>
            </w:r>
            <w:r>
              <w:rPr>
                <w:lang w:val="de-DE"/>
              </w:rPr>
              <w:t xml:space="preserve">    </w:t>
            </w:r>
            <w:r w:rsidRPr="007E39E9">
              <w:rPr>
                <w:b/>
                <w:bCs/>
                <w:lang w:val="de-DE"/>
              </w:rPr>
              <w:t>2</w:t>
            </w:r>
          </w:p>
          <w:p w:rsidR="00363ED1" w:rsidRDefault="00363ED1" w:rsidP="002A2DF8">
            <w:pPr>
              <w:pStyle w:val="a4"/>
              <w:tabs>
                <w:tab w:val="left" w:pos="5057"/>
              </w:tabs>
              <w:spacing w:line="240" w:lineRule="auto"/>
              <w:ind w:left="0" w:right="0" w:firstLine="0"/>
              <w:rPr>
                <w:b/>
                <w:bCs/>
                <w:lang w:val="de-DE"/>
              </w:rPr>
            </w:pPr>
            <w:r w:rsidRPr="00BE007A">
              <w:rPr>
                <w:lang w:val="de-DE"/>
              </w:rPr>
              <w:t>S</w:t>
            </w:r>
            <w:r w:rsidRPr="006E1BD7">
              <w:rPr>
                <w:vertAlign w:val="superscript"/>
                <w:lang w:val="de-DE"/>
              </w:rPr>
              <w:t>+4</w:t>
            </w:r>
            <w:r>
              <w:rPr>
                <w:lang w:val="de-DE"/>
              </w:rPr>
              <w:t xml:space="preserve"> - 2ȇ →</w:t>
            </w:r>
            <w:r w:rsidRPr="00BE007A">
              <w:rPr>
                <w:lang w:val="de-DE"/>
              </w:rPr>
              <w:t xml:space="preserve"> S</w:t>
            </w:r>
            <w:r w:rsidRPr="006E1BD7">
              <w:rPr>
                <w:vertAlign w:val="superscript"/>
                <w:lang w:val="de-DE"/>
              </w:rPr>
              <w:t>+</w:t>
            </w:r>
            <w:r>
              <w:rPr>
                <w:vertAlign w:val="superscript"/>
                <w:lang w:val="de-DE"/>
              </w:rPr>
              <w:t>6</w:t>
            </w:r>
            <w:r>
              <w:rPr>
                <w:lang w:val="de-DE"/>
              </w:rPr>
              <w:t xml:space="preserve">            </w:t>
            </w:r>
            <w:r w:rsidRPr="007E39E9">
              <w:rPr>
                <w:b/>
                <w:bCs/>
                <w:lang w:val="de-DE"/>
              </w:rPr>
              <w:t>5</w:t>
            </w:r>
          </w:p>
          <w:p w:rsidR="00363ED1" w:rsidRDefault="00363ED1" w:rsidP="002A2DF8">
            <w:pPr>
              <w:pStyle w:val="a4"/>
              <w:tabs>
                <w:tab w:val="left" w:pos="5057"/>
              </w:tabs>
              <w:spacing w:line="240" w:lineRule="auto"/>
              <w:ind w:left="0" w:right="0" w:firstLine="0"/>
              <w:jc w:val="left"/>
              <w:rPr>
                <w:lang w:val="en-US"/>
              </w:rPr>
            </w:pPr>
          </w:p>
          <w:p w:rsidR="00363ED1" w:rsidRPr="00C26273" w:rsidRDefault="00363ED1" w:rsidP="002A2DF8">
            <w:pPr>
              <w:pStyle w:val="a4"/>
              <w:tabs>
                <w:tab w:val="left" w:pos="5057"/>
              </w:tabs>
              <w:spacing w:line="240" w:lineRule="auto"/>
              <w:ind w:left="0" w:right="0" w:firstLine="0"/>
              <w:jc w:val="left"/>
              <w:rPr>
                <w:lang w:val="de-DE"/>
              </w:rPr>
            </w:pPr>
            <w:r>
              <w:t>М</w:t>
            </w:r>
            <w:r w:rsidRPr="0073739E">
              <w:rPr>
                <w:vertAlign w:val="subscript"/>
              </w:rPr>
              <w:t>э</w:t>
            </w:r>
            <w:r w:rsidRPr="00C26273">
              <w:rPr>
                <w:lang w:val="de-DE"/>
              </w:rPr>
              <w:t xml:space="preserve"> (</w:t>
            </w:r>
            <w:r>
              <w:t>КМ</w:t>
            </w:r>
            <w:r w:rsidRPr="00C26273">
              <w:rPr>
                <w:lang w:val="de-DE"/>
              </w:rPr>
              <w:t>nO</w:t>
            </w:r>
            <w:r w:rsidRPr="00C26273">
              <w:rPr>
                <w:vertAlign w:val="subscript"/>
                <w:lang w:val="de-DE"/>
              </w:rPr>
              <w:t>4</w:t>
            </w:r>
            <w:r w:rsidRPr="00C26273">
              <w:rPr>
                <w:lang w:val="de-DE"/>
              </w:rPr>
              <w:t xml:space="preserve">)= </w:t>
            </w:r>
            <w:r w:rsidRPr="007E39E9">
              <w:rPr>
                <w:b/>
                <w:bCs/>
                <w:position w:val="-24"/>
              </w:rPr>
              <w:object w:dxaOrig="1320" w:dyaOrig="620">
                <v:shape id="_x0000_i1084" type="#_x0000_t75" style="width:76.1pt;height:31.9pt" o:ole="">
                  <v:imagedata r:id="rId120" o:title=""/>
                </v:shape>
                <o:OLEObject Type="Embed" ProgID="Equation.3" ShapeID="_x0000_i1084" DrawAspect="Content" ObjectID="_1547204427" r:id="rId121"/>
              </w:object>
            </w:r>
            <w:r w:rsidRPr="00C26273">
              <w:rPr>
                <w:b/>
                <w:bCs/>
                <w:lang w:val="de-DE"/>
              </w:rPr>
              <w:t xml:space="preserve">= </w:t>
            </w:r>
            <w:r w:rsidRPr="007E39E9">
              <w:rPr>
                <w:b/>
                <w:bCs/>
                <w:position w:val="-24"/>
              </w:rPr>
              <w:object w:dxaOrig="440" w:dyaOrig="620">
                <v:shape id="_x0000_i1085" type="#_x0000_t75" style="width:25.8pt;height:31.9pt" o:ole="">
                  <v:imagedata r:id="rId122" o:title=""/>
                </v:shape>
                <o:OLEObject Type="Embed" ProgID="Equation.3" ShapeID="_x0000_i1085" DrawAspect="Content" ObjectID="_1547204428" r:id="rId123"/>
              </w:object>
            </w:r>
            <w:r w:rsidRPr="00C26273">
              <w:rPr>
                <w:b/>
                <w:bCs/>
                <w:lang w:val="de-DE"/>
              </w:rPr>
              <w:t xml:space="preserve">= </w:t>
            </w:r>
            <w:r w:rsidRPr="00C26273">
              <w:rPr>
                <w:lang w:val="de-DE"/>
              </w:rPr>
              <w:t xml:space="preserve">31,6 </w:t>
            </w:r>
            <w:r w:rsidRPr="00D06C14">
              <w:rPr>
                <w:b/>
                <w:bCs/>
                <w:position w:val="-24"/>
              </w:rPr>
              <w:object w:dxaOrig="620" w:dyaOrig="620">
                <v:shape id="_x0000_i1086" type="#_x0000_t75" style="width:30.55pt;height:30.55pt" o:ole="">
                  <v:imagedata r:id="rId93" o:title=""/>
                </v:shape>
                <o:OLEObject Type="Embed" ProgID="Equation.3" ShapeID="_x0000_i1086" DrawAspect="Content" ObjectID="_1547204429" r:id="rId124"/>
              </w:object>
            </w:r>
            <w:r w:rsidRPr="00C26273">
              <w:rPr>
                <w:b/>
                <w:bCs/>
                <w:lang w:val="de-DE"/>
              </w:rPr>
              <w:t xml:space="preserve">, </w:t>
            </w:r>
            <w:r w:rsidRPr="00C26273">
              <w:rPr>
                <w:lang w:val="de-DE"/>
              </w:rPr>
              <w:t xml:space="preserve"> f</w:t>
            </w:r>
            <w:r>
              <w:rPr>
                <w:vertAlign w:val="subscript"/>
              </w:rPr>
              <w:t>э</w:t>
            </w:r>
            <w:r w:rsidRPr="00C26273">
              <w:rPr>
                <w:vertAlign w:val="subscript"/>
                <w:lang w:val="de-DE"/>
              </w:rPr>
              <w:t xml:space="preserve"> </w:t>
            </w:r>
            <w:r w:rsidRPr="00C26273">
              <w:rPr>
                <w:lang w:val="de-DE"/>
              </w:rPr>
              <w:t xml:space="preserve"> = </w:t>
            </w:r>
            <w:r w:rsidRPr="0073739E">
              <w:rPr>
                <w:b/>
                <w:bCs/>
                <w:position w:val="-24"/>
              </w:rPr>
              <w:object w:dxaOrig="220" w:dyaOrig="620">
                <v:shape id="_x0000_i1087" type="#_x0000_t75" style="width:11.55pt;height:30.55pt" o:ole="">
                  <v:imagedata r:id="rId125" o:title=""/>
                </v:shape>
                <o:OLEObject Type="Embed" ProgID="Equation.3" ShapeID="_x0000_i1087" DrawAspect="Content" ObjectID="_1547204430" r:id="rId126"/>
              </w:object>
            </w:r>
          </w:p>
          <w:p w:rsidR="00363ED1" w:rsidRPr="00C26273" w:rsidRDefault="00363ED1" w:rsidP="002A2DF8">
            <w:pPr>
              <w:rPr>
                <w:lang w:val="de-DE"/>
              </w:rPr>
            </w:pPr>
          </w:p>
          <w:p w:rsidR="00363ED1" w:rsidRPr="00314BE7" w:rsidRDefault="00363ED1" w:rsidP="002A2DF8">
            <w:pPr>
              <w:rPr>
                <w:b/>
                <w:bCs/>
                <w:lang w:val="en-US"/>
              </w:rPr>
            </w:pPr>
            <w:r>
              <w:t>М</w:t>
            </w:r>
            <w:r w:rsidRPr="005C469B">
              <w:rPr>
                <w:vertAlign w:val="subscript"/>
              </w:rPr>
              <w:t>э</w:t>
            </w:r>
            <w:r w:rsidRPr="00C26273">
              <w:rPr>
                <w:lang w:val="de-DE"/>
              </w:rPr>
              <w:t>(Na</w:t>
            </w:r>
            <w:r w:rsidRPr="00C26273">
              <w:rPr>
                <w:vertAlign w:val="subscript"/>
                <w:lang w:val="de-DE"/>
              </w:rPr>
              <w:t>2</w:t>
            </w:r>
            <w:r w:rsidRPr="00C26273">
              <w:rPr>
                <w:lang w:val="de-DE"/>
              </w:rPr>
              <w:t>SO</w:t>
            </w:r>
            <w:r w:rsidRPr="00C26273">
              <w:rPr>
                <w:vertAlign w:val="subscript"/>
                <w:lang w:val="de-DE"/>
              </w:rPr>
              <w:t>3</w:t>
            </w:r>
            <w:r w:rsidRPr="00C26273">
              <w:rPr>
                <w:lang w:val="de-DE"/>
              </w:rPr>
              <w:t>)</w:t>
            </w:r>
            <w:r w:rsidRPr="00314BE7">
              <w:rPr>
                <w:lang w:val="en-US"/>
              </w:rPr>
              <w:t xml:space="preserve"> = </w:t>
            </w:r>
            <w:r w:rsidRPr="007E39E9">
              <w:rPr>
                <w:b/>
                <w:bCs/>
                <w:position w:val="-24"/>
              </w:rPr>
              <w:object w:dxaOrig="1420" w:dyaOrig="720">
                <v:shape id="_x0000_i1088" type="#_x0000_t75" style="width:81.5pt;height:37.35pt" o:ole="">
                  <v:imagedata r:id="rId127" o:title=""/>
                </v:shape>
                <o:OLEObject Type="Embed" ProgID="Equation.3" ShapeID="_x0000_i1088" DrawAspect="Content" ObjectID="_1547204431" r:id="rId128"/>
              </w:object>
            </w:r>
            <w:r w:rsidRPr="00314BE7">
              <w:rPr>
                <w:b/>
                <w:bCs/>
                <w:lang w:val="en-US"/>
              </w:rPr>
              <w:t xml:space="preserve">= </w:t>
            </w:r>
            <w:r w:rsidRPr="007E39E9">
              <w:rPr>
                <w:b/>
                <w:bCs/>
                <w:position w:val="-24"/>
              </w:rPr>
              <w:object w:dxaOrig="440" w:dyaOrig="620">
                <v:shape id="_x0000_i1089" type="#_x0000_t75" style="width:25.8pt;height:31.9pt" o:ole="">
                  <v:imagedata r:id="rId129" o:title=""/>
                </v:shape>
                <o:OLEObject Type="Embed" ProgID="Equation.3" ShapeID="_x0000_i1089" DrawAspect="Content" ObjectID="_1547204432" r:id="rId130"/>
              </w:object>
            </w:r>
            <w:r w:rsidRPr="00314BE7">
              <w:rPr>
                <w:b/>
                <w:bCs/>
                <w:lang w:val="en-US"/>
              </w:rPr>
              <w:t xml:space="preserve">= </w:t>
            </w:r>
            <w:r w:rsidRPr="00314BE7">
              <w:rPr>
                <w:lang w:val="en-US"/>
              </w:rPr>
              <w:t>63</w:t>
            </w:r>
            <w:r w:rsidRPr="00314BE7">
              <w:rPr>
                <w:b/>
                <w:bCs/>
                <w:lang w:val="en-US"/>
              </w:rPr>
              <w:t xml:space="preserve"> </w:t>
            </w:r>
            <w:r w:rsidRPr="00D06C14">
              <w:rPr>
                <w:b/>
                <w:bCs/>
                <w:position w:val="-24"/>
              </w:rPr>
              <w:object w:dxaOrig="620" w:dyaOrig="620">
                <v:shape id="_x0000_i1090" type="#_x0000_t75" style="width:30.55pt;height:30.55pt" o:ole="">
                  <v:imagedata r:id="rId93" o:title=""/>
                </v:shape>
                <o:OLEObject Type="Embed" ProgID="Equation.3" ShapeID="_x0000_i1090" DrawAspect="Content" ObjectID="_1547204433" r:id="rId131"/>
              </w:object>
            </w:r>
            <w:r w:rsidRPr="00C26273">
              <w:rPr>
                <w:b/>
                <w:bCs/>
                <w:lang w:val="de-DE"/>
              </w:rPr>
              <w:t xml:space="preserve">, </w:t>
            </w:r>
            <w:r w:rsidRPr="00C26273">
              <w:rPr>
                <w:lang w:val="de-DE"/>
              </w:rPr>
              <w:t xml:space="preserve"> f</w:t>
            </w:r>
            <w:r>
              <w:rPr>
                <w:vertAlign w:val="subscript"/>
              </w:rPr>
              <w:t>э</w:t>
            </w:r>
            <w:r w:rsidRPr="00C26273">
              <w:rPr>
                <w:vertAlign w:val="subscript"/>
                <w:lang w:val="de-DE"/>
              </w:rPr>
              <w:t xml:space="preserve"> </w:t>
            </w:r>
            <w:r w:rsidRPr="00C26273">
              <w:rPr>
                <w:lang w:val="de-DE"/>
              </w:rPr>
              <w:t xml:space="preserve"> = </w:t>
            </w:r>
            <w:r w:rsidRPr="0073739E">
              <w:rPr>
                <w:b/>
                <w:bCs/>
                <w:position w:val="-24"/>
              </w:rPr>
              <w:object w:dxaOrig="240" w:dyaOrig="620">
                <v:shape id="_x0000_i1091" type="#_x0000_t75" style="width:12.25pt;height:30.55pt" o:ole="">
                  <v:imagedata r:id="rId132" o:title=""/>
                </v:shape>
                <o:OLEObject Type="Embed" ProgID="Equation.3" ShapeID="_x0000_i1091" DrawAspect="Content" ObjectID="_1547204434" r:id="rId133"/>
              </w:object>
            </w:r>
          </w:p>
          <w:p w:rsidR="00363ED1" w:rsidRDefault="00363ED1" w:rsidP="002A2DF8">
            <w:r>
              <w:rPr>
                <w:b/>
                <w:bCs/>
              </w:rPr>
              <w:t xml:space="preserve">Молярная масса эквивалента элемента </w:t>
            </w:r>
            <w:r>
              <w:t>равна отношению молярной массы элемента к его валентности.</w:t>
            </w:r>
          </w:p>
          <w:p w:rsidR="00363ED1" w:rsidRDefault="00363ED1" w:rsidP="002A2DF8">
            <w:pPr>
              <w:rPr>
                <w:b/>
                <w:bCs/>
              </w:rPr>
            </w:pPr>
            <w:r>
              <w:t>М</w:t>
            </w:r>
            <w:r>
              <w:rPr>
                <w:vertAlign w:val="subscript"/>
              </w:rPr>
              <w:t>э (элемента )</w:t>
            </w:r>
            <w:r>
              <w:t xml:space="preserve">= </w:t>
            </w:r>
            <w:r w:rsidRPr="005B659B">
              <w:rPr>
                <w:b/>
                <w:bCs/>
                <w:position w:val="-24"/>
              </w:rPr>
              <w:object w:dxaOrig="1520" w:dyaOrig="620">
                <v:shape id="_x0000_i1092" type="#_x0000_t75" style="width:95.1pt;height:28.55pt" o:ole="">
                  <v:imagedata r:id="rId134" o:title=""/>
                </v:shape>
                <o:OLEObject Type="Embed" ProgID="Equation.3" ShapeID="_x0000_i1092" DrawAspect="Content" ObjectID="_1547204435" r:id="rId135"/>
              </w:object>
            </w:r>
            <w:r>
              <w:rPr>
                <w:b/>
                <w:bCs/>
              </w:rPr>
              <w:t>,</w:t>
            </w:r>
            <w:r w:rsidRPr="00575D0F">
              <w:t xml:space="preserve"> </w:t>
            </w:r>
            <w:r>
              <w:t xml:space="preserve"> </w:t>
            </w:r>
            <w:r w:rsidRPr="00C26273">
              <w:rPr>
                <w:lang w:val="de-DE"/>
              </w:rPr>
              <w:t>f</w:t>
            </w:r>
            <w:r>
              <w:rPr>
                <w:vertAlign w:val="subscript"/>
              </w:rPr>
              <w:t>э</w:t>
            </w:r>
            <w:r w:rsidRPr="00C26273">
              <w:rPr>
                <w:vertAlign w:val="subscript"/>
                <w:lang w:val="de-DE"/>
              </w:rPr>
              <w:t xml:space="preserve"> </w:t>
            </w:r>
            <w:r w:rsidRPr="00C26273">
              <w:rPr>
                <w:lang w:val="de-DE"/>
              </w:rPr>
              <w:t xml:space="preserve"> = </w:t>
            </w:r>
            <w:r w:rsidRPr="0073739E">
              <w:rPr>
                <w:b/>
                <w:bCs/>
                <w:position w:val="-24"/>
              </w:rPr>
              <w:object w:dxaOrig="279" w:dyaOrig="620">
                <v:shape id="_x0000_i1093" type="#_x0000_t75" style="width:21.05pt;height:33.3pt" o:ole="">
                  <v:imagedata r:id="rId136" o:title=""/>
                </v:shape>
                <o:OLEObject Type="Embed" ProgID="Equation.3" ShapeID="_x0000_i1093" DrawAspect="Content" ObjectID="_1547204436" r:id="rId137"/>
              </w:object>
            </w:r>
          </w:p>
          <w:p w:rsidR="00363ED1" w:rsidRDefault="00363ED1" w:rsidP="002A2DF8">
            <w:r w:rsidRPr="0087287E">
              <w:t>Если валентность у элемента постоянная, то и М</w:t>
            </w:r>
            <w:r w:rsidRPr="0087287E">
              <w:rPr>
                <w:vertAlign w:val="subscript"/>
              </w:rPr>
              <w:t>э</w:t>
            </w:r>
            <w:r>
              <w:rPr>
                <w:vertAlign w:val="subscript"/>
              </w:rPr>
              <w:t xml:space="preserve"> (элемента) </w:t>
            </w:r>
            <w:r w:rsidRPr="0087287E">
              <w:t>есть величина постоянная.</w:t>
            </w:r>
          </w:p>
          <w:p w:rsidR="00363ED1" w:rsidRDefault="00363ED1" w:rsidP="002A2DF8">
            <w:r>
              <w:t>Например, валентность водорода всегда равна единице, а кислорода – двум.</w:t>
            </w:r>
          </w:p>
          <w:p w:rsidR="00363ED1" w:rsidRDefault="00363ED1" w:rsidP="002A2DF8">
            <w:r>
              <w:t>М</w:t>
            </w:r>
            <w:r w:rsidRPr="005C469B">
              <w:rPr>
                <w:vertAlign w:val="subscript"/>
              </w:rPr>
              <w:t>э</w:t>
            </w:r>
            <w:r w:rsidRPr="00C26273">
              <w:rPr>
                <w:lang w:val="de-DE"/>
              </w:rPr>
              <w:t>(</w:t>
            </w:r>
            <w:r>
              <w:t>Н</w:t>
            </w:r>
            <w:r w:rsidRPr="00C26273">
              <w:rPr>
                <w:lang w:val="de-DE"/>
              </w:rPr>
              <w:t>)</w:t>
            </w:r>
            <w:r>
              <w:t xml:space="preserve"> = </w:t>
            </w:r>
            <w:r w:rsidRPr="007E39E9">
              <w:rPr>
                <w:b/>
                <w:bCs/>
                <w:position w:val="-24"/>
              </w:rPr>
              <w:object w:dxaOrig="840" w:dyaOrig="660">
                <v:shape id="_x0000_i1094" type="#_x0000_t75" style="width:48.25pt;height:34.65pt" o:ole="">
                  <v:imagedata r:id="rId138" o:title=""/>
                </v:shape>
                <o:OLEObject Type="Embed" ProgID="Equation.3" ShapeID="_x0000_i1094" DrawAspect="Content" ObjectID="_1547204437" r:id="rId139"/>
              </w:object>
            </w:r>
            <w:r>
              <w:rPr>
                <w:b/>
                <w:bCs/>
              </w:rPr>
              <w:t xml:space="preserve">= </w:t>
            </w:r>
            <w:r w:rsidRPr="007E39E9">
              <w:rPr>
                <w:b/>
                <w:bCs/>
                <w:position w:val="-24"/>
              </w:rPr>
              <w:object w:dxaOrig="180" w:dyaOrig="620">
                <v:shape id="_x0000_i1095" type="#_x0000_t75" style="width:10.2pt;height:31.9pt" o:ole="">
                  <v:imagedata r:id="rId140" o:title=""/>
                </v:shape>
                <o:OLEObject Type="Embed" ProgID="Equation.3" ShapeID="_x0000_i1095" DrawAspect="Content" ObjectID="_1547204438" r:id="rId141"/>
              </w:object>
            </w:r>
            <w:r>
              <w:rPr>
                <w:b/>
                <w:bCs/>
              </w:rPr>
              <w:t xml:space="preserve">= </w:t>
            </w:r>
            <w:r>
              <w:t>1</w:t>
            </w:r>
            <w:r>
              <w:rPr>
                <w:b/>
                <w:bCs/>
              </w:rPr>
              <w:t xml:space="preserve"> </w:t>
            </w:r>
            <w:r w:rsidRPr="00D06C14">
              <w:rPr>
                <w:b/>
                <w:bCs/>
                <w:position w:val="-24"/>
              </w:rPr>
              <w:object w:dxaOrig="620" w:dyaOrig="620">
                <v:shape id="_x0000_i1096" type="#_x0000_t75" style="width:30.55pt;height:30.55pt" o:ole="">
                  <v:imagedata r:id="rId93" o:title=""/>
                </v:shape>
                <o:OLEObject Type="Embed" ProgID="Equation.3" ShapeID="_x0000_i1096" DrawAspect="Content" ObjectID="_1547204439" r:id="rId142"/>
              </w:object>
            </w:r>
            <w:r w:rsidRPr="00C26273">
              <w:rPr>
                <w:b/>
                <w:bCs/>
                <w:lang w:val="de-DE"/>
              </w:rPr>
              <w:t xml:space="preserve">, </w:t>
            </w:r>
            <w:r w:rsidRPr="00C26273">
              <w:rPr>
                <w:lang w:val="de-DE"/>
              </w:rPr>
              <w:t xml:space="preserve"> </w:t>
            </w:r>
          </w:p>
          <w:p w:rsidR="00363ED1" w:rsidRDefault="00363ED1" w:rsidP="002A2DF8">
            <w:pPr>
              <w:rPr>
                <w:b/>
                <w:bCs/>
              </w:rPr>
            </w:pPr>
            <w:r>
              <w:t>М</w:t>
            </w:r>
            <w:r w:rsidRPr="005C469B">
              <w:rPr>
                <w:vertAlign w:val="subscript"/>
              </w:rPr>
              <w:t>э</w:t>
            </w:r>
            <w:r w:rsidRPr="00C26273">
              <w:rPr>
                <w:lang w:val="de-DE"/>
              </w:rPr>
              <w:t>(</w:t>
            </w:r>
            <w:r>
              <w:t>О</w:t>
            </w:r>
            <w:r w:rsidRPr="00C26273">
              <w:rPr>
                <w:lang w:val="de-DE"/>
              </w:rPr>
              <w:t>)</w:t>
            </w:r>
            <w:r>
              <w:t xml:space="preserve"> = </w:t>
            </w:r>
            <w:r w:rsidRPr="007E39E9">
              <w:rPr>
                <w:b/>
                <w:bCs/>
                <w:position w:val="-24"/>
              </w:rPr>
              <w:object w:dxaOrig="800" w:dyaOrig="660">
                <v:shape id="_x0000_i1097" type="#_x0000_t75" style="width:45.5pt;height:34.65pt" o:ole="">
                  <v:imagedata r:id="rId143" o:title=""/>
                </v:shape>
                <o:OLEObject Type="Embed" ProgID="Equation.3" ShapeID="_x0000_i1097" DrawAspect="Content" ObjectID="_1547204440" r:id="rId144"/>
              </w:object>
            </w:r>
            <w:r>
              <w:rPr>
                <w:b/>
                <w:bCs/>
              </w:rPr>
              <w:t xml:space="preserve">= </w:t>
            </w:r>
            <w:r w:rsidRPr="007E39E9">
              <w:rPr>
                <w:b/>
                <w:bCs/>
                <w:position w:val="-24"/>
              </w:rPr>
              <w:object w:dxaOrig="320" w:dyaOrig="620">
                <v:shape id="_x0000_i1098" type="#_x0000_t75" style="width:18.35pt;height:31.9pt" o:ole="">
                  <v:imagedata r:id="rId145" o:title=""/>
                </v:shape>
                <o:OLEObject Type="Embed" ProgID="Equation.3" ShapeID="_x0000_i1098" DrawAspect="Content" ObjectID="_1547204441" r:id="rId146"/>
              </w:object>
            </w:r>
            <w:r>
              <w:rPr>
                <w:b/>
                <w:bCs/>
              </w:rPr>
              <w:t xml:space="preserve">= </w:t>
            </w:r>
            <w:r>
              <w:t>8</w:t>
            </w:r>
            <w:r>
              <w:rPr>
                <w:b/>
                <w:bCs/>
              </w:rPr>
              <w:t xml:space="preserve"> </w:t>
            </w:r>
            <w:r w:rsidRPr="00D06C14">
              <w:rPr>
                <w:b/>
                <w:bCs/>
                <w:position w:val="-24"/>
              </w:rPr>
              <w:object w:dxaOrig="620" w:dyaOrig="620">
                <v:shape id="_x0000_i1099" type="#_x0000_t75" style="width:30.55pt;height:30.55pt" o:ole="">
                  <v:imagedata r:id="rId93" o:title=""/>
                </v:shape>
                <o:OLEObject Type="Embed" ProgID="Equation.3" ShapeID="_x0000_i1099" DrawAspect="Content" ObjectID="_1547204442" r:id="rId147"/>
              </w:object>
            </w:r>
          </w:p>
          <w:p w:rsidR="00363ED1" w:rsidRPr="00E7030A" w:rsidRDefault="00363ED1" w:rsidP="002A2DF8">
            <w:r w:rsidRPr="00E7030A">
              <w:t xml:space="preserve">Молярные массы эквивалента простых веществ водорода и кислорода постоянны и соответственно равны </w:t>
            </w:r>
          </w:p>
          <w:p w:rsidR="00363ED1" w:rsidRDefault="00363ED1" w:rsidP="002A2DF8">
            <w:r w:rsidRPr="00E7030A">
              <w:t xml:space="preserve">1 </w:t>
            </w:r>
            <w:r w:rsidRPr="00E7030A">
              <w:rPr>
                <w:position w:val="-24"/>
              </w:rPr>
              <w:object w:dxaOrig="620" w:dyaOrig="620">
                <v:shape id="_x0000_i1100" type="#_x0000_t75" style="width:30.55pt;height:30.55pt" o:ole="">
                  <v:imagedata r:id="rId93" o:title=""/>
                </v:shape>
                <o:OLEObject Type="Embed" ProgID="Equation.3" ShapeID="_x0000_i1100" DrawAspect="Content" ObjectID="_1547204443" r:id="rId148"/>
              </w:object>
            </w:r>
            <w:r w:rsidRPr="00E7030A">
              <w:t xml:space="preserve"> и 8 </w:t>
            </w:r>
            <w:r w:rsidRPr="00E7030A">
              <w:rPr>
                <w:position w:val="-24"/>
              </w:rPr>
              <w:object w:dxaOrig="620" w:dyaOrig="620">
                <v:shape id="_x0000_i1101" type="#_x0000_t75" style="width:30.55pt;height:30.55pt" o:ole="">
                  <v:imagedata r:id="rId93" o:title=""/>
                </v:shape>
                <o:OLEObject Type="Embed" ProgID="Equation.3" ShapeID="_x0000_i1101" DrawAspect="Content" ObjectID="_1547204444" r:id="rId149"/>
              </w:object>
            </w:r>
          </w:p>
          <w:p w:rsidR="00363ED1" w:rsidRDefault="00363ED1" w:rsidP="002A2DF8">
            <w:r>
              <w:t>Молярный объем эквивалента газообразного вещества (</w:t>
            </w:r>
            <w:r>
              <w:rPr>
                <w:lang w:val="en-US"/>
              </w:rPr>
              <w:t>V</w:t>
            </w:r>
            <w:r>
              <w:t>э) – это объем одного моля эквивалента вещества.</w:t>
            </w:r>
          </w:p>
          <w:p w:rsidR="00363ED1" w:rsidRDefault="00363ED1" w:rsidP="002A2DF8">
            <w:r>
              <w:t xml:space="preserve">Молярный объем эквивалента водорода – это объем </w:t>
            </w:r>
            <w:smartTag w:uri="urn:schemas-microsoft-com:office:smarttags" w:element="metricconverter">
              <w:smartTagPr>
                <w:attr w:name="ProductID" w:val="1 г"/>
              </w:smartTagPr>
              <w:r>
                <w:t>1 г</w:t>
              </w:r>
            </w:smartTag>
            <w:r>
              <w:t xml:space="preserve"> водорода. При нормальных условиях 1 моль Н</w:t>
            </w:r>
            <w:r w:rsidRPr="0082223A">
              <w:rPr>
                <w:vertAlign w:val="subscript"/>
              </w:rPr>
              <w:t>2</w:t>
            </w:r>
            <w:r>
              <w:t xml:space="preserve">, т. е. </w:t>
            </w:r>
            <w:smartTag w:uri="urn:schemas-microsoft-com:office:smarttags" w:element="metricconverter">
              <w:smartTagPr>
                <w:attr w:name="ProductID" w:val="2 г"/>
              </w:smartTagPr>
              <w:r>
                <w:t>2 г</w:t>
              </w:r>
            </w:smartTag>
            <w:r>
              <w:t xml:space="preserve"> Н</w:t>
            </w:r>
            <w:r w:rsidRPr="0082223A">
              <w:rPr>
                <w:vertAlign w:val="subscript"/>
              </w:rPr>
              <w:t>2</w:t>
            </w:r>
            <w:r>
              <w:rPr>
                <w:vertAlign w:val="subscript"/>
              </w:rPr>
              <w:t xml:space="preserve">, </w:t>
            </w:r>
            <w:r>
              <w:t xml:space="preserve">занимает объем </w:t>
            </w:r>
            <w:smartTag w:uri="urn:schemas-microsoft-com:office:smarttags" w:element="metricconverter">
              <w:smartTagPr>
                <w:attr w:name="ProductID" w:val="11,2 л"/>
              </w:smartTagPr>
              <w:r>
                <w:t>11,2 л</w:t>
              </w:r>
            </w:smartTag>
            <w:r>
              <w:t xml:space="preserve">. Следовательно, </w:t>
            </w:r>
          </w:p>
          <w:p w:rsidR="00363ED1" w:rsidRDefault="00363ED1" w:rsidP="002A2DF8">
            <w:r>
              <w:rPr>
                <w:lang w:val="en-US"/>
              </w:rPr>
              <w:t>V</w:t>
            </w:r>
            <w:r>
              <w:t>э (Н</w:t>
            </w:r>
            <w:r w:rsidRPr="0082223A">
              <w:rPr>
                <w:vertAlign w:val="subscript"/>
              </w:rPr>
              <w:t>2</w:t>
            </w:r>
            <w:r>
              <w:t>) = 11,2 л/ моль (н.у.)</w:t>
            </w:r>
          </w:p>
          <w:p w:rsidR="00363ED1" w:rsidRDefault="00363ED1" w:rsidP="002A2DF8">
            <w:r w:rsidRPr="0082223A">
              <w:rPr>
                <w:b/>
                <w:bCs/>
              </w:rPr>
              <w:t xml:space="preserve">Закон эквивалентов: </w:t>
            </w:r>
            <w:r>
              <w:rPr>
                <w:b/>
                <w:bCs/>
              </w:rPr>
              <w:t xml:space="preserve"> </w:t>
            </w:r>
            <w:r w:rsidRPr="0082223A">
              <w:t>массы реагирующих и получаемых в результате реакции веществ относятся между собой как молярные массы их эквивалентов.</w:t>
            </w:r>
          </w:p>
          <w:p w:rsidR="00363ED1" w:rsidRDefault="00363ED1" w:rsidP="002A2DF8">
            <w:r>
              <w:t>Для реакции, в которой взаимодействуют вещества А и В математическое выражение закона эквивалентов имеет вид:</w:t>
            </w:r>
          </w:p>
          <w:p w:rsidR="00363ED1" w:rsidRDefault="00363ED1" w:rsidP="002A2DF8">
            <w:pPr>
              <w:rPr>
                <w:b/>
                <w:bCs/>
              </w:rPr>
            </w:pPr>
            <w:r w:rsidRPr="0082223A">
              <w:rPr>
                <w:b/>
                <w:bCs/>
                <w:position w:val="-28"/>
              </w:rPr>
              <w:object w:dxaOrig="620" w:dyaOrig="660">
                <v:shape id="_x0000_i1102" type="#_x0000_t75" style="width:47.55pt;height:47.55pt" o:ole="">
                  <v:imagedata r:id="rId150" o:title=""/>
                </v:shape>
                <o:OLEObject Type="Embed" ProgID="Equation.3" ShapeID="_x0000_i1102" DrawAspect="Content" ObjectID="_1547204445" r:id="rId151"/>
              </w:object>
            </w:r>
            <w:r>
              <w:rPr>
                <w:b/>
                <w:bCs/>
              </w:rPr>
              <w:t xml:space="preserve">= </w:t>
            </w:r>
            <w:r w:rsidRPr="0082223A">
              <w:rPr>
                <w:b/>
                <w:bCs/>
                <w:position w:val="-28"/>
              </w:rPr>
              <w:object w:dxaOrig="760" w:dyaOrig="660">
                <v:shape id="_x0000_i1103" type="#_x0000_t75" style="width:58.4pt;height:47.55pt" o:ole="">
                  <v:imagedata r:id="rId152" o:title=""/>
                </v:shape>
                <o:OLEObject Type="Embed" ProgID="Equation.3" ShapeID="_x0000_i1103" DrawAspect="Content" ObjectID="_1547204446" r:id="rId153"/>
              </w:object>
            </w:r>
          </w:p>
          <w:p w:rsidR="00363ED1" w:rsidRDefault="00363ED1" w:rsidP="002A2DF8">
            <w:r w:rsidRPr="00656276">
              <w:t xml:space="preserve">если вещества газообразные, то </w:t>
            </w:r>
          </w:p>
          <w:p w:rsidR="00363ED1" w:rsidRDefault="00363ED1" w:rsidP="002A2DF8">
            <w:pPr>
              <w:rPr>
                <w:b/>
                <w:bCs/>
              </w:rPr>
            </w:pPr>
            <w:r w:rsidRPr="0082223A">
              <w:rPr>
                <w:b/>
                <w:bCs/>
                <w:position w:val="-28"/>
              </w:rPr>
              <w:object w:dxaOrig="600" w:dyaOrig="660">
                <v:shape id="_x0000_i1104" type="#_x0000_t75" style="width:45.5pt;height:47.55pt" o:ole="">
                  <v:imagedata r:id="rId154" o:title=""/>
                </v:shape>
                <o:OLEObject Type="Embed" ProgID="Equation.3" ShapeID="_x0000_i1104" DrawAspect="Content" ObjectID="_1547204447" r:id="rId155"/>
              </w:object>
            </w:r>
            <w:r>
              <w:rPr>
                <w:b/>
                <w:bCs/>
              </w:rPr>
              <w:t xml:space="preserve">= </w:t>
            </w:r>
            <w:r w:rsidRPr="0082223A">
              <w:rPr>
                <w:b/>
                <w:bCs/>
                <w:position w:val="-28"/>
              </w:rPr>
              <w:object w:dxaOrig="720" w:dyaOrig="660">
                <v:shape id="_x0000_i1105" type="#_x0000_t75" style="width:55.7pt;height:47.55pt" o:ole="">
                  <v:imagedata r:id="rId156" o:title=""/>
                </v:shape>
                <o:OLEObject Type="Embed" ProgID="Equation.3" ShapeID="_x0000_i1105" DrawAspect="Content" ObjectID="_1547204448" r:id="rId157"/>
              </w:object>
            </w:r>
          </w:p>
          <w:p w:rsidR="00363ED1" w:rsidRPr="00340FCB" w:rsidRDefault="00363ED1" w:rsidP="002A2DF8">
            <w:r w:rsidRPr="00340FCB">
              <w:t>( все объемы должны быть взяты при одинаковых условиях).</w:t>
            </w:r>
          </w:p>
        </w:tc>
      </w:tr>
    </w:tbl>
    <w:p w:rsidR="00363ED1" w:rsidRPr="000443D8" w:rsidRDefault="00363ED1" w:rsidP="00363ED1">
      <w:pPr>
        <w:ind w:firstLine="720"/>
        <w:jc w:val="center"/>
        <w:rPr>
          <w:b/>
          <w:bCs/>
        </w:rPr>
      </w:pPr>
    </w:p>
    <w:p w:rsidR="00363ED1" w:rsidRPr="001B1B4E" w:rsidRDefault="00363ED1" w:rsidP="00363ED1">
      <w:pPr>
        <w:ind w:firstLine="720"/>
        <w:jc w:val="center"/>
        <w:rPr>
          <w:b/>
          <w:bCs/>
        </w:rPr>
      </w:pPr>
      <w:r w:rsidRPr="001B1B4E">
        <w:rPr>
          <w:b/>
          <w:bCs/>
        </w:rPr>
        <w:t>3. РАСЧЕТЫ ПО МОЛЕКУЛЯРНОЙ ФОРМУЛЕ ВЕЩЕСТВА</w:t>
      </w:r>
    </w:p>
    <w:p w:rsidR="00363ED1" w:rsidRPr="001B1B4E" w:rsidRDefault="00363ED1" w:rsidP="00363ED1">
      <w:pPr>
        <w:pStyle w:val="31"/>
        <w:spacing w:line="240" w:lineRule="auto"/>
      </w:pPr>
    </w:p>
    <w:p w:rsidR="00363ED1" w:rsidRPr="001B1B4E" w:rsidRDefault="00363ED1" w:rsidP="00363ED1">
      <w:pPr>
        <w:pStyle w:val="31"/>
        <w:spacing w:line="240" w:lineRule="auto"/>
      </w:pPr>
      <w:r w:rsidRPr="001B1B4E">
        <w:t>При решении задач по молекулярной формуле необходимо помнить, что молекулярной формуле соединения соответствует его количество в один моль. Знание молярной массы соединения и массы каждого элемента в ней позволяет рассчитать: массу вещества, если известна масса элемента; массу элемента, если известна масса вещества; массовую долю каждого элемента в соединении; для газообразных веществ – объем при нормальных условиях, если известна масса вещества, и массу вещества, если известен объем при нормальных условиях.</w:t>
      </w:r>
    </w:p>
    <w:p w:rsidR="00363ED1" w:rsidRPr="001B1B4E" w:rsidRDefault="00363ED1" w:rsidP="00363ED1">
      <w:pPr>
        <w:pStyle w:val="a7"/>
        <w:spacing w:line="240" w:lineRule="auto"/>
        <w:ind w:firstLine="720"/>
        <w:jc w:val="both"/>
      </w:pPr>
      <w:r w:rsidRPr="001B1B4E">
        <w:t>Задачи по молекулярной формуле можно решать путем логических рассуждений, составляя пропорции, или путем использования расчетных формул.</w:t>
      </w:r>
    </w:p>
    <w:p w:rsidR="00363ED1" w:rsidRPr="001B1B4E" w:rsidRDefault="00363ED1" w:rsidP="00363ED1">
      <w:pPr>
        <w:pStyle w:val="a7"/>
        <w:spacing w:line="240" w:lineRule="auto"/>
        <w:ind w:firstLine="720"/>
      </w:pPr>
    </w:p>
    <w:p w:rsidR="00363ED1" w:rsidRPr="001B1B4E" w:rsidRDefault="00363ED1" w:rsidP="00363ED1">
      <w:pPr>
        <w:ind w:left="1985" w:hanging="1265"/>
        <w:jc w:val="both"/>
        <w:rPr>
          <w:i/>
          <w:iCs/>
        </w:rPr>
      </w:pPr>
      <w:r>
        <w:rPr>
          <w:b/>
          <w:bCs/>
          <w:i/>
          <w:iCs/>
          <w:u w:val="single"/>
        </w:rPr>
        <w:t>Задача</w:t>
      </w:r>
      <w:r w:rsidRPr="00F96F7E">
        <w:rPr>
          <w:b/>
          <w:bCs/>
          <w:i/>
          <w:iCs/>
          <w:u w:val="single"/>
        </w:rPr>
        <w:t>.</w:t>
      </w:r>
      <w:r w:rsidRPr="001B1B4E">
        <w:t xml:space="preserve"> </w:t>
      </w:r>
      <w:r w:rsidRPr="001B1B4E">
        <w:rPr>
          <w:b/>
          <w:bCs/>
          <w:i/>
          <w:iCs/>
        </w:rPr>
        <w:t>Вычислить массу и объем при нормальных условиях кислорода количеством вещества 0,25 мол</w:t>
      </w:r>
      <w:r>
        <w:rPr>
          <w:b/>
          <w:bCs/>
          <w:i/>
          <w:iCs/>
        </w:rPr>
        <w:t>ь</w:t>
      </w:r>
      <w:r w:rsidRPr="001B1B4E">
        <w:rPr>
          <w:i/>
          <w:iCs/>
        </w:rPr>
        <w:t>.</w:t>
      </w:r>
    </w:p>
    <w:p w:rsidR="00363ED1" w:rsidRPr="00E50225" w:rsidRDefault="00363ED1" w:rsidP="00363ED1">
      <w:pPr>
        <w:pStyle w:val="FR2"/>
        <w:ind w:firstLine="720"/>
        <w:rPr>
          <w:rFonts w:ascii="Times New Roman" w:hAnsi="Times New Roman" w:cs="Times New Roman"/>
          <w:b/>
          <w:bCs/>
          <w:i/>
          <w:iCs/>
          <w:sz w:val="28"/>
          <w:szCs w:val="28"/>
        </w:rPr>
      </w:pPr>
      <w:r w:rsidRPr="00E50225">
        <w:rPr>
          <w:rFonts w:ascii="Times New Roman" w:hAnsi="Times New Roman" w:cs="Times New Roman"/>
          <w:b/>
          <w:bCs/>
          <w:i/>
          <w:iCs/>
          <w:sz w:val="28"/>
          <w:szCs w:val="28"/>
        </w:rPr>
        <w:t>Решение:</w:t>
      </w:r>
    </w:p>
    <w:p w:rsidR="00363ED1" w:rsidRPr="001B1B4E" w:rsidRDefault="00363ED1" w:rsidP="00363ED1">
      <w:pPr>
        <w:ind w:firstLine="720"/>
        <w:jc w:val="both"/>
      </w:pPr>
      <w:r w:rsidRPr="001B1B4E">
        <w:t>1. Определяем</w:t>
      </w:r>
      <w:r>
        <w:t xml:space="preserve"> молярную</w:t>
      </w:r>
      <w:r w:rsidRPr="001B1B4E">
        <w:t xml:space="preserve"> массу кислорода</w:t>
      </w:r>
      <w:r>
        <w:t>:</w:t>
      </w:r>
    </w:p>
    <w:p w:rsidR="00363ED1" w:rsidRPr="001B1B4E" w:rsidRDefault="00363ED1" w:rsidP="00363ED1">
      <w:pPr>
        <w:ind w:firstLine="720"/>
        <w:jc w:val="center"/>
      </w:pPr>
      <w:r w:rsidRPr="00552249">
        <w:rPr>
          <w:i/>
          <w:iCs/>
        </w:rPr>
        <w:t>М</w:t>
      </w:r>
      <w:r w:rsidRPr="001B1B4E">
        <w:t>(О</w:t>
      </w:r>
      <w:r w:rsidRPr="001B1B4E">
        <w:rPr>
          <w:vertAlign w:val="subscript"/>
        </w:rPr>
        <w:t>2</w:t>
      </w:r>
      <w:r w:rsidRPr="001B1B4E">
        <w:t>) = 16</w:t>
      </w:r>
      <w:r>
        <w:t>·</w:t>
      </w:r>
      <w:r w:rsidRPr="001B1B4E">
        <w:t>2 = 32 г/моль</w:t>
      </w:r>
    </w:p>
    <w:p w:rsidR="00363ED1" w:rsidRPr="001B1B4E" w:rsidRDefault="00363ED1" w:rsidP="00363ED1">
      <w:pPr>
        <w:pStyle w:val="FR2"/>
        <w:ind w:firstLine="720"/>
        <w:jc w:val="both"/>
        <w:rPr>
          <w:rFonts w:ascii="Times New Roman" w:hAnsi="Times New Roman" w:cs="Times New Roman"/>
          <w:sz w:val="28"/>
          <w:szCs w:val="28"/>
        </w:rPr>
      </w:pPr>
      <w:r>
        <w:rPr>
          <w:rFonts w:ascii="Times New Roman" w:hAnsi="Times New Roman" w:cs="Times New Roman"/>
          <w:sz w:val="28"/>
          <w:szCs w:val="28"/>
        </w:rPr>
        <w:t>2</w:t>
      </w:r>
      <w:r w:rsidRPr="001B1B4E">
        <w:rPr>
          <w:rFonts w:ascii="Times New Roman" w:hAnsi="Times New Roman" w:cs="Times New Roman"/>
          <w:sz w:val="28"/>
          <w:szCs w:val="28"/>
        </w:rPr>
        <w:t>. Определяем массу кислорода</w:t>
      </w:r>
      <w:r>
        <w:rPr>
          <w:rFonts w:ascii="Times New Roman" w:hAnsi="Times New Roman" w:cs="Times New Roman"/>
          <w:sz w:val="28"/>
          <w:szCs w:val="28"/>
        </w:rPr>
        <w:t xml:space="preserve">:  </w:t>
      </w:r>
      <w:r w:rsidRPr="001B1B4E">
        <w:rPr>
          <w:rFonts w:ascii="Times New Roman" w:hAnsi="Times New Roman" w:cs="Times New Roman"/>
          <w:sz w:val="28"/>
          <w:szCs w:val="28"/>
        </w:rPr>
        <w:t xml:space="preserve"> </w:t>
      </w:r>
      <w:r w:rsidRPr="00E50225">
        <w:rPr>
          <w:rFonts w:ascii="Times New Roman" w:hAnsi="Times New Roman" w:cs="Times New Roman"/>
          <w:i/>
          <w:iCs/>
          <w:sz w:val="28"/>
          <w:szCs w:val="28"/>
          <w:lang w:val="en-US"/>
        </w:rPr>
        <w:t>m</w:t>
      </w:r>
      <w:r w:rsidRPr="001B1B4E">
        <w:rPr>
          <w:rFonts w:ascii="Times New Roman" w:hAnsi="Times New Roman" w:cs="Times New Roman"/>
          <w:sz w:val="28"/>
          <w:szCs w:val="28"/>
        </w:rPr>
        <w:t>(</w:t>
      </w:r>
      <w:r w:rsidRPr="001B1B4E">
        <w:rPr>
          <w:rFonts w:ascii="Times New Roman" w:hAnsi="Times New Roman" w:cs="Times New Roman"/>
          <w:sz w:val="28"/>
          <w:szCs w:val="28"/>
          <w:lang w:val="en-US"/>
        </w:rPr>
        <w:t>O</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 </w:t>
      </w:r>
      <w:r w:rsidRPr="00E50225">
        <w:rPr>
          <w:rFonts w:ascii="Times New Roman" w:hAnsi="Times New Roman" w:cs="Times New Roman"/>
          <w:i/>
          <w:iCs/>
          <w:sz w:val="28"/>
          <w:szCs w:val="28"/>
          <w:lang w:val="en-US"/>
        </w:rPr>
        <w:t>n</w:t>
      </w:r>
      <w:r w:rsidRPr="001B1B4E">
        <w:rPr>
          <w:rFonts w:ascii="Times New Roman" w:hAnsi="Times New Roman" w:cs="Times New Roman"/>
          <w:sz w:val="28"/>
          <w:szCs w:val="28"/>
        </w:rPr>
        <w:t>(</w:t>
      </w:r>
      <w:r w:rsidRPr="001B1B4E">
        <w:rPr>
          <w:rFonts w:ascii="Times New Roman" w:hAnsi="Times New Roman" w:cs="Times New Roman"/>
          <w:sz w:val="28"/>
          <w:szCs w:val="28"/>
          <w:lang w:val="en-US"/>
        </w:rPr>
        <w:t>O</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w:t>
      </w:r>
      <w:r w:rsidRPr="00926A34">
        <w:rPr>
          <w:rFonts w:ascii="Times New Roman" w:hAnsi="Times New Roman" w:cs="Times New Roman"/>
          <w:sz w:val="28"/>
          <w:szCs w:val="28"/>
        </w:rPr>
        <w:t>·</w:t>
      </w:r>
      <w:r w:rsidRPr="00E50225">
        <w:rPr>
          <w:rFonts w:ascii="Times New Roman" w:hAnsi="Times New Roman" w:cs="Times New Roman"/>
          <w:i/>
          <w:iCs/>
          <w:sz w:val="28"/>
          <w:szCs w:val="28"/>
          <w:lang w:val="en-US"/>
        </w:rPr>
        <w:t>M</w:t>
      </w:r>
      <w:r w:rsidRPr="001B1B4E">
        <w:rPr>
          <w:rFonts w:ascii="Times New Roman" w:hAnsi="Times New Roman" w:cs="Times New Roman"/>
          <w:sz w:val="28"/>
          <w:szCs w:val="28"/>
        </w:rPr>
        <w:t>(</w:t>
      </w:r>
      <w:r w:rsidRPr="001B1B4E">
        <w:rPr>
          <w:rFonts w:ascii="Times New Roman" w:hAnsi="Times New Roman" w:cs="Times New Roman"/>
          <w:sz w:val="28"/>
          <w:szCs w:val="28"/>
          <w:lang w:val="en-US"/>
        </w:rPr>
        <w:t>O</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w:t>
      </w:r>
    </w:p>
    <w:p w:rsidR="00363ED1" w:rsidRPr="001B1B4E" w:rsidRDefault="00363ED1" w:rsidP="00363ED1">
      <w:pPr>
        <w:pStyle w:val="FR2"/>
        <w:ind w:firstLine="1134"/>
        <w:jc w:val="both"/>
        <w:rPr>
          <w:rFonts w:ascii="Times New Roman" w:hAnsi="Times New Roman" w:cs="Times New Roman"/>
          <w:sz w:val="28"/>
          <w:szCs w:val="28"/>
        </w:rPr>
      </w:pPr>
      <w:r w:rsidRPr="00E50225">
        <w:rPr>
          <w:rFonts w:ascii="Times New Roman" w:hAnsi="Times New Roman" w:cs="Times New Roman"/>
          <w:i/>
          <w:iCs/>
          <w:sz w:val="28"/>
          <w:szCs w:val="28"/>
          <w:lang w:val="en-US"/>
        </w:rPr>
        <w:t>m</w:t>
      </w:r>
      <w:r w:rsidRPr="001B1B4E">
        <w:rPr>
          <w:rFonts w:ascii="Times New Roman" w:hAnsi="Times New Roman" w:cs="Times New Roman"/>
          <w:sz w:val="28"/>
          <w:szCs w:val="28"/>
        </w:rPr>
        <w:t xml:space="preserve"> – масса вещества;</w:t>
      </w:r>
    </w:p>
    <w:p w:rsidR="00363ED1" w:rsidRPr="001B1B4E" w:rsidRDefault="00363ED1" w:rsidP="00363ED1">
      <w:pPr>
        <w:pStyle w:val="FR2"/>
        <w:ind w:firstLine="1134"/>
        <w:jc w:val="both"/>
        <w:rPr>
          <w:rFonts w:ascii="Times New Roman" w:hAnsi="Times New Roman" w:cs="Times New Roman"/>
          <w:sz w:val="28"/>
          <w:szCs w:val="28"/>
        </w:rPr>
      </w:pPr>
      <w:r w:rsidRPr="00E50225">
        <w:rPr>
          <w:rFonts w:ascii="Times New Roman" w:hAnsi="Times New Roman" w:cs="Times New Roman"/>
          <w:i/>
          <w:iCs/>
          <w:sz w:val="28"/>
          <w:szCs w:val="28"/>
          <w:lang w:val="en-US"/>
        </w:rPr>
        <w:t>n</w:t>
      </w:r>
      <w:r w:rsidRPr="001B1B4E">
        <w:rPr>
          <w:rFonts w:ascii="Times New Roman" w:hAnsi="Times New Roman" w:cs="Times New Roman"/>
          <w:sz w:val="28"/>
          <w:szCs w:val="28"/>
        </w:rPr>
        <w:t xml:space="preserve"> – число  молей;</w:t>
      </w:r>
    </w:p>
    <w:p w:rsidR="00363ED1" w:rsidRPr="001B1B4E" w:rsidRDefault="00363ED1" w:rsidP="00363ED1">
      <w:pPr>
        <w:pStyle w:val="FR2"/>
        <w:ind w:firstLine="1134"/>
        <w:jc w:val="both"/>
        <w:rPr>
          <w:rFonts w:ascii="Times New Roman" w:hAnsi="Times New Roman" w:cs="Times New Roman"/>
          <w:sz w:val="28"/>
          <w:szCs w:val="28"/>
        </w:rPr>
      </w:pPr>
      <w:r w:rsidRPr="00E50225">
        <w:rPr>
          <w:rFonts w:ascii="Times New Roman" w:hAnsi="Times New Roman" w:cs="Times New Roman"/>
          <w:i/>
          <w:iCs/>
          <w:sz w:val="28"/>
          <w:szCs w:val="28"/>
        </w:rPr>
        <w:t>М</w:t>
      </w:r>
      <w:r w:rsidRPr="001B1B4E">
        <w:rPr>
          <w:rFonts w:ascii="Times New Roman" w:hAnsi="Times New Roman" w:cs="Times New Roman"/>
          <w:i/>
          <w:iCs/>
          <w:sz w:val="28"/>
          <w:szCs w:val="28"/>
        </w:rPr>
        <w:t xml:space="preserve"> –</w:t>
      </w:r>
      <w:r w:rsidRPr="001B1B4E">
        <w:rPr>
          <w:rFonts w:ascii="Times New Roman" w:hAnsi="Times New Roman" w:cs="Times New Roman"/>
          <w:sz w:val="28"/>
          <w:szCs w:val="28"/>
        </w:rPr>
        <w:t xml:space="preserve"> молярная  масса;</w:t>
      </w:r>
    </w:p>
    <w:p w:rsidR="00363ED1" w:rsidRPr="001B1B4E" w:rsidRDefault="00363ED1" w:rsidP="00363ED1">
      <w:pPr>
        <w:pStyle w:val="FR2"/>
        <w:ind w:firstLine="1134"/>
        <w:jc w:val="both"/>
        <w:rPr>
          <w:rFonts w:ascii="Times New Roman" w:hAnsi="Times New Roman" w:cs="Times New Roman"/>
          <w:sz w:val="28"/>
          <w:szCs w:val="28"/>
        </w:rPr>
      </w:pPr>
      <w:r w:rsidRPr="00E50225">
        <w:rPr>
          <w:rFonts w:ascii="Times New Roman" w:hAnsi="Times New Roman" w:cs="Times New Roman"/>
          <w:i/>
          <w:iCs/>
          <w:sz w:val="28"/>
          <w:szCs w:val="28"/>
          <w:lang w:val="en-US"/>
        </w:rPr>
        <w:t>M</w:t>
      </w:r>
      <w:r w:rsidRPr="001B1B4E">
        <w:rPr>
          <w:rFonts w:ascii="Times New Roman" w:hAnsi="Times New Roman" w:cs="Times New Roman"/>
          <w:sz w:val="28"/>
          <w:szCs w:val="28"/>
        </w:rPr>
        <w:t>(</w:t>
      </w:r>
      <w:r w:rsidRPr="001B1B4E">
        <w:rPr>
          <w:rFonts w:ascii="Times New Roman" w:hAnsi="Times New Roman" w:cs="Times New Roman"/>
          <w:sz w:val="28"/>
          <w:szCs w:val="28"/>
          <w:lang w:val="en-US"/>
        </w:rPr>
        <w:t>O</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 16</w:t>
      </w:r>
      <w:r>
        <w:t>·</w:t>
      </w:r>
      <w:r w:rsidRPr="001B1B4E">
        <w:rPr>
          <w:rFonts w:ascii="Times New Roman" w:hAnsi="Times New Roman" w:cs="Times New Roman"/>
          <w:sz w:val="28"/>
          <w:szCs w:val="28"/>
        </w:rPr>
        <w:t>2 = 32 г/моль</w:t>
      </w:r>
    </w:p>
    <w:p w:rsidR="00363ED1" w:rsidRPr="001B1B4E" w:rsidRDefault="00363ED1" w:rsidP="00363ED1">
      <w:pPr>
        <w:pStyle w:val="FR3"/>
        <w:ind w:firstLine="1134"/>
        <w:jc w:val="both"/>
        <w:rPr>
          <w:rFonts w:ascii="Times New Roman" w:hAnsi="Times New Roman" w:cs="Times New Roman"/>
          <w:sz w:val="28"/>
          <w:szCs w:val="28"/>
        </w:rPr>
      </w:pPr>
      <w:r w:rsidRPr="00E50225">
        <w:rPr>
          <w:rFonts w:ascii="Times New Roman" w:hAnsi="Times New Roman" w:cs="Times New Roman"/>
          <w:i/>
          <w:iCs/>
          <w:sz w:val="28"/>
          <w:szCs w:val="28"/>
          <w:lang w:val="en-US"/>
        </w:rPr>
        <w:t>n</w:t>
      </w:r>
      <w:r w:rsidRPr="001B1B4E">
        <w:rPr>
          <w:rFonts w:ascii="Times New Roman" w:hAnsi="Times New Roman" w:cs="Times New Roman"/>
          <w:sz w:val="28"/>
          <w:szCs w:val="28"/>
        </w:rPr>
        <w:t>(</w:t>
      </w:r>
      <w:r w:rsidRPr="001B1B4E">
        <w:rPr>
          <w:rFonts w:ascii="Times New Roman" w:hAnsi="Times New Roman" w:cs="Times New Roman"/>
          <w:sz w:val="28"/>
          <w:szCs w:val="28"/>
          <w:lang w:val="en-US"/>
        </w:rPr>
        <w:t>O</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 0,25 моля</w:t>
      </w:r>
    </w:p>
    <w:p w:rsidR="00363ED1" w:rsidRPr="001B1B4E" w:rsidRDefault="00363ED1" w:rsidP="00363ED1">
      <w:pPr>
        <w:pStyle w:val="FR1"/>
        <w:ind w:left="0" w:firstLine="1134"/>
        <w:jc w:val="both"/>
        <w:rPr>
          <w:rFonts w:ascii="Times New Roman" w:hAnsi="Times New Roman" w:cs="Times New Roman"/>
          <w:sz w:val="28"/>
          <w:szCs w:val="28"/>
        </w:rPr>
      </w:pPr>
      <w:r w:rsidRPr="00E50225">
        <w:rPr>
          <w:rFonts w:ascii="Times New Roman" w:hAnsi="Times New Roman" w:cs="Times New Roman"/>
          <w:i/>
          <w:iCs/>
          <w:sz w:val="28"/>
          <w:szCs w:val="28"/>
          <w:lang w:val="en-US"/>
        </w:rPr>
        <w:t>m</w:t>
      </w:r>
      <w:r w:rsidRPr="001B1B4E">
        <w:rPr>
          <w:rFonts w:ascii="Times New Roman" w:hAnsi="Times New Roman" w:cs="Times New Roman"/>
          <w:sz w:val="28"/>
          <w:szCs w:val="28"/>
        </w:rPr>
        <w:t>(</w:t>
      </w:r>
      <w:r w:rsidRPr="001B1B4E">
        <w:rPr>
          <w:rFonts w:ascii="Times New Roman" w:hAnsi="Times New Roman" w:cs="Times New Roman"/>
          <w:sz w:val="28"/>
          <w:szCs w:val="28"/>
          <w:lang w:val="en-US"/>
        </w:rPr>
        <w:t>O</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 0,25</w:t>
      </w:r>
      <w:r w:rsidRPr="00924011">
        <w:rPr>
          <w:sz w:val="28"/>
          <w:szCs w:val="28"/>
        </w:rPr>
        <w:t>·</w:t>
      </w:r>
      <w:r w:rsidRPr="001B1B4E">
        <w:rPr>
          <w:rFonts w:ascii="Times New Roman" w:hAnsi="Times New Roman" w:cs="Times New Roman"/>
          <w:sz w:val="28"/>
          <w:szCs w:val="28"/>
        </w:rPr>
        <w:t xml:space="preserve">32 = </w:t>
      </w:r>
      <w:smartTag w:uri="urn:schemas-microsoft-com:office:smarttags" w:element="metricconverter">
        <w:smartTagPr>
          <w:attr w:name="ProductID" w:val="8 г"/>
        </w:smartTagPr>
        <w:r w:rsidRPr="001B1B4E">
          <w:rPr>
            <w:rFonts w:ascii="Times New Roman" w:hAnsi="Times New Roman" w:cs="Times New Roman"/>
            <w:sz w:val="28"/>
            <w:szCs w:val="28"/>
          </w:rPr>
          <w:t>8 г</w:t>
        </w:r>
      </w:smartTag>
      <w:r>
        <w:rPr>
          <w:rFonts w:ascii="Times New Roman" w:hAnsi="Times New Roman" w:cs="Times New Roman"/>
          <w:sz w:val="28"/>
          <w:szCs w:val="28"/>
        </w:rPr>
        <w:t>.</w:t>
      </w:r>
    </w:p>
    <w:p w:rsidR="00363ED1" w:rsidRPr="001B1B4E" w:rsidRDefault="00363ED1" w:rsidP="00363ED1">
      <w:pPr>
        <w:pStyle w:val="FR2"/>
        <w:ind w:firstLine="720"/>
        <w:rPr>
          <w:rFonts w:ascii="Times New Roman" w:hAnsi="Times New Roman" w:cs="Times New Roman"/>
          <w:sz w:val="28"/>
          <w:szCs w:val="28"/>
        </w:rPr>
      </w:pPr>
      <w:r>
        <w:rPr>
          <w:rFonts w:ascii="Times New Roman" w:hAnsi="Times New Roman" w:cs="Times New Roman"/>
          <w:sz w:val="28"/>
          <w:szCs w:val="28"/>
        </w:rPr>
        <w:t>3</w:t>
      </w:r>
      <w:r w:rsidRPr="001B1B4E">
        <w:rPr>
          <w:rFonts w:ascii="Times New Roman" w:hAnsi="Times New Roman" w:cs="Times New Roman"/>
          <w:sz w:val="28"/>
          <w:szCs w:val="28"/>
        </w:rPr>
        <w:t>. Определяем объем кислорода</w:t>
      </w:r>
      <w:r>
        <w:rPr>
          <w:rFonts w:ascii="Times New Roman" w:hAnsi="Times New Roman" w:cs="Times New Roman"/>
          <w:sz w:val="28"/>
          <w:szCs w:val="28"/>
        </w:rPr>
        <w:t>:</w:t>
      </w:r>
      <w:r w:rsidRPr="00E50225">
        <w:rPr>
          <w:rFonts w:ascii="Times New Roman" w:hAnsi="Times New Roman" w:cs="Times New Roman"/>
          <w:sz w:val="28"/>
          <w:szCs w:val="28"/>
        </w:rPr>
        <w:t xml:space="preserve"> </w:t>
      </w:r>
      <w:r w:rsidRPr="00E50225">
        <w:rPr>
          <w:rFonts w:ascii="Times New Roman" w:hAnsi="Times New Roman" w:cs="Times New Roman"/>
          <w:i/>
          <w:iCs/>
          <w:sz w:val="28"/>
          <w:szCs w:val="28"/>
          <w:lang w:val="en-US"/>
        </w:rPr>
        <w:t>V</w:t>
      </w:r>
      <w:r w:rsidRPr="001B1B4E">
        <w:rPr>
          <w:rFonts w:ascii="Times New Roman" w:hAnsi="Times New Roman" w:cs="Times New Roman"/>
          <w:sz w:val="28"/>
          <w:szCs w:val="28"/>
        </w:rPr>
        <w:t>(</w:t>
      </w:r>
      <w:r w:rsidRPr="001B1B4E">
        <w:rPr>
          <w:rFonts w:ascii="Times New Roman" w:hAnsi="Times New Roman" w:cs="Times New Roman"/>
          <w:sz w:val="28"/>
          <w:szCs w:val="28"/>
          <w:lang w:val="en-US"/>
        </w:rPr>
        <w:t>O</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 </w:t>
      </w:r>
      <w:r w:rsidRPr="00E50225">
        <w:rPr>
          <w:rFonts w:ascii="Times New Roman" w:hAnsi="Times New Roman" w:cs="Times New Roman"/>
          <w:i/>
          <w:iCs/>
          <w:sz w:val="28"/>
          <w:szCs w:val="28"/>
          <w:lang w:val="en-US"/>
        </w:rPr>
        <w:t>n</w:t>
      </w:r>
      <w:r w:rsidRPr="001B1B4E">
        <w:rPr>
          <w:rFonts w:ascii="Times New Roman" w:hAnsi="Times New Roman" w:cs="Times New Roman"/>
          <w:sz w:val="28"/>
          <w:szCs w:val="28"/>
        </w:rPr>
        <w:t>(</w:t>
      </w:r>
      <w:r w:rsidRPr="001B1B4E">
        <w:rPr>
          <w:rFonts w:ascii="Times New Roman" w:hAnsi="Times New Roman" w:cs="Times New Roman"/>
          <w:sz w:val="28"/>
          <w:szCs w:val="28"/>
          <w:lang w:val="en-US"/>
        </w:rPr>
        <w:t>O</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w:t>
      </w:r>
      <w:r w:rsidRPr="00926A34">
        <w:rPr>
          <w:rFonts w:ascii="Times New Roman" w:hAnsi="Times New Roman" w:cs="Times New Roman"/>
          <w:sz w:val="28"/>
          <w:szCs w:val="28"/>
        </w:rPr>
        <w:t>·</w:t>
      </w:r>
      <w:r w:rsidRPr="00E50225">
        <w:rPr>
          <w:rFonts w:ascii="Times New Roman" w:hAnsi="Times New Roman" w:cs="Times New Roman"/>
          <w:i/>
          <w:iCs/>
          <w:sz w:val="28"/>
          <w:szCs w:val="28"/>
          <w:lang w:val="en-US"/>
        </w:rPr>
        <w:t>V</w:t>
      </w:r>
      <w:r w:rsidRPr="00E50225">
        <w:rPr>
          <w:rFonts w:ascii="Times New Roman" w:hAnsi="Times New Roman" w:cs="Times New Roman"/>
          <w:i/>
          <w:iCs/>
          <w:sz w:val="28"/>
          <w:szCs w:val="28"/>
          <w:vertAlign w:val="subscript"/>
          <w:lang w:val="en-US"/>
        </w:rPr>
        <w:t>M</w:t>
      </w:r>
    </w:p>
    <w:p w:rsidR="00363ED1" w:rsidRPr="001B1B4E" w:rsidRDefault="00363ED1" w:rsidP="00363ED1">
      <w:pPr>
        <w:pStyle w:val="FR2"/>
        <w:ind w:firstLine="1134"/>
        <w:rPr>
          <w:rFonts w:ascii="Times New Roman" w:hAnsi="Times New Roman" w:cs="Times New Roman"/>
          <w:sz w:val="28"/>
          <w:szCs w:val="28"/>
        </w:rPr>
      </w:pPr>
      <w:r w:rsidRPr="00E50225">
        <w:rPr>
          <w:rFonts w:ascii="Times New Roman" w:hAnsi="Times New Roman" w:cs="Times New Roman"/>
          <w:i/>
          <w:iCs/>
          <w:sz w:val="28"/>
          <w:szCs w:val="28"/>
          <w:lang w:val="en-US"/>
        </w:rPr>
        <w:t>V</w:t>
      </w:r>
      <w:r w:rsidRPr="001B1B4E">
        <w:rPr>
          <w:rFonts w:ascii="Times New Roman" w:hAnsi="Times New Roman" w:cs="Times New Roman"/>
          <w:sz w:val="28"/>
          <w:szCs w:val="28"/>
        </w:rPr>
        <w:t xml:space="preserve"> – объем газа при н.у.;</w:t>
      </w:r>
    </w:p>
    <w:p w:rsidR="00363ED1" w:rsidRPr="001B1B4E" w:rsidRDefault="00363ED1" w:rsidP="00363ED1">
      <w:pPr>
        <w:pStyle w:val="FR2"/>
        <w:ind w:firstLine="1134"/>
        <w:rPr>
          <w:rFonts w:ascii="Times New Roman" w:hAnsi="Times New Roman" w:cs="Times New Roman"/>
          <w:sz w:val="28"/>
          <w:szCs w:val="28"/>
        </w:rPr>
      </w:pPr>
      <w:r w:rsidRPr="00E50225">
        <w:rPr>
          <w:rFonts w:ascii="Times New Roman" w:hAnsi="Times New Roman" w:cs="Times New Roman"/>
          <w:i/>
          <w:iCs/>
          <w:sz w:val="28"/>
          <w:szCs w:val="28"/>
          <w:lang w:val="en-US"/>
        </w:rPr>
        <w:t>V</w:t>
      </w:r>
      <w:r w:rsidRPr="00E50225">
        <w:rPr>
          <w:rFonts w:ascii="Times New Roman" w:hAnsi="Times New Roman" w:cs="Times New Roman"/>
          <w:i/>
          <w:iCs/>
          <w:sz w:val="28"/>
          <w:szCs w:val="28"/>
          <w:vertAlign w:val="subscript"/>
          <w:lang w:val="en-US"/>
        </w:rPr>
        <w:t>M</w:t>
      </w:r>
      <w:r w:rsidRPr="001B1B4E">
        <w:rPr>
          <w:rFonts w:ascii="Times New Roman" w:hAnsi="Times New Roman" w:cs="Times New Roman"/>
          <w:sz w:val="28"/>
          <w:szCs w:val="28"/>
        </w:rPr>
        <w:t xml:space="preserve"> – молярный объем газа при н.у;</w:t>
      </w:r>
    </w:p>
    <w:p w:rsidR="00363ED1" w:rsidRPr="001B1B4E" w:rsidRDefault="00363ED1" w:rsidP="00363ED1">
      <w:pPr>
        <w:pStyle w:val="FR2"/>
        <w:ind w:firstLine="1134"/>
        <w:rPr>
          <w:rFonts w:ascii="Times New Roman" w:hAnsi="Times New Roman" w:cs="Times New Roman"/>
          <w:sz w:val="28"/>
          <w:szCs w:val="28"/>
        </w:rPr>
      </w:pPr>
      <w:r w:rsidRPr="00E50225">
        <w:rPr>
          <w:rFonts w:ascii="Times New Roman" w:hAnsi="Times New Roman" w:cs="Times New Roman"/>
          <w:i/>
          <w:iCs/>
          <w:sz w:val="28"/>
          <w:szCs w:val="28"/>
          <w:lang w:val="en-US"/>
        </w:rPr>
        <w:t>n</w:t>
      </w:r>
      <w:r w:rsidRPr="001B1B4E">
        <w:rPr>
          <w:rFonts w:ascii="Times New Roman" w:hAnsi="Times New Roman" w:cs="Times New Roman"/>
          <w:sz w:val="28"/>
          <w:szCs w:val="28"/>
        </w:rPr>
        <w:t xml:space="preserve"> – число  молей газа</w:t>
      </w:r>
      <w:r>
        <w:rPr>
          <w:rFonts w:ascii="Times New Roman" w:hAnsi="Times New Roman" w:cs="Times New Roman"/>
          <w:sz w:val="28"/>
          <w:szCs w:val="28"/>
        </w:rPr>
        <w:t>;</w:t>
      </w:r>
    </w:p>
    <w:p w:rsidR="00363ED1" w:rsidRPr="001B1B4E" w:rsidRDefault="00363ED1" w:rsidP="00363ED1">
      <w:pPr>
        <w:pStyle w:val="FR2"/>
        <w:ind w:firstLine="1134"/>
        <w:rPr>
          <w:rFonts w:ascii="Times New Roman" w:hAnsi="Times New Roman" w:cs="Times New Roman"/>
          <w:sz w:val="28"/>
          <w:szCs w:val="28"/>
        </w:rPr>
      </w:pPr>
      <w:r w:rsidRPr="00E50225">
        <w:rPr>
          <w:rFonts w:ascii="Times New Roman" w:hAnsi="Times New Roman" w:cs="Times New Roman"/>
          <w:i/>
          <w:iCs/>
          <w:sz w:val="28"/>
          <w:szCs w:val="28"/>
          <w:lang w:val="en-US"/>
        </w:rPr>
        <w:t>V</w:t>
      </w:r>
      <w:r w:rsidRPr="00E50225">
        <w:rPr>
          <w:rFonts w:ascii="Times New Roman" w:hAnsi="Times New Roman" w:cs="Times New Roman"/>
          <w:i/>
          <w:iCs/>
          <w:sz w:val="28"/>
          <w:szCs w:val="28"/>
          <w:vertAlign w:val="subscript"/>
          <w:lang w:val="en-US"/>
        </w:rPr>
        <w:t>M</w:t>
      </w:r>
      <w:r w:rsidRPr="001B1B4E">
        <w:rPr>
          <w:rFonts w:ascii="Times New Roman" w:hAnsi="Times New Roman" w:cs="Times New Roman"/>
          <w:sz w:val="28"/>
          <w:szCs w:val="28"/>
        </w:rPr>
        <w:t xml:space="preserve"> = 22,4 л</w:t>
      </w:r>
      <w:r>
        <w:rPr>
          <w:rFonts w:ascii="Times New Roman" w:hAnsi="Times New Roman" w:cs="Times New Roman"/>
          <w:sz w:val="28"/>
          <w:szCs w:val="28"/>
        </w:rPr>
        <w:t>/моль;</w:t>
      </w:r>
    </w:p>
    <w:p w:rsidR="00363ED1" w:rsidRPr="001B1B4E" w:rsidRDefault="00363ED1" w:rsidP="00363ED1">
      <w:pPr>
        <w:pStyle w:val="FR2"/>
        <w:ind w:firstLine="1134"/>
        <w:rPr>
          <w:rFonts w:ascii="Times New Roman" w:hAnsi="Times New Roman" w:cs="Times New Roman"/>
          <w:sz w:val="28"/>
          <w:szCs w:val="28"/>
        </w:rPr>
      </w:pPr>
      <w:r w:rsidRPr="00E50225">
        <w:rPr>
          <w:rFonts w:ascii="Times New Roman" w:hAnsi="Times New Roman" w:cs="Times New Roman"/>
          <w:i/>
          <w:iCs/>
          <w:sz w:val="28"/>
          <w:szCs w:val="28"/>
          <w:lang w:val="en-US"/>
        </w:rPr>
        <w:t>V</w:t>
      </w:r>
      <w:r w:rsidRPr="001B1B4E">
        <w:rPr>
          <w:rFonts w:ascii="Times New Roman" w:hAnsi="Times New Roman" w:cs="Times New Roman"/>
          <w:sz w:val="28"/>
          <w:szCs w:val="28"/>
        </w:rPr>
        <w:t>(O</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 0,25</w:t>
      </w:r>
      <w:r>
        <w:t>·</w:t>
      </w:r>
      <w:r w:rsidRPr="001B1B4E">
        <w:rPr>
          <w:rFonts w:ascii="Times New Roman" w:hAnsi="Times New Roman" w:cs="Times New Roman"/>
          <w:sz w:val="28"/>
          <w:szCs w:val="28"/>
        </w:rPr>
        <w:t xml:space="preserve">22,4 = </w:t>
      </w:r>
      <w:smartTag w:uri="urn:schemas-microsoft-com:office:smarttags" w:element="metricconverter">
        <w:smartTagPr>
          <w:attr w:name="ProductID" w:val="5,6 л"/>
        </w:smartTagPr>
        <w:r w:rsidRPr="001B1B4E">
          <w:rPr>
            <w:rFonts w:ascii="Times New Roman" w:hAnsi="Times New Roman" w:cs="Times New Roman"/>
            <w:sz w:val="28"/>
            <w:szCs w:val="28"/>
          </w:rPr>
          <w:t>5,6 л</w:t>
        </w:r>
      </w:smartTag>
      <w:r w:rsidRPr="001B1B4E">
        <w:rPr>
          <w:rFonts w:ascii="Times New Roman" w:hAnsi="Times New Roman" w:cs="Times New Roman"/>
          <w:sz w:val="28"/>
          <w:szCs w:val="28"/>
        </w:rPr>
        <w:t>.</w:t>
      </w:r>
    </w:p>
    <w:p w:rsidR="00363ED1" w:rsidRDefault="00363ED1" w:rsidP="00363ED1">
      <w:pPr>
        <w:pStyle w:val="FR2"/>
        <w:ind w:firstLine="720"/>
        <w:rPr>
          <w:rFonts w:ascii="Times New Roman" w:hAnsi="Times New Roman" w:cs="Times New Roman"/>
          <w:b/>
          <w:bCs/>
          <w:i/>
          <w:iCs/>
          <w:sz w:val="28"/>
          <w:szCs w:val="28"/>
        </w:rPr>
      </w:pPr>
    </w:p>
    <w:p w:rsidR="00363ED1" w:rsidRPr="001B1B4E" w:rsidRDefault="00363ED1" w:rsidP="00363ED1">
      <w:pPr>
        <w:pStyle w:val="FR2"/>
        <w:ind w:firstLine="720"/>
        <w:rPr>
          <w:rFonts w:ascii="Times New Roman" w:hAnsi="Times New Roman" w:cs="Times New Roman"/>
          <w:sz w:val="28"/>
          <w:szCs w:val="28"/>
        </w:rPr>
      </w:pPr>
      <w:r w:rsidRPr="00E50225">
        <w:rPr>
          <w:rFonts w:ascii="Times New Roman" w:hAnsi="Times New Roman" w:cs="Times New Roman"/>
          <w:b/>
          <w:bCs/>
          <w:i/>
          <w:iCs/>
          <w:sz w:val="28"/>
          <w:szCs w:val="28"/>
        </w:rPr>
        <w:t>Ответ</w:t>
      </w:r>
      <w:r w:rsidRPr="001B1B4E">
        <w:rPr>
          <w:rFonts w:ascii="Times New Roman" w:hAnsi="Times New Roman" w:cs="Times New Roman"/>
          <w:sz w:val="28"/>
          <w:szCs w:val="28"/>
        </w:rPr>
        <w:t xml:space="preserve">: если </w:t>
      </w:r>
      <w:r w:rsidRPr="00E50225">
        <w:rPr>
          <w:rFonts w:ascii="Times New Roman" w:hAnsi="Times New Roman" w:cs="Times New Roman"/>
          <w:i/>
          <w:iCs/>
          <w:sz w:val="28"/>
          <w:szCs w:val="28"/>
        </w:rPr>
        <w:t>n</w:t>
      </w:r>
      <w:r w:rsidRPr="001B1B4E">
        <w:rPr>
          <w:rFonts w:ascii="Times New Roman" w:hAnsi="Times New Roman" w:cs="Times New Roman"/>
          <w:sz w:val="28"/>
          <w:szCs w:val="28"/>
        </w:rPr>
        <w:t>(O</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 0,25 моля, то </w:t>
      </w:r>
      <w:r w:rsidRPr="00E50225">
        <w:rPr>
          <w:rFonts w:ascii="Times New Roman" w:hAnsi="Times New Roman" w:cs="Times New Roman"/>
          <w:i/>
          <w:iCs/>
          <w:sz w:val="28"/>
          <w:szCs w:val="28"/>
          <w:lang w:val="en-US"/>
        </w:rPr>
        <w:t>m</w:t>
      </w:r>
      <w:r w:rsidRPr="001B1B4E">
        <w:rPr>
          <w:rFonts w:ascii="Times New Roman" w:hAnsi="Times New Roman" w:cs="Times New Roman"/>
          <w:sz w:val="28"/>
          <w:szCs w:val="28"/>
        </w:rPr>
        <w:t>(</w:t>
      </w:r>
      <w:r w:rsidRPr="001B1B4E">
        <w:rPr>
          <w:rFonts w:ascii="Times New Roman" w:hAnsi="Times New Roman" w:cs="Times New Roman"/>
          <w:sz w:val="28"/>
          <w:szCs w:val="28"/>
          <w:lang w:val="en-US"/>
        </w:rPr>
        <w:t>O</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 </w:t>
      </w:r>
      <w:smartTag w:uri="urn:schemas-microsoft-com:office:smarttags" w:element="metricconverter">
        <w:smartTagPr>
          <w:attr w:name="ProductID" w:val="8 г"/>
        </w:smartTagPr>
        <w:r w:rsidRPr="001B1B4E">
          <w:rPr>
            <w:rFonts w:ascii="Times New Roman" w:hAnsi="Times New Roman" w:cs="Times New Roman"/>
            <w:sz w:val="28"/>
            <w:szCs w:val="28"/>
          </w:rPr>
          <w:t>8 г</w:t>
        </w:r>
      </w:smartTag>
      <w:r w:rsidRPr="001B1B4E">
        <w:rPr>
          <w:rFonts w:ascii="Times New Roman" w:hAnsi="Times New Roman" w:cs="Times New Roman"/>
          <w:sz w:val="28"/>
          <w:szCs w:val="28"/>
        </w:rPr>
        <w:t xml:space="preserve">, </w:t>
      </w:r>
      <w:r w:rsidRPr="00E50225">
        <w:rPr>
          <w:rFonts w:ascii="Times New Roman" w:hAnsi="Times New Roman" w:cs="Times New Roman"/>
          <w:i/>
          <w:iCs/>
          <w:sz w:val="28"/>
          <w:szCs w:val="28"/>
          <w:lang w:val="en-US"/>
        </w:rPr>
        <w:t>V</w:t>
      </w:r>
      <w:r w:rsidRPr="001B1B4E">
        <w:rPr>
          <w:rFonts w:ascii="Times New Roman" w:hAnsi="Times New Roman" w:cs="Times New Roman"/>
          <w:sz w:val="28"/>
          <w:szCs w:val="28"/>
        </w:rPr>
        <w:t>(</w:t>
      </w:r>
      <w:r w:rsidRPr="001B1B4E">
        <w:rPr>
          <w:rFonts w:ascii="Times New Roman" w:hAnsi="Times New Roman" w:cs="Times New Roman"/>
          <w:sz w:val="28"/>
          <w:szCs w:val="28"/>
          <w:lang w:val="en-US"/>
        </w:rPr>
        <w:t>O</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 </w:t>
      </w:r>
      <w:smartTag w:uri="urn:schemas-microsoft-com:office:smarttags" w:element="metricconverter">
        <w:smartTagPr>
          <w:attr w:name="ProductID" w:val="5,6 л"/>
        </w:smartTagPr>
        <w:r w:rsidRPr="001B1B4E">
          <w:rPr>
            <w:rFonts w:ascii="Times New Roman" w:hAnsi="Times New Roman" w:cs="Times New Roman"/>
            <w:sz w:val="28"/>
            <w:szCs w:val="28"/>
          </w:rPr>
          <w:t>5,6 л</w:t>
        </w:r>
      </w:smartTag>
      <w:r w:rsidRPr="001B1B4E">
        <w:rPr>
          <w:rFonts w:ascii="Times New Roman" w:hAnsi="Times New Roman" w:cs="Times New Roman"/>
          <w:sz w:val="28"/>
          <w:szCs w:val="28"/>
        </w:rPr>
        <w:t xml:space="preserve"> (н.у.)</w:t>
      </w:r>
      <w:r>
        <w:rPr>
          <w:rFonts w:ascii="Times New Roman" w:hAnsi="Times New Roman" w:cs="Times New Roman"/>
          <w:sz w:val="28"/>
          <w:szCs w:val="28"/>
        </w:rPr>
        <w:t>.</w:t>
      </w:r>
    </w:p>
    <w:p w:rsidR="00363ED1" w:rsidRPr="001B1B4E" w:rsidRDefault="00363ED1" w:rsidP="00363ED1">
      <w:pPr>
        <w:pStyle w:val="FR2"/>
        <w:ind w:firstLine="720"/>
        <w:rPr>
          <w:rFonts w:ascii="Times New Roman" w:hAnsi="Times New Roman" w:cs="Times New Roman"/>
          <w:sz w:val="28"/>
          <w:szCs w:val="28"/>
        </w:rPr>
      </w:pPr>
    </w:p>
    <w:p w:rsidR="00363ED1" w:rsidRPr="00E50225" w:rsidRDefault="00363ED1" w:rsidP="00363ED1">
      <w:pPr>
        <w:pStyle w:val="FR2"/>
        <w:ind w:left="2100" w:hanging="1400"/>
        <w:jc w:val="both"/>
        <w:rPr>
          <w:rFonts w:ascii="Times New Roman" w:hAnsi="Times New Roman" w:cs="Times New Roman"/>
          <w:b/>
          <w:bCs/>
          <w:sz w:val="28"/>
          <w:szCs w:val="28"/>
        </w:rPr>
      </w:pPr>
      <w:r w:rsidRPr="00E50225">
        <w:rPr>
          <w:rFonts w:ascii="Times New Roman" w:hAnsi="Times New Roman" w:cs="Times New Roman"/>
          <w:b/>
          <w:bCs/>
          <w:i/>
          <w:iCs/>
          <w:sz w:val="28"/>
          <w:szCs w:val="28"/>
        </w:rPr>
        <w:t xml:space="preserve"> </w:t>
      </w:r>
      <w:r w:rsidRPr="00E50225">
        <w:rPr>
          <w:rFonts w:ascii="Times New Roman" w:hAnsi="Times New Roman" w:cs="Times New Roman"/>
          <w:b/>
          <w:bCs/>
          <w:i/>
          <w:iCs/>
          <w:sz w:val="28"/>
          <w:szCs w:val="28"/>
          <w:u w:val="single"/>
        </w:rPr>
        <w:t>Задача.</w:t>
      </w:r>
      <w:r w:rsidRPr="001B1B4E">
        <w:rPr>
          <w:rFonts w:ascii="Times New Roman" w:hAnsi="Times New Roman" w:cs="Times New Roman"/>
          <w:sz w:val="28"/>
          <w:szCs w:val="28"/>
        </w:rPr>
        <w:t xml:space="preserve"> </w:t>
      </w:r>
      <w:r w:rsidRPr="001B1B4E">
        <w:rPr>
          <w:rFonts w:ascii="Times New Roman" w:hAnsi="Times New Roman" w:cs="Times New Roman"/>
          <w:b/>
          <w:bCs/>
          <w:i/>
          <w:iCs/>
          <w:sz w:val="28"/>
          <w:szCs w:val="28"/>
        </w:rPr>
        <w:t xml:space="preserve">Определите массовую долю (%) кристаллизационной </w:t>
      </w:r>
      <w:r w:rsidRPr="001B1B4E">
        <w:rPr>
          <w:rFonts w:ascii="Times New Roman" w:hAnsi="Times New Roman" w:cs="Times New Roman"/>
          <w:b/>
          <w:bCs/>
          <w:i/>
          <w:iCs/>
          <w:sz w:val="28"/>
          <w:szCs w:val="28"/>
        </w:rPr>
        <w:br/>
        <w:t>воды в кристаллогидрате сульфата меди</w:t>
      </w:r>
      <w:r w:rsidRPr="001B1B4E">
        <w:rPr>
          <w:rFonts w:ascii="Times New Roman" w:hAnsi="Times New Roman" w:cs="Times New Roman"/>
          <w:i/>
          <w:iCs/>
          <w:sz w:val="28"/>
          <w:szCs w:val="28"/>
        </w:rPr>
        <w:t xml:space="preserve"> </w:t>
      </w:r>
      <w:r w:rsidRPr="00E50225">
        <w:rPr>
          <w:rFonts w:ascii="Times New Roman" w:hAnsi="Times New Roman" w:cs="Times New Roman"/>
          <w:b/>
          <w:bCs/>
          <w:i/>
          <w:iCs/>
          <w:sz w:val="28"/>
          <w:szCs w:val="28"/>
        </w:rPr>
        <w:t>(</w:t>
      </w:r>
      <w:r w:rsidRPr="00E50225">
        <w:rPr>
          <w:rFonts w:ascii="Times New Roman" w:hAnsi="Times New Roman" w:cs="Times New Roman"/>
          <w:b/>
          <w:bCs/>
          <w:i/>
          <w:iCs/>
          <w:sz w:val="28"/>
          <w:szCs w:val="28"/>
          <w:lang w:val="en-US"/>
        </w:rPr>
        <w:t>II</w:t>
      </w:r>
      <w:r w:rsidRPr="00E50225">
        <w:rPr>
          <w:rFonts w:ascii="Times New Roman" w:hAnsi="Times New Roman" w:cs="Times New Roman"/>
          <w:b/>
          <w:bCs/>
          <w:i/>
          <w:iCs/>
          <w:sz w:val="28"/>
          <w:szCs w:val="28"/>
        </w:rPr>
        <w:t>)</w:t>
      </w:r>
      <w:r>
        <w:rPr>
          <w:rFonts w:ascii="Times New Roman" w:hAnsi="Times New Roman" w:cs="Times New Roman"/>
          <w:b/>
          <w:bCs/>
          <w:i/>
          <w:iCs/>
          <w:sz w:val="28"/>
          <w:szCs w:val="28"/>
        </w:rPr>
        <w:t>.</w:t>
      </w:r>
    </w:p>
    <w:p w:rsidR="00363ED1" w:rsidRPr="00E50225" w:rsidRDefault="00363ED1" w:rsidP="00363ED1">
      <w:pPr>
        <w:pStyle w:val="FR2"/>
        <w:ind w:firstLine="720"/>
        <w:rPr>
          <w:rFonts w:ascii="Times New Roman" w:hAnsi="Times New Roman" w:cs="Times New Roman"/>
          <w:b/>
          <w:bCs/>
          <w:i/>
          <w:iCs/>
          <w:sz w:val="28"/>
          <w:szCs w:val="28"/>
        </w:rPr>
      </w:pPr>
      <w:r w:rsidRPr="00E50225">
        <w:rPr>
          <w:rFonts w:ascii="Times New Roman" w:hAnsi="Times New Roman" w:cs="Times New Roman"/>
          <w:b/>
          <w:bCs/>
          <w:i/>
          <w:iCs/>
          <w:sz w:val="28"/>
          <w:szCs w:val="28"/>
        </w:rPr>
        <w:t>Решение:</w:t>
      </w:r>
    </w:p>
    <w:p w:rsidR="00363ED1" w:rsidRDefault="00363ED1" w:rsidP="00363ED1">
      <w:pPr>
        <w:pStyle w:val="FR2"/>
        <w:ind w:left="3080" w:hanging="1960"/>
        <w:rPr>
          <w:rFonts w:ascii="Times New Roman" w:hAnsi="Times New Roman" w:cs="Times New Roman"/>
          <w:sz w:val="28"/>
          <w:szCs w:val="28"/>
        </w:rPr>
      </w:pPr>
      <w:r w:rsidRPr="00E50225">
        <w:rPr>
          <w:rFonts w:ascii="Times New Roman" w:hAnsi="Times New Roman" w:cs="Times New Roman"/>
          <w:i/>
          <w:iCs/>
          <w:sz w:val="28"/>
          <w:szCs w:val="28"/>
          <w:lang w:val="en-US"/>
        </w:rPr>
        <w:t>M</w:t>
      </w:r>
      <w:r w:rsidRPr="002F0E21">
        <w:rPr>
          <w:rFonts w:ascii="Times New Roman" w:hAnsi="Times New Roman" w:cs="Times New Roman"/>
          <w:sz w:val="28"/>
          <w:szCs w:val="28"/>
        </w:rPr>
        <w:t>(</w:t>
      </w:r>
      <w:r w:rsidRPr="001B1B4E">
        <w:rPr>
          <w:rFonts w:ascii="Times New Roman" w:hAnsi="Times New Roman" w:cs="Times New Roman"/>
          <w:sz w:val="28"/>
          <w:szCs w:val="28"/>
          <w:lang w:val="en-US"/>
        </w:rPr>
        <w:t>CuSO</w:t>
      </w:r>
      <w:r w:rsidRPr="002F0E21">
        <w:rPr>
          <w:rFonts w:ascii="Times New Roman" w:hAnsi="Times New Roman" w:cs="Times New Roman"/>
          <w:sz w:val="28"/>
          <w:szCs w:val="28"/>
          <w:vertAlign w:val="subscript"/>
        </w:rPr>
        <w:t>4</w:t>
      </w:r>
      <w:r w:rsidRPr="002F0E21">
        <w:t>·</w:t>
      </w:r>
      <w:r w:rsidRPr="002F0E21">
        <w:rPr>
          <w:rFonts w:ascii="Times New Roman" w:hAnsi="Times New Roman" w:cs="Times New Roman"/>
          <w:sz w:val="28"/>
          <w:szCs w:val="28"/>
        </w:rPr>
        <w:t>5</w:t>
      </w:r>
      <w:r w:rsidRPr="001B1B4E">
        <w:rPr>
          <w:rFonts w:ascii="Times New Roman" w:hAnsi="Times New Roman" w:cs="Times New Roman"/>
          <w:sz w:val="28"/>
          <w:szCs w:val="28"/>
          <w:lang w:val="en-US"/>
        </w:rPr>
        <w:t>H</w:t>
      </w:r>
      <w:r w:rsidRPr="002F0E21">
        <w:rPr>
          <w:rFonts w:ascii="Times New Roman" w:hAnsi="Times New Roman" w:cs="Times New Roman"/>
          <w:sz w:val="28"/>
          <w:szCs w:val="28"/>
          <w:vertAlign w:val="subscript"/>
        </w:rPr>
        <w:t>2</w:t>
      </w:r>
      <w:r w:rsidRPr="001B1B4E">
        <w:rPr>
          <w:rFonts w:ascii="Times New Roman" w:hAnsi="Times New Roman" w:cs="Times New Roman"/>
          <w:sz w:val="28"/>
          <w:szCs w:val="28"/>
          <w:lang w:val="en-US"/>
        </w:rPr>
        <w:t>O</w:t>
      </w:r>
      <w:r w:rsidRPr="002F0E21">
        <w:rPr>
          <w:rFonts w:ascii="Times New Roman" w:hAnsi="Times New Roman" w:cs="Times New Roman"/>
          <w:sz w:val="28"/>
          <w:szCs w:val="28"/>
        </w:rPr>
        <w:t xml:space="preserve">) = </w:t>
      </w:r>
      <w:r w:rsidRPr="00E50225">
        <w:rPr>
          <w:rFonts w:ascii="Times New Roman" w:hAnsi="Times New Roman" w:cs="Times New Roman"/>
          <w:i/>
          <w:iCs/>
          <w:sz w:val="28"/>
          <w:szCs w:val="28"/>
          <w:lang w:val="en-US"/>
        </w:rPr>
        <w:t>M</w:t>
      </w:r>
      <w:r w:rsidRPr="002F0E21">
        <w:rPr>
          <w:rFonts w:ascii="Times New Roman" w:hAnsi="Times New Roman" w:cs="Times New Roman"/>
          <w:sz w:val="28"/>
          <w:szCs w:val="28"/>
        </w:rPr>
        <w:t>(</w:t>
      </w:r>
      <w:r w:rsidRPr="001B1B4E">
        <w:rPr>
          <w:rFonts w:ascii="Times New Roman" w:hAnsi="Times New Roman" w:cs="Times New Roman"/>
          <w:sz w:val="28"/>
          <w:szCs w:val="28"/>
          <w:lang w:val="en-US"/>
        </w:rPr>
        <w:t>CuSO</w:t>
      </w:r>
      <w:r w:rsidRPr="002F0E21">
        <w:rPr>
          <w:rFonts w:ascii="Times New Roman" w:hAnsi="Times New Roman" w:cs="Times New Roman"/>
          <w:sz w:val="28"/>
          <w:szCs w:val="28"/>
          <w:vertAlign w:val="subscript"/>
        </w:rPr>
        <w:t>4</w:t>
      </w:r>
      <w:r w:rsidRPr="002F0E21">
        <w:rPr>
          <w:rFonts w:ascii="Times New Roman" w:hAnsi="Times New Roman" w:cs="Times New Roman"/>
          <w:sz w:val="28"/>
          <w:szCs w:val="28"/>
        </w:rPr>
        <w:t>) + 5</w:t>
      </w:r>
      <w:r w:rsidRPr="001B1B4E">
        <w:rPr>
          <w:rFonts w:ascii="Times New Roman" w:hAnsi="Times New Roman" w:cs="Times New Roman"/>
          <w:sz w:val="28"/>
          <w:szCs w:val="28"/>
          <w:lang w:val="en-US"/>
        </w:rPr>
        <w:t>M</w:t>
      </w:r>
      <w:r w:rsidRPr="002F0E21">
        <w:rPr>
          <w:rFonts w:ascii="Times New Roman" w:hAnsi="Times New Roman" w:cs="Times New Roman"/>
          <w:sz w:val="28"/>
          <w:szCs w:val="28"/>
        </w:rPr>
        <w:t>(</w:t>
      </w:r>
      <w:r w:rsidRPr="001B1B4E">
        <w:rPr>
          <w:rFonts w:ascii="Times New Roman" w:hAnsi="Times New Roman" w:cs="Times New Roman"/>
          <w:sz w:val="28"/>
          <w:szCs w:val="28"/>
          <w:lang w:val="en-US"/>
        </w:rPr>
        <w:t>H</w:t>
      </w:r>
      <w:r w:rsidRPr="002F0E21">
        <w:rPr>
          <w:rFonts w:ascii="Times New Roman" w:hAnsi="Times New Roman" w:cs="Times New Roman"/>
          <w:sz w:val="28"/>
          <w:szCs w:val="28"/>
          <w:vertAlign w:val="subscript"/>
        </w:rPr>
        <w:t>2</w:t>
      </w:r>
      <w:r w:rsidRPr="001B1B4E">
        <w:rPr>
          <w:rFonts w:ascii="Times New Roman" w:hAnsi="Times New Roman" w:cs="Times New Roman"/>
          <w:sz w:val="28"/>
          <w:szCs w:val="28"/>
          <w:lang w:val="en-US"/>
        </w:rPr>
        <w:t>O</w:t>
      </w:r>
      <w:r w:rsidRPr="002F0E21">
        <w:rPr>
          <w:rFonts w:ascii="Times New Roman" w:hAnsi="Times New Roman" w:cs="Times New Roman"/>
          <w:sz w:val="28"/>
          <w:szCs w:val="28"/>
        </w:rPr>
        <w:t xml:space="preserve">) = </w:t>
      </w:r>
    </w:p>
    <w:p w:rsidR="00363ED1" w:rsidRPr="002F0E21" w:rsidRDefault="00363ED1" w:rsidP="00363ED1">
      <w:pPr>
        <w:pStyle w:val="FR2"/>
        <w:ind w:left="3080"/>
        <w:rPr>
          <w:rFonts w:ascii="Times New Roman" w:hAnsi="Times New Roman" w:cs="Times New Roman"/>
          <w:sz w:val="28"/>
          <w:szCs w:val="28"/>
        </w:rPr>
      </w:pPr>
      <w:r>
        <w:rPr>
          <w:rFonts w:ascii="Times New Roman" w:hAnsi="Times New Roman" w:cs="Times New Roman"/>
          <w:i/>
          <w:iCs/>
          <w:sz w:val="28"/>
          <w:szCs w:val="28"/>
        </w:rPr>
        <w:t>=</w:t>
      </w:r>
      <w:r w:rsidRPr="002F0E21">
        <w:rPr>
          <w:rFonts w:ascii="Times New Roman" w:hAnsi="Times New Roman" w:cs="Times New Roman"/>
          <w:sz w:val="28"/>
          <w:szCs w:val="28"/>
        </w:rPr>
        <w:t>64 + 32 + 16</w:t>
      </w:r>
      <w:r w:rsidRPr="002F0E21">
        <w:t>·</w:t>
      </w:r>
      <w:r w:rsidRPr="002F0E21">
        <w:rPr>
          <w:rFonts w:ascii="Times New Roman" w:hAnsi="Times New Roman" w:cs="Times New Roman"/>
          <w:sz w:val="28"/>
          <w:szCs w:val="28"/>
        </w:rPr>
        <w:t>4 + 5 (1</w:t>
      </w:r>
      <w:r w:rsidRPr="002F0E21">
        <w:t>·</w:t>
      </w:r>
      <w:r w:rsidRPr="002F0E21">
        <w:rPr>
          <w:rFonts w:ascii="Times New Roman" w:hAnsi="Times New Roman" w:cs="Times New Roman"/>
          <w:sz w:val="28"/>
          <w:szCs w:val="28"/>
        </w:rPr>
        <w:t>2 + 16)</w:t>
      </w:r>
      <w:r>
        <w:rPr>
          <w:rFonts w:ascii="Times New Roman" w:hAnsi="Times New Roman" w:cs="Times New Roman"/>
          <w:sz w:val="28"/>
          <w:szCs w:val="28"/>
        </w:rPr>
        <w:t xml:space="preserve"> = </w:t>
      </w:r>
      <w:r w:rsidRPr="001B1B4E">
        <w:rPr>
          <w:rFonts w:ascii="Times New Roman" w:hAnsi="Times New Roman" w:cs="Times New Roman"/>
          <w:sz w:val="28"/>
          <w:szCs w:val="28"/>
        </w:rPr>
        <w:t>250 г/моль</w:t>
      </w:r>
    </w:p>
    <w:p w:rsidR="00363ED1" w:rsidRDefault="00363ED1" w:rsidP="00363ED1">
      <w:pPr>
        <w:pStyle w:val="FR2"/>
        <w:ind w:firstLine="1134"/>
        <w:rPr>
          <w:rFonts w:ascii="Times New Roman" w:hAnsi="Times New Roman" w:cs="Times New Roman"/>
          <w:sz w:val="28"/>
          <w:szCs w:val="28"/>
        </w:rPr>
      </w:pPr>
      <w:r w:rsidRPr="00E50225">
        <w:rPr>
          <w:rFonts w:ascii="Times New Roman" w:hAnsi="Times New Roman" w:cs="Times New Roman"/>
          <w:i/>
          <w:iCs/>
          <w:sz w:val="28"/>
          <w:szCs w:val="28"/>
          <w:lang w:val="en-US"/>
        </w:rPr>
        <w:t>ω</w:t>
      </w:r>
      <w:r w:rsidRPr="00FB57F6">
        <w:rPr>
          <w:rFonts w:ascii="Times New Roman" w:hAnsi="Times New Roman" w:cs="Times New Roman"/>
          <w:sz w:val="28"/>
          <w:szCs w:val="28"/>
        </w:rPr>
        <w:t>(</w:t>
      </w:r>
      <w:r w:rsidRPr="001B1B4E">
        <w:rPr>
          <w:rFonts w:ascii="Times New Roman" w:hAnsi="Times New Roman" w:cs="Times New Roman"/>
          <w:sz w:val="28"/>
          <w:szCs w:val="28"/>
          <w:lang w:val="en-US"/>
        </w:rPr>
        <w:t>H</w:t>
      </w:r>
      <w:r w:rsidRPr="00FB57F6">
        <w:rPr>
          <w:rFonts w:ascii="Times New Roman" w:hAnsi="Times New Roman" w:cs="Times New Roman"/>
          <w:sz w:val="28"/>
          <w:szCs w:val="28"/>
          <w:vertAlign w:val="subscript"/>
        </w:rPr>
        <w:t>2</w:t>
      </w:r>
      <w:r w:rsidRPr="001B1B4E">
        <w:rPr>
          <w:rFonts w:ascii="Times New Roman" w:hAnsi="Times New Roman" w:cs="Times New Roman"/>
          <w:sz w:val="28"/>
          <w:szCs w:val="28"/>
          <w:lang w:val="en-US"/>
        </w:rPr>
        <w:t>O</w:t>
      </w:r>
      <w:r w:rsidRPr="00FB57F6">
        <w:rPr>
          <w:rFonts w:ascii="Times New Roman" w:hAnsi="Times New Roman" w:cs="Times New Roman"/>
          <w:sz w:val="28"/>
          <w:szCs w:val="28"/>
        </w:rPr>
        <w:t xml:space="preserve">) = </w:t>
      </w:r>
      <w:r w:rsidRPr="00926A34">
        <w:rPr>
          <w:rFonts w:ascii="Times New Roman" w:hAnsi="Times New Roman" w:cs="Times New Roman"/>
          <w:position w:val="-30"/>
          <w:sz w:val="28"/>
          <w:szCs w:val="28"/>
          <w:lang w:val="en-US"/>
        </w:rPr>
        <w:object w:dxaOrig="1800" w:dyaOrig="680">
          <v:shape id="_x0000_i1106" type="#_x0000_t75" style="width:93.75pt;height:35.3pt" o:ole="">
            <v:imagedata r:id="rId158" o:title=""/>
          </v:shape>
          <o:OLEObject Type="Embed" ProgID="Equation.3" ShapeID="_x0000_i1106" DrawAspect="Content" ObjectID="_1547204449" r:id="rId159"/>
        </w:object>
      </w:r>
      <w:r>
        <w:rPr>
          <w:rFonts w:ascii="Times New Roman" w:hAnsi="Times New Roman" w:cs="Times New Roman"/>
          <w:sz w:val="28"/>
          <w:szCs w:val="28"/>
        </w:rPr>
        <w:t xml:space="preserve"> </w:t>
      </w:r>
      <w:r w:rsidRPr="00926A34">
        <w:rPr>
          <w:rFonts w:ascii="Times New Roman" w:hAnsi="Times New Roman" w:cs="Times New Roman"/>
          <w:sz w:val="28"/>
          <w:szCs w:val="28"/>
        </w:rPr>
        <w:t xml:space="preserve">= </w:t>
      </w:r>
      <w:r w:rsidRPr="00D91695">
        <w:rPr>
          <w:rFonts w:ascii="Times New Roman" w:hAnsi="Times New Roman" w:cs="Times New Roman"/>
          <w:position w:val="-24"/>
          <w:sz w:val="28"/>
          <w:szCs w:val="28"/>
        </w:rPr>
        <w:object w:dxaOrig="820" w:dyaOrig="620">
          <v:shape id="_x0000_i1107" type="#_x0000_t75" style="width:41.45pt;height:30.55pt" o:ole="">
            <v:imagedata r:id="rId160" o:title=""/>
          </v:shape>
          <o:OLEObject Type="Embed" ProgID="Equation.3" ShapeID="_x0000_i1107" DrawAspect="Content" ObjectID="_1547204450" r:id="rId161"/>
        </w:object>
      </w:r>
      <w:r>
        <w:rPr>
          <w:rFonts w:ascii="Times New Roman" w:hAnsi="Times New Roman" w:cs="Times New Roman"/>
          <w:sz w:val="28"/>
          <w:szCs w:val="28"/>
        </w:rPr>
        <w:t xml:space="preserve"> </w:t>
      </w:r>
      <w:r w:rsidRPr="00926A34">
        <w:rPr>
          <w:rFonts w:ascii="Times New Roman" w:hAnsi="Times New Roman" w:cs="Times New Roman"/>
          <w:sz w:val="28"/>
          <w:szCs w:val="28"/>
        </w:rPr>
        <w:t>= 36</w:t>
      </w:r>
      <w:r w:rsidRPr="00926A34">
        <w:rPr>
          <w:rFonts w:ascii="Times New Roman" w:hAnsi="Times New Roman" w:cs="Times New Roman"/>
          <w:iCs/>
          <w:sz w:val="28"/>
          <w:szCs w:val="28"/>
        </w:rPr>
        <w:t>%</w:t>
      </w:r>
      <w:r w:rsidRPr="00926A34">
        <w:rPr>
          <w:rFonts w:ascii="Times New Roman" w:hAnsi="Times New Roman" w:cs="Times New Roman"/>
          <w:sz w:val="28"/>
          <w:szCs w:val="28"/>
        </w:rPr>
        <w:t>.</w:t>
      </w:r>
    </w:p>
    <w:p w:rsidR="00363ED1" w:rsidRDefault="00363ED1" w:rsidP="00363ED1">
      <w:pPr>
        <w:pStyle w:val="FR2"/>
        <w:ind w:firstLine="720"/>
        <w:rPr>
          <w:rFonts w:ascii="Times New Roman" w:hAnsi="Times New Roman" w:cs="Times New Roman"/>
          <w:b/>
          <w:bCs/>
          <w:i/>
          <w:iCs/>
          <w:sz w:val="28"/>
          <w:szCs w:val="28"/>
        </w:rPr>
      </w:pPr>
    </w:p>
    <w:p w:rsidR="00363ED1" w:rsidRPr="001B1B4E" w:rsidRDefault="00363ED1" w:rsidP="00363ED1">
      <w:pPr>
        <w:pStyle w:val="FR2"/>
        <w:ind w:firstLine="720"/>
        <w:rPr>
          <w:rFonts w:ascii="Times New Roman" w:hAnsi="Times New Roman" w:cs="Times New Roman"/>
          <w:i/>
          <w:iCs/>
          <w:sz w:val="28"/>
          <w:szCs w:val="28"/>
        </w:rPr>
      </w:pPr>
      <w:r w:rsidRPr="00E50225">
        <w:rPr>
          <w:rFonts w:ascii="Times New Roman" w:hAnsi="Times New Roman" w:cs="Times New Roman"/>
          <w:b/>
          <w:bCs/>
          <w:i/>
          <w:iCs/>
          <w:sz w:val="28"/>
          <w:szCs w:val="28"/>
        </w:rPr>
        <w:t>Ответ:</w:t>
      </w:r>
      <w:r w:rsidRPr="001B1B4E">
        <w:rPr>
          <w:rFonts w:ascii="Times New Roman" w:hAnsi="Times New Roman" w:cs="Times New Roman"/>
          <w:sz w:val="28"/>
          <w:szCs w:val="28"/>
        </w:rPr>
        <w:t xml:space="preserve"> </w:t>
      </w:r>
      <w:r w:rsidRPr="00E50225">
        <w:rPr>
          <w:rFonts w:ascii="Times New Roman" w:hAnsi="Times New Roman" w:cs="Times New Roman"/>
          <w:i/>
          <w:iCs/>
          <w:sz w:val="28"/>
          <w:szCs w:val="28"/>
          <w:lang w:val="en-US"/>
        </w:rPr>
        <w:t>ω</w:t>
      </w:r>
      <w:r w:rsidRPr="001B1B4E">
        <w:rPr>
          <w:rFonts w:ascii="Times New Roman" w:hAnsi="Times New Roman" w:cs="Times New Roman"/>
          <w:sz w:val="28"/>
          <w:szCs w:val="28"/>
        </w:rPr>
        <w:t>(</w:t>
      </w:r>
      <w:r w:rsidRPr="001B1B4E">
        <w:rPr>
          <w:rFonts w:ascii="Times New Roman" w:hAnsi="Times New Roman" w:cs="Times New Roman"/>
          <w:sz w:val="28"/>
          <w:szCs w:val="28"/>
          <w:lang w:val="en-US"/>
        </w:rPr>
        <w:t>H</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lang w:val="en-US"/>
        </w:rPr>
        <w:t>O</w:t>
      </w:r>
      <w:r w:rsidRPr="001B1B4E">
        <w:rPr>
          <w:rFonts w:ascii="Times New Roman" w:hAnsi="Times New Roman" w:cs="Times New Roman"/>
          <w:sz w:val="28"/>
          <w:szCs w:val="28"/>
        </w:rPr>
        <w:t>) = 36</w:t>
      </w:r>
      <w:r w:rsidRPr="00DC395A">
        <w:rPr>
          <w:rFonts w:ascii="Times New Roman" w:hAnsi="Times New Roman" w:cs="Times New Roman"/>
          <w:iCs/>
          <w:sz w:val="28"/>
          <w:szCs w:val="28"/>
        </w:rPr>
        <w:t>%</w:t>
      </w:r>
      <w:r w:rsidRPr="001B1B4E">
        <w:rPr>
          <w:rFonts w:ascii="Times New Roman" w:hAnsi="Times New Roman" w:cs="Times New Roman"/>
          <w:i/>
          <w:iCs/>
          <w:sz w:val="28"/>
          <w:szCs w:val="28"/>
        </w:rPr>
        <w:t>.</w:t>
      </w:r>
    </w:p>
    <w:p w:rsidR="00363ED1" w:rsidRPr="001B1B4E" w:rsidRDefault="00363ED1" w:rsidP="00363ED1">
      <w:pPr>
        <w:pStyle w:val="FR2"/>
        <w:ind w:firstLine="720"/>
        <w:rPr>
          <w:rFonts w:ascii="Times New Roman" w:hAnsi="Times New Roman" w:cs="Times New Roman"/>
          <w:sz w:val="28"/>
          <w:szCs w:val="28"/>
        </w:rPr>
      </w:pPr>
    </w:p>
    <w:p w:rsidR="00363ED1" w:rsidRPr="001B1B4E" w:rsidRDefault="00363ED1" w:rsidP="00363ED1">
      <w:pPr>
        <w:pStyle w:val="FR1"/>
        <w:ind w:left="1985" w:hanging="1265"/>
        <w:jc w:val="both"/>
        <w:rPr>
          <w:rFonts w:ascii="Times New Roman" w:hAnsi="Times New Roman" w:cs="Times New Roman"/>
          <w:sz w:val="28"/>
          <w:szCs w:val="28"/>
        </w:rPr>
      </w:pPr>
      <w:r w:rsidRPr="00E50225">
        <w:rPr>
          <w:rFonts w:ascii="Times New Roman" w:hAnsi="Times New Roman" w:cs="Times New Roman"/>
          <w:b/>
          <w:bCs/>
          <w:i/>
          <w:iCs/>
          <w:sz w:val="28"/>
          <w:szCs w:val="28"/>
          <w:u w:val="single"/>
        </w:rPr>
        <w:t>Задача.</w:t>
      </w:r>
      <w:r w:rsidRPr="00E50225">
        <w:rPr>
          <w:rFonts w:ascii="Times New Roman" w:hAnsi="Times New Roman" w:cs="Times New Roman"/>
          <w:b/>
          <w:bCs/>
          <w:i/>
          <w:iCs/>
          <w:sz w:val="28"/>
          <w:szCs w:val="28"/>
        </w:rPr>
        <w:t xml:space="preserve"> </w:t>
      </w:r>
      <w:r w:rsidRPr="001B1B4E">
        <w:rPr>
          <w:rFonts w:ascii="Times New Roman" w:hAnsi="Times New Roman" w:cs="Times New Roman"/>
          <w:b/>
          <w:bCs/>
          <w:i/>
          <w:iCs/>
          <w:sz w:val="28"/>
          <w:szCs w:val="28"/>
        </w:rPr>
        <w:t>В какой массе нитрата калия содержится столько</w:t>
      </w:r>
      <w:r>
        <w:rPr>
          <w:rFonts w:ascii="Times New Roman" w:hAnsi="Times New Roman" w:cs="Times New Roman"/>
          <w:b/>
          <w:bCs/>
          <w:i/>
          <w:iCs/>
          <w:sz w:val="28"/>
          <w:szCs w:val="28"/>
        </w:rPr>
        <w:t xml:space="preserve"> </w:t>
      </w:r>
      <w:r w:rsidRPr="001B1B4E">
        <w:rPr>
          <w:rFonts w:ascii="Times New Roman" w:hAnsi="Times New Roman" w:cs="Times New Roman"/>
          <w:b/>
          <w:bCs/>
          <w:i/>
          <w:iCs/>
          <w:sz w:val="28"/>
          <w:szCs w:val="28"/>
        </w:rPr>
        <w:t>же калия, сколько в хлориде калия количеством</w:t>
      </w:r>
      <w:r>
        <w:rPr>
          <w:rFonts w:ascii="Times New Roman" w:hAnsi="Times New Roman" w:cs="Times New Roman"/>
          <w:b/>
          <w:bCs/>
          <w:i/>
          <w:iCs/>
          <w:sz w:val="28"/>
          <w:szCs w:val="28"/>
        </w:rPr>
        <w:t xml:space="preserve"> </w:t>
      </w:r>
      <w:r w:rsidRPr="001B1B4E">
        <w:rPr>
          <w:rFonts w:ascii="Times New Roman" w:hAnsi="Times New Roman" w:cs="Times New Roman"/>
          <w:b/>
          <w:bCs/>
          <w:i/>
          <w:iCs/>
          <w:sz w:val="28"/>
          <w:szCs w:val="28"/>
        </w:rPr>
        <w:t xml:space="preserve">вещества </w:t>
      </w:r>
      <w:r>
        <w:rPr>
          <w:rFonts w:ascii="Times New Roman" w:hAnsi="Times New Roman" w:cs="Times New Roman"/>
          <w:b/>
          <w:bCs/>
          <w:i/>
          <w:iCs/>
          <w:sz w:val="28"/>
          <w:szCs w:val="28"/>
        </w:rPr>
        <w:t xml:space="preserve">  </w:t>
      </w:r>
      <w:r w:rsidRPr="001B1B4E">
        <w:rPr>
          <w:rFonts w:ascii="Times New Roman" w:hAnsi="Times New Roman" w:cs="Times New Roman"/>
          <w:b/>
          <w:bCs/>
          <w:i/>
          <w:iCs/>
          <w:sz w:val="28"/>
          <w:szCs w:val="28"/>
        </w:rPr>
        <w:t>4 моль?</w:t>
      </w:r>
      <w:r w:rsidRPr="001B1B4E">
        <w:rPr>
          <w:rFonts w:ascii="Times New Roman" w:hAnsi="Times New Roman" w:cs="Times New Roman"/>
          <w:i/>
          <w:iCs/>
          <w:sz w:val="28"/>
          <w:szCs w:val="28"/>
        </w:rPr>
        <w:t xml:space="preserve"> </w:t>
      </w:r>
    </w:p>
    <w:p w:rsidR="00363ED1" w:rsidRPr="00E50225" w:rsidRDefault="00363ED1" w:rsidP="00363ED1">
      <w:pPr>
        <w:pStyle w:val="FR1"/>
        <w:ind w:left="0" w:firstLine="720"/>
        <w:rPr>
          <w:rFonts w:ascii="Times New Roman" w:hAnsi="Times New Roman" w:cs="Times New Roman"/>
          <w:b/>
          <w:bCs/>
          <w:i/>
          <w:iCs/>
          <w:sz w:val="28"/>
          <w:szCs w:val="28"/>
        </w:rPr>
      </w:pPr>
      <w:r w:rsidRPr="00E50225">
        <w:rPr>
          <w:rFonts w:ascii="Times New Roman" w:hAnsi="Times New Roman" w:cs="Times New Roman"/>
          <w:b/>
          <w:bCs/>
          <w:i/>
          <w:iCs/>
          <w:sz w:val="28"/>
          <w:szCs w:val="28"/>
        </w:rPr>
        <w:t>Решение</w:t>
      </w:r>
      <w:r>
        <w:rPr>
          <w:rFonts w:ascii="Times New Roman" w:hAnsi="Times New Roman" w:cs="Times New Roman"/>
          <w:b/>
          <w:bCs/>
          <w:i/>
          <w:iCs/>
          <w:sz w:val="28"/>
          <w:szCs w:val="28"/>
        </w:rPr>
        <w:t>:</w:t>
      </w:r>
    </w:p>
    <w:p w:rsidR="00363ED1" w:rsidRPr="001B1B4E" w:rsidRDefault="00363ED1" w:rsidP="00363ED1">
      <w:pPr>
        <w:pStyle w:val="FR1"/>
        <w:tabs>
          <w:tab w:val="left" w:pos="709"/>
        </w:tabs>
        <w:ind w:left="0" w:firstLine="720"/>
        <w:rPr>
          <w:rFonts w:ascii="Times New Roman" w:hAnsi="Times New Roman" w:cs="Times New Roman"/>
          <w:sz w:val="28"/>
          <w:szCs w:val="28"/>
        </w:rPr>
      </w:pPr>
      <w:r w:rsidRPr="001B1B4E">
        <w:rPr>
          <w:rFonts w:ascii="Times New Roman" w:hAnsi="Times New Roman" w:cs="Times New Roman"/>
          <w:sz w:val="28"/>
          <w:szCs w:val="28"/>
        </w:rPr>
        <w:t>1. Определяем массу калия в хлориде калия</w:t>
      </w:r>
      <w:r w:rsidRPr="00F26FE6">
        <w:rPr>
          <w:rFonts w:ascii="Times New Roman" w:hAnsi="Times New Roman" w:cs="Times New Roman"/>
          <w:sz w:val="28"/>
          <w:szCs w:val="28"/>
        </w:rPr>
        <w:t xml:space="preserve"> (</w:t>
      </w:r>
      <w:r>
        <w:rPr>
          <w:rFonts w:ascii="Times New Roman" w:hAnsi="Times New Roman" w:cs="Times New Roman"/>
          <w:sz w:val="28"/>
          <w:szCs w:val="28"/>
          <w:lang w:val="en-US"/>
        </w:rPr>
        <w:t>KCl</w:t>
      </w:r>
      <w:r w:rsidRPr="00F26FE6">
        <w:rPr>
          <w:rFonts w:ascii="Times New Roman" w:hAnsi="Times New Roman" w:cs="Times New Roman"/>
          <w:sz w:val="28"/>
          <w:szCs w:val="28"/>
        </w:rPr>
        <w:t>)</w:t>
      </w:r>
      <w:r>
        <w:rPr>
          <w:rFonts w:ascii="Times New Roman" w:hAnsi="Times New Roman" w:cs="Times New Roman"/>
          <w:sz w:val="28"/>
          <w:szCs w:val="28"/>
        </w:rPr>
        <w:t xml:space="preserve"> </w:t>
      </w:r>
      <w:r w:rsidRPr="001B1B4E">
        <w:rPr>
          <w:rFonts w:ascii="Times New Roman" w:hAnsi="Times New Roman" w:cs="Times New Roman"/>
          <w:sz w:val="28"/>
          <w:szCs w:val="28"/>
        </w:rPr>
        <w:t xml:space="preserve"> количеством 4 моля</w:t>
      </w:r>
      <w:r>
        <w:rPr>
          <w:rFonts w:ascii="Times New Roman" w:hAnsi="Times New Roman" w:cs="Times New Roman"/>
          <w:sz w:val="28"/>
          <w:szCs w:val="28"/>
        </w:rPr>
        <w:t>:</w:t>
      </w:r>
    </w:p>
    <w:p w:rsidR="00363ED1" w:rsidRPr="00F26FE6" w:rsidRDefault="00363ED1" w:rsidP="00363ED1">
      <w:pPr>
        <w:pStyle w:val="FR1"/>
        <w:ind w:left="0"/>
        <w:rPr>
          <w:rFonts w:ascii="Times New Roman" w:hAnsi="Times New Roman" w:cs="Times New Roman"/>
          <w:sz w:val="28"/>
          <w:szCs w:val="28"/>
        </w:rPr>
      </w:pPr>
      <w:r>
        <w:rPr>
          <w:rFonts w:ascii="Times New Roman" w:hAnsi="Times New Roman" w:cs="Times New Roman"/>
          <w:sz w:val="28"/>
          <w:szCs w:val="28"/>
        </w:rPr>
        <w:t xml:space="preserve">           </w:t>
      </w:r>
      <w:r w:rsidRPr="00F26FE6">
        <w:rPr>
          <w:rFonts w:ascii="Times New Roman" w:hAnsi="Times New Roman" w:cs="Times New Roman"/>
          <w:sz w:val="28"/>
          <w:szCs w:val="28"/>
        </w:rPr>
        <w:t xml:space="preserve">В четырех молях </w:t>
      </w:r>
      <w:r w:rsidRPr="00F26FE6">
        <w:rPr>
          <w:rFonts w:ascii="Times New Roman" w:hAnsi="Times New Roman" w:cs="Times New Roman"/>
          <w:sz w:val="28"/>
          <w:szCs w:val="28"/>
          <w:lang w:val="en-US"/>
        </w:rPr>
        <w:t>KCl</w:t>
      </w:r>
      <w:r w:rsidRPr="00F26FE6">
        <w:rPr>
          <w:rFonts w:ascii="Times New Roman" w:hAnsi="Times New Roman" w:cs="Times New Roman"/>
          <w:sz w:val="28"/>
          <w:szCs w:val="28"/>
        </w:rPr>
        <w:t xml:space="preserve"> содержаться 4 моля калия:</w:t>
      </w:r>
    </w:p>
    <w:p w:rsidR="00363ED1" w:rsidRDefault="00363ED1" w:rsidP="00363ED1">
      <w:pPr>
        <w:pStyle w:val="FR1"/>
        <w:ind w:left="0" w:firstLine="3402"/>
        <w:rPr>
          <w:rFonts w:ascii="Times New Roman" w:hAnsi="Times New Roman" w:cs="Times New Roman"/>
          <w:sz w:val="28"/>
          <w:szCs w:val="28"/>
        </w:rPr>
      </w:pPr>
      <w:r>
        <w:rPr>
          <w:rFonts w:ascii="Times New Roman" w:hAnsi="Times New Roman" w:cs="Times New Roman"/>
          <w:sz w:val="28"/>
          <w:szCs w:val="28"/>
        </w:rPr>
        <w:t>М (К) = 39 г/моль.</w:t>
      </w:r>
    </w:p>
    <w:p w:rsidR="00363ED1" w:rsidRPr="00F26FE6" w:rsidRDefault="00363ED1" w:rsidP="00363ED1">
      <w:pPr>
        <w:pStyle w:val="FR1"/>
        <w:ind w:left="0" w:firstLine="3402"/>
        <w:rPr>
          <w:rFonts w:ascii="Times New Roman" w:hAnsi="Times New Roman" w:cs="Times New Roman"/>
          <w:sz w:val="28"/>
          <w:szCs w:val="28"/>
        </w:rPr>
      </w:pPr>
      <w:r>
        <w:rPr>
          <w:rFonts w:ascii="Times New Roman" w:hAnsi="Times New Roman" w:cs="Times New Roman"/>
          <w:sz w:val="28"/>
          <w:szCs w:val="28"/>
          <w:lang w:val="en-US"/>
        </w:rPr>
        <w:t>m</w:t>
      </w:r>
      <w:r>
        <w:rPr>
          <w:rFonts w:ascii="Times New Roman" w:hAnsi="Times New Roman" w:cs="Times New Roman"/>
          <w:sz w:val="28"/>
          <w:szCs w:val="28"/>
        </w:rPr>
        <w:t xml:space="preserve"> (К) = </w:t>
      </w:r>
      <w:r>
        <w:rPr>
          <w:rFonts w:ascii="Times New Roman" w:hAnsi="Times New Roman" w:cs="Times New Roman"/>
          <w:sz w:val="28"/>
          <w:szCs w:val="28"/>
          <w:lang w:val="en-US"/>
        </w:rPr>
        <w:t>n</w:t>
      </w:r>
      <w:r>
        <w:rPr>
          <w:rFonts w:ascii="Times New Roman" w:hAnsi="Times New Roman" w:cs="Times New Roman"/>
          <w:sz w:val="28"/>
          <w:szCs w:val="28"/>
        </w:rPr>
        <w:t xml:space="preserve"> ·</w:t>
      </w:r>
      <w:r w:rsidRPr="00F26FE6">
        <w:rPr>
          <w:rFonts w:ascii="Times New Roman" w:hAnsi="Times New Roman" w:cs="Times New Roman"/>
          <w:sz w:val="28"/>
          <w:szCs w:val="28"/>
        </w:rPr>
        <w:t xml:space="preserve">  </w:t>
      </w:r>
      <w:r>
        <w:rPr>
          <w:rFonts w:ascii="Times New Roman" w:hAnsi="Times New Roman" w:cs="Times New Roman"/>
          <w:sz w:val="28"/>
          <w:szCs w:val="28"/>
          <w:lang w:val="en-US"/>
        </w:rPr>
        <w:t>M</w:t>
      </w:r>
      <w:r w:rsidRPr="00F26FE6">
        <w:rPr>
          <w:rFonts w:ascii="Times New Roman" w:hAnsi="Times New Roman" w:cs="Times New Roman"/>
          <w:sz w:val="28"/>
          <w:szCs w:val="28"/>
        </w:rPr>
        <w:t xml:space="preserve"> (</w:t>
      </w:r>
      <w:r>
        <w:rPr>
          <w:rFonts w:ascii="Times New Roman" w:hAnsi="Times New Roman" w:cs="Times New Roman"/>
          <w:sz w:val="28"/>
          <w:szCs w:val="28"/>
          <w:lang w:val="en-US"/>
        </w:rPr>
        <w:t>K</w:t>
      </w:r>
      <w:r w:rsidRPr="00F26FE6">
        <w:rPr>
          <w:rFonts w:ascii="Times New Roman" w:hAnsi="Times New Roman" w:cs="Times New Roman"/>
          <w:sz w:val="28"/>
          <w:szCs w:val="28"/>
        </w:rPr>
        <w:t xml:space="preserve">)= </w:t>
      </w:r>
      <w:r>
        <w:rPr>
          <w:rFonts w:ascii="Times New Roman" w:hAnsi="Times New Roman" w:cs="Times New Roman"/>
          <w:sz w:val="28"/>
          <w:szCs w:val="28"/>
        </w:rPr>
        <w:t xml:space="preserve"> 4·39= </w:t>
      </w:r>
      <w:smartTag w:uri="urn:schemas-microsoft-com:office:smarttags" w:element="metricconverter">
        <w:smartTagPr>
          <w:attr w:name="ProductID" w:val="156 г"/>
        </w:smartTagPr>
        <w:r>
          <w:rPr>
            <w:rFonts w:ascii="Times New Roman" w:hAnsi="Times New Roman" w:cs="Times New Roman"/>
            <w:sz w:val="28"/>
            <w:szCs w:val="28"/>
          </w:rPr>
          <w:t>156 г</w:t>
        </w:r>
      </w:smartTag>
      <w:r>
        <w:rPr>
          <w:rFonts w:ascii="Times New Roman" w:hAnsi="Times New Roman" w:cs="Times New Roman"/>
          <w:sz w:val="28"/>
          <w:szCs w:val="28"/>
        </w:rPr>
        <w:t xml:space="preserve"> К</w:t>
      </w:r>
    </w:p>
    <w:p w:rsidR="00363ED1" w:rsidRPr="001B1B4E" w:rsidRDefault="00363ED1" w:rsidP="00363ED1">
      <w:pPr>
        <w:pStyle w:val="FR1"/>
        <w:ind w:left="0" w:right="-170" w:firstLine="720"/>
        <w:jc w:val="center"/>
        <w:rPr>
          <w:rFonts w:ascii="Times New Roman" w:hAnsi="Times New Roman" w:cs="Times New Roman"/>
          <w:sz w:val="28"/>
          <w:szCs w:val="28"/>
        </w:rPr>
      </w:pPr>
      <w:r w:rsidRPr="001B1B4E">
        <w:rPr>
          <w:rFonts w:ascii="Times New Roman" w:hAnsi="Times New Roman" w:cs="Times New Roman"/>
          <w:sz w:val="28"/>
          <w:szCs w:val="28"/>
        </w:rPr>
        <w:t xml:space="preserve">2. Определяем массу нитрата калия, в которой содержится </w:t>
      </w:r>
      <w:smartTag w:uri="urn:schemas-microsoft-com:office:smarttags" w:element="metricconverter">
        <w:smartTagPr>
          <w:attr w:name="ProductID" w:val="156 г"/>
        </w:smartTagPr>
        <w:r w:rsidRPr="001B1B4E">
          <w:rPr>
            <w:rFonts w:ascii="Times New Roman" w:hAnsi="Times New Roman" w:cs="Times New Roman"/>
            <w:sz w:val="28"/>
            <w:szCs w:val="28"/>
          </w:rPr>
          <w:t>156 г</w:t>
        </w:r>
      </w:smartTag>
      <w:r w:rsidRPr="001B1B4E">
        <w:rPr>
          <w:rFonts w:ascii="Times New Roman" w:hAnsi="Times New Roman" w:cs="Times New Roman"/>
          <w:sz w:val="28"/>
          <w:szCs w:val="28"/>
        </w:rPr>
        <w:t xml:space="preserve"> калия</w:t>
      </w:r>
      <w:r>
        <w:rPr>
          <w:rFonts w:ascii="Times New Roman" w:hAnsi="Times New Roman" w:cs="Times New Roman"/>
          <w:sz w:val="28"/>
          <w:szCs w:val="28"/>
        </w:rPr>
        <w:t>:</w:t>
      </w:r>
    </w:p>
    <w:p w:rsidR="00363ED1" w:rsidRDefault="00363ED1" w:rsidP="00363ED1">
      <w:pPr>
        <w:pStyle w:val="FR1"/>
        <w:ind w:left="0" w:firstLine="1134"/>
        <w:jc w:val="both"/>
        <w:rPr>
          <w:rFonts w:ascii="Times New Roman" w:hAnsi="Times New Roman" w:cs="Times New Roman"/>
          <w:sz w:val="28"/>
          <w:szCs w:val="28"/>
        </w:rPr>
      </w:pPr>
      <w:r w:rsidRPr="00E86BFB">
        <w:rPr>
          <w:rFonts w:ascii="Times New Roman" w:hAnsi="Times New Roman" w:cs="Times New Roman"/>
          <w:i/>
          <w:iCs/>
          <w:sz w:val="28"/>
          <w:szCs w:val="28"/>
        </w:rPr>
        <w:t>М</w:t>
      </w:r>
      <w:r w:rsidRPr="001B1B4E">
        <w:rPr>
          <w:rFonts w:ascii="Times New Roman" w:hAnsi="Times New Roman" w:cs="Times New Roman"/>
          <w:sz w:val="28"/>
          <w:szCs w:val="28"/>
        </w:rPr>
        <w:t>(</w:t>
      </w:r>
      <w:r w:rsidRPr="001B1B4E">
        <w:rPr>
          <w:rFonts w:ascii="Times New Roman" w:hAnsi="Times New Roman" w:cs="Times New Roman"/>
          <w:sz w:val="28"/>
          <w:szCs w:val="28"/>
          <w:lang w:val="en-US"/>
        </w:rPr>
        <w:t>KNO</w:t>
      </w:r>
      <w:r w:rsidRPr="001B1B4E">
        <w:rPr>
          <w:rFonts w:ascii="Times New Roman" w:hAnsi="Times New Roman" w:cs="Times New Roman"/>
          <w:sz w:val="28"/>
          <w:szCs w:val="28"/>
          <w:vertAlign w:val="subscript"/>
        </w:rPr>
        <w:t>3</w:t>
      </w:r>
      <w:r w:rsidRPr="001B1B4E">
        <w:rPr>
          <w:rFonts w:ascii="Times New Roman" w:hAnsi="Times New Roman" w:cs="Times New Roman"/>
          <w:sz w:val="28"/>
          <w:szCs w:val="28"/>
        </w:rPr>
        <w:t>) = 39 + 14 +</w:t>
      </w:r>
      <w:r>
        <w:rPr>
          <w:rFonts w:ascii="Times New Roman" w:hAnsi="Times New Roman" w:cs="Times New Roman"/>
          <w:sz w:val="28"/>
          <w:szCs w:val="28"/>
        </w:rPr>
        <w:t xml:space="preserve"> </w:t>
      </w:r>
      <w:r w:rsidRPr="001B1B4E">
        <w:rPr>
          <w:rFonts w:ascii="Times New Roman" w:hAnsi="Times New Roman" w:cs="Times New Roman"/>
          <w:sz w:val="28"/>
          <w:szCs w:val="28"/>
        </w:rPr>
        <w:t>(16</w:t>
      </w:r>
      <w:r w:rsidRPr="00924011">
        <w:rPr>
          <w:sz w:val="28"/>
          <w:szCs w:val="28"/>
        </w:rPr>
        <w:t>·</w:t>
      </w:r>
      <w:r w:rsidRPr="001B1B4E">
        <w:rPr>
          <w:rFonts w:ascii="Times New Roman" w:hAnsi="Times New Roman" w:cs="Times New Roman"/>
          <w:sz w:val="28"/>
          <w:szCs w:val="28"/>
        </w:rPr>
        <w:t>3) = 101 г/моль</w:t>
      </w:r>
    </w:p>
    <w:p w:rsidR="00363ED1" w:rsidRPr="001B1B4E" w:rsidRDefault="00363ED1" w:rsidP="00363ED1">
      <w:pPr>
        <w:pStyle w:val="FR1"/>
        <w:ind w:left="0" w:firstLine="1134"/>
        <w:jc w:val="both"/>
        <w:rPr>
          <w:rFonts w:ascii="Times New Roman" w:hAnsi="Times New Roman" w:cs="Times New Roman"/>
          <w:sz w:val="28"/>
          <w:szCs w:val="28"/>
        </w:rPr>
      </w:pPr>
      <w:r>
        <w:rPr>
          <w:rFonts w:ascii="Times New Roman" w:hAnsi="Times New Roman" w:cs="Times New Roman"/>
          <w:sz w:val="28"/>
          <w:szCs w:val="28"/>
        </w:rPr>
        <w:t xml:space="preserve">Составляем логическую пропорцию: </w:t>
      </w:r>
    </w:p>
    <w:p w:rsidR="00363ED1" w:rsidRPr="001B1B4E" w:rsidRDefault="00363ED1" w:rsidP="00363ED1">
      <w:pPr>
        <w:pStyle w:val="FR1"/>
        <w:ind w:left="0" w:firstLine="3402"/>
        <w:rPr>
          <w:rFonts w:ascii="Times New Roman" w:hAnsi="Times New Roman" w:cs="Times New Roman"/>
          <w:sz w:val="28"/>
          <w:szCs w:val="28"/>
        </w:rPr>
      </w:pPr>
      <w:smartTag w:uri="urn:schemas-microsoft-com:office:smarttags" w:element="metricconverter">
        <w:smartTagPr>
          <w:attr w:name="ProductID" w:val="101 г"/>
        </w:smartTagPr>
        <w:r w:rsidRPr="001B1B4E">
          <w:rPr>
            <w:rFonts w:ascii="Times New Roman" w:hAnsi="Times New Roman" w:cs="Times New Roman"/>
            <w:sz w:val="28"/>
            <w:szCs w:val="28"/>
          </w:rPr>
          <w:t>101 г</w:t>
        </w:r>
      </w:smartTag>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KNO</w:t>
      </w:r>
      <w:r w:rsidRPr="001B1B4E">
        <w:rPr>
          <w:rFonts w:ascii="Times New Roman" w:hAnsi="Times New Roman" w:cs="Times New Roman"/>
          <w:sz w:val="28"/>
          <w:szCs w:val="28"/>
          <w:vertAlign w:val="subscript"/>
        </w:rPr>
        <w:t>3</w:t>
      </w:r>
      <w:r w:rsidRPr="001B1B4E">
        <w:rPr>
          <w:rFonts w:ascii="Times New Roman" w:hAnsi="Times New Roman" w:cs="Times New Roman"/>
          <w:sz w:val="28"/>
          <w:szCs w:val="28"/>
        </w:rPr>
        <w:t xml:space="preserve"> </w:t>
      </w:r>
      <w:r>
        <w:rPr>
          <w:rFonts w:ascii="Times New Roman" w:hAnsi="Times New Roman" w:cs="Times New Roman"/>
          <w:sz w:val="28"/>
          <w:szCs w:val="28"/>
        </w:rPr>
        <w:t>—</w:t>
      </w:r>
      <w:r w:rsidRPr="001B1B4E">
        <w:rPr>
          <w:rFonts w:ascii="Times New Roman" w:hAnsi="Times New Roman" w:cs="Times New Roman"/>
          <w:sz w:val="28"/>
          <w:szCs w:val="28"/>
        </w:rPr>
        <w:t xml:space="preserve"> </w:t>
      </w:r>
      <w:smartTag w:uri="urn:schemas-microsoft-com:office:smarttags" w:element="metricconverter">
        <w:smartTagPr>
          <w:attr w:name="ProductID" w:val="39 г"/>
        </w:smartTagPr>
        <w:r w:rsidRPr="001B1B4E">
          <w:rPr>
            <w:rFonts w:ascii="Times New Roman" w:hAnsi="Times New Roman" w:cs="Times New Roman"/>
            <w:sz w:val="28"/>
            <w:szCs w:val="28"/>
          </w:rPr>
          <w:t>39 г</w:t>
        </w:r>
      </w:smartTag>
      <w:r w:rsidRPr="001B1B4E">
        <w:rPr>
          <w:rFonts w:ascii="Times New Roman" w:hAnsi="Times New Roman" w:cs="Times New Roman"/>
          <w:sz w:val="28"/>
          <w:szCs w:val="28"/>
        </w:rPr>
        <w:t xml:space="preserve"> К</w:t>
      </w:r>
    </w:p>
    <w:p w:rsidR="00363ED1" w:rsidRPr="001B1B4E" w:rsidRDefault="00363ED1" w:rsidP="00363ED1">
      <w:pPr>
        <w:pStyle w:val="FR1"/>
        <w:ind w:left="0" w:firstLine="3402"/>
        <w:rPr>
          <w:rFonts w:ascii="Times New Roman" w:hAnsi="Times New Roman" w:cs="Times New Roman"/>
          <w:sz w:val="28"/>
          <w:szCs w:val="28"/>
        </w:rPr>
      </w:pPr>
      <w:r w:rsidRPr="00552249">
        <w:rPr>
          <w:rFonts w:ascii="Times New Roman" w:hAnsi="Times New Roman" w:cs="Times New Roman"/>
          <w:i/>
          <w:iCs/>
          <w:sz w:val="28"/>
          <w:szCs w:val="28"/>
        </w:rPr>
        <w:t>х</w:t>
      </w:r>
      <w:r w:rsidRPr="001B1B4E">
        <w:rPr>
          <w:rFonts w:ascii="Times New Roman" w:hAnsi="Times New Roman" w:cs="Times New Roman"/>
          <w:sz w:val="28"/>
          <w:szCs w:val="28"/>
        </w:rPr>
        <w:t xml:space="preserve"> г </w:t>
      </w:r>
      <w:r w:rsidRPr="001B1B4E">
        <w:rPr>
          <w:rFonts w:ascii="Times New Roman" w:hAnsi="Times New Roman" w:cs="Times New Roman"/>
          <w:sz w:val="28"/>
          <w:szCs w:val="28"/>
          <w:lang w:val="en-US"/>
        </w:rPr>
        <w:t>KNO</w:t>
      </w:r>
      <w:r w:rsidRPr="001B1B4E">
        <w:rPr>
          <w:rFonts w:ascii="Times New Roman" w:hAnsi="Times New Roman" w:cs="Times New Roman"/>
          <w:sz w:val="28"/>
          <w:szCs w:val="28"/>
          <w:vertAlign w:val="subscript"/>
        </w:rPr>
        <w:t>3</w:t>
      </w:r>
      <w:r w:rsidRPr="001B1B4E">
        <w:rPr>
          <w:rFonts w:ascii="Times New Roman" w:hAnsi="Times New Roman" w:cs="Times New Roman"/>
          <w:sz w:val="28"/>
          <w:szCs w:val="28"/>
        </w:rPr>
        <w:t xml:space="preserve"> </w:t>
      </w:r>
      <w:r>
        <w:rPr>
          <w:rFonts w:ascii="Times New Roman" w:hAnsi="Times New Roman" w:cs="Times New Roman"/>
          <w:sz w:val="28"/>
          <w:szCs w:val="28"/>
        </w:rPr>
        <w:t>—</w:t>
      </w:r>
      <w:r w:rsidRPr="001B1B4E">
        <w:rPr>
          <w:rFonts w:ascii="Times New Roman" w:hAnsi="Times New Roman" w:cs="Times New Roman"/>
          <w:sz w:val="28"/>
          <w:szCs w:val="28"/>
        </w:rPr>
        <w:t xml:space="preserve"> </w:t>
      </w:r>
      <w:smartTag w:uri="urn:schemas-microsoft-com:office:smarttags" w:element="metricconverter">
        <w:smartTagPr>
          <w:attr w:name="ProductID" w:val="156 г"/>
        </w:smartTagPr>
        <w:r w:rsidRPr="001B1B4E">
          <w:rPr>
            <w:rFonts w:ascii="Times New Roman" w:hAnsi="Times New Roman" w:cs="Times New Roman"/>
            <w:sz w:val="28"/>
            <w:szCs w:val="28"/>
          </w:rPr>
          <w:t>156 г</w:t>
        </w:r>
      </w:smartTag>
      <w:r w:rsidRPr="001B1B4E">
        <w:rPr>
          <w:rFonts w:ascii="Times New Roman" w:hAnsi="Times New Roman" w:cs="Times New Roman"/>
          <w:sz w:val="28"/>
          <w:szCs w:val="28"/>
        </w:rPr>
        <w:t xml:space="preserve"> К</w:t>
      </w:r>
    </w:p>
    <w:p w:rsidR="00363ED1" w:rsidRPr="001B1B4E" w:rsidRDefault="00363ED1" w:rsidP="00363ED1">
      <w:pPr>
        <w:ind w:firstLine="3402"/>
      </w:pPr>
      <w:r w:rsidRPr="00552249">
        <w:rPr>
          <w:i/>
          <w:iCs/>
        </w:rPr>
        <w:t>х</w:t>
      </w:r>
      <w:r w:rsidRPr="001B1B4E">
        <w:t xml:space="preserve"> </w:t>
      </w:r>
      <w:r>
        <w:t>=</w:t>
      </w:r>
      <w:r w:rsidRPr="00FB57F6">
        <w:rPr>
          <w:position w:val="-24"/>
        </w:rPr>
        <w:object w:dxaOrig="900" w:dyaOrig="620">
          <v:shape id="_x0000_i1108" type="#_x0000_t75" style="width:54.35pt;height:36.7pt" o:ole="">
            <v:imagedata r:id="rId162" o:title=""/>
          </v:shape>
          <o:OLEObject Type="Embed" ProgID="Equation.3" ShapeID="_x0000_i1108" DrawAspect="Content" ObjectID="_1547204451" r:id="rId163"/>
        </w:object>
      </w:r>
      <w:r w:rsidRPr="001B1B4E">
        <w:t xml:space="preserve">= </w:t>
      </w:r>
      <w:smartTag w:uri="urn:schemas-microsoft-com:office:smarttags" w:element="metricconverter">
        <w:smartTagPr>
          <w:attr w:name="ProductID" w:val="404 г"/>
        </w:smartTagPr>
        <w:r w:rsidRPr="001B1B4E">
          <w:t>404 г</w:t>
        </w:r>
      </w:smartTag>
      <w:r w:rsidRPr="001B1B4E">
        <w:t xml:space="preserve"> </w:t>
      </w:r>
      <w:r w:rsidRPr="001B1B4E">
        <w:rPr>
          <w:lang w:val="en-US"/>
        </w:rPr>
        <w:t>KNO</w:t>
      </w:r>
      <w:r w:rsidRPr="001B1B4E">
        <w:rPr>
          <w:vertAlign w:val="subscript"/>
        </w:rPr>
        <w:t>3</w:t>
      </w:r>
    </w:p>
    <w:p w:rsidR="00363ED1" w:rsidRDefault="00363ED1" w:rsidP="00363ED1">
      <w:pPr>
        <w:ind w:left="1843" w:hanging="1134"/>
        <w:rPr>
          <w:b/>
          <w:bCs/>
          <w:i/>
          <w:iCs/>
        </w:rPr>
      </w:pPr>
    </w:p>
    <w:p w:rsidR="00363ED1" w:rsidRPr="001B1B4E" w:rsidRDefault="00363ED1" w:rsidP="00363ED1">
      <w:pPr>
        <w:ind w:left="1843" w:hanging="1134"/>
        <w:jc w:val="both"/>
      </w:pPr>
      <w:r w:rsidRPr="00E50225">
        <w:rPr>
          <w:b/>
          <w:bCs/>
          <w:i/>
          <w:iCs/>
        </w:rPr>
        <w:t>Ответ:</w:t>
      </w:r>
      <w:r w:rsidRPr="001B1B4E">
        <w:t xml:space="preserve"> в </w:t>
      </w:r>
      <w:smartTag w:uri="urn:schemas-microsoft-com:office:smarttags" w:element="metricconverter">
        <w:smartTagPr>
          <w:attr w:name="ProductID" w:val="404 г"/>
        </w:smartTagPr>
        <w:r w:rsidRPr="001B1B4E">
          <w:t>404 г</w:t>
        </w:r>
      </w:smartTag>
      <w:r w:rsidRPr="001B1B4E">
        <w:t xml:space="preserve"> </w:t>
      </w:r>
      <w:r w:rsidRPr="001B1B4E">
        <w:rPr>
          <w:lang w:val="en-US"/>
        </w:rPr>
        <w:t>KNO</w:t>
      </w:r>
      <w:r w:rsidRPr="001B1B4E">
        <w:rPr>
          <w:vertAlign w:val="subscript"/>
        </w:rPr>
        <w:t>3</w:t>
      </w:r>
      <w:r w:rsidRPr="001B1B4E">
        <w:t xml:space="preserve"> </w:t>
      </w:r>
      <w:r>
        <w:t xml:space="preserve">содержится </w:t>
      </w:r>
      <w:r w:rsidRPr="001B1B4E">
        <w:t>столько же калия, сколько калия в КС</w:t>
      </w:r>
      <w:r>
        <w:rPr>
          <w:lang w:val="en-US"/>
        </w:rPr>
        <w:t>l</w:t>
      </w:r>
      <w:r w:rsidRPr="001B1B4E">
        <w:t xml:space="preserve"> количеством 4 моля.</w:t>
      </w:r>
    </w:p>
    <w:p w:rsidR="00363ED1" w:rsidRDefault="00363ED1" w:rsidP="00363ED1">
      <w:pPr>
        <w:ind w:left="1985" w:hanging="1265"/>
        <w:jc w:val="both"/>
        <w:rPr>
          <w:b/>
          <w:bCs/>
          <w:i/>
          <w:iCs/>
          <w:u w:val="single"/>
        </w:rPr>
      </w:pPr>
    </w:p>
    <w:p w:rsidR="00363ED1" w:rsidRPr="001B1B4E" w:rsidRDefault="00363ED1" w:rsidP="00363ED1">
      <w:pPr>
        <w:pStyle w:val="a7"/>
        <w:spacing w:line="240" w:lineRule="auto"/>
        <w:ind w:firstLine="720"/>
        <w:jc w:val="center"/>
        <w:rPr>
          <w:b/>
          <w:bCs/>
        </w:rPr>
      </w:pPr>
      <w:r w:rsidRPr="001B1B4E">
        <w:rPr>
          <w:b/>
          <w:bCs/>
        </w:rPr>
        <w:t>4. РАСЧЕТЫ ПО УРАВНЕНИЮ ХИМИЧЕСКОЙ РЕАКЦИИ</w:t>
      </w:r>
    </w:p>
    <w:p w:rsidR="00363ED1" w:rsidRPr="001B1B4E" w:rsidRDefault="00363ED1" w:rsidP="00363ED1">
      <w:pPr>
        <w:ind w:firstLine="720"/>
        <w:jc w:val="both"/>
      </w:pPr>
    </w:p>
    <w:p w:rsidR="00363ED1" w:rsidRPr="001B1B4E" w:rsidRDefault="00363ED1" w:rsidP="00363ED1">
      <w:pPr>
        <w:ind w:firstLine="720"/>
        <w:jc w:val="both"/>
      </w:pPr>
      <w:r w:rsidRPr="001B1B4E">
        <w:t>При решении задач по уравнению химической реакции необходимо:</w:t>
      </w:r>
    </w:p>
    <w:p w:rsidR="00363ED1" w:rsidRPr="001B1B4E" w:rsidRDefault="00363ED1" w:rsidP="00363ED1">
      <w:pPr>
        <w:ind w:firstLine="720"/>
        <w:jc w:val="both"/>
      </w:pPr>
      <w:r w:rsidRPr="001B1B4E">
        <w:t>1. Правильно написать формулы исходных веществ и продуктов реакции.</w:t>
      </w:r>
    </w:p>
    <w:p w:rsidR="00363ED1" w:rsidRPr="001B1B4E" w:rsidRDefault="00363ED1" w:rsidP="00363ED1">
      <w:pPr>
        <w:ind w:firstLine="720"/>
        <w:jc w:val="both"/>
      </w:pPr>
      <w:r w:rsidRPr="001B1B4E">
        <w:t xml:space="preserve">2. </w:t>
      </w:r>
      <w:r>
        <w:t>П</w:t>
      </w:r>
      <w:r w:rsidRPr="001B1B4E">
        <w:t>одобрать коэффициент перед молекулярными формулами в схеме реакций</w:t>
      </w:r>
      <w:r>
        <w:t>, т.е. уравнять реакцию</w:t>
      </w:r>
      <w:r w:rsidRPr="001B1B4E">
        <w:t xml:space="preserve">. Коэффициент равный единице, в уравнении реакции не ставится. </w:t>
      </w:r>
    </w:p>
    <w:p w:rsidR="00363ED1" w:rsidRPr="001B1B4E" w:rsidRDefault="00363ED1" w:rsidP="00363ED1">
      <w:pPr>
        <w:pStyle w:val="a5"/>
        <w:widowControl/>
        <w:ind w:firstLine="720"/>
      </w:pPr>
      <w:r w:rsidRPr="001B1B4E">
        <w:t xml:space="preserve">3. Необходимо помнить, что в уравнении химической реакции коэффициенты перед формулами указывают на число молей </w:t>
      </w:r>
      <w:r w:rsidRPr="001B1B4E">
        <w:lastRenderedPageBreak/>
        <w:t>соответствующих веществ,</w:t>
      </w:r>
      <w:r>
        <w:t xml:space="preserve"> а</w:t>
      </w:r>
      <w:r w:rsidRPr="001B1B4E">
        <w:t xml:space="preserve"> для веществ в газообразном состоянии</w:t>
      </w:r>
      <w:r>
        <w:t xml:space="preserve"> ещё</w:t>
      </w:r>
      <w:r w:rsidRPr="001B1B4E">
        <w:t xml:space="preserve"> и на число молярных объемов. Уравнение реакции показывает, в каких количествах исходные вещества реагируют без остатка и в каких количествах при этом образуются продукты реакции. Если количество одного из веществ в реакции изменить, то во столько же раз должны измениться количества всех остальных веществ в реакции. Данная прямопропорциональная зависимость лежит в основе составления</w:t>
      </w:r>
      <w:r>
        <w:t xml:space="preserve"> логической</w:t>
      </w:r>
      <w:r w:rsidRPr="001B1B4E">
        <w:t xml:space="preserve"> пропорций при решении задач по уравнению реакции. Зная молярные массы участвующих в реакции веществ, можно по уравнению реакции найти соотношение между массами веществ, вступающих в реакцию и образующихся в результате её протекания. Если в реакции участвуют вещества в газообразном состоянии, то уравнение реакции позволяет найти их объемные отношения.</w:t>
      </w:r>
    </w:p>
    <w:p w:rsidR="00363ED1" w:rsidRPr="001B1B4E" w:rsidRDefault="00363ED1" w:rsidP="00363ED1">
      <w:pPr>
        <w:ind w:firstLine="720"/>
        <w:jc w:val="both"/>
      </w:pPr>
    </w:p>
    <w:p w:rsidR="00363ED1" w:rsidRPr="00B0669F" w:rsidRDefault="00363ED1" w:rsidP="00363ED1">
      <w:pPr>
        <w:ind w:left="2268" w:hanging="1548"/>
        <w:jc w:val="both"/>
        <w:rPr>
          <w:b/>
          <w:bCs/>
          <w:i/>
          <w:iCs/>
        </w:rPr>
      </w:pPr>
      <w:r w:rsidRPr="00BD0AF6">
        <w:rPr>
          <w:b/>
          <w:bCs/>
        </w:rPr>
        <w:t>Например</w:t>
      </w:r>
      <w:r>
        <w:rPr>
          <w:b/>
          <w:bCs/>
        </w:rPr>
        <w:t xml:space="preserve">: </w:t>
      </w:r>
      <w:r w:rsidRPr="00B0669F">
        <w:rPr>
          <w:b/>
          <w:bCs/>
          <w:i/>
          <w:iCs/>
        </w:rPr>
        <w:t>какую информацию дает уравнение реакции получения аммиака из азота и водорода?</w:t>
      </w:r>
    </w:p>
    <w:p w:rsidR="00363ED1" w:rsidRPr="001B1B4E" w:rsidRDefault="00363ED1" w:rsidP="00363ED1">
      <w:pPr>
        <w:ind w:firstLine="720"/>
        <w:jc w:val="center"/>
      </w:pPr>
      <w:r w:rsidRPr="001B1B4E">
        <w:rPr>
          <w:lang w:val="en-US"/>
        </w:rPr>
        <w:t>N</w:t>
      </w:r>
      <w:r w:rsidRPr="001B1B4E">
        <w:rPr>
          <w:vertAlign w:val="subscript"/>
        </w:rPr>
        <w:t>2 газ</w:t>
      </w:r>
      <w:r w:rsidRPr="001B1B4E">
        <w:t xml:space="preserve"> + 3</w:t>
      </w:r>
      <w:r w:rsidRPr="001B1B4E">
        <w:rPr>
          <w:lang w:val="en-US"/>
        </w:rPr>
        <w:t>H</w:t>
      </w:r>
      <w:r w:rsidRPr="001B1B4E">
        <w:rPr>
          <w:vertAlign w:val="subscript"/>
        </w:rPr>
        <w:t>2 газ</w:t>
      </w:r>
      <w:r w:rsidRPr="001B1B4E">
        <w:t xml:space="preserve"> </w:t>
      </w:r>
      <w:r>
        <w:t xml:space="preserve">→ </w:t>
      </w:r>
      <w:r w:rsidRPr="001B1B4E">
        <w:t>2</w:t>
      </w:r>
      <w:r w:rsidRPr="001B1B4E">
        <w:rPr>
          <w:lang w:val="en-US"/>
        </w:rPr>
        <w:t>NH</w:t>
      </w:r>
      <w:r w:rsidRPr="001B1B4E">
        <w:rPr>
          <w:vertAlign w:val="subscript"/>
        </w:rPr>
        <w:t>3 газ</w:t>
      </w:r>
    </w:p>
    <w:p w:rsidR="00363ED1" w:rsidRPr="001B1B4E" w:rsidRDefault="00363ED1" w:rsidP="00363ED1">
      <w:pPr>
        <w:ind w:firstLine="720"/>
        <w:jc w:val="both"/>
      </w:pPr>
    </w:p>
    <w:p w:rsidR="00363ED1" w:rsidRPr="001B1B4E" w:rsidRDefault="00363ED1" w:rsidP="00363ED1">
      <w:pPr>
        <w:ind w:firstLine="720"/>
        <w:jc w:val="both"/>
      </w:pPr>
      <w:r w:rsidRPr="001B1B4E">
        <w:t>а) из уравнения реакции следует, что 1 моль азота без остатка взаимодействуют с 3 молями водорода и при этом образуется 2 моля аммиака</w:t>
      </w:r>
      <w:r>
        <w:t>;</w:t>
      </w:r>
    </w:p>
    <w:p w:rsidR="00363ED1" w:rsidRPr="001B1B4E" w:rsidRDefault="00363ED1" w:rsidP="00363ED1">
      <w:pPr>
        <w:ind w:firstLine="720"/>
        <w:jc w:val="both"/>
      </w:pPr>
      <w:r w:rsidRPr="001B1B4E">
        <w:t>б) определив молярные массы веществ,</w:t>
      </w:r>
    </w:p>
    <w:p w:rsidR="00363ED1" w:rsidRPr="001B1B4E" w:rsidRDefault="00363ED1" w:rsidP="00363ED1">
      <w:pPr>
        <w:pStyle w:val="FR1"/>
        <w:ind w:left="0" w:firstLine="1120"/>
        <w:jc w:val="both"/>
        <w:rPr>
          <w:rFonts w:ascii="Times New Roman" w:hAnsi="Times New Roman" w:cs="Times New Roman"/>
          <w:sz w:val="28"/>
          <w:szCs w:val="28"/>
        </w:rPr>
      </w:pPr>
      <w:r w:rsidRPr="00BD0AF6">
        <w:rPr>
          <w:rFonts w:ascii="Times New Roman" w:hAnsi="Times New Roman" w:cs="Times New Roman"/>
          <w:i/>
          <w:iCs/>
          <w:sz w:val="28"/>
          <w:szCs w:val="28"/>
        </w:rPr>
        <w:t>М</w:t>
      </w:r>
      <w:r w:rsidRPr="001B1B4E">
        <w:rPr>
          <w:rFonts w:ascii="Times New Roman" w:hAnsi="Times New Roman" w:cs="Times New Roman"/>
          <w:sz w:val="28"/>
          <w:szCs w:val="28"/>
        </w:rPr>
        <w:t>(</w:t>
      </w:r>
      <w:r w:rsidRPr="001B1B4E">
        <w:rPr>
          <w:rFonts w:ascii="Times New Roman" w:hAnsi="Times New Roman" w:cs="Times New Roman"/>
          <w:sz w:val="28"/>
          <w:szCs w:val="28"/>
          <w:lang w:val="en-US"/>
        </w:rPr>
        <w:t>N</w:t>
      </w:r>
      <w:r w:rsidRPr="00053048">
        <w:rPr>
          <w:rFonts w:ascii="Times New Roman" w:hAnsi="Times New Roman" w:cs="Times New Roman"/>
          <w:sz w:val="28"/>
          <w:szCs w:val="28"/>
          <w:vertAlign w:val="subscript"/>
        </w:rPr>
        <w:t>2</w:t>
      </w:r>
      <w:r w:rsidRPr="001B1B4E">
        <w:rPr>
          <w:rFonts w:ascii="Times New Roman" w:hAnsi="Times New Roman" w:cs="Times New Roman"/>
          <w:sz w:val="28"/>
          <w:szCs w:val="28"/>
        </w:rPr>
        <w:t>) = 14</w:t>
      </w:r>
      <w:r w:rsidRPr="00924011">
        <w:rPr>
          <w:sz w:val="28"/>
          <w:szCs w:val="28"/>
        </w:rPr>
        <w:t>·</w:t>
      </w:r>
      <w:r w:rsidRPr="001B1B4E">
        <w:rPr>
          <w:rFonts w:ascii="Times New Roman" w:hAnsi="Times New Roman" w:cs="Times New Roman"/>
          <w:sz w:val="28"/>
          <w:szCs w:val="28"/>
        </w:rPr>
        <w:t>2 = 28 г/моль</w:t>
      </w:r>
    </w:p>
    <w:p w:rsidR="00363ED1" w:rsidRPr="001B1B4E" w:rsidRDefault="00363ED1" w:rsidP="00363ED1">
      <w:pPr>
        <w:pStyle w:val="FR1"/>
        <w:ind w:left="0" w:firstLine="1120"/>
        <w:jc w:val="both"/>
        <w:rPr>
          <w:rFonts w:ascii="Times New Roman" w:hAnsi="Times New Roman" w:cs="Times New Roman"/>
          <w:sz w:val="28"/>
          <w:szCs w:val="28"/>
        </w:rPr>
      </w:pPr>
      <w:r w:rsidRPr="00BD0AF6">
        <w:rPr>
          <w:rFonts w:ascii="Times New Roman" w:hAnsi="Times New Roman" w:cs="Times New Roman"/>
          <w:i/>
          <w:iCs/>
          <w:sz w:val="28"/>
          <w:szCs w:val="28"/>
        </w:rPr>
        <w:t>М</w:t>
      </w:r>
      <w:r w:rsidRPr="001B1B4E">
        <w:rPr>
          <w:rFonts w:ascii="Times New Roman" w:hAnsi="Times New Roman" w:cs="Times New Roman"/>
          <w:sz w:val="28"/>
          <w:szCs w:val="28"/>
        </w:rPr>
        <w:t>(Н</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 1</w:t>
      </w:r>
      <w:r w:rsidRPr="00924011">
        <w:rPr>
          <w:sz w:val="28"/>
          <w:szCs w:val="28"/>
        </w:rPr>
        <w:t>·</w:t>
      </w:r>
      <w:r w:rsidRPr="001B1B4E">
        <w:rPr>
          <w:rFonts w:ascii="Times New Roman" w:hAnsi="Times New Roman" w:cs="Times New Roman"/>
          <w:sz w:val="28"/>
          <w:szCs w:val="28"/>
        </w:rPr>
        <w:t>2 = 2 г/моль</w:t>
      </w:r>
    </w:p>
    <w:p w:rsidR="00363ED1" w:rsidRPr="001B1B4E" w:rsidRDefault="00363ED1" w:rsidP="00363ED1">
      <w:pPr>
        <w:pStyle w:val="FR1"/>
        <w:ind w:left="0" w:firstLine="1120"/>
        <w:jc w:val="both"/>
        <w:rPr>
          <w:rFonts w:ascii="Times New Roman" w:hAnsi="Times New Roman" w:cs="Times New Roman"/>
          <w:sz w:val="28"/>
          <w:szCs w:val="28"/>
        </w:rPr>
      </w:pPr>
      <w:r w:rsidRPr="00BD0AF6">
        <w:rPr>
          <w:rFonts w:ascii="Times New Roman" w:hAnsi="Times New Roman" w:cs="Times New Roman"/>
          <w:i/>
          <w:iCs/>
          <w:sz w:val="28"/>
          <w:szCs w:val="28"/>
        </w:rPr>
        <w:t>М</w:t>
      </w:r>
      <w:r w:rsidRPr="001B1B4E">
        <w:rPr>
          <w:rFonts w:ascii="Times New Roman" w:hAnsi="Times New Roman" w:cs="Times New Roman"/>
          <w:sz w:val="28"/>
          <w:szCs w:val="28"/>
        </w:rPr>
        <w:t>(</w:t>
      </w:r>
      <w:r w:rsidRPr="001B1B4E">
        <w:rPr>
          <w:rFonts w:ascii="Times New Roman" w:hAnsi="Times New Roman" w:cs="Times New Roman"/>
          <w:sz w:val="28"/>
          <w:szCs w:val="28"/>
          <w:lang w:val="en-US"/>
        </w:rPr>
        <w:t>NH</w:t>
      </w:r>
      <w:r w:rsidRPr="001B1B4E">
        <w:rPr>
          <w:rFonts w:ascii="Times New Roman" w:hAnsi="Times New Roman" w:cs="Times New Roman"/>
          <w:sz w:val="28"/>
          <w:szCs w:val="28"/>
          <w:vertAlign w:val="subscript"/>
        </w:rPr>
        <w:t>3</w:t>
      </w:r>
      <w:r w:rsidRPr="001B1B4E">
        <w:rPr>
          <w:rFonts w:ascii="Times New Roman" w:hAnsi="Times New Roman" w:cs="Times New Roman"/>
          <w:sz w:val="28"/>
          <w:szCs w:val="28"/>
        </w:rPr>
        <w:t>) = 14</w:t>
      </w:r>
      <w:r>
        <w:rPr>
          <w:rFonts w:ascii="Times New Roman" w:hAnsi="Times New Roman" w:cs="Times New Roman"/>
          <w:sz w:val="28"/>
          <w:szCs w:val="28"/>
        </w:rPr>
        <w:t xml:space="preserve"> </w:t>
      </w:r>
      <w:r w:rsidRPr="001B1B4E">
        <w:rPr>
          <w:rFonts w:ascii="Times New Roman" w:hAnsi="Times New Roman" w:cs="Times New Roman"/>
          <w:sz w:val="28"/>
          <w:szCs w:val="28"/>
        </w:rPr>
        <w:t>+</w:t>
      </w:r>
      <w:r>
        <w:rPr>
          <w:rFonts w:ascii="Times New Roman" w:hAnsi="Times New Roman" w:cs="Times New Roman"/>
          <w:sz w:val="28"/>
          <w:szCs w:val="28"/>
        </w:rPr>
        <w:t xml:space="preserve"> </w:t>
      </w:r>
      <w:r w:rsidRPr="001B1B4E">
        <w:rPr>
          <w:rFonts w:ascii="Times New Roman" w:hAnsi="Times New Roman" w:cs="Times New Roman"/>
          <w:sz w:val="28"/>
          <w:szCs w:val="28"/>
        </w:rPr>
        <w:t>1</w:t>
      </w:r>
      <w:r w:rsidRPr="00924011">
        <w:rPr>
          <w:sz w:val="28"/>
          <w:szCs w:val="28"/>
        </w:rPr>
        <w:t>·</w:t>
      </w:r>
      <w:r w:rsidRPr="001B1B4E">
        <w:rPr>
          <w:rFonts w:ascii="Times New Roman" w:hAnsi="Times New Roman" w:cs="Times New Roman"/>
          <w:sz w:val="28"/>
          <w:szCs w:val="28"/>
        </w:rPr>
        <w:t>3 = 17 г/моль</w:t>
      </w:r>
    </w:p>
    <w:p w:rsidR="00363ED1" w:rsidRPr="001B1B4E" w:rsidRDefault="00363ED1" w:rsidP="00363ED1">
      <w:pPr>
        <w:pStyle w:val="FR1"/>
        <w:ind w:left="0"/>
        <w:jc w:val="both"/>
        <w:rPr>
          <w:rFonts w:ascii="Times New Roman" w:hAnsi="Times New Roman" w:cs="Times New Roman"/>
          <w:sz w:val="28"/>
          <w:szCs w:val="28"/>
        </w:rPr>
      </w:pPr>
      <w:r w:rsidRPr="001B1B4E">
        <w:rPr>
          <w:rFonts w:ascii="Times New Roman" w:hAnsi="Times New Roman" w:cs="Times New Roman"/>
          <w:sz w:val="28"/>
          <w:szCs w:val="28"/>
        </w:rPr>
        <w:t xml:space="preserve">с учетом коэффициентов перед формулами, то есть числа молей каждого вещества, из уравнения данной реакции следует, что </w:t>
      </w:r>
      <w:smartTag w:uri="urn:schemas-microsoft-com:office:smarttags" w:element="metricconverter">
        <w:smartTagPr>
          <w:attr w:name="ProductID" w:val="28 г"/>
        </w:smartTagPr>
        <w:r w:rsidRPr="001B1B4E">
          <w:rPr>
            <w:rFonts w:ascii="Times New Roman" w:hAnsi="Times New Roman" w:cs="Times New Roman"/>
            <w:sz w:val="28"/>
            <w:szCs w:val="28"/>
          </w:rPr>
          <w:t>28 г</w:t>
        </w:r>
      </w:smartTag>
      <w:r w:rsidRPr="001B1B4E">
        <w:rPr>
          <w:rFonts w:ascii="Times New Roman" w:hAnsi="Times New Roman" w:cs="Times New Roman"/>
          <w:sz w:val="28"/>
          <w:szCs w:val="28"/>
        </w:rPr>
        <w:t xml:space="preserve"> азота (28</w:t>
      </w:r>
      <w:r w:rsidRPr="00924011">
        <w:rPr>
          <w:sz w:val="28"/>
          <w:szCs w:val="28"/>
        </w:rPr>
        <w:t>·</w:t>
      </w:r>
      <w:r w:rsidRPr="001B1B4E">
        <w:rPr>
          <w:rFonts w:ascii="Times New Roman" w:hAnsi="Times New Roman" w:cs="Times New Roman"/>
          <w:sz w:val="28"/>
          <w:szCs w:val="28"/>
        </w:rPr>
        <w:t xml:space="preserve">1) без остатка взаимодействует с </w:t>
      </w:r>
      <w:smartTag w:uri="urn:schemas-microsoft-com:office:smarttags" w:element="metricconverter">
        <w:smartTagPr>
          <w:attr w:name="ProductID" w:val="6 г"/>
        </w:smartTagPr>
        <w:r w:rsidRPr="001B1B4E">
          <w:rPr>
            <w:rFonts w:ascii="Times New Roman" w:hAnsi="Times New Roman" w:cs="Times New Roman"/>
            <w:sz w:val="28"/>
            <w:szCs w:val="28"/>
          </w:rPr>
          <w:t>6 г</w:t>
        </w:r>
      </w:smartTag>
      <w:r w:rsidRPr="001B1B4E">
        <w:rPr>
          <w:rFonts w:ascii="Times New Roman" w:hAnsi="Times New Roman" w:cs="Times New Roman"/>
          <w:sz w:val="28"/>
          <w:szCs w:val="28"/>
        </w:rPr>
        <w:t xml:space="preserve"> водорода (2</w:t>
      </w:r>
      <w:r w:rsidRPr="00924011">
        <w:rPr>
          <w:sz w:val="28"/>
          <w:szCs w:val="28"/>
        </w:rPr>
        <w:t>·</w:t>
      </w:r>
      <w:r w:rsidRPr="001B1B4E">
        <w:rPr>
          <w:rFonts w:ascii="Times New Roman" w:hAnsi="Times New Roman" w:cs="Times New Roman"/>
          <w:sz w:val="28"/>
          <w:szCs w:val="28"/>
        </w:rPr>
        <w:t xml:space="preserve">3) и при этом образуется </w:t>
      </w:r>
      <w:smartTag w:uri="urn:schemas-microsoft-com:office:smarttags" w:element="metricconverter">
        <w:smartTagPr>
          <w:attr w:name="ProductID" w:val="34 г"/>
        </w:smartTagPr>
        <w:r w:rsidRPr="001B1B4E">
          <w:rPr>
            <w:rFonts w:ascii="Times New Roman" w:hAnsi="Times New Roman" w:cs="Times New Roman"/>
            <w:sz w:val="28"/>
            <w:szCs w:val="28"/>
          </w:rPr>
          <w:t>34 г</w:t>
        </w:r>
      </w:smartTag>
      <w:r w:rsidRPr="001B1B4E">
        <w:rPr>
          <w:rFonts w:ascii="Times New Roman" w:hAnsi="Times New Roman" w:cs="Times New Roman"/>
          <w:sz w:val="28"/>
          <w:szCs w:val="28"/>
        </w:rPr>
        <w:t xml:space="preserve"> аммиака (17</w:t>
      </w:r>
      <w:r w:rsidRPr="00924011">
        <w:rPr>
          <w:sz w:val="28"/>
          <w:szCs w:val="28"/>
        </w:rPr>
        <w:t>·</w:t>
      </w:r>
      <w:r w:rsidRPr="001B1B4E">
        <w:rPr>
          <w:rFonts w:ascii="Times New Roman" w:hAnsi="Times New Roman" w:cs="Times New Roman"/>
          <w:sz w:val="28"/>
          <w:szCs w:val="28"/>
        </w:rPr>
        <w:t>2)</w:t>
      </w:r>
      <w:r>
        <w:rPr>
          <w:rFonts w:ascii="Times New Roman" w:hAnsi="Times New Roman" w:cs="Times New Roman"/>
          <w:sz w:val="28"/>
          <w:szCs w:val="28"/>
        </w:rPr>
        <w:t>;</w:t>
      </w:r>
    </w:p>
    <w:p w:rsidR="00363ED1" w:rsidRPr="001B1B4E" w:rsidRDefault="00363ED1" w:rsidP="00363ED1">
      <w:pPr>
        <w:pStyle w:val="FR1"/>
        <w:ind w:left="0" w:firstLine="720"/>
        <w:jc w:val="both"/>
        <w:rPr>
          <w:rFonts w:ascii="Times New Roman" w:hAnsi="Times New Roman" w:cs="Times New Roman"/>
          <w:sz w:val="28"/>
          <w:szCs w:val="28"/>
        </w:rPr>
      </w:pPr>
      <w:r w:rsidRPr="001B1B4E">
        <w:rPr>
          <w:rFonts w:ascii="Times New Roman" w:hAnsi="Times New Roman" w:cs="Times New Roman"/>
          <w:sz w:val="28"/>
          <w:szCs w:val="28"/>
        </w:rPr>
        <w:t xml:space="preserve">в) так как вещества находятся в газообразном состоянии, зная, что молярный объем газа при нормальных условиях составляет </w:t>
      </w:r>
      <w:smartTag w:uri="urn:schemas-microsoft-com:office:smarttags" w:element="metricconverter">
        <w:smartTagPr>
          <w:attr w:name="ProductID" w:val="22,4 л"/>
        </w:smartTagPr>
        <w:r w:rsidRPr="001B1B4E">
          <w:rPr>
            <w:rFonts w:ascii="Times New Roman" w:hAnsi="Times New Roman" w:cs="Times New Roman"/>
            <w:sz w:val="28"/>
            <w:szCs w:val="28"/>
          </w:rPr>
          <w:t>22,4 л</w:t>
        </w:r>
      </w:smartTag>
      <w:r w:rsidRPr="001B1B4E">
        <w:rPr>
          <w:rFonts w:ascii="Times New Roman" w:hAnsi="Times New Roman" w:cs="Times New Roman"/>
          <w:sz w:val="28"/>
          <w:szCs w:val="28"/>
        </w:rPr>
        <w:t xml:space="preserve">, из уравнения реакции следует, что </w:t>
      </w:r>
      <w:smartTag w:uri="urn:schemas-microsoft-com:office:smarttags" w:element="metricconverter">
        <w:smartTagPr>
          <w:attr w:name="ProductID" w:val="22,4 л"/>
        </w:smartTagPr>
        <w:r w:rsidRPr="001B1B4E">
          <w:rPr>
            <w:rFonts w:ascii="Times New Roman" w:hAnsi="Times New Roman" w:cs="Times New Roman"/>
            <w:sz w:val="28"/>
            <w:szCs w:val="28"/>
          </w:rPr>
          <w:t>22,4 л</w:t>
        </w:r>
      </w:smartTag>
      <w:r w:rsidRPr="001B1B4E">
        <w:rPr>
          <w:rFonts w:ascii="Times New Roman" w:hAnsi="Times New Roman" w:cs="Times New Roman"/>
          <w:sz w:val="28"/>
          <w:szCs w:val="28"/>
        </w:rPr>
        <w:t xml:space="preserve"> азота (22,4</w:t>
      </w:r>
      <w:r w:rsidRPr="00924011">
        <w:rPr>
          <w:sz w:val="28"/>
          <w:szCs w:val="28"/>
        </w:rPr>
        <w:t>·</w:t>
      </w:r>
      <w:r w:rsidRPr="001B1B4E">
        <w:rPr>
          <w:rFonts w:ascii="Times New Roman" w:hAnsi="Times New Roman" w:cs="Times New Roman"/>
          <w:sz w:val="28"/>
          <w:szCs w:val="28"/>
        </w:rPr>
        <w:t xml:space="preserve">1) без остатка взаимодействуют с </w:t>
      </w:r>
      <w:smartTag w:uri="urn:schemas-microsoft-com:office:smarttags" w:element="metricconverter">
        <w:smartTagPr>
          <w:attr w:name="ProductID" w:val="67,2 л"/>
        </w:smartTagPr>
        <w:r w:rsidRPr="001B1B4E">
          <w:rPr>
            <w:rFonts w:ascii="Times New Roman" w:hAnsi="Times New Roman" w:cs="Times New Roman"/>
            <w:sz w:val="28"/>
            <w:szCs w:val="28"/>
          </w:rPr>
          <w:t>67,2 л</w:t>
        </w:r>
      </w:smartTag>
      <w:r w:rsidRPr="001B1B4E">
        <w:rPr>
          <w:rFonts w:ascii="Times New Roman" w:hAnsi="Times New Roman" w:cs="Times New Roman"/>
          <w:sz w:val="28"/>
          <w:szCs w:val="28"/>
        </w:rPr>
        <w:t xml:space="preserve"> водорода (22,4</w:t>
      </w:r>
      <w:r w:rsidRPr="00924011">
        <w:rPr>
          <w:sz w:val="28"/>
          <w:szCs w:val="28"/>
        </w:rPr>
        <w:t>·</w:t>
      </w:r>
      <w:r w:rsidRPr="001B1B4E">
        <w:rPr>
          <w:rFonts w:ascii="Times New Roman" w:hAnsi="Times New Roman" w:cs="Times New Roman"/>
          <w:sz w:val="28"/>
          <w:szCs w:val="28"/>
        </w:rPr>
        <w:t>3) и при</w:t>
      </w:r>
      <w:r w:rsidRPr="001B1B4E">
        <w:rPr>
          <w:rFonts w:ascii="Times New Roman" w:hAnsi="Times New Roman" w:cs="Times New Roman"/>
          <w:b/>
          <w:bCs/>
          <w:sz w:val="28"/>
          <w:szCs w:val="28"/>
        </w:rPr>
        <w:t xml:space="preserve"> </w:t>
      </w:r>
      <w:r w:rsidRPr="001B1B4E">
        <w:rPr>
          <w:rFonts w:ascii="Times New Roman" w:hAnsi="Times New Roman" w:cs="Times New Roman"/>
          <w:sz w:val="28"/>
          <w:szCs w:val="28"/>
        </w:rPr>
        <w:t xml:space="preserve">этом образуется </w:t>
      </w:r>
      <w:smartTag w:uri="urn:schemas-microsoft-com:office:smarttags" w:element="metricconverter">
        <w:smartTagPr>
          <w:attr w:name="ProductID" w:val="44,8 л"/>
        </w:smartTagPr>
        <w:r w:rsidRPr="001B1B4E">
          <w:rPr>
            <w:rFonts w:ascii="Times New Roman" w:hAnsi="Times New Roman" w:cs="Times New Roman"/>
            <w:sz w:val="28"/>
            <w:szCs w:val="28"/>
          </w:rPr>
          <w:t>44,8 л</w:t>
        </w:r>
      </w:smartTag>
      <w:r w:rsidRPr="001B1B4E">
        <w:rPr>
          <w:rFonts w:ascii="Times New Roman" w:hAnsi="Times New Roman" w:cs="Times New Roman"/>
          <w:sz w:val="28"/>
          <w:szCs w:val="28"/>
        </w:rPr>
        <w:t xml:space="preserve"> аммиака (22,4</w:t>
      </w:r>
      <w:r w:rsidRPr="00924011">
        <w:rPr>
          <w:sz w:val="28"/>
          <w:szCs w:val="28"/>
        </w:rPr>
        <w:t>·</w:t>
      </w:r>
      <w:r w:rsidRPr="001B1B4E">
        <w:rPr>
          <w:rFonts w:ascii="Times New Roman" w:hAnsi="Times New Roman" w:cs="Times New Roman"/>
          <w:sz w:val="28"/>
          <w:szCs w:val="28"/>
        </w:rPr>
        <w:t>2), т. е. объемы газообразных веществ в реакции относятся, как 1:3:2.</w:t>
      </w:r>
    </w:p>
    <w:p w:rsidR="00363ED1" w:rsidRDefault="00363ED1" w:rsidP="00363ED1">
      <w:pPr>
        <w:pStyle w:val="FR1"/>
        <w:ind w:left="0" w:firstLine="720"/>
        <w:jc w:val="center"/>
        <w:rPr>
          <w:rFonts w:ascii="Times New Roman" w:hAnsi="Times New Roman" w:cs="Times New Roman"/>
          <w:b/>
          <w:bCs/>
          <w:i/>
          <w:iCs/>
          <w:sz w:val="28"/>
          <w:szCs w:val="28"/>
        </w:rPr>
      </w:pPr>
    </w:p>
    <w:p w:rsidR="00363ED1" w:rsidRPr="00BD0AF6" w:rsidRDefault="00363ED1" w:rsidP="00363ED1">
      <w:pPr>
        <w:pStyle w:val="FR1"/>
        <w:ind w:left="0" w:firstLine="720"/>
        <w:jc w:val="center"/>
        <w:rPr>
          <w:rFonts w:ascii="Times New Roman" w:hAnsi="Times New Roman" w:cs="Times New Roman"/>
          <w:b/>
          <w:bCs/>
          <w:i/>
          <w:iCs/>
          <w:sz w:val="28"/>
          <w:szCs w:val="28"/>
        </w:rPr>
      </w:pPr>
      <w:r w:rsidRPr="00BD0AF6">
        <w:rPr>
          <w:rFonts w:ascii="Times New Roman" w:hAnsi="Times New Roman" w:cs="Times New Roman"/>
          <w:b/>
          <w:bCs/>
          <w:i/>
          <w:iCs/>
          <w:sz w:val="28"/>
          <w:szCs w:val="28"/>
        </w:rPr>
        <w:t>Обобщим материал:</w:t>
      </w:r>
    </w:p>
    <w:p w:rsidR="00363ED1" w:rsidRPr="00F26FE6" w:rsidRDefault="00363ED1" w:rsidP="00363ED1">
      <w:pPr>
        <w:pStyle w:val="FR1"/>
        <w:ind w:left="0" w:firstLine="720"/>
        <w:jc w:val="center"/>
        <w:rPr>
          <w:rFonts w:ascii="Times New Roman" w:hAnsi="Times New Roman" w:cs="Times New Roman"/>
          <w:sz w:val="28"/>
          <w:szCs w:val="28"/>
        </w:rPr>
      </w:pPr>
      <w:r w:rsidRPr="00F26FE6">
        <w:rPr>
          <w:rFonts w:ascii="Times New Roman" w:hAnsi="Times New Roman" w:cs="Times New Roman"/>
          <w:sz w:val="28"/>
          <w:szCs w:val="28"/>
          <w:lang w:val="en-US"/>
        </w:rPr>
        <w:t>N</w:t>
      </w:r>
      <w:r w:rsidRPr="00F26FE6">
        <w:rPr>
          <w:rFonts w:ascii="Times New Roman" w:hAnsi="Times New Roman" w:cs="Times New Roman"/>
          <w:sz w:val="28"/>
          <w:szCs w:val="28"/>
          <w:vertAlign w:val="subscript"/>
        </w:rPr>
        <w:t>2</w:t>
      </w:r>
      <w:r w:rsidRPr="00F26FE6">
        <w:rPr>
          <w:rFonts w:ascii="Times New Roman" w:hAnsi="Times New Roman" w:cs="Times New Roman"/>
          <w:sz w:val="28"/>
          <w:szCs w:val="28"/>
        </w:rPr>
        <w:t xml:space="preserve"> + 3</w:t>
      </w:r>
      <w:r w:rsidRPr="00F26FE6">
        <w:rPr>
          <w:rFonts w:ascii="Times New Roman" w:hAnsi="Times New Roman" w:cs="Times New Roman"/>
          <w:sz w:val="28"/>
          <w:szCs w:val="28"/>
          <w:lang w:val="en-US"/>
        </w:rPr>
        <w:t>H</w:t>
      </w:r>
      <w:r w:rsidRPr="00F26FE6">
        <w:rPr>
          <w:rFonts w:ascii="Times New Roman" w:hAnsi="Times New Roman" w:cs="Times New Roman"/>
          <w:sz w:val="28"/>
          <w:szCs w:val="28"/>
          <w:vertAlign w:val="subscript"/>
        </w:rPr>
        <w:t>2</w:t>
      </w:r>
      <w:r w:rsidRPr="00F26FE6">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F26FE6">
        <w:rPr>
          <w:rFonts w:ascii="Times New Roman" w:hAnsi="Times New Roman" w:cs="Times New Roman"/>
          <w:sz w:val="28"/>
          <w:szCs w:val="28"/>
        </w:rPr>
        <w:t>2</w:t>
      </w:r>
      <w:r w:rsidRPr="00F26FE6">
        <w:rPr>
          <w:rFonts w:ascii="Times New Roman" w:hAnsi="Times New Roman" w:cs="Times New Roman"/>
          <w:sz w:val="28"/>
          <w:szCs w:val="28"/>
          <w:lang w:val="en-US"/>
        </w:rPr>
        <w:t>NH</w:t>
      </w:r>
      <w:r w:rsidRPr="00F26FE6">
        <w:rPr>
          <w:rFonts w:ascii="Times New Roman" w:hAnsi="Times New Roman" w:cs="Times New Roman"/>
          <w:sz w:val="28"/>
          <w:szCs w:val="28"/>
          <w:vertAlign w:val="subscript"/>
        </w:rPr>
        <w:t>3</w:t>
      </w:r>
    </w:p>
    <w:p w:rsidR="00363ED1" w:rsidRPr="00F26FE6" w:rsidRDefault="00363ED1" w:rsidP="00363ED1">
      <w:pPr>
        <w:pStyle w:val="FR1"/>
        <w:tabs>
          <w:tab w:val="left" w:pos="2552"/>
        </w:tabs>
        <w:ind w:left="0" w:firstLine="2552"/>
        <w:jc w:val="both"/>
        <w:rPr>
          <w:rFonts w:ascii="Times New Roman" w:hAnsi="Times New Roman" w:cs="Times New Roman"/>
          <w:sz w:val="28"/>
          <w:szCs w:val="28"/>
        </w:rPr>
      </w:pPr>
      <w:r w:rsidRPr="00F26FE6">
        <w:rPr>
          <w:rFonts w:ascii="Times New Roman" w:hAnsi="Times New Roman" w:cs="Times New Roman"/>
          <w:sz w:val="28"/>
          <w:szCs w:val="28"/>
        </w:rPr>
        <w:t xml:space="preserve">1 моль </w:t>
      </w:r>
      <w:r w:rsidRPr="00F26FE6">
        <w:rPr>
          <w:rFonts w:ascii="Times New Roman" w:hAnsi="Times New Roman" w:cs="Times New Roman"/>
          <w:sz w:val="28"/>
          <w:szCs w:val="28"/>
          <w:lang w:val="en-US"/>
        </w:rPr>
        <w:t>N</w:t>
      </w:r>
      <w:r w:rsidRPr="00F26FE6">
        <w:rPr>
          <w:rFonts w:ascii="Times New Roman" w:hAnsi="Times New Roman" w:cs="Times New Roman"/>
          <w:sz w:val="28"/>
          <w:szCs w:val="28"/>
          <w:vertAlign w:val="subscript"/>
        </w:rPr>
        <w:t>2</w:t>
      </w:r>
      <w:r w:rsidRPr="00F26FE6">
        <w:rPr>
          <w:rFonts w:ascii="Times New Roman" w:hAnsi="Times New Roman" w:cs="Times New Roman"/>
          <w:sz w:val="28"/>
          <w:szCs w:val="28"/>
        </w:rPr>
        <w:t xml:space="preserve"> — 3 моля Н</w:t>
      </w:r>
      <w:r w:rsidRPr="00F26FE6">
        <w:rPr>
          <w:rFonts w:ascii="Times New Roman" w:hAnsi="Times New Roman" w:cs="Times New Roman"/>
          <w:sz w:val="28"/>
          <w:szCs w:val="28"/>
          <w:vertAlign w:val="subscript"/>
        </w:rPr>
        <w:t>2</w:t>
      </w:r>
      <w:r w:rsidRPr="00F26FE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26FE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26FE6">
        <w:rPr>
          <w:rFonts w:ascii="Times New Roman" w:hAnsi="Times New Roman" w:cs="Times New Roman"/>
          <w:sz w:val="28"/>
          <w:szCs w:val="28"/>
        </w:rPr>
        <w:t xml:space="preserve">2 моля </w:t>
      </w:r>
      <w:r w:rsidRPr="00F26FE6">
        <w:rPr>
          <w:rFonts w:ascii="Times New Roman" w:hAnsi="Times New Roman" w:cs="Times New Roman"/>
          <w:sz w:val="28"/>
          <w:szCs w:val="28"/>
          <w:lang w:val="en-US"/>
        </w:rPr>
        <w:t>NH</w:t>
      </w:r>
      <w:r w:rsidRPr="00F26FE6">
        <w:rPr>
          <w:rFonts w:ascii="Times New Roman" w:hAnsi="Times New Roman" w:cs="Times New Roman"/>
          <w:sz w:val="28"/>
          <w:szCs w:val="28"/>
          <w:vertAlign w:val="subscript"/>
        </w:rPr>
        <w:t>3</w:t>
      </w:r>
    </w:p>
    <w:p w:rsidR="00363ED1" w:rsidRPr="00F26FE6" w:rsidRDefault="00363ED1" w:rsidP="00363ED1">
      <w:pPr>
        <w:pStyle w:val="FR1"/>
        <w:tabs>
          <w:tab w:val="left" w:pos="2552"/>
        </w:tabs>
        <w:ind w:left="0" w:firstLine="2552"/>
        <w:jc w:val="both"/>
        <w:rPr>
          <w:rFonts w:ascii="Times New Roman" w:hAnsi="Times New Roman" w:cs="Times New Roman"/>
          <w:sz w:val="28"/>
          <w:szCs w:val="28"/>
        </w:rPr>
      </w:pPr>
      <w:r w:rsidRPr="00F26FE6">
        <w:rPr>
          <w:rFonts w:ascii="Times New Roman" w:hAnsi="Times New Roman" w:cs="Times New Roman"/>
          <w:sz w:val="28"/>
          <w:szCs w:val="28"/>
        </w:rPr>
        <w:t xml:space="preserve">            </w:t>
      </w:r>
      <w:smartTag w:uri="urn:schemas-microsoft-com:office:smarttags" w:element="metricconverter">
        <w:smartTagPr>
          <w:attr w:name="ProductID" w:val="28 г"/>
        </w:smartTagPr>
        <w:r w:rsidRPr="00F26FE6">
          <w:rPr>
            <w:rFonts w:ascii="Times New Roman" w:hAnsi="Times New Roman" w:cs="Times New Roman"/>
            <w:sz w:val="28"/>
            <w:szCs w:val="28"/>
          </w:rPr>
          <w:t>28 г</w:t>
        </w:r>
      </w:smartTag>
      <w:r w:rsidRPr="00F26FE6">
        <w:rPr>
          <w:rFonts w:ascii="Times New Roman" w:hAnsi="Times New Roman" w:cs="Times New Roman"/>
          <w:sz w:val="28"/>
          <w:szCs w:val="28"/>
        </w:rPr>
        <w:t xml:space="preserve"> </w:t>
      </w:r>
      <w:r w:rsidRPr="00F26FE6">
        <w:rPr>
          <w:rFonts w:ascii="Times New Roman" w:hAnsi="Times New Roman" w:cs="Times New Roman"/>
          <w:sz w:val="28"/>
          <w:szCs w:val="28"/>
          <w:lang w:val="en-US"/>
        </w:rPr>
        <w:t>N</w:t>
      </w:r>
      <w:r w:rsidRPr="00F26FE6">
        <w:rPr>
          <w:rFonts w:ascii="Times New Roman" w:hAnsi="Times New Roman" w:cs="Times New Roman"/>
          <w:sz w:val="28"/>
          <w:szCs w:val="28"/>
          <w:vertAlign w:val="subscript"/>
        </w:rPr>
        <w:t>2</w:t>
      </w:r>
      <w:r w:rsidRPr="00F26FE6">
        <w:rPr>
          <w:rFonts w:ascii="Times New Roman" w:hAnsi="Times New Roman" w:cs="Times New Roman"/>
          <w:sz w:val="28"/>
          <w:szCs w:val="28"/>
        </w:rPr>
        <w:t xml:space="preserve"> — </w:t>
      </w:r>
      <w:smartTag w:uri="urn:schemas-microsoft-com:office:smarttags" w:element="metricconverter">
        <w:smartTagPr>
          <w:attr w:name="ProductID" w:val="6 г"/>
        </w:smartTagPr>
        <w:r w:rsidRPr="00F26FE6">
          <w:rPr>
            <w:rFonts w:ascii="Times New Roman" w:hAnsi="Times New Roman" w:cs="Times New Roman"/>
            <w:sz w:val="28"/>
            <w:szCs w:val="28"/>
          </w:rPr>
          <w:t>6 г</w:t>
        </w:r>
      </w:smartTag>
      <w:r w:rsidRPr="00F26FE6">
        <w:rPr>
          <w:rFonts w:ascii="Times New Roman" w:hAnsi="Times New Roman" w:cs="Times New Roman"/>
          <w:sz w:val="28"/>
          <w:szCs w:val="28"/>
        </w:rPr>
        <w:t xml:space="preserve"> Н</w:t>
      </w:r>
      <w:r w:rsidRPr="00F26FE6">
        <w:rPr>
          <w:rFonts w:ascii="Times New Roman" w:hAnsi="Times New Roman" w:cs="Times New Roman"/>
          <w:sz w:val="28"/>
          <w:szCs w:val="28"/>
          <w:vertAlign w:val="subscript"/>
        </w:rPr>
        <w:t>2</w:t>
      </w:r>
      <w:r w:rsidRPr="00F26FE6">
        <w:rPr>
          <w:rFonts w:ascii="Times New Roman" w:hAnsi="Times New Roman" w:cs="Times New Roman"/>
          <w:sz w:val="28"/>
          <w:szCs w:val="28"/>
        </w:rPr>
        <w:t xml:space="preserve">  →</w:t>
      </w:r>
      <w:r>
        <w:rPr>
          <w:rFonts w:ascii="Times New Roman" w:hAnsi="Times New Roman" w:cs="Times New Roman"/>
          <w:sz w:val="28"/>
          <w:szCs w:val="28"/>
        </w:rPr>
        <w:t xml:space="preserve"> </w:t>
      </w:r>
      <w:smartTag w:uri="urn:schemas-microsoft-com:office:smarttags" w:element="metricconverter">
        <w:smartTagPr>
          <w:attr w:name="ProductID" w:val="34 г"/>
        </w:smartTagPr>
        <w:r w:rsidRPr="00F26FE6">
          <w:rPr>
            <w:rFonts w:ascii="Times New Roman" w:hAnsi="Times New Roman" w:cs="Times New Roman"/>
            <w:sz w:val="28"/>
            <w:szCs w:val="28"/>
          </w:rPr>
          <w:t>34 г</w:t>
        </w:r>
      </w:smartTag>
      <w:r w:rsidRPr="00F26FE6">
        <w:rPr>
          <w:rFonts w:ascii="Times New Roman" w:hAnsi="Times New Roman" w:cs="Times New Roman"/>
          <w:sz w:val="28"/>
          <w:szCs w:val="28"/>
        </w:rPr>
        <w:t xml:space="preserve"> </w:t>
      </w:r>
      <w:r w:rsidRPr="00F26FE6">
        <w:rPr>
          <w:rFonts w:ascii="Times New Roman" w:hAnsi="Times New Roman" w:cs="Times New Roman"/>
          <w:sz w:val="28"/>
          <w:szCs w:val="28"/>
          <w:lang w:val="en-US"/>
        </w:rPr>
        <w:t>NH</w:t>
      </w:r>
      <w:r w:rsidRPr="00F26FE6">
        <w:rPr>
          <w:rFonts w:ascii="Times New Roman" w:hAnsi="Times New Roman" w:cs="Times New Roman"/>
          <w:sz w:val="28"/>
          <w:szCs w:val="28"/>
          <w:vertAlign w:val="subscript"/>
        </w:rPr>
        <w:t>3</w:t>
      </w:r>
    </w:p>
    <w:p w:rsidR="00363ED1" w:rsidRPr="00F26FE6" w:rsidRDefault="00363ED1" w:rsidP="00363ED1">
      <w:pPr>
        <w:pStyle w:val="FR1"/>
        <w:tabs>
          <w:tab w:val="left" w:pos="2552"/>
        </w:tabs>
        <w:ind w:left="0" w:firstLine="2552"/>
        <w:jc w:val="both"/>
        <w:rPr>
          <w:rFonts w:ascii="Times New Roman" w:hAnsi="Times New Roman" w:cs="Times New Roman"/>
          <w:sz w:val="28"/>
          <w:szCs w:val="28"/>
        </w:rPr>
      </w:pPr>
      <w:r w:rsidRPr="00F26FE6">
        <w:rPr>
          <w:rFonts w:ascii="Times New Roman" w:hAnsi="Times New Roman" w:cs="Times New Roman"/>
          <w:sz w:val="28"/>
          <w:szCs w:val="28"/>
        </w:rPr>
        <w:t xml:space="preserve">   </w:t>
      </w:r>
      <w:smartTag w:uri="urn:schemas-microsoft-com:office:smarttags" w:element="metricconverter">
        <w:smartTagPr>
          <w:attr w:name="ProductID" w:val="22,4 л"/>
        </w:smartTagPr>
        <w:r w:rsidRPr="00F26FE6">
          <w:rPr>
            <w:rFonts w:ascii="Times New Roman" w:hAnsi="Times New Roman" w:cs="Times New Roman"/>
            <w:sz w:val="28"/>
            <w:szCs w:val="28"/>
          </w:rPr>
          <w:t>22,4 л</w:t>
        </w:r>
      </w:smartTag>
      <w:r w:rsidRPr="00F26FE6">
        <w:rPr>
          <w:rFonts w:ascii="Times New Roman" w:hAnsi="Times New Roman" w:cs="Times New Roman"/>
          <w:sz w:val="28"/>
          <w:szCs w:val="28"/>
        </w:rPr>
        <w:t xml:space="preserve"> </w:t>
      </w:r>
      <w:r w:rsidRPr="00F26FE6">
        <w:rPr>
          <w:rFonts w:ascii="Times New Roman" w:hAnsi="Times New Roman" w:cs="Times New Roman"/>
          <w:sz w:val="28"/>
          <w:szCs w:val="28"/>
          <w:lang w:val="en-US"/>
        </w:rPr>
        <w:t>N</w:t>
      </w:r>
      <w:r w:rsidRPr="00F26FE6">
        <w:rPr>
          <w:rFonts w:ascii="Times New Roman" w:hAnsi="Times New Roman" w:cs="Times New Roman"/>
          <w:sz w:val="28"/>
          <w:szCs w:val="28"/>
          <w:vertAlign w:val="subscript"/>
        </w:rPr>
        <w:t>2</w:t>
      </w:r>
      <w:r w:rsidRPr="00F26FE6">
        <w:rPr>
          <w:rFonts w:ascii="Times New Roman" w:hAnsi="Times New Roman" w:cs="Times New Roman"/>
          <w:sz w:val="28"/>
          <w:szCs w:val="28"/>
        </w:rPr>
        <w:t xml:space="preserve"> — </w:t>
      </w:r>
      <w:smartTag w:uri="urn:schemas-microsoft-com:office:smarttags" w:element="metricconverter">
        <w:smartTagPr>
          <w:attr w:name="ProductID" w:val="67,2 л"/>
        </w:smartTagPr>
        <w:r w:rsidRPr="00F26FE6">
          <w:rPr>
            <w:rFonts w:ascii="Times New Roman" w:hAnsi="Times New Roman" w:cs="Times New Roman"/>
            <w:sz w:val="28"/>
            <w:szCs w:val="28"/>
          </w:rPr>
          <w:t>67,2 л</w:t>
        </w:r>
      </w:smartTag>
      <w:r w:rsidRPr="00F26FE6">
        <w:rPr>
          <w:rFonts w:ascii="Times New Roman" w:hAnsi="Times New Roman" w:cs="Times New Roman"/>
          <w:sz w:val="28"/>
          <w:szCs w:val="28"/>
        </w:rPr>
        <w:t xml:space="preserve"> Н</w:t>
      </w:r>
      <w:r w:rsidRPr="00F26FE6">
        <w:rPr>
          <w:rFonts w:ascii="Times New Roman" w:hAnsi="Times New Roman" w:cs="Times New Roman"/>
          <w:sz w:val="28"/>
          <w:szCs w:val="28"/>
          <w:vertAlign w:val="subscript"/>
        </w:rPr>
        <w:t>2</w:t>
      </w:r>
      <w:r>
        <w:rPr>
          <w:rFonts w:ascii="Times New Roman" w:hAnsi="Times New Roman" w:cs="Times New Roman"/>
          <w:sz w:val="28"/>
          <w:szCs w:val="28"/>
          <w:vertAlign w:val="subscript"/>
        </w:rPr>
        <w:t xml:space="preserve"> </w:t>
      </w:r>
      <w:r w:rsidRPr="00F26FE6">
        <w:rPr>
          <w:rFonts w:ascii="Times New Roman" w:hAnsi="Times New Roman" w:cs="Times New Roman"/>
          <w:sz w:val="28"/>
          <w:szCs w:val="28"/>
        </w:rPr>
        <w:t>→</w:t>
      </w:r>
      <w:r>
        <w:rPr>
          <w:rFonts w:ascii="Times New Roman" w:hAnsi="Times New Roman" w:cs="Times New Roman"/>
          <w:sz w:val="28"/>
          <w:szCs w:val="28"/>
        </w:rPr>
        <w:t xml:space="preserve"> </w:t>
      </w:r>
      <w:r w:rsidRPr="00F26FE6">
        <w:rPr>
          <w:rFonts w:ascii="Times New Roman" w:hAnsi="Times New Roman" w:cs="Times New Roman"/>
          <w:sz w:val="28"/>
          <w:szCs w:val="28"/>
        </w:rPr>
        <w:t xml:space="preserve">44,8 </w:t>
      </w:r>
      <w:r w:rsidRPr="00F26FE6">
        <w:rPr>
          <w:rFonts w:ascii="Times New Roman" w:hAnsi="Times New Roman" w:cs="Times New Roman"/>
          <w:sz w:val="28"/>
          <w:szCs w:val="28"/>
          <w:lang w:val="en-US"/>
        </w:rPr>
        <w:t>NH</w:t>
      </w:r>
      <w:r w:rsidRPr="00F26FE6">
        <w:rPr>
          <w:rFonts w:ascii="Times New Roman" w:hAnsi="Times New Roman" w:cs="Times New Roman"/>
          <w:sz w:val="28"/>
          <w:szCs w:val="28"/>
          <w:vertAlign w:val="subscript"/>
        </w:rPr>
        <w:t>3</w:t>
      </w:r>
    </w:p>
    <w:p w:rsidR="00363ED1" w:rsidRPr="001B1B4E" w:rsidRDefault="00363ED1" w:rsidP="00363ED1">
      <w:pPr>
        <w:pStyle w:val="FR1"/>
        <w:ind w:left="0" w:firstLine="720"/>
        <w:jc w:val="both"/>
        <w:rPr>
          <w:rFonts w:ascii="Times New Roman" w:hAnsi="Times New Roman" w:cs="Times New Roman"/>
          <w:sz w:val="28"/>
          <w:szCs w:val="28"/>
        </w:rPr>
      </w:pPr>
    </w:p>
    <w:p w:rsidR="00363ED1" w:rsidRPr="00B0669F" w:rsidRDefault="00363ED1" w:rsidP="00363ED1">
      <w:pPr>
        <w:pStyle w:val="FR1"/>
        <w:ind w:left="0" w:firstLine="720"/>
        <w:jc w:val="center"/>
        <w:rPr>
          <w:rFonts w:ascii="Times New Roman" w:hAnsi="Times New Roman" w:cs="Times New Roman"/>
          <w:b/>
          <w:bCs/>
          <w:i/>
          <w:iCs/>
          <w:sz w:val="28"/>
          <w:szCs w:val="28"/>
        </w:rPr>
      </w:pPr>
      <w:r w:rsidRPr="00B0669F">
        <w:rPr>
          <w:rFonts w:ascii="Times New Roman" w:hAnsi="Times New Roman" w:cs="Times New Roman"/>
          <w:b/>
          <w:bCs/>
          <w:i/>
          <w:iCs/>
          <w:sz w:val="28"/>
          <w:szCs w:val="28"/>
        </w:rPr>
        <w:t xml:space="preserve">А какой объем аммиака при нормальных условиях образуется при взаимодействии </w:t>
      </w:r>
      <w:smartTag w:uri="urn:schemas-microsoft-com:office:smarttags" w:element="metricconverter">
        <w:smartTagPr>
          <w:attr w:name="ProductID" w:val="56 г"/>
        </w:smartTagPr>
        <w:r w:rsidRPr="00B0669F">
          <w:rPr>
            <w:rFonts w:ascii="Times New Roman" w:hAnsi="Times New Roman" w:cs="Times New Roman"/>
            <w:b/>
            <w:bCs/>
            <w:i/>
            <w:iCs/>
            <w:sz w:val="28"/>
            <w:szCs w:val="28"/>
          </w:rPr>
          <w:t>56 г</w:t>
        </w:r>
      </w:smartTag>
      <w:r w:rsidRPr="00B0669F">
        <w:rPr>
          <w:rFonts w:ascii="Times New Roman" w:hAnsi="Times New Roman" w:cs="Times New Roman"/>
          <w:b/>
          <w:bCs/>
          <w:i/>
          <w:iCs/>
          <w:sz w:val="28"/>
          <w:szCs w:val="28"/>
        </w:rPr>
        <w:t xml:space="preserve"> азота с водородом?</w:t>
      </w:r>
    </w:p>
    <w:p w:rsidR="00363ED1" w:rsidRDefault="00363ED1" w:rsidP="00363ED1">
      <w:pPr>
        <w:pStyle w:val="FR1"/>
        <w:ind w:left="0" w:firstLine="720"/>
        <w:jc w:val="both"/>
        <w:rPr>
          <w:rFonts w:ascii="Times New Roman" w:hAnsi="Times New Roman" w:cs="Times New Roman"/>
          <w:sz w:val="28"/>
          <w:szCs w:val="28"/>
        </w:rPr>
      </w:pPr>
      <w:r w:rsidRPr="00B0669F">
        <w:rPr>
          <w:rFonts w:ascii="Times New Roman" w:hAnsi="Times New Roman" w:cs="Times New Roman"/>
          <w:b/>
          <w:bCs/>
          <w:i/>
          <w:iCs/>
          <w:sz w:val="28"/>
          <w:szCs w:val="28"/>
        </w:rPr>
        <w:lastRenderedPageBreak/>
        <w:t>Решение:</w:t>
      </w:r>
      <w:r w:rsidRPr="001B1B4E">
        <w:rPr>
          <w:rFonts w:ascii="Times New Roman" w:hAnsi="Times New Roman" w:cs="Times New Roman"/>
          <w:sz w:val="28"/>
          <w:szCs w:val="28"/>
        </w:rPr>
        <w:t xml:space="preserve"> из уравнения реакции</w:t>
      </w:r>
      <w:r w:rsidRPr="001B1B4E">
        <w:rPr>
          <w:rFonts w:ascii="Times New Roman" w:hAnsi="Times New Roman" w:cs="Times New Roman"/>
          <w:b/>
          <w:bCs/>
          <w:sz w:val="28"/>
          <w:szCs w:val="28"/>
        </w:rPr>
        <w:t xml:space="preserve"> </w:t>
      </w:r>
      <w:r w:rsidRPr="001B1B4E">
        <w:rPr>
          <w:rFonts w:ascii="Times New Roman" w:hAnsi="Times New Roman" w:cs="Times New Roman"/>
          <w:sz w:val="28"/>
          <w:szCs w:val="28"/>
        </w:rPr>
        <w:t>имеем</w:t>
      </w:r>
      <w:r w:rsidRPr="009E7999">
        <w:rPr>
          <w:rFonts w:ascii="Times New Roman" w:hAnsi="Times New Roman" w:cs="Times New Roman"/>
          <w:bCs/>
          <w:sz w:val="28"/>
          <w:szCs w:val="28"/>
        </w:rPr>
        <w:t>,</w:t>
      </w:r>
      <w:r w:rsidRPr="001B1B4E">
        <w:rPr>
          <w:rFonts w:ascii="Times New Roman" w:hAnsi="Times New Roman" w:cs="Times New Roman"/>
          <w:sz w:val="28"/>
          <w:szCs w:val="28"/>
        </w:rPr>
        <w:t xml:space="preserve"> что </w:t>
      </w:r>
    </w:p>
    <w:p w:rsidR="00363ED1" w:rsidRPr="001B1B4E" w:rsidRDefault="00363ED1" w:rsidP="00363ED1">
      <w:pPr>
        <w:pStyle w:val="FR1"/>
        <w:ind w:left="0" w:firstLine="720"/>
        <w:jc w:val="both"/>
        <w:rPr>
          <w:rFonts w:ascii="Times New Roman" w:hAnsi="Times New Roman" w:cs="Times New Roman"/>
          <w:sz w:val="28"/>
          <w:szCs w:val="28"/>
        </w:rPr>
      </w:pPr>
      <w:r w:rsidRPr="001B1B4E">
        <w:rPr>
          <w:rFonts w:ascii="Times New Roman" w:hAnsi="Times New Roman" w:cs="Times New Roman"/>
          <w:sz w:val="28"/>
          <w:szCs w:val="28"/>
        </w:rPr>
        <w:t xml:space="preserve">из </w:t>
      </w:r>
      <w:smartTag w:uri="urn:schemas-microsoft-com:office:smarttags" w:element="metricconverter">
        <w:smartTagPr>
          <w:attr w:name="ProductID" w:val="28 г"/>
        </w:smartTagPr>
        <w:r w:rsidRPr="001B1B4E">
          <w:rPr>
            <w:rFonts w:ascii="Times New Roman" w:hAnsi="Times New Roman" w:cs="Times New Roman"/>
            <w:sz w:val="28"/>
            <w:szCs w:val="28"/>
          </w:rPr>
          <w:t>28 г</w:t>
        </w:r>
      </w:smartTag>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N</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образуется </w:t>
      </w:r>
      <w:smartTag w:uri="urn:schemas-microsoft-com:office:smarttags" w:element="metricconverter">
        <w:smartTagPr>
          <w:attr w:name="ProductID" w:val="44,8 л"/>
        </w:smartTagPr>
        <w:r w:rsidRPr="001B1B4E">
          <w:rPr>
            <w:rFonts w:ascii="Times New Roman" w:hAnsi="Times New Roman" w:cs="Times New Roman"/>
            <w:sz w:val="28"/>
            <w:szCs w:val="28"/>
          </w:rPr>
          <w:t>44,8 л</w:t>
        </w:r>
      </w:smartTag>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NH</w:t>
      </w:r>
      <w:r w:rsidRPr="001B1B4E">
        <w:rPr>
          <w:rFonts w:ascii="Times New Roman" w:hAnsi="Times New Roman" w:cs="Times New Roman"/>
          <w:sz w:val="28"/>
          <w:szCs w:val="28"/>
          <w:vertAlign w:val="subscript"/>
        </w:rPr>
        <w:t>3</w:t>
      </w:r>
      <w:r w:rsidRPr="001B1B4E">
        <w:rPr>
          <w:rFonts w:ascii="Times New Roman" w:hAnsi="Times New Roman" w:cs="Times New Roman"/>
          <w:sz w:val="28"/>
          <w:szCs w:val="28"/>
        </w:rPr>
        <w:t xml:space="preserve">, а из </w:t>
      </w:r>
      <w:smartTag w:uri="urn:schemas-microsoft-com:office:smarttags" w:element="metricconverter">
        <w:smartTagPr>
          <w:attr w:name="ProductID" w:val="56 г"/>
        </w:smartTagPr>
        <w:r w:rsidRPr="001B1B4E">
          <w:rPr>
            <w:rFonts w:ascii="Times New Roman" w:hAnsi="Times New Roman" w:cs="Times New Roman"/>
            <w:sz w:val="28"/>
            <w:szCs w:val="28"/>
          </w:rPr>
          <w:t>56 г</w:t>
        </w:r>
      </w:smartTag>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N</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образуется </w:t>
      </w:r>
      <w:r w:rsidRPr="00B0669F">
        <w:rPr>
          <w:rFonts w:ascii="Times New Roman" w:hAnsi="Times New Roman" w:cs="Times New Roman"/>
          <w:i/>
          <w:iCs/>
          <w:sz w:val="28"/>
          <w:szCs w:val="28"/>
          <w:lang w:val="en-US"/>
        </w:rPr>
        <w:t>x</w:t>
      </w:r>
      <w:r w:rsidRPr="001B1B4E">
        <w:rPr>
          <w:rFonts w:ascii="Times New Roman" w:hAnsi="Times New Roman" w:cs="Times New Roman"/>
          <w:sz w:val="28"/>
          <w:szCs w:val="28"/>
        </w:rPr>
        <w:t xml:space="preserve"> л </w:t>
      </w:r>
      <w:r w:rsidRPr="001B1B4E">
        <w:rPr>
          <w:rFonts w:ascii="Times New Roman" w:hAnsi="Times New Roman" w:cs="Times New Roman"/>
          <w:sz w:val="28"/>
          <w:szCs w:val="28"/>
          <w:lang w:val="en-US"/>
        </w:rPr>
        <w:t>NH</w:t>
      </w:r>
      <w:r w:rsidRPr="001B1B4E">
        <w:rPr>
          <w:rFonts w:ascii="Times New Roman" w:hAnsi="Times New Roman" w:cs="Times New Roman"/>
          <w:sz w:val="28"/>
          <w:szCs w:val="28"/>
          <w:vertAlign w:val="subscript"/>
        </w:rPr>
        <w:t>3</w:t>
      </w:r>
      <w:r w:rsidRPr="001B1B4E">
        <w:rPr>
          <w:rFonts w:ascii="Times New Roman" w:hAnsi="Times New Roman" w:cs="Times New Roman"/>
          <w:sz w:val="28"/>
          <w:szCs w:val="28"/>
        </w:rPr>
        <w:t xml:space="preserve"> </w:t>
      </w:r>
    </w:p>
    <w:p w:rsidR="00363ED1" w:rsidRPr="001B1B4E" w:rsidRDefault="00363ED1" w:rsidP="00363ED1">
      <w:pPr>
        <w:pStyle w:val="FR1"/>
        <w:ind w:left="0" w:firstLine="3402"/>
        <w:jc w:val="both"/>
        <w:rPr>
          <w:rFonts w:ascii="Times New Roman" w:hAnsi="Times New Roman" w:cs="Times New Roman"/>
          <w:sz w:val="28"/>
          <w:szCs w:val="28"/>
        </w:rPr>
      </w:pPr>
      <w:smartTag w:uri="urn:schemas-microsoft-com:office:smarttags" w:element="metricconverter">
        <w:smartTagPr>
          <w:attr w:name="ProductID" w:val="28 г"/>
        </w:smartTagPr>
        <w:r w:rsidRPr="001B1B4E">
          <w:rPr>
            <w:rFonts w:ascii="Times New Roman" w:hAnsi="Times New Roman" w:cs="Times New Roman"/>
            <w:sz w:val="28"/>
            <w:szCs w:val="28"/>
          </w:rPr>
          <w:t>28 г</w:t>
        </w:r>
      </w:smartTag>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N</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w:t>
      </w:r>
      <w:r>
        <w:rPr>
          <w:rFonts w:ascii="Times New Roman" w:hAnsi="Times New Roman" w:cs="Times New Roman"/>
          <w:sz w:val="28"/>
          <w:szCs w:val="28"/>
        </w:rPr>
        <w:t>—</w:t>
      </w:r>
      <w:r w:rsidRPr="001B1B4E">
        <w:rPr>
          <w:rFonts w:ascii="Times New Roman" w:hAnsi="Times New Roman" w:cs="Times New Roman"/>
          <w:sz w:val="28"/>
          <w:szCs w:val="28"/>
        </w:rPr>
        <w:t xml:space="preserve"> </w:t>
      </w:r>
      <w:smartTag w:uri="urn:schemas-microsoft-com:office:smarttags" w:element="metricconverter">
        <w:smartTagPr>
          <w:attr w:name="ProductID" w:val="44,8 л"/>
        </w:smartTagPr>
        <w:r w:rsidRPr="001B1B4E">
          <w:rPr>
            <w:rFonts w:ascii="Times New Roman" w:hAnsi="Times New Roman" w:cs="Times New Roman"/>
            <w:sz w:val="28"/>
            <w:szCs w:val="28"/>
          </w:rPr>
          <w:t>44,8 л</w:t>
        </w:r>
      </w:smartTag>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NH</w:t>
      </w:r>
      <w:r w:rsidRPr="001B1B4E">
        <w:rPr>
          <w:rFonts w:ascii="Times New Roman" w:hAnsi="Times New Roman" w:cs="Times New Roman"/>
          <w:sz w:val="28"/>
          <w:szCs w:val="28"/>
          <w:vertAlign w:val="subscript"/>
        </w:rPr>
        <w:t>3</w:t>
      </w:r>
    </w:p>
    <w:p w:rsidR="00363ED1" w:rsidRPr="001B1B4E" w:rsidRDefault="00363ED1" w:rsidP="00363ED1">
      <w:pPr>
        <w:pStyle w:val="FR2"/>
        <w:ind w:firstLine="3402"/>
        <w:jc w:val="both"/>
        <w:rPr>
          <w:rFonts w:ascii="Times New Roman" w:hAnsi="Times New Roman" w:cs="Times New Roman"/>
          <w:sz w:val="28"/>
          <w:szCs w:val="28"/>
        </w:rPr>
      </w:pPr>
      <w:smartTag w:uri="urn:schemas-microsoft-com:office:smarttags" w:element="metricconverter">
        <w:smartTagPr>
          <w:attr w:name="ProductID" w:val="56 г"/>
        </w:smartTagPr>
        <w:r w:rsidRPr="001B1B4E">
          <w:rPr>
            <w:rFonts w:ascii="Times New Roman" w:hAnsi="Times New Roman" w:cs="Times New Roman"/>
            <w:sz w:val="28"/>
            <w:szCs w:val="28"/>
          </w:rPr>
          <w:t>56 г</w:t>
        </w:r>
      </w:smartTag>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N</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1B4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1B4E">
        <w:rPr>
          <w:rFonts w:ascii="Times New Roman" w:hAnsi="Times New Roman" w:cs="Times New Roman"/>
          <w:sz w:val="28"/>
          <w:szCs w:val="28"/>
        </w:rPr>
        <w:t xml:space="preserve"> </w:t>
      </w:r>
      <w:r w:rsidRPr="00552249">
        <w:rPr>
          <w:rFonts w:ascii="Times New Roman" w:hAnsi="Times New Roman" w:cs="Times New Roman"/>
          <w:i/>
          <w:iCs/>
          <w:sz w:val="28"/>
          <w:szCs w:val="28"/>
        </w:rPr>
        <w:t>х</w:t>
      </w:r>
      <w:r w:rsidRPr="001B1B4E">
        <w:rPr>
          <w:rFonts w:ascii="Times New Roman" w:hAnsi="Times New Roman" w:cs="Times New Roman"/>
          <w:sz w:val="28"/>
          <w:szCs w:val="28"/>
        </w:rPr>
        <w:t xml:space="preserve"> л </w:t>
      </w:r>
      <w:r w:rsidRPr="001B1B4E">
        <w:rPr>
          <w:rFonts w:ascii="Times New Roman" w:hAnsi="Times New Roman" w:cs="Times New Roman"/>
          <w:sz w:val="28"/>
          <w:szCs w:val="28"/>
          <w:lang w:val="en-US"/>
        </w:rPr>
        <w:t>NH</w:t>
      </w:r>
      <w:r w:rsidRPr="001B1B4E">
        <w:rPr>
          <w:rFonts w:ascii="Times New Roman" w:hAnsi="Times New Roman" w:cs="Times New Roman"/>
          <w:sz w:val="28"/>
          <w:szCs w:val="28"/>
          <w:vertAlign w:val="subscript"/>
        </w:rPr>
        <w:t>3</w:t>
      </w:r>
    </w:p>
    <w:p w:rsidR="00363ED1" w:rsidRPr="001B1B4E" w:rsidRDefault="00363ED1" w:rsidP="00363ED1">
      <w:pPr>
        <w:pStyle w:val="FR2"/>
        <w:ind w:firstLine="3080"/>
        <w:jc w:val="both"/>
        <w:rPr>
          <w:rFonts w:ascii="Times New Roman" w:hAnsi="Times New Roman" w:cs="Times New Roman"/>
          <w:sz w:val="28"/>
          <w:szCs w:val="28"/>
        </w:rPr>
      </w:pPr>
      <w:r w:rsidRPr="00552249">
        <w:rPr>
          <w:rFonts w:ascii="Times New Roman" w:hAnsi="Times New Roman" w:cs="Times New Roman"/>
          <w:i/>
          <w:iCs/>
          <w:sz w:val="28"/>
          <w:szCs w:val="28"/>
        </w:rPr>
        <w:t>х</w:t>
      </w:r>
      <w:r w:rsidRPr="001B1B4E">
        <w:rPr>
          <w:rFonts w:ascii="Times New Roman" w:hAnsi="Times New Roman" w:cs="Times New Roman"/>
          <w:sz w:val="28"/>
          <w:szCs w:val="28"/>
        </w:rPr>
        <w:t xml:space="preserve"> = </w:t>
      </w:r>
      <w:r w:rsidRPr="006516B9">
        <w:rPr>
          <w:rFonts w:ascii="Times New Roman" w:hAnsi="Times New Roman" w:cs="Times New Roman"/>
          <w:position w:val="-24"/>
          <w:sz w:val="28"/>
          <w:szCs w:val="28"/>
        </w:rPr>
        <w:object w:dxaOrig="880" w:dyaOrig="620">
          <v:shape id="_x0000_i1109" type="#_x0000_t75" style="width:44.15pt;height:30.55pt" o:ole="">
            <v:imagedata r:id="rId164" o:title=""/>
          </v:shape>
          <o:OLEObject Type="Embed" ProgID="Equation.3" ShapeID="_x0000_i1109" DrawAspect="Content" ObjectID="_1547204452" r:id="rId165"/>
        </w:object>
      </w:r>
      <w:r w:rsidRPr="00D4132E">
        <w:rPr>
          <w:rFonts w:ascii="Times New Roman" w:hAnsi="Times New Roman" w:cs="Times New Roman"/>
          <w:sz w:val="28"/>
          <w:szCs w:val="28"/>
        </w:rPr>
        <w:t xml:space="preserve"> </w:t>
      </w:r>
      <w:r w:rsidRPr="001B1B4E">
        <w:rPr>
          <w:rFonts w:ascii="Times New Roman" w:hAnsi="Times New Roman" w:cs="Times New Roman"/>
          <w:sz w:val="28"/>
          <w:szCs w:val="28"/>
        </w:rPr>
        <w:t xml:space="preserve">= </w:t>
      </w:r>
      <w:smartTag w:uri="urn:schemas-microsoft-com:office:smarttags" w:element="metricconverter">
        <w:smartTagPr>
          <w:attr w:name="ProductID" w:val="89,6 л"/>
        </w:smartTagPr>
        <w:r w:rsidRPr="001B1B4E">
          <w:rPr>
            <w:rFonts w:ascii="Times New Roman" w:hAnsi="Times New Roman" w:cs="Times New Roman"/>
            <w:sz w:val="28"/>
            <w:szCs w:val="28"/>
          </w:rPr>
          <w:t>89</w:t>
        </w:r>
        <w:r>
          <w:rPr>
            <w:rFonts w:ascii="Times New Roman" w:hAnsi="Times New Roman" w:cs="Times New Roman"/>
            <w:sz w:val="28"/>
            <w:szCs w:val="28"/>
          </w:rPr>
          <w:t>,</w:t>
        </w:r>
        <w:r w:rsidRPr="001B1B4E">
          <w:rPr>
            <w:rFonts w:ascii="Times New Roman" w:hAnsi="Times New Roman" w:cs="Times New Roman"/>
            <w:sz w:val="28"/>
            <w:szCs w:val="28"/>
          </w:rPr>
          <w:t>6 л</w:t>
        </w:r>
      </w:smartTag>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NH</w:t>
      </w:r>
      <w:r w:rsidRPr="001B1B4E">
        <w:rPr>
          <w:rFonts w:ascii="Times New Roman" w:hAnsi="Times New Roman" w:cs="Times New Roman"/>
          <w:sz w:val="28"/>
          <w:szCs w:val="28"/>
          <w:vertAlign w:val="subscript"/>
        </w:rPr>
        <w:t>3</w:t>
      </w:r>
    </w:p>
    <w:p w:rsidR="00363ED1" w:rsidRDefault="00363ED1" w:rsidP="00363ED1">
      <w:pPr>
        <w:pStyle w:val="FR1"/>
        <w:ind w:left="0" w:firstLine="720"/>
        <w:jc w:val="both"/>
        <w:rPr>
          <w:rFonts w:ascii="Times New Roman" w:hAnsi="Times New Roman" w:cs="Times New Roman"/>
          <w:sz w:val="28"/>
          <w:szCs w:val="28"/>
        </w:rPr>
      </w:pPr>
      <w:r w:rsidRPr="002A3FE8">
        <w:rPr>
          <w:rFonts w:ascii="Times New Roman" w:hAnsi="Times New Roman" w:cs="Times New Roman"/>
          <w:b/>
          <w:i/>
          <w:sz w:val="28"/>
          <w:szCs w:val="28"/>
        </w:rPr>
        <w:t>Ответ:</w:t>
      </w:r>
      <w:r w:rsidRPr="002A3FE8">
        <w:rPr>
          <w:rFonts w:ascii="Times New Roman" w:hAnsi="Times New Roman" w:cs="Times New Roman"/>
          <w:sz w:val="28"/>
          <w:szCs w:val="28"/>
        </w:rPr>
        <w:t xml:space="preserve"> </w:t>
      </w:r>
      <w:smartTag w:uri="urn:schemas-microsoft-com:office:smarttags" w:element="metricconverter">
        <w:smartTagPr>
          <w:attr w:name="ProductID" w:val="89,6 л"/>
        </w:smartTagPr>
        <w:r w:rsidRPr="002A3FE8">
          <w:rPr>
            <w:rFonts w:ascii="Times New Roman" w:hAnsi="Times New Roman" w:cs="Times New Roman"/>
            <w:sz w:val="28"/>
            <w:szCs w:val="28"/>
          </w:rPr>
          <w:t>89</w:t>
        </w:r>
        <w:r w:rsidRPr="00D4132E">
          <w:rPr>
            <w:rFonts w:ascii="Times New Roman" w:hAnsi="Times New Roman" w:cs="Times New Roman"/>
            <w:sz w:val="28"/>
            <w:szCs w:val="28"/>
          </w:rPr>
          <w:t>,</w:t>
        </w:r>
        <w:r w:rsidRPr="002A3FE8">
          <w:rPr>
            <w:rFonts w:ascii="Times New Roman" w:hAnsi="Times New Roman" w:cs="Times New Roman"/>
            <w:sz w:val="28"/>
            <w:szCs w:val="28"/>
          </w:rPr>
          <w:t>6 л</w:t>
        </w:r>
      </w:smartTag>
      <w:r>
        <w:rPr>
          <w:rFonts w:ascii="Times New Roman" w:hAnsi="Times New Roman" w:cs="Times New Roman"/>
          <w:sz w:val="28"/>
          <w:szCs w:val="28"/>
        </w:rPr>
        <w:t>.</w:t>
      </w:r>
    </w:p>
    <w:p w:rsidR="00363ED1" w:rsidRPr="002A3FE8" w:rsidRDefault="00363ED1" w:rsidP="00363ED1">
      <w:pPr>
        <w:pStyle w:val="FR1"/>
        <w:ind w:left="0" w:firstLine="720"/>
        <w:jc w:val="both"/>
        <w:rPr>
          <w:rFonts w:ascii="Times New Roman" w:hAnsi="Times New Roman" w:cs="Times New Roman"/>
          <w:sz w:val="28"/>
          <w:szCs w:val="28"/>
        </w:rPr>
      </w:pPr>
    </w:p>
    <w:p w:rsidR="00363ED1" w:rsidRDefault="00363ED1" w:rsidP="00363ED1">
      <w:pPr>
        <w:pStyle w:val="FR1"/>
        <w:ind w:left="0" w:firstLine="720"/>
        <w:jc w:val="both"/>
        <w:rPr>
          <w:rFonts w:ascii="Times New Roman" w:hAnsi="Times New Roman" w:cs="Times New Roman"/>
          <w:b/>
          <w:bCs/>
          <w:i/>
          <w:iCs/>
          <w:sz w:val="28"/>
          <w:szCs w:val="28"/>
        </w:rPr>
      </w:pPr>
      <w:r w:rsidRPr="00B0669F">
        <w:rPr>
          <w:rFonts w:ascii="Times New Roman" w:hAnsi="Times New Roman" w:cs="Times New Roman"/>
          <w:b/>
          <w:bCs/>
          <w:i/>
          <w:iCs/>
          <w:sz w:val="28"/>
          <w:szCs w:val="28"/>
        </w:rPr>
        <w:t>Обратите внимание!</w:t>
      </w:r>
    </w:p>
    <w:p w:rsidR="00363ED1" w:rsidRPr="001B1B4E" w:rsidRDefault="00363ED1" w:rsidP="00363ED1">
      <w:pPr>
        <w:pStyle w:val="a7"/>
        <w:spacing w:line="240" w:lineRule="auto"/>
        <w:ind w:firstLine="720"/>
        <w:jc w:val="both"/>
      </w:pPr>
      <w:r w:rsidRPr="001B1B4E">
        <w:t>Логические рассуждения, предшествующие составлению пропорции, необходимо начинать с того, что следует из уравнения реакции, вещество давать в одной части про</w:t>
      </w:r>
      <w:r>
        <w:t>порции (левой или</w:t>
      </w:r>
      <w:r w:rsidRPr="001B1B4E">
        <w:t xml:space="preserve"> правой) в одних и тех же единицах измерения (в нашем примере в левой части в граммах, в правой части – в литрах).</w:t>
      </w:r>
    </w:p>
    <w:p w:rsidR="00363ED1" w:rsidRPr="001B1B4E" w:rsidRDefault="00363ED1" w:rsidP="00363ED1">
      <w:pPr>
        <w:ind w:firstLine="720"/>
        <w:jc w:val="both"/>
      </w:pPr>
      <w:r w:rsidRPr="009E7999">
        <w:t>Уравнение химической реакции предполагает</w:t>
      </w:r>
      <w:r w:rsidRPr="001B1B4E">
        <w:t xml:space="preserve"> взаимодействие и получение абсолютно чистых веществ. Если по условию задачи исходное вещество содержит примеси, то необходимо определить в ней содержание чистого вещества, а затем только производить расчет по уравнению реакции.</w:t>
      </w:r>
    </w:p>
    <w:p w:rsidR="00363ED1" w:rsidRPr="001B1B4E" w:rsidRDefault="00363ED1" w:rsidP="00363ED1">
      <w:pPr>
        <w:ind w:firstLine="720"/>
        <w:jc w:val="both"/>
      </w:pPr>
    </w:p>
    <w:p w:rsidR="00363ED1" w:rsidRPr="001B1B4E" w:rsidRDefault="00363ED1" w:rsidP="00363ED1">
      <w:pPr>
        <w:ind w:left="2127" w:hanging="1418"/>
        <w:jc w:val="both"/>
      </w:pPr>
      <w:r>
        <w:rPr>
          <w:b/>
          <w:bCs/>
          <w:i/>
          <w:iCs/>
          <w:u w:val="single"/>
        </w:rPr>
        <w:t>Задача.</w:t>
      </w:r>
      <w:r w:rsidRPr="00701440">
        <w:rPr>
          <w:b/>
          <w:bCs/>
          <w:i/>
          <w:iCs/>
          <w:u w:val="single"/>
        </w:rPr>
        <w:t>.</w:t>
      </w:r>
      <w:r w:rsidRPr="001B1B4E">
        <w:t xml:space="preserve"> </w:t>
      </w:r>
      <w:r w:rsidRPr="001B1B4E">
        <w:rPr>
          <w:b/>
          <w:bCs/>
          <w:i/>
          <w:iCs/>
        </w:rPr>
        <w:t xml:space="preserve">Определить объем углекислого газа (условия нормальные), который образуется при разложении </w:t>
      </w:r>
      <w:smartTag w:uri="urn:schemas-microsoft-com:office:smarttags" w:element="metricconverter">
        <w:smartTagPr>
          <w:attr w:name="ProductID" w:val="1 кг"/>
        </w:smartTagPr>
        <w:r w:rsidRPr="001B1B4E">
          <w:rPr>
            <w:b/>
            <w:bCs/>
            <w:i/>
            <w:iCs/>
          </w:rPr>
          <w:t>1 кг</w:t>
        </w:r>
      </w:smartTag>
      <w:r w:rsidRPr="001B1B4E">
        <w:rPr>
          <w:b/>
          <w:bCs/>
          <w:i/>
          <w:iCs/>
        </w:rPr>
        <w:t xml:space="preserve"> известняка, содержащего 10% примеси</w:t>
      </w:r>
      <w:r w:rsidRPr="001B1B4E">
        <w:t>.</w:t>
      </w:r>
    </w:p>
    <w:p w:rsidR="00363ED1" w:rsidRPr="00B0669F" w:rsidRDefault="00363ED1" w:rsidP="00363ED1">
      <w:pPr>
        <w:ind w:firstLine="720"/>
        <w:jc w:val="both"/>
        <w:rPr>
          <w:b/>
          <w:bCs/>
          <w:i/>
          <w:iCs/>
        </w:rPr>
      </w:pPr>
      <w:r w:rsidRPr="00B0669F">
        <w:rPr>
          <w:b/>
          <w:bCs/>
          <w:i/>
          <w:iCs/>
        </w:rPr>
        <w:t>Решение</w:t>
      </w:r>
      <w:r>
        <w:rPr>
          <w:b/>
          <w:bCs/>
          <w:i/>
          <w:iCs/>
        </w:rPr>
        <w:t>:</w:t>
      </w:r>
    </w:p>
    <w:p w:rsidR="00363ED1" w:rsidRPr="001B1B4E" w:rsidRDefault="00363ED1" w:rsidP="00363ED1">
      <w:pPr>
        <w:ind w:firstLine="720"/>
      </w:pPr>
      <w:r w:rsidRPr="001B1B4E">
        <w:t>1. Определяем массу чистого известняка</w:t>
      </w:r>
      <w:r>
        <w:t>:</w:t>
      </w:r>
    </w:p>
    <w:p w:rsidR="00363ED1" w:rsidRPr="001B1B4E" w:rsidRDefault="00363ED1" w:rsidP="00363ED1">
      <w:pPr>
        <w:ind w:firstLine="720"/>
      </w:pPr>
      <w:r w:rsidRPr="001B1B4E">
        <w:t xml:space="preserve"> Примесь – 10</w:t>
      </w:r>
      <w:r w:rsidRPr="009E7999">
        <w:rPr>
          <w:iCs/>
        </w:rPr>
        <w:t>%</w:t>
      </w:r>
      <w:r w:rsidRPr="00B0669F">
        <w:t>,</w:t>
      </w:r>
      <w:r w:rsidRPr="001B1B4E">
        <w:t xml:space="preserve"> следовательно СаСО</w:t>
      </w:r>
      <w:r w:rsidRPr="001B1B4E">
        <w:rPr>
          <w:vertAlign w:val="subscript"/>
        </w:rPr>
        <w:t>3</w:t>
      </w:r>
      <w:r w:rsidRPr="001B1B4E">
        <w:t xml:space="preserve">  – 90</w:t>
      </w:r>
      <w:r w:rsidRPr="009E7999">
        <w:rPr>
          <w:iCs/>
        </w:rPr>
        <w:t>%</w:t>
      </w:r>
    </w:p>
    <w:p w:rsidR="00363ED1" w:rsidRPr="001B1B4E" w:rsidRDefault="00363ED1" w:rsidP="00363ED1">
      <w:pPr>
        <w:ind w:firstLine="3402"/>
        <w:jc w:val="both"/>
      </w:pPr>
      <w:smartTag w:uri="urn:schemas-microsoft-com:office:smarttags" w:element="metricconverter">
        <w:smartTagPr>
          <w:attr w:name="ProductID" w:val="1000 г"/>
        </w:smartTagPr>
        <w:r w:rsidRPr="001B1B4E">
          <w:t>1000 г</w:t>
        </w:r>
      </w:smartTag>
      <w:r w:rsidRPr="001B1B4E">
        <w:t xml:space="preserve"> </w:t>
      </w:r>
      <w:r>
        <w:t>—</w:t>
      </w:r>
      <w:r w:rsidRPr="001B1B4E">
        <w:t xml:space="preserve"> 100% </w:t>
      </w:r>
    </w:p>
    <w:p w:rsidR="00363ED1" w:rsidRPr="001B1B4E" w:rsidRDefault="00363ED1" w:rsidP="00363ED1">
      <w:pPr>
        <w:ind w:firstLine="3402"/>
        <w:jc w:val="both"/>
      </w:pPr>
      <w:r>
        <w:rPr>
          <w:i/>
          <w:iCs/>
        </w:rPr>
        <w:t xml:space="preserve">      </w:t>
      </w:r>
      <w:r w:rsidRPr="00552249">
        <w:rPr>
          <w:i/>
          <w:iCs/>
        </w:rPr>
        <w:t>х</w:t>
      </w:r>
      <w:r w:rsidRPr="001B1B4E">
        <w:t xml:space="preserve"> г </w:t>
      </w:r>
      <w:r>
        <w:t>—</w:t>
      </w:r>
      <w:r w:rsidRPr="001B1B4E">
        <w:t xml:space="preserve"> 90%</w:t>
      </w:r>
    </w:p>
    <w:p w:rsidR="00363ED1" w:rsidRPr="001B1B4E" w:rsidRDefault="00363ED1" w:rsidP="00363ED1">
      <w:pPr>
        <w:ind w:firstLine="2800"/>
        <w:jc w:val="both"/>
      </w:pPr>
      <w:r w:rsidRPr="00552249">
        <w:rPr>
          <w:i/>
          <w:iCs/>
        </w:rPr>
        <w:t>х</w:t>
      </w:r>
      <w:r w:rsidRPr="001B1B4E">
        <w:t xml:space="preserve"> = </w:t>
      </w:r>
      <w:r w:rsidRPr="006516B9">
        <w:rPr>
          <w:position w:val="-24"/>
        </w:rPr>
        <w:object w:dxaOrig="940" w:dyaOrig="620">
          <v:shape id="_x0000_i1110" type="#_x0000_t75" style="width:47.55pt;height:30.55pt" o:ole="">
            <v:imagedata r:id="rId166" o:title=""/>
          </v:shape>
          <o:OLEObject Type="Embed" ProgID="Equation.3" ShapeID="_x0000_i1110" DrawAspect="Content" ObjectID="_1547204453" r:id="rId167"/>
        </w:object>
      </w:r>
      <w:r>
        <w:t xml:space="preserve"> </w:t>
      </w:r>
      <w:r w:rsidRPr="001B1B4E">
        <w:t xml:space="preserve">= </w:t>
      </w:r>
      <w:smartTag w:uri="urn:schemas-microsoft-com:office:smarttags" w:element="metricconverter">
        <w:smartTagPr>
          <w:attr w:name="ProductID" w:val="900 г"/>
        </w:smartTagPr>
        <w:r w:rsidRPr="001B1B4E">
          <w:t>900 г</w:t>
        </w:r>
      </w:smartTag>
      <w:r w:rsidRPr="001B1B4E">
        <w:t xml:space="preserve"> СаСО</w:t>
      </w:r>
      <w:r w:rsidRPr="001B1B4E">
        <w:rPr>
          <w:vertAlign w:val="subscript"/>
        </w:rPr>
        <w:t>3</w:t>
      </w:r>
    </w:p>
    <w:p w:rsidR="00363ED1" w:rsidRPr="001B1B4E" w:rsidRDefault="00363ED1" w:rsidP="00363ED1">
      <w:pPr>
        <w:ind w:firstLine="720"/>
        <w:jc w:val="both"/>
      </w:pPr>
    </w:p>
    <w:p w:rsidR="00363ED1" w:rsidRDefault="00363ED1" w:rsidP="00363ED1">
      <w:pPr>
        <w:pStyle w:val="af5"/>
        <w:numPr>
          <w:ilvl w:val="0"/>
          <w:numId w:val="22"/>
        </w:numPr>
        <w:ind w:left="993" w:right="-170" w:hanging="284"/>
        <w:jc w:val="both"/>
      </w:pPr>
      <w:r w:rsidRPr="00B0669F">
        <w:t>Определяем объем выделившегося СО</w:t>
      </w:r>
      <w:r w:rsidRPr="00B0669F">
        <w:rPr>
          <w:vertAlign w:val="subscript"/>
        </w:rPr>
        <w:t>2</w:t>
      </w:r>
      <w:r w:rsidRPr="00B0669F">
        <w:t xml:space="preserve">  при разложении </w:t>
      </w:r>
    </w:p>
    <w:p w:rsidR="00363ED1" w:rsidRPr="00B0669F" w:rsidRDefault="00363ED1" w:rsidP="00363ED1">
      <w:pPr>
        <w:pStyle w:val="af5"/>
        <w:ind w:left="360" w:right="-170" w:firstLine="633"/>
        <w:jc w:val="both"/>
      </w:pPr>
      <w:smartTag w:uri="urn:schemas-microsoft-com:office:smarttags" w:element="metricconverter">
        <w:smartTagPr>
          <w:attr w:name="ProductID" w:val="900 г"/>
        </w:smartTagPr>
        <w:r w:rsidRPr="00B0669F">
          <w:t>900 г</w:t>
        </w:r>
      </w:smartTag>
      <w:r w:rsidRPr="00B0669F">
        <w:t xml:space="preserve"> СаСО</w:t>
      </w:r>
      <w:r w:rsidRPr="00B0669F">
        <w:rPr>
          <w:vertAlign w:val="subscript"/>
        </w:rPr>
        <w:t>3</w:t>
      </w:r>
      <w:r>
        <w:t>:</w:t>
      </w:r>
    </w:p>
    <w:p w:rsidR="00363ED1" w:rsidRPr="001B1B4E" w:rsidRDefault="00363ED1" w:rsidP="00363ED1">
      <w:pPr>
        <w:ind w:firstLine="3402"/>
        <w:jc w:val="both"/>
      </w:pPr>
      <w:r w:rsidRPr="001B1B4E">
        <w:t>СаСО</w:t>
      </w:r>
      <w:r w:rsidRPr="001B1B4E">
        <w:rPr>
          <w:vertAlign w:val="subscript"/>
        </w:rPr>
        <w:t>3</w:t>
      </w:r>
      <w:r w:rsidRPr="001B1B4E">
        <w:t xml:space="preserve"> = СаО + СО</w:t>
      </w:r>
      <w:r w:rsidRPr="001B1B4E">
        <w:rPr>
          <w:vertAlign w:val="subscript"/>
        </w:rPr>
        <w:t>2</w:t>
      </w:r>
      <w:r w:rsidRPr="001B1B4E">
        <w:t xml:space="preserve"> </w:t>
      </w:r>
    </w:p>
    <w:p w:rsidR="00363ED1" w:rsidRPr="001B1B4E" w:rsidRDefault="00363ED1" w:rsidP="00363ED1">
      <w:pPr>
        <w:ind w:firstLine="3261"/>
        <w:jc w:val="both"/>
      </w:pPr>
      <w:r>
        <w:t xml:space="preserve">  </w:t>
      </w:r>
      <w:r w:rsidRPr="001B1B4E">
        <w:t>1 моль               1 моль</w:t>
      </w:r>
    </w:p>
    <w:p w:rsidR="00363ED1" w:rsidRDefault="00363ED1" w:rsidP="00363ED1">
      <w:pPr>
        <w:pStyle w:val="FR3"/>
        <w:ind w:firstLine="720"/>
        <w:jc w:val="both"/>
        <w:rPr>
          <w:rFonts w:ascii="Times New Roman" w:hAnsi="Times New Roman" w:cs="Times New Roman"/>
          <w:i/>
          <w:iCs/>
          <w:sz w:val="28"/>
          <w:szCs w:val="28"/>
        </w:rPr>
      </w:pPr>
    </w:p>
    <w:p w:rsidR="00363ED1" w:rsidRPr="001B1B4E" w:rsidRDefault="00363ED1" w:rsidP="00363ED1">
      <w:pPr>
        <w:pStyle w:val="FR3"/>
        <w:ind w:firstLine="720"/>
        <w:jc w:val="both"/>
        <w:rPr>
          <w:rFonts w:ascii="Times New Roman" w:hAnsi="Times New Roman" w:cs="Times New Roman"/>
          <w:sz w:val="28"/>
          <w:szCs w:val="28"/>
        </w:rPr>
      </w:pPr>
      <w:r w:rsidRPr="00B0669F">
        <w:rPr>
          <w:rFonts w:ascii="Times New Roman" w:hAnsi="Times New Roman" w:cs="Times New Roman"/>
          <w:i/>
          <w:iCs/>
          <w:sz w:val="28"/>
          <w:szCs w:val="28"/>
        </w:rPr>
        <w:t>М</w:t>
      </w:r>
      <w:r w:rsidRPr="001B1B4E">
        <w:rPr>
          <w:rFonts w:ascii="Times New Roman" w:hAnsi="Times New Roman" w:cs="Times New Roman"/>
          <w:sz w:val="28"/>
          <w:szCs w:val="28"/>
        </w:rPr>
        <w:t>(СаСО</w:t>
      </w:r>
      <w:r w:rsidRPr="001B1B4E">
        <w:rPr>
          <w:rFonts w:ascii="Times New Roman" w:hAnsi="Times New Roman" w:cs="Times New Roman"/>
          <w:sz w:val="28"/>
          <w:szCs w:val="28"/>
          <w:vertAlign w:val="subscript"/>
        </w:rPr>
        <w:t>3</w:t>
      </w:r>
      <w:r w:rsidRPr="001B1B4E">
        <w:rPr>
          <w:rFonts w:ascii="Times New Roman" w:hAnsi="Times New Roman" w:cs="Times New Roman"/>
          <w:sz w:val="28"/>
          <w:szCs w:val="28"/>
        </w:rPr>
        <w:t>) = 40 + 12 + 16</w:t>
      </w:r>
      <w:r w:rsidRPr="00B0669F">
        <w:rPr>
          <w:rFonts w:ascii="Times New Roman" w:hAnsi="Times New Roman" w:cs="Times New Roman"/>
          <w:sz w:val="28"/>
          <w:szCs w:val="28"/>
        </w:rPr>
        <w:t>·</w:t>
      </w:r>
      <w:r w:rsidRPr="001B1B4E">
        <w:rPr>
          <w:rFonts w:ascii="Times New Roman" w:hAnsi="Times New Roman" w:cs="Times New Roman"/>
          <w:sz w:val="28"/>
          <w:szCs w:val="28"/>
        </w:rPr>
        <w:t>3 = 100 г/моль</w:t>
      </w:r>
      <w:r>
        <w:rPr>
          <w:rFonts w:ascii="Times New Roman" w:hAnsi="Times New Roman" w:cs="Times New Roman"/>
          <w:sz w:val="28"/>
          <w:szCs w:val="28"/>
        </w:rPr>
        <w:t>.</w:t>
      </w:r>
      <w:r w:rsidRPr="001B1B4E">
        <w:rPr>
          <w:rFonts w:ascii="Times New Roman" w:hAnsi="Times New Roman" w:cs="Times New Roman"/>
          <w:sz w:val="28"/>
          <w:szCs w:val="28"/>
        </w:rPr>
        <w:t xml:space="preserve"> </w:t>
      </w:r>
    </w:p>
    <w:p w:rsidR="00363ED1" w:rsidRPr="00A76019" w:rsidRDefault="00363ED1" w:rsidP="00363ED1">
      <w:pPr>
        <w:pStyle w:val="FR3"/>
        <w:ind w:firstLine="720"/>
        <w:jc w:val="both"/>
        <w:rPr>
          <w:rFonts w:ascii="Times New Roman" w:hAnsi="Times New Roman" w:cs="Times New Roman"/>
          <w:sz w:val="28"/>
          <w:szCs w:val="28"/>
        </w:rPr>
      </w:pPr>
      <w:r w:rsidRPr="001B1B4E">
        <w:rPr>
          <w:rFonts w:ascii="Times New Roman" w:hAnsi="Times New Roman" w:cs="Times New Roman"/>
          <w:sz w:val="28"/>
          <w:szCs w:val="28"/>
        </w:rPr>
        <w:t>Из уравнения реакции следует, что</w:t>
      </w:r>
      <w:r w:rsidRPr="001B1B4E">
        <w:rPr>
          <w:rFonts w:ascii="Times New Roman" w:hAnsi="Times New Roman" w:cs="Times New Roman"/>
          <w:b/>
          <w:bCs/>
          <w:sz w:val="28"/>
          <w:szCs w:val="28"/>
        </w:rPr>
        <w:t xml:space="preserve"> </w:t>
      </w:r>
      <w:r w:rsidRPr="001B1B4E">
        <w:rPr>
          <w:rFonts w:ascii="Times New Roman" w:hAnsi="Times New Roman" w:cs="Times New Roman"/>
          <w:sz w:val="28"/>
          <w:szCs w:val="28"/>
        </w:rPr>
        <w:t xml:space="preserve">из </w:t>
      </w:r>
      <w:smartTag w:uri="urn:schemas-microsoft-com:office:smarttags" w:element="metricconverter">
        <w:smartTagPr>
          <w:attr w:name="ProductID" w:val="100 г"/>
        </w:smartTagPr>
        <w:r w:rsidRPr="001B1B4E">
          <w:rPr>
            <w:rFonts w:ascii="Times New Roman" w:hAnsi="Times New Roman" w:cs="Times New Roman"/>
            <w:sz w:val="28"/>
            <w:szCs w:val="28"/>
          </w:rPr>
          <w:t>100 г</w:t>
        </w:r>
      </w:smartTag>
      <w:r w:rsidRPr="001B1B4E">
        <w:rPr>
          <w:rFonts w:ascii="Times New Roman" w:hAnsi="Times New Roman" w:cs="Times New Roman"/>
          <w:sz w:val="28"/>
          <w:szCs w:val="28"/>
        </w:rPr>
        <w:t xml:space="preserve"> СаСО</w:t>
      </w:r>
      <w:r w:rsidRPr="001B1B4E">
        <w:rPr>
          <w:rFonts w:ascii="Times New Roman" w:hAnsi="Times New Roman" w:cs="Times New Roman"/>
          <w:sz w:val="28"/>
          <w:szCs w:val="28"/>
          <w:vertAlign w:val="subscript"/>
        </w:rPr>
        <w:t>3</w:t>
      </w:r>
      <w:r w:rsidRPr="001B1B4E">
        <w:rPr>
          <w:rFonts w:ascii="Times New Roman" w:hAnsi="Times New Roman" w:cs="Times New Roman"/>
          <w:sz w:val="28"/>
          <w:szCs w:val="28"/>
        </w:rPr>
        <w:t xml:space="preserve"> образуется при</w:t>
      </w:r>
      <w:r>
        <w:rPr>
          <w:rFonts w:ascii="Times New Roman" w:hAnsi="Times New Roman" w:cs="Times New Roman"/>
          <w:sz w:val="28"/>
          <w:szCs w:val="28"/>
        </w:rPr>
        <w:t xml:space="preserve"> разложении</w:t>
      </w:r>
      <w:r w:rsidRPr="001B1B4E">
        <w:rPr>
          <w:rFonts w:ascii="Times New Roman" w:hAnsi="Times New Roman" w:cs="Times New Roman"/>
          <w:sz w:val="28"/>
          <w:szCs w:val="28"/>
        </w:rPr>
        <w:t xml:space="preserve"> </w:t>
      </w:r>
      <w:smartTag w:uri="urn:schemas-microsoft-com:office:smarttags" w:element="metricconverter">
        <w:smartTagPr>
          <w:attr w:name="ProductID" w:val="22,4 л"/>
        </w:smartTagPr>
        <w:r w:rsidRPr="001B1B4E">
          <w:rPr>
            <w:rFonts w:ascii="Times New Roman" w:hAnsi="Times New Roman" w:cs="Times New Roman"/>
            <w:sz w:val="28"/>
            <w:szCs w:val="28"/>
          </w:rPr>
          <w:t>22,4 л</w:t>
        </w:r>
      </w:smartTag>
      <w:r w:rsidRPr="001B1B4E">
        <w:rPr>
          <w:rFonts w:ascii="Times New Roman" w:hAnsi="Times New Roman" w:cs="Times New Roman"/>
          <w:sz w:val="28"/>
          <w:szCs w:val="28"/>
        </w:rPr>
        <w:t xml:space="preserve"> (1 моль) СО</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а из </w:t>
      </w:r>
      <w:smartTag w:uri="urn:schemas-microsoft-com:office:smarttags" w:element="metricconverter">
        <w:smartTagPr>
          <w:attr w:name="ProductID" w:val="900 г"/>
        </w:smartTagPr>
        <w:r w:rsidRPr="001B1B4E">
          <w:rPr>
            <w:rFonts w:ascii="Times New Roman" w:hAnsi="Times New Roman" w:cs="Times New Roman"/>
            <w:sz w:val="28"/>
            <w:szCs w:val="28"/>
          </w:rPr>
          <w:t>900 г</w:t>
        </w:r>
      </w:smartTag>
      <w:r w:rsidRPr="001B1B4E">
        <w:rPr>
          <w:rFonts w:ascii="Times New Roman" w:hAnsi="Times New Roman" w:cs="Times New Roman"/>
          <w:sz w:val="28"/>
          <w:szCs w:val="28"/>
        </w:rPr>
        <w:t xml:space="preserve"> СаСО</w:t>
      </w:r>
      <w:r w:rsidRPr="001B1B4E">
        <w:rPr>
          <w:rFonts w:ascii="Times New Roman" w:hAnsi="Times New Roman" w:cs="Times New Roman"/>
          <w:sz w:val="28"/>
          <w:szCs w:val="28"/>
          <w:vertAlign w:val="subscript"/>
        </w:rPr>
        <w:t>3</w:t>
      </w:r>
      <w:r w:rsidRPr="001B1B4E">
        <w:rPr>
          <w:rFonts w:ascii="Times New Roman" w:hAnsi="Times New Roman" w:cs="Times New Roman"/>
          <w:sz w:val="28"/>
          <w:szCs w:val="28"/>
        </w:rPr>
        <w:t xml:space="preserve"> </w:t>
      </w:r>
      <w:r>
        <w:rPr>
          <w:rFonts w:ascii="Times New Roman" w:hAnsi="Times New Roman" w:cs="Times New Roman"/>
          <w:sz w:val="28"/>
          <w:szCs w:val="28"/>
        </w:rPr>
        <w:t>—</w:t>
      </w:r>
      <w:r w:rsidRPr="001B1B4E">
        <w:rPr>
          <w:rFonts w:ascii="Times New Roman" w:hAnsi="Times New Roman" w:cs="Times New Roman"/>
          <w:sz w:val="28"/>
          <w:szCs w:val="28"/>
        </w:rPr>
        <w:t xml:space="preserve"> </w:t>
      </w:r>
      <w:r w:rsidRPr="000E6148">
        <w:rPr>
          <w:rFonts w:ascii="Times New Roman" w:hAnsi="Times New Roman" w:cs="Times New Roman"/>
          <w:i/>
          <w:iCs/>
          <w:sz w:val="28"/>
          <w:szCs w:val="28"/>
        </w:rPr>
        <w:t>х</w:t>
      </w:r>
      <w:r>
        <w:rPr>
          <w:rFonts w:ascii="Times New Roman" w:hAnsi="Times New Roman" w:cs="Times New Roman"/>
          <w:i/>
          <w:iCs/>
          <w:sz w:val="28"/>
          <w:szCs w:val="28"/>
        </w:rPr>
        <w:t xml:space="preserve"> </w:t>
      </w:r>
      <w:r>
        <w:rPr>
          <w:rFonts w:ascii="Times New Roman" w:hAnsi="Times New Roman" w:cs="Times New Roman"/>
          <w:sz w:val="28"/>
          <w:szCs w:val="28"/>
        </w:rPr>
        <w:t xml:space="preserve">л </w:t>
      </w:r>
      <w:r w:rsidRPr="001B1B4E">
        <w:rPr>
          <w:rFonts w:ascii="Times New Roman" w:hAnsi="Times New Roman" w:cs="Times New Roman"/>
          <w:sz w:val="28"/>
          <w:szCs w:val="28"/>
        </w:rPr>
        <w:t>СО</w:t>
      </w:r>
      <w:r w:rsidRPr="001B1B4E">
        <w:rPr>
          <w:rFonts w:ascii="Times New Roman" w:hAnsi="Times New Roman" w:cs="Times New Roman"/>
          <w:sz w:val="28"/>
          <w:szCs w:val="28"/>
          <w:vertAlign w:val="subscript"/>
        </w:rPr>
        <w:t>2</w:t>
      </w:r>
      <w:r>
        <w:rPr>
          <w:rFonts w:ascii="Times New Roman" w:hAnsi="Times New Roman" w:cs="Times New Roman"/>
          <w:sz w:val="28"/>
          <w:szCs w:val="28"/>
        </w:rPr>
        <w:t>:</w:t>
      </w:r>
    </w:p>
    <w:p w:rsidR="00363ED1" w:rsidRPr="001B1B4E" w:rsidRDefault="00363ED1" w:rsidP="00363ED1">
      <w:pPr>
        <w:pStyle w:val="FR3"/>
        <w:ind w:firstLine="3402"/>
        <w:jc w:val="both"/>
        <w:rPr>
          <w:rFonts w:ascii="Times New Roman" w:hAnsi="Times New Roman" w:cs="Times New Roman"/>
          <w:sz w:val="28"/>
          <w:szCs w:val="28"/>
          <w:vertAlign w:val="subscript"/>
        </w:rPr>
      </w:pPr>
      <w:smartTag w:uri="urn:schemas-microsoft-com:office:smarttags" w:element="metricconverter">
        <w:smartTagPr>
          <w:attr w:name="ProductID" w:val="100 г"/>
        </w:smartTagPr>
        <w:r w:rsidRPr="001B1B4E">
          <w:rPr>
            <w:rFonts w:ascii="Times New Roman" w:hAnsi="Times New Roman" w:cs="Times New Roman"/>
            <w:sz w:val="28"/>
            <w:szCs w:val="28"/>
          </w:rPr>
          <w:t>100 г</w:t>
        </w:r>
      </w:smartTag>
      <w:r w:rsidRPr="001B1B4E">
        <w:rPr>
          <w:rFonts w:ascii="Times New Roman" w:hAnsi="Times New Roman" w:cs="Times New Roman"/>
          <w:sz w:val="28"/>
          <w:szCs w:val="28"/>
        </w:rPr>
        <w:t xml:space="preserve"> СаСО</w:t>
      </w:r>
      <w:r w:rsidRPr="001B1B4E">
        <w:rPr>
          <w:rFonts w:ascii="Times New Roman" w:hAnsi="Times New Roman" w:cs="Times New Roman"/>
          <w:sz w:val="28"/>
          <w:szCs w:val="28"/>
          <w:vertAlign w:val="subscript"/>
        </w:rPr>
        <w:t>3</w:t>
      </w:r>
      <w:r w:rsidRPr="001B1B4E">
        <w:rPr>
          <w:rFonts w:ascii="Times New Roman" w:hAnsi="Times New Roman" w:cs="Times New Roman"/>
          <w:sz w:val="28"/>
          <w:szCs w:val="28"/>
        </w:rPr>
        <w:t xml:space="preserve"> </w:t>
      </w:r>
      <w:r>
        <w:rPr>
          <w:rFonts w:ascii="Times New Roman" w:hAnsi="Times New Roman" w:cs="Times New Roman"/>
          <w:sz w:val="28"/>
          <w:szCs w:val="28"/>
        </w:rPr>
        <w:t>—</w:t>
      </w:r>
      <w:r w:rsidRPr="001B1B4E">
        <w:rPr>
          <w:rFonts w:ascii="Times New Roman" w:hAnsi="Times New Roman" w:cs="Times New Roman"/>
          <w:sz w:val="28"/>
          <w:szCs w:val="28"/>
        </w:rPr>
        <w:t xml:space="preserve"> </w:t>
      </w:r>
      <w:smartTag w:uri="urn:schemas-microsoft-com:office:smarttags" w:element="metricconverter">
        <w:smartTagPr>
          <w:attr w:name="ProductID" w:val="22,4 л"/>
        </w:smartTagPr>
        <w:r w:rsidRPr="001B1B4E">
          <w:rPr>
            <w:rFonts w:ascii="Times New Roman" w:hAnsi="Times New Roman" w:cs="Times New Roman"/>
            <w:sz w:val="28"/>
            <w:szCs w:val="28"/>
          </w:rPr>
          <w:t>22,4 л</w:t>
        </w:r>
      </w:smartTag>
      <w:r w:rsidRPr="001B1B4E">
        <w:rPr>
          <w:rFonts w:ascii="Times New Roman" w:hAnsi="Times New Roman" w:cs="Times New Roman"/>
          <w:sz w:val="28"/>
          <w:szCs w:val="28"/>
        </w:rPr>
        <w:t xml:space="preserve"> СО</w:t>
      </w:r>
      <w:r w:rsidRPr="001B1B4E">
        <w:rPr>
          <w:rFonts w:ascii="Times New Roman" w:hAnsi="Times New Roman" w:cs="Times New Roman"/>
          <w:sz w:val="28"/>
          <w:szCs w:val="28"/>
          <w:vertAlign w:val="subscript"/>
        </w:rPr>
        <w:t>2</w:t>
      </w:r>
    </w:p>
    <w:p w:rsidR="00363ED1" w:rsidRPr="001B1B4E" w:rsidRDefault="00363ED1" w:rsidP="00363ED1">
      <w:pPr>
        <w:pStyle w:val="FR3"/>
        <w:ind w:firstLine="3402"/>
        <w:jc w:val="both"/>
        <w:rPr>
          <w:rFonts w:ascii="Times New Roman" w:hAnsi="Times New Roman" w:cs="Times New Roman"/>
          <w:sz w:val="28"/>
          <w:szCs w:val="28"/>
        </w:rPr>
      </w:pPr>
      <w:smartTag w:uri="urn:schemas-microsoft-com:office:smarttags" w:element="metricconverter">
        <w:smartTagPr>
          <w:attr w:name="ProductID" w:val="900 г"/>
        </w:smartTagPr>
        <w:r w:rsidRPr="001B1B4E">
          <w:rPr>
            <w:rFonts w:ascii="Times New Roman" w:hAnsi="Times New Roman" w:cs="Times New Roman"/>
            <w:sz w:val="28"/>
            <w:szCs w:val="28"/>
          </w:rPr>
          <w:t>900 г</w:t>
        </w:r>
      </w:smartTag>
      <w:r w:rsidRPr="001B1B4E">
        <w:rPr>
          <w:rFonts w:ascii="Times New Roman" w:hAnsi="Times New Roman" w:cs="Times New Roman"/>
          <w:sz w:val="28"/>
          <w:szCs w:val="28"/>
        </w:rPr>
        <w:t xml:space="preserve"> СаСО</w:t>
      </w:r>
      <w:r w:rsidRPr="001B1B4E">
        <w:rPr>
          <w:rFonts w:ascii="Times New Roman" w:hAnsi="Times New Roman" w:cs="Times New Roman"/>
          <w:sz w:val="28"/>
          <w:szCs w:val="28"/>
          <w:vertAlign w:val="subscript"/>
        </w:rPr>
        <w:t>3</w:t>
      </w:r>
      <w:r w:rsidRPr="001B1B4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1B4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52249">
        <w:rPr>
          <w:rFonts w:ascii="Times New Roman" w:hAnsi="Times New Roman" w:cs="Times New Roman"/>
          <w:i/>
          <w:iCs/>
          <w:sz w:val="28"/>
          <w:szCs w:val="28"/>
        </w:rPr>
        <w:t>х</w:t>
      </w:r>
      <w:r w:rsidRPr="001B1B4E">
        <w:rPr>
          <w:rFonts w:ascii="Times New Roman" w:hAnsi="Times New Roman" w:cs="Times New Roman"/>
          <w:sz w:val="28"/>
          <w:szCs w:val="28"/>
        </w:rPr>
        <w:t xml:space="preserve"> </w:t>
      </w:r>
      <w:r>
        <w:rPr>
          <w:rFonts w:ascii="Times New Roman" w:hAnsi="Times New Roman" w:cs="Times New Roman"/>
          <w:sz w:val="28"/>
          <w:szCs w:val="28"/>
        </w:rPr>
        <w:t>л</w:t>
      </w:r>
      <w:r w:rsidRPr="001B1B4E">
        <w:rPr>
          <w:rFonts w:ascii="Times New Roman" w:hAnsi="Times New Roman" w:cs="Times New Roman"/>
          <w:sz w:val="28"/>
          <w:szCs w:val="28"/>
        </w:rPr>
        <w:t xml:space="preserve"> СО</w:t>
      </w:r>
      <w:r w:rsidRPr="001B1B4E">
        <w:rPr>
          <w:rFonts w:ascii="Times New Roman" w:hAnsi="Times New Roman" w:cs="Times New Roman"/>
          <w:sz w:val="28"/>
          <w:szCs w:val="28"/>
          <w:vertAlign w:val="subscript"/>
        </w:rPr>
        <w:t>2</w:t>
      </w:r>
    </w:p>
    <w:p w:rsidR="00363ED1" w:rsidRPr="001B1B4E" w:rsidRDefault="00363ED1" w:rsidP="00363ED1">
      <w:pPr>
        <w:pStyle w:val="FR2"/>
        <w:ind w:firstLine="3220"/>
        <w:jc w:val="both"/>
        <w:rPr>
          <w:rFonts w:ascii="Times New Roman" w:hAnsi="Times New Roman" w:cs="Times New Roman"/>
          <w:sz w:val="28"/>
          <w:szCs w:val="28"/>
        </w:rPr>
      </w:pPr>
      <w:r w:rsidRPr="00552249">
        <w:rPr>
          <w:rFonts w:ascii="Times New Roman" w:hAnsi="Times New Roman" w:cs="Times New Roman"/>
          <w:i/>
          <w:iCs/>
          <w:sz w:val="28"/>
          <w:szCs w:val="28"/>
        </w:rPr>
        <w:t>х</w:t>
      </w:r>
      <w:r w:rsidRPr="001B1B4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516B9">
        <w:rPr>
          <w:rFonts w:ascii="Times New Roman" w:hAnsi="Times New Roman" w:cs="Times New Roman"/>
          <w:position w:val="-24"/>
          <w:sz w:val="28"/>
          <w:szCs w:val="28"/>
        </w:rPr>
        <w:object w:dxaOrig="1020" w:dyaOrig="620">
          <v:shape id="_x0000_i1111" type="#_x0000_t75" style="width:50.95pt;height:30.55pt" o:ole="">
            <v:imagedata r:id="rId168" o:title=""/>
          </v:shape>
          <o:OLEObject Type="Embed" ProgID="Equation.3" ShapeID="_x0000_i1111" DrawAspect="Content" ObjectID="_1547204454" r:id="rId169"/>
        </w:object>
      </w:r>
      <w:r>
        <w:rPr>
          <w:rFonts w:ascii="Times New Roman" w:hAnsi="Times New Roman" w:cs="Times New Roman"/>
          <w:sz w:val="28"/>
          <w:szCs w:val="28"/>
        </w:rPr>
        <w:t xml:space="preserve"> </w:t>
      </w:r>
      <w:r w:rsidRPr="001B1B4E">
        <w:rPr>
          <w:rFonts w:ascii="Times New Roman" w:hAnsi="Times New Roman" w:cs="Times New Roman"/>
          <w:sz w:val="28"/>
          <w:szCs w:val="28"/>
        </w:rPr>
        <w:t xml:space="preserve">=  </w:t>
      </w:r>
      <w:smartTag w:uri="urn:schemas-microsoft-com:office:smarttags" w:element="metricconverter">
        <w:smartTagPr>
          <w:attr w:name="ProductID" w:val="201,6 л"/>
        </w:smartTagPr>
        <w:r w:rsidRPr="001B1B4E">
          <w:rPr>
            <w:rFonts w:ascii="Times New Roman" w:hAnsi="Times New Roman" w:cs="Times New Roman"/>
            <w:sz w:val="28"/>
            <w:szCs w:val="28"/>
          </w:rPr>
          <w:t>201,6 л</w:t>
        </w:r>
      </w:smartTag>
      <w:r w:rsidRPr="001B1B4E">
        <w:rPr>
          <w:rFonts w:ascii="Times New Roman" w:hAnsi="Times New Roman" w:cs="Times New Roman"/>
          <w:sz w:val="28"/>
          <w:szCs w:val="28"/>
        </w:rPr>
        <w:t xml:space="preserve"> СО</w:t>
      </w:r>
      <w:r w:rsidRPr="001B1B4E">
        <w:rPr>
          <w:rFonts w:ascii="Times New Roman" w:hAnsi="Times New Roman" w:cs="Times New Roman"/>
          <w:sz w:val="28"/>
          <w:szCs w:val="28"/>
          <w:vertAlign w:val="subscript"/>
        </w:rPr>
        <w:t>2</w:t>
      </w:r>
    </w:p>
    <w:p w:rsidR="00363ED1" w:rsidRPr="00A76019" w:rsidRDefault="00363ED1" w:rsidP="00363ED1">
      <w:pPr>
        <w:pStyle w:val="FR2"/>
        <w:ind w:firstLine="720"/>
        <w:jc w:val="both"/>
        <w:rPr>
          <w:rFonts w:ascii="Times New Roman" w:hAnsi="Times New Roman" w:cs="Times New Roman"/>
          <w:sz w:val="28"/>
          <w:szCs w:val="28"/>
        </w:rPr>
      </w:pPr>
      <w:r w:rsidRPr="00B0669F">
        <w:rPr>
          <w:rFonts w:ascii="Times New Roman" w:hAnsi="Times New Roman" w:cs="Times New Roman"/>
          <w:b/>
          <w:bCs/>
          <w:i/>
          <w:iCs/>
          <w:sz w:val="28"/>
          <w:szCs w:val="28"/>
        </w:rPr>
        <w:t>Ответ:</w:t>
      </w:r>
      <w:r w:rsidRPr="001B1B4E">
        <w:rPr>
          <w:rFonts w:ascii="Times New Roman" w:hAnsi="Times New Roman" w:cs="Times New Roman"/>
          <w:sz w:val="28"/>
          <w:szCs w:val="28"/>
        </w:rPr>
        <w:t xml:space="preserve"> выделилось </w:t>
      </w:r>
      <w:smartTag w:uri="urn:schemas-microsoft-com:office:smarttags" w:element="metricconverter">
        <w:smartTagPr>
          <w:attr w:name="ProductID" w:val="201,6 л"/>
        </w:smartTagPr>
        <w:r w:rsidRPr="001B1B4E">
          <w:rPr>
            <w:rFonts w:ascii="Times New Roman" w:hAnsi="Times New Roman" w:cs="Times New Roman"/>
            <w:sz w:val="28"/>
            <w:szCs w:val="28"/>
          </w:rPr>
          <w:t>201,6 л</w:t>
        </w:r>
      </w:smartTag>
      <w:r w:rsidRPr="001B1B4E">
        <w:rPr>
          <w:rFonts w:ascii="Times New Roman" w:hAnsi="Times New Roman" w:cs="Times New Roman"/>
          <w:sz w:val="28"/>
          <w:szCs w:val="28"/>
        </w:rPr>
        <w:t xml:space="preserve"> СО</w:t>
      </w:r>
      <w:r w:rsidRPr="001B1B4E">
        <w:rPr>
          <w:rFonts w:ascii="Times New Roman" w:hAnsi="Times New Roman" w:cs="Times New Roman"/>
          <w:sz w:val="28"/>
          <w:szCs w:val="28"/>
          <w:vertAlign w:val="subscript"/>
        </w:rPr>
        <w:t>2</w:t>
      </w:r>
      <w:r>
        <w:rPr>
          <w:rFonts w:ascii="Times New Roman" w:hAnsi="Times New Roman" w:cs="Times New Roman"/>
          <w:sz w:val="28"/>
          <w:szCs w:val="28"/>
        </w:rPr>
        <w:t>.</w:t>
      </w:r>
    </w:p>
    <w:p w:rsidR="00363ED1" w:rsidRPr="001B1B4E" w:rsidRDefault="00363ED1" w:rsidP="00363ED1">
      <w:pPr>
        <w:pStyle w:val="FR2"/>
        <w:ind w:firstLine="720"/>
        <w:jc w:val="both"/>
        <w:rPr>
          <w:rFonts w:ascii="Times New Roman" w:hAnsi="Times New Roman" w:cs="Times New Roman"/>
          <w:sz w:val="28"/>
          <w:szCs w:val="28"/>
        </w:rPr>
      </w:pPr>
    </w:p>
    <w:p w:rsidR="00363ED1" w:rsidRPr="001B1B4E" w:rsidRDefault="00363ED1" w:rsidP="00363ED1">
      <w:pPr>
        <w:pStyle w:val="FR3"/>
        <w:ind w:firstLine="720"/>
        <w:jc w:val="both"/>
        <w:rPr>
          <w:rFonts w:ascii="Times New Roman" w:hAnsi="Times New Roman" w:cs="Times New Roman"/>
          <w:sz w:val="28"/>
          <w:szCs w:val="28"/>
        </w:rPr>
      </w:pPr>
    </w:p>
    <w:p w:rsidR="00363ED1" w:rsidRPr="001B1B4E" w:rsidRDefault="00363ED1" w:rsidP="00363ED1">
      <w:pPr>
        <w:ind w:firstLine="720"/>
        <w:jc w:val="both"/>
      </w:pPr>
      <w:r w:rsidRPr="009E7999">
        <w:t>Если реакция протекает между растворами веществ,</w:t>
      </w:r>
      <w:r w:rsidRPr="001B1B4E">
        <w:t xml:space="preserve"> то необходимо помнить, что взаимодействуют между собой растворенные вещества, а не растворитель. Поэтому сначала определяем массу растворенного вещества в растворе, а затем выполняем расчет по уравнению реакции.</w:t>
      </w:r>
    </w:p>
    <w:p w:rsidR="00363ED1" w:rsidRPr="001B1B4E" w:rsidRDefault="00363ED1" w:rsidP="00363ED1">
      <w:pPr>
        <w:ind w:firstLine="720"/>
        <w:jc w:val="both"/>
      </w:pPr>
    </w:p>
    <w:p w:rsidR="00363ED1" w:rsidRPr="001B1B4E" w:rsidRDefault="00363ED1" w:rsidP="00363ED1">
      <w:pPr>
        <w:pStyle w:val="FR2"/>
        <w:ind w:left="2268" w:hanging="1548"/>
        <w:jc w:val="both"/>
        <w:rPr>
          <w:rFonts w:ascii="Times New Roman" w:hAnsi="Times New Roman" w:cs="Times New Roman"/>
          <w:sz w:val="28"/>
          <w:szCs w:val="28"/>
        </w:rPr>
      </w:pPr>
      <w:r w:rsidRPr="00AC1E48">
        <w:rPr>
          <w:rFonts w:ascii="Times New Roman" w:hAnsi="Times New Roman" w:cs="Times New Roman"/>
          <w:b/>
          <w:bCs/>
          <w:i/>
          <w:iCs/>
          <w:sz w:val="28"/>
          <w:szCs w:val="28"/>
          <w:u w:val="single"/>
        </w:rPr>
        <w:t>Задача 17</w:t>
      </w:r>
      <w:r w:rsidRPr="00AC1E48">
        <w:rPr>
          <w:rFonts w:ascii="Times New Roman" w:hAnsi="Times New Roman" w:cs="Times New Roman"/>
          <w:b/>
          <w:bCs/>
          <w:i/>
          <w:iCs/>
          <w:sz w:val="28"/>
          <w:szCs w:val="28"/>
        </w:rPr>
        <w:t>.</w:t>
      </w:r>
      <w:r w:rsidRPr="001B1B4E">
        <w:rPr>
          <w:rFonts w:ascii="Times New Roman" w:hAnsi="Times New Roman" w:cs="Times New Roman"/>
          <w:sz w:val="28"/>
          <w:szCs w:val="28"/>
        </w:rPr>
        <w:t xml:space="preserve"> </w:t>
      </w:r>
      <w:r w:rsidRPr="001B1B4E">
        <w:rPr>
          <w:rFonts w:ascii="Times New Roman" w:hAnsi="Times New Roman" w:cs="Times New Roman"/>
          <w:b/>
          <w:bCs/>
          <w:i/>
          <w:iCs/>
          <w:sz w:val="28"/>
          <w:szCs w:val="28"/>
        </w:rPr>
        <w:t>Определить объем 20% раствора соляной кислоты (плотность 1,1 г/см</w:t>
      </w:r>
      <w:r w:rsidRPr="001B1B4E">
        <w:rPr>
          <w:rFonts w:ascii="Times New Roman" w:hAnsi="Times New Roman" w:cs="Times New Roman"/>
          <w:b/>
          <w:bCs/>
          <w:i/>
          <w:iCs/>
          <w:sz w:val="28"/>
          <w:szCs w:val="28"/>
          <w:vertAlign w:val="superscript"/>
        </w:rPr>
        <w:t>3</w:t>
      </w:r>
      <w:r w:rsidRPr="001B1B4E">
        <w:rPr>
          <w:rFonts w:ascii="Times New Roman" w:hAnsi="Times New Roman" w:cs="Times New Roman"/>
          <w:b/>
          <w:bCs/>
          <w:i/>
          <w:iCs/>
          <w:sz w:val="28"/>
          <w:szCs w:val="28"/>
        </w:rPr>
        <w:t>), который необходим для полной нейтрализации 500 мл 40% раствора едкого калия (плотность 1,4 г/см</w:t>
      </w:r>
      <w:r w:rsidRPr="001B1B4E">
        <w:rPr>
          <w:rFonts w:ascii="Times New Roman" w:hAnsi="Times New Roman" w:cs="Times New Roman"/>
          <w:b/>
          <w:bCs/>
          <w:i/>
          <w:iCs/>
          <w:sz w:val="28"/>
          <w:szCs w:val="28"/>
          <w:vertAlign w:val="superscript"/>
        </w:rPr>
        <w:t>3</w:t>
      </w:r>
      <w:r w:rsidRPr="001B1B4E">
        <w:rPr>
          <w:rFonts w:ascii="Times New Roman" w:hAnsi="Times New Roman" w:cs="Times New Roman"/>
          <w:b/>
          <w:bCs/>
          <w:i/>
          <w:iCs/>
          <w:sz w:val="28"/>
          <w:szCs w:val="28"/>
        </w:rPr>
        <w:t>).</w:t>
      </w:r>
    </w:p>
    <w:p w:rsidR="00363ED1" w:rsidRPr="00F73193" w:rsidRDefault="00363ED1" w:rsidP="00363ED1">
      <w:pPr>
        <w:pStyle w:val="FR2"/>
        <w:ind w:firstLine="720"/>
        <w:jc w:val="both"/>
        <w:rPr>
          <w:rFonts w:ascii="Times New Roman" w:hAnsi="Times New Roman" w:cs="Times New Roman"/>
          <w:b/>
          <w:bCs/>
          <w:i/>
          <w:iCs/>
          <w:sz w:val="28"/>
          <w:szCs w:val="28"/>
        </w:rPr>
      </w:pPr>
      <w:r w:rsidRPr="00F73193">
        <w:rPr>
          <w:rFonts w:ascii="Times New Roman" w:hAnsi="Times New Roman" w:cs="Times New Roman"/>
          <w:b/>
          <w:bCs/>
          <w:i/>
          <w:iCs/>
          <w:sz w:val="28"/>
          <w:szCs w:val="28"/>
        </w:rPr>
        <w:t>Решение</w:t>
      </w:r>
      <w:r>
        <w:rPr>
          <w:rFonts w:ascii="Times New Roman" w:hAnsi="Times New Roman" w:cs="Times New Roman"/>
          <w:b/>
          <w:bCs/>
          <w:i/>
          <w:iCs/>
          <w:sz w:val="28"/>
          <w:szCs w:val="28"/>
        </w:rPr>
        <w:t>:</w:t>
      </w:r>
    </w:p>
    <w:p w:rsidR="00363ED1" w:rsidRPr="001B1B4E" w:rsidRDefault="00363ED1" w:rsidP="00363ED1">
      <w:pPr>
        <w:pStyle w:val="FR2"/>
        <w:ind w:firstLine="709"/>
        <w:rPr>
          <w:rFonts w:ascii="Times New Roman" w:hAnsi="Times New Roman" w:cs="Times New Roman"/>
          <w:sz w:val="28"/>
          <w:szCs w:val="28"/>
        </w:rPr>
      </w:pPr>
      <w:r w:rsidRPr="001B1B4E">
        <w:rPr>
          <w:rFonts w:ascii="Times New Roman" w:hAnsi="Times New Roman" w:cs="Times New Roman"/>
          <w:sz w:val="28"/>
          <w:szCs w:val="28"/>
        </w:rPr>
        <w:t>1</w:t>
      </w:r>
      <w:r>
        <w:rPr>
          <w:rFonts w:ascii="Times New Roman" w:hAnsi="Times New Roman" w:cs="Times New Roman"/>
          <w:sz w:val="28"/>
          <w:szCs w:val="28"/>
        </w:rPr>
        <w:t>.</w:t>
      </w:r>
      <w:r w:rsidRPr="001B1B4E">
        <w:rPr>
          <w:rFonts w:ascii="Times New Roman" w:hAnsi="Times New Roman" w:cs="Times New Roman"/>
          <w:sz w:val="28"/>
          <w:szCs w:val="28"/>
        </w:rPr>
        <w:t xml:space="preserve"> Определим массу КОН, содержащего в 500 мл 40% раствора</w:t>
      </w:r>
      <w:r>
        <w:rPr>
          <w:rFonts w:ascii="Times New Roman" w:hAnsi="Times New Roman" w:cs="Times New Roman"/>
          <w:sz w:val="28"/>
          <w:szCs w:val="28"/>
        </w:rPr>
        <w:t>:</w:t>
      </w:r>
    </w:p>
    <w:p w:rsidR="00363ED1" w:rsidRDefault="00363ED1" w:rsidP="00363ED1">
      <w:pPr>
        <w:pStyle w:val="FR2"/>
        <w:ind w:firstLine="720"/>
        <w:jc w:val="center"/>
        <w:rPr>
          <w:position w:val="-28"/>
        </w:rPr>
      </w:pPr>
      <w:r w:rsidRPr="00613FD1">
        <w:rPr>
          <w:position w:val="-28"/>
        </w:rPr>
        <w:object w:dxaOrig="2560" w:dyaOrig="660">
          <v:shape id="_x0000_i1112" type="#_x0000_t75" style="width:144.7pt;height:36.7pt" o:ole="" fillcolor="window">
            <v:imagedata r:id="rId170" o:title=""/>
          </v:shape>
          <o:OLEObject Type="Embed" ProgID="Equation.3" ShapeID="_x0000_i1112" DrawAspect="Content" ObjectID="_1547204455" r:id="rId171"/>
        </w:object>
      </w:r>
    </w:p>
    <w:p w:rsidR="00363ED1" w:rsidRDefault="00363ED1" w:rsidP="00363ED1">
      <w:pPr>
        <w:pStyle w:val="FR2"/>
        <w:ind w:firstLine="720"/>
        <w:jc w:val="center"/>
      </w:pPr>
      <w:r w:rsidRPr="00F73193">
        <w:rPr>
          <w:rFonts w:ascii="Times New Roman" w:hAnsi="Times New Roman" w:cs="Times New Roman"/>
          <w:i/>
          <w:iCs/>
          <w:sz w:val="28"/>
          <w:szCs w:val="28"/>
          <w:lang w:val="en-US"/>
        </w:rPr>
        <w:t>m</w:t>
      </w:r>
      <w:r w:rsidRPr="001B1B4E">
        <w:rPr>
          <w:rFonts w:ascii="Times New Roman" w:hAnsi="Times New Roman" w:cs="Times New Roman"/>
          <w:sz w:val="28"/>
          <w:szCs w:val="28"/>
        </w:rPr>
        <w:t xml:space="preserve">(КОН) = </w:t>
      </w:r>
      <w:r w:rsidRPr="002E1807">
        <w:rPr>
          <w:rFonts w:ascii="Times New Roman" w:hAnsi="Times New Roman" w:cs="Times New Roman"/>
          <w:position w:val="-24"/>
          <w:sz w:val="28"/>
          <w:szCs w:val="28"/>
        </w:rPr>
        <w:object w:dxaOrig="1780" w:dyaOrig="620">
          <v:shape id="_x0000_i1113" type="#_x0000_t75" style="width:102.55pt;height:36.7pt" o:ole="">
            <v:imagedata r:id="rId172" o:title=""/>
          </v:shape>
          <o:OLEObject Type="Embed" ProgID="Equation.3" ShapeID="_x0000_i1113" DrawAspect="Content" ObjectID="_1547204456" r:id="rId173"/>
        </w:object>
      </w:r>
      <w:r w:rsidRPr="002E1807">
        <w:rPr>
          <w:rFonts w:ascii="Times New Roman" w:hAnsi="Times New Roman" w:cs="Times New Roman"/>
          <w:sz w:val="28"/>
          <w:szCs w:val="28"/>
        </w:rPr>
        <w:t>, где</w:t>
      </w:r>
      <w:r w:rsidRPr="001B1B4E">
        <w:t xml:space="preserve"> </w:t>
      </w:r>
    </w:p>
    <w:p w:rsidR="00363ED1" w:rsidRPr="001B1B4E" w:rsidRDefault="00363ED1" w:rsidP="00363ED1">
      <w:pPr>
        <w:pStyle w:val="FR2"/>
        <w:ind w:firstLine="720"/>
        <w:jc w:val="both"/>
        <w:rPr>
          <w:rFonts w:ascii="Times New Roman" w:hAnsi="Times New Roman" w:cs="Times New Roman"/>
          <w:sz w:val="28"/>
          <w:szCs w:val="28"/>
        </w:rPr>
      </w:pPr>
      <w:r w:rsidRPr="00044623">
        <w:rPr>
          <w:rFonts w:ascii="Times New Roman" w:hAnsi="Times New Roman" w:cs="Times New Roman"/>
          <w:i/>
          <w:iCs/>
          <w:sz w:val="28"/>
          <w:szCs w:val="28"/>
        </w:rPr>
        <w:t>ω</w:t>
      </w:r>
      <w:r w:rsidRPr="00F73193">
        <w:rPr>
          <w:rFonts w:ascii="Times New Roman" w:hAnsi="Times New Roman" w:cs="Times New Roman"/>
          <w:sz w:val="28"/>
          <w:szCs w:val="28"/>
        </w:rPr>
        <w:t xml:space="preserve"> </w:t>
      </w:r>
      <w:r w:rsidRPr="001B1B4E">
        <w:rPr>
          <w:rFonts w:ascii="Times New Roman" w:hAnsi="Times New Roman" w:cs="Times New Roman"/>
          <w:sz w:val="28"/>
          <w:szCs w:val="28"/>
        </w:rPr>
        <w:t>– процентная концентрация раствора;</w:t>
      </w:r>
    </w:p>
    <w:p w:rsidR="00363ED1" w:rsidRPr="001B1B4E" w:rsidRDefault="00363ED1" w:rsidP="00363ED1">
      <w:pPr>
        <w:pStyle w:val="FR2"/>
        <w:ind w:firstLine="720"/>
        <w:jc w:val="both"/>
        <w:rPr>
          <w:rFonts w:ascii="Times New Roman" w:hAnsi="Times New Roman" w:cs="Times New Roman"/>
          <w:sz w:val="28"/>
          <w:szCs w:val="28"/>
        </w:rPr>
      </w:pPr>
      <w:r w:rsidRPr="00F73193">
        <w:rPr>
          <w:rFonts w:ascii="Times New Roman" w:hAnsi="Times New Roman" w:cs="Times New Roman"/>
          <w:i/>
          <w:iCs/>
          <w:sz w:val="28"/>
          <w:szCs w:val="28"/>
        </w:rPr>
        <w:t>m</w:t>
      </w:r>
      <w:r w:rsidRPr="001B1B4E">
        <w:rPr>
          <w:rFonts w:ascii="Times New Roman" w:hAnsi="Times New Roman" w:cs="Times New Roman"/>
          <w:sz w:val="28"/>
          <w:szCs w:val="28"/>
        </w:rPr>
        <w:t>(КОН) – масса КОН в растворе;</w:t>
      </w:r>
    </w:p>
    <w:p w:rsidR="00363ED1" w:rsidRPr="001B1B4E" w:rsidRDefault="00363ED1" w:rsidP="00363ED1">
      <w:pPr>
        <w:pStyle w:val="FR2"/>
        <w:ind w:firstLine="720"/>
        <w:jc w:val="both"/>
        <w:rPr>
          <w:rFonts w:ascii="Times New Roman" w:hAnsi="Times New Roman" w:cs="Times New Roman"/>
          <w:sz w:val="28"/>
          <w:szCs w:val="28"/>
        </w:rPr>
      </w:pPr>
      <w:r w:rsidRPr="00F73193">
        <w:rPr>
          <w:rFonts w:ascii="Times New Roman" w:hAnsi="Times New Roman" w:cs="Times New Roman"/>
          <w:i/>
          <w:iCs/>
          <w:sz w:val="28"/>
          <w:szCs w:val="28"/>
        </w:rPr>
        <w:t>m</w:t>
      </w:r>
      <w:r w:rsidRPr="001B1B4E">
        <w:rPr>
          <w:rFonts w:ascii="Times New Roman" w:hAnsi="Times New Roman" w:cs="Times New Roman"/>
          <w:sz w:val="28"/>
          <w:szCs w:val="28"/>
        </w:rPr>
        <w:t>(раствора) – масса раствора.</w:t>
      </w:r>
    </w:p>
    <w:p w:rsidR="00363ED1" w:rsidRPr="001B1B4E" w:rsidRDefault="00363ED1" w:rsidP="00363ED1">
      <w:pPr>
        <w:pStyle w:val="FR2"/>
        <w:ind w:firstLine="720"/>
        <w:jc w:val="both"/>
        <w:rPr>
          <w:rFonts w:ascii="Times New Roman" w:hAnsi="Times New Roman" w:cs="Times New Roman"/>
          <w:sz w:val="28"/>
          <w:szCs w:val="28"/>
        </w:rPr>
      </w:pPr>
      <w:r w:rsidRPr="001B1B4E">
        <w:rPr>
          <w:rFonts w:ascii="Times New Roman" w:hAnsi="Times New Roman" w:cs="Times New Roman"/>
          <w:sz w:val="28"/>
          <w:szCs w:val="28"/>
        </w:rPr>
        <w:t xml:space="preserve">Из формулы видно, что для определения </w:t>
      </w:r>
      <w:r w:rsidRPr="00F73193">
        <w:rPr>
          <w:rFonts w:ascii="Times New Roman" w:hAnsi="Times New Roman" w:cs="Times New Roman"/>
          <w:i/>
          <w:iCs/>
          <w:sz w:val="28"/>
          <w:szCs w:val="28"/>
        </w:rPr>
        <w:t>m</w:t>
      </w:r>
      <w:r w:rsidRPr="001B1B4E">
        <w:rPr>
          <w:rFonts w:ascii="Times New Roman" w:hAnsi="Times New Roman" w:cs="Times New Roman"/>
          <w:sz w:val="28"/>
          <w:szCs w:val="28"/>
        </w:rPr>
        <w:t xml:space="preserve">(КОН) необходимо знать массу раствора </w:t>
      </w:r>
      <w:r w:rsidRPr="00F73193">
        <w:rPr>
          <w:rFonts w:ascii="Times New Roman" w:hAnsi="Times New Roman" w:cs="Times New Roman"/>
          <w:i/>
          <w:iCs/>
          <w:sz w:val="28"/>
          <w:szCs w:val="28"/>
          <w:lang w:val="en-US"/>
        </w:rPr>
        <w:t>m</w:t>
      </w:r>
      <w:r w:rsidRPr="001B1B4E">
        <w:rPr>
          <w:rFonts w:ascii="Times New Roman" w:hAnsi="Times New Roman" w:cs="Times New Roman"/>
          <w:sz w:val="28"/>
          <w:szCs w:val="28"/>
        </w:rPr>
        <w:t>(раствора), а в условии задачи дан объем раствора.</w:t>
      </w:r>
    </w:p>
    <w:p w:rsidR="00363ED1" w:rsidRPr="00C61486" w:rsidRDefault="00363ED1" w:rsidP="00363ED1">
      <w:pPr>
        <w:pStyle w:val="FR1"/>
        <w:ind w:left="0" w:firstLine="720"/>
        <w:jc w:val="both"/>
        <w:rPr>
          <w:rFonts w:ascii="Times New Roman" w:hAnsi="Times New Roman" w:cs="Times New Roman"/>
          <w:sz w:val="28"/>
          <w:szCs w:val="28"/>
        </w:rPr>
      </w:pPr>
      <w:r w:rsidRPr="00C61486">
        <w:rPr>
          <w:rFonts w:ascii="Times New Roman" w:hAnsi="Times New Roman" w:cs="Times New Roman"/>
          <w:sz w:val="28"/>
          <w:szCs w:val="28"/>
        </w:rPr>
        <w:t>Необходимо помнить, что объем и масса одного и того же раствора численно не равны.</w:t>
      </w:r>
    </w:p>
    <w:p w:rsidR="00363ED1" w:rsidRPr="001B1B4E" w:rsidRDefault="00363ED1" w:rsidP="00363ED1">
      <w:pPr>
        <w:pStyle w:val="FR1"/>
        <w:ind w:left="0" w:firstLine="720"/>
        <w:jc w:val="both"/>
        <w:rPr>
          <w:rFonts w:ascii="Times New Roman" w:hAnsi="Times New Roman" w:cs="Times New Roman"/>
          <w:sz w:val="28"/>
          <w:szCs w:val="28"/>
        </w:rPr>
      </w:pPr>
    </w:p>
    <w:p w:rsidR="00363ED1" w:rsidRPr="001B1B4E" w:rsidRDefault="00363ED1" w:rsidP="00363ED1">
      <w:pPr>
        <w:pStyle w:val="FR1"/>
        <w:ind w:left="0" w:firstLine="720"/>
        <w:jc w:val="both"/>
        <w:rPr>
          <w:rFonts w:ascii="Times New Roman" w:hAnsi="Times New Roman" w:cs="Times New Roman"/>
          <w:sz w:val="28"/>
          <w:szCs w:val="28"/>
        </w:rPr>
      </w:pPr>
      <w:r w:rsidRPr="001B1B4E">
        <w:rPr>
          <w:rFonts w:ascii="Times New Roman" w:hAnsi="Times New Roman" w:cs="Times New Roman"/>
          <w:sz w:val="28"/>
          <w:szCs w:val="28"/>
        </w:rPr>
        <w:t>Массу раствора, если</w:t>
      </w:r>
      <w:r w:rsidRPr="001B1B4E">
        <w:rPr>
          <w:rFonts w:ascii="Times New Roman" w:hAnsi="Times New Roman" w:cs="Times New Roman"/>
          <w:b/>
          <w:bCs/>
          <w:sz w:val="28"/>
          <w:szCs w:val="28"/>
        </w:rPr>
        <w:t xml:space="preserve"> </w:t>
      </w:r>
      <w:r w:rsidRPr="001B1B4E">
        <w:rPr>
          <w:rFonts w:ascii="Times New Roman" w:hAnsi="Times New Roman" w:cs="Times New Roman"/>
          <w:sz w:val="28"/>
          <w:szCs w:val="28"/>
        </w:rPr>
        <w:t>известен его объем и объем раствора, если известна его</w:t>
      </w:r>
      <w:r w:rsidRPr="001B1B4E">
        <w:rPr>
          <w:rFonts w:ascii="Times New Roman" w:hAnsi="Times New Roman" w:cs="Times New Roman"/>
          <w:b/>
          <w:bCs/>
          <w:sz w:val="28"/>
          <w:szCs w:val="28"/>
        </w:rPr>
        <w:t xml:space="preserve"> </w:t>
      </w:r>
      <w:r w:rsidRPr="001B1B4E">
        <w:rPr>
          <w:rFonts w:ascii="Times New Roman" w:hAnsi="Times New Roman" w:cs="Times New Roman"/>
          <w:sz w:val="28"/>
          <w:szCs w:val="28"/>
        </w:rPr>
        <w:t>масса</w:t>
      </w:r>
      <w:r w:rsidRPr="001B1B4E">
        <w:rPr>
          <w:rFonts w:ascii="Times New Roman" w:hAnsi="Times New Roman" w:cs="Times New Roman"/>
          <w:b/>
          <w:bCs/>
          <w:sz w:val="28"/>
          <w:szCs w:val="28"/>
        </w:rPr>
        <w:t>,</w:t>
      </w:r>
      <w:r w:rsidRPr="001B1B4E">
        <w:rPr>
          <w:rFonts w:ascii="Times New Roman" w:hAnsi="Times New Roman" w:cs="Times New Roman"/>
          <w:sz w:val="28"/>
          <w:szCs w:val="28"/>
        </w:rPr>
        <w:t xml:space="preserve"> можно определить из формулы плотности раствора</w:t>
      </w:r>
      <w:r>
        <w:rPr>
          <w:rFonts w:ascii="Times New Roman" w:hAnsi="Times New Roman" w:cs="Times New Roman"/>
          <w:sz w:val="28"/>
          <w:szCs w:val="28"/>
        </w:rPr>
        <w:t>:</w:t>
      </w:r>
    </w:p>
    <w:p w:rsidR="00363ED1" w:rsidRPr="001B1B4E" w:rsidRDefault="00363ED1" w:rsidP="00363ED1">
      <w:pPr>
        <w:pStyle w:val="FR1"/>
        <w:ind w:left="0" w:firstLine="720"/>
        <w:jc w:val="center"/>
        <w:rPr>
          <w:rFonts w:ascii="Times New Roman" w:hAnsi="Times New Roman" w:cs="Times New Roman"/>
          <w:sz w:val="28"/>
          <w:szCs w:val="28"/>
        </w:rPr>
      </w:pPr>
    </w:p>
    <w:p w:rsidR="00363ED1" w:rsidRPr="001B1B4E" w:rsidRDefault="00363ED1" w:rsidP="00363ED1">
      <w:pPr>
        <w:pStyle w:val="FR1"/>
        <w:ind w:left="0" w:firstLine="720"/>
        <w:jc w:val="center"/>
        <w:rPr>
          <w:rFonts w:ascii="Times New Roman" w:hAnsi="Times New Roman" w:cs="Times New Roman"/>
          <w:sz w:val="28"/>
          <w:szCs w:val="28"/>
        </w:rPr>
      </w:pPr>
      <w:r w:rsidRPr="00F73193">
        <w:rPr>
          <w:rFonts w:ascii="Times New Roman" w:hAnsi="Times New Roman" w:cs="Times New Roman"/>
          <w:i/>
          <w:iCs/>
          <w:sz w:val="28"/>
          <w:szCs w:val="28"/>
        </w:rPr>
        <w:t>ρ</w:t>
      </w:r>
      <w:r w:rsidRPr="001B1B4E">
        <w:rPr>
          <w:rFonts w:ascii="Times New Roman" w:hAnsi="Times New Roman" w:cs="Times New Roman"/>
          <w:sz w:val="28"/>
          <w:szCs w:val="28"/>
        </w:rPr>
        <w:t xml:space="preserve"> (</w:t>
      </w:r>
      <w:r w:rsidRPr="00981898">
        <w:rPr>
          <w:rFonts w:ascii="Times New Roman" w:hAnsi="Times New Roman" w:cs="Times New Roman"/>
          <w:i/>
          <w:sz w:val="28"/>
          <w:szCs w:val="28"/>
        </w:rPr>
        <w:t>раствора</w:t>
      </w:r>
      <w:r w:rsidRPr="001B1B4E">
        <w:rPr>
          <w:rFonts w:ascii="Times New Roman" w:hAnsi="Times New Roman" w:cs="Times New Roman"/>
          <w:sz w:val="28"/>
          <w:szCs w:val="28"/>
        </w:rPr>
        <w:t>)</w:t>
      </w:r>
      <w:r>
        <w:rPr>
          <w:rFonts w:ascii="Times New Roman" w:hAnsi="Times New Roman" w:cs="Times New Roman"/>
          <w:sz w:val="28"/>
          <w:szCs w:val="28"/>
        </w:rPr>
        <w:t xml:space="preserve"> </w:t>
      </w:r>
      <w:r w:rsidRPr="001B1B4E">
        <w:rPr>
          <w:rFonts w:ascii="Times New Roman" w:hAnsi="Times New Roman" w:cs="Times New Roman"/>
          <w:sz w:val="28"/>
          <w:szCs w:val="28"/>
        </w:rPr>
        <w:t>=</w:t>
      </w:r>
      <w:r w:rsidRPr="00A21DC6">
        <w:rPr>
          <w:rFonts w:ascii="Times New Roman" w:hAnsi="Times New Roman" w:cs="Times New Roman"/>
          <w:position w:val="-30"/>
          <w:sz w:val="28"/>
          <w:szCs w:val="28"/>
        </w:rPr>
        <w:object w:dxaOrig="1560" w:dyaOrig="680">
          <v:shape id="_x0000_i1114" type="#_x0000_t75" style="width:78.1pt;height:33.95pt" o:ole="">
            <v:imagedata r:id="rId174" o:title=""/>
          </v:shape>
          <o:OLEObject Type="Embed" ProgID="Equation.3" ShapeID="_x0000_i1114" DrawAspect="Content" ObjectID="_1547204457" r:id="rId175"/>
        </w:object>
      </w:r>
      <w:r w:rsidRPr="001B1B4E">
        <w:rPr>
          <w:rFonts w:ascii="Times New Roman" w:hAnsi="Times New Roman" w:cs="Times New Roman"/>
          <w:sz w:val="28"/>
          <w:szCs w:val="28"/>
        </w:rPr>
        <w:t xml:space="preserve"> </w:t>
      </w:r>
    </w:p>
    <w:p w:rsidR="00363ED1" w:rsidRPr="00981898" w:rsidRDefault="00363ED1" w:rsidP="00363ED1">
      <w:pPr>
        <w:ind w:firstLine="720"/>
        <w:jc w:val="both"/>
      </w:pPr>
      <w:r w:rsidRPr="00981898">
        <w:rPr>
          <w:iCs/>
        </w:rPr>
        <w:t>(</w:t>
      </w:r>
      <w:r w:rsidRPr="00F73193">
        <w:rPr>
          <w:i/>
          <w:iCs/>
        </w:rPr>
        <w:t>ρ</w:t>
      </w:r>
      <w:r w:rsidRPr="001B1B4E">
        <w:t xml:space="preserve"> выражается в г/см</w:t>
      </w:r>
      <w:r w:rsidRPr="001B1B4E">
        <w:rPr>
          <w:vertAlign w:val="superscript"/>
        </w:rPr>
        <w:t>3</w:t>
      </w:r>
      <w:r w:rsidRPr="001B1B4E">
        <w:t>, а по системе Си –</w:t>
      </w:r>
      <w:r>
        <w:t xml:space="preserve"> </w:t>
      </w:r>
      <w:r w:rsidRPr="001B1B4E">
        <w:t>в кг/м</w:t>
      </w:r>
      <w:r w:rsidRPr="001B1B4E">
        <w:rPr>
          <w:vertAlign w:val="superscript"/>
        </w:rPr>
        <w:t>3</w:t>
      </w:r>
      <w:r>
        <w:t>)</w:t>
      </w:r>
    </w:p>
    <w:p w:rsidR="00363ED1" w:rsidRPr="001B1B4E" w:rsidRDefault="00363ED1" w:rsidP="00363ED1">
      <w:pPr>
        <w:ind w:firstLine="720"/>
        <w:jc w:val="both"/>
      </w:pPr>
      <w:r w:rsidRPr="001B1B4E">
        <w:t>из формулы плотности определяем массу</w:t>
      </w:r>
      <w:r>
        <w:t>:</w:t>
      </w:r>
    </w:p>
    <w:p w:rsidR="00363ED1" w:rsidRPr="001B1B4E" w:rsidRDefault="00363ED1" w:rsidP="00363ED1">
      <w:pPr>
        <w:ind w:firstLine="720"/>
        <w:jc w:val="center"/>
      </w:pPr>
      <w:r w:rsidRPr="00F73193">
        <w:rPr>
          <w:i/>
          <w:iCs/>
          <w:lang w:val="en-US"/>
        </w:rPr>
        <w:t>m</w:t>
      </w:r>
      <w:r w:rsidRPr="001B1B4E">
        <w:t xml:space="preserve">(раствора) = </w:t>
      </w:r>
      <w:r w:rsidRPr="00F73193">
        <w:rPr>
          <w:i/>
          <w:iCs/>
        </w:rPr>
        <w:t>ρ·</w:t>
      </w:r>
      <w:r w:rsidRPr="00F73193">
        <w:rPr>
          <w:i/>
          <w:iCs/>
          <w:lang w:val="en-US"/>
        </w:rPr>
        <w:t>V</w:t>
      </w:r>
      <w:r w:rsidRPr="001B1B4E">
        <w:t>,</w:t>
      </w:r>
    </w:p>
    <w:p w:rsidR="00363ED1" w:rsidRPr="001B1B4E" w:rsidRDefault="00363ED1" w:rsidP="00363ED1">
      <w:pPr>
        <w:ind w:firstLine="700"/>
        <w:jc w:val="both"/>
      </w:pPr>
      <w:r w:rsidRPr="001B1B4E">
        <w:t xml:space="preserve">где </w:t>
      </w:r>
      <w:r w:rsidRPr="00D445F9">
        <w:rPr>
          <w:i/>
          <w:iCs/>
        </w:rPr>
        <w:t>ρ</w:t>
      </w:r>
      <w:r w:rsidRPr="001B1B4E">
        <w:t xml:space="preserve"> – плотность раствора,</w:t>
      </w:r>
    </w:p>
    <w:p w:rsidR="00363ED1" w:rsidRPr="001B1B4E" w:rsidRDefault="00363ED1" w:rsidP="00363ED1">
      <w:pPr>
        <w:ind w:firstLine="1120"/>
        <w:jc w:val="both"/>
      </w:pPr>
      <w:r w:rsidRPr="00D445F9">
        <w:rPr>
          <w:i/>
          <w:iCs/>
          <w:lang w:val="en-US"/>
        </w:rPr>
        <w:t>m</w:t>
      </w:r>
      <w:r w:rsidRPr="001B1B4E">
        <w:t xml:space="preserve"> – масса раствора,</w:t>
      </w:r>
    </w:p>
    <w:p w:rsidR="00363ED1" w:rsidRPr="001B1B4E" w:rsidRDefault="00363ED1" w:rsidP="00363ED1">
      <w:pPr>
        <w:ind w:firstLine="1120"/>
        <w:jc w:val="both"/>
      </w:pPr>
      <w:r w:rsidRPr="00D445F9">
        <w:rPr>
          <w:i/>
          <w:iCs/>
          <w:lang w:val="en-US"/>
        </w:rPr>
        <w:t>V</w:t>
      </w:r>
      <w:r w:rsidRPr="001B1B4E">
        <w:t xml:space="preserve"> – объем этого же раствора.</w:t>
      </w:r>
    </w:p>
    <w:p w:rsidR="00363ED1" w:rsidRPr="001B1B4E" w:rsidRDefault="00363ED1" w:rsidP="00363ED1">
      <w:pPr>
        <w:ind w:firstLine="720"/>
        <w:jc w:val="both"/>
        <w:rPr>
          <w:u w:val="single"/>
        </w:rPr>
      </w:pPr>
    </w:p>
    <w:p w:rsidR="00363ED1" w:rsidRPr="00D445F9" w:rsidRDefault="00363ED1" w:rsidP="00363ED1">
      <w:pPr>
        <w:ind w:firstLine="720"/>
        <w:jc w:val="both"/>
      </w:pPr>
      <w:r w:rsidRPr="00D445F9">
        <w:rPr>
          <w:i/>
          <w:iCs/>
          <w:lang w:val="en-US"/>
        </w:rPr>
        <w:t>m</w:t>
      </w:r>
      <w:r w:rsidRPr="00D445F9">
        <w:t>(раствора КОН) = 1</w:t>
      </w:r>
      <w:r>
        <w:t>,</w:t>
      </w:r>
      <w:r w:rsidRPr="00D445F9">
        <w:t xml:space="preserve">4·500 = </w:t>
      </w:r>
      <w:smartTag w:uri="urn:schemas-microsoft-com:office:smarttags" w:element="metricconverter">
        <w:smartTagPr>
          <w:attr w:name="ProductID" w:val="700 г"/>
        </w:smartTagPr>
        <w:r w:rsidRPr="00D445F9">
          <w:t>700 г</w:t>
        </w:r>
      </w:smartTag>
      <w:r w:rsidRPr="00D445F9">
        <w:t>.</w:t>
      </w:r>
    </w:p>
    <w:p w:rsidR="00363ED1" w:rsidRPr="001B1B4E" w:rsidRDefault="00363ED1" w:rsidP="00363ED1">
      <w:pPr>
        <w:ind w:firstLine="720"/>
        <w:jc w:val="both"/>
      </w:pPr>
    </w:p>
    <w:p w:rsidR="00363ED1" w:rsidRPr="001B1B4E" w:rsidRDefault="00363ED1" w:rsidP="00363ED1">
      <w:pPr>
        <w:ind w:firstLine="720"/>
        <w:jc w:val="both"/>
      </w:pPr>
      <w:r w:rsidRPr="00C61486">
        <w:rPr>
          <w:b/>
          <w:i/>
          <w:iCs/>
        </w:rPr>
        <w:t>Внимание:</w:t>
      </w:r>
      <w:r w:rsidRPr="001B1B4E">
        <w:t xml:space="preserve"> если </w:t>
      </w:r>
      <w:r w:rsidRPr="00D445F9">
        <w:rPr>
          <w:i/>
          <w:iCs/>
        </w:rPr>
        <w:t>ρ</w:t>
      </w:r>
      <w:r w:rsidRPr="001B1B4E">
        <w:t xml:space="preserve"> в г/см</w:t>
      </w:r>
      <w:r w:rsidRPr="001B1B4E">
        <w:rPr>
          <w:vertAlign w:val="superscript"/>
        </w:rPr>
        <w:t>3</w:t>
      </w:r>
      <w:r w:rsidRPr="001B1B4E">
        <w:t xml:space="preserve"> , то объем выражается в мл, если </w:t>
      </w:r>
      <w:r w:rsidRPr="00D445F9">
        <w:rPr>
          <w:i/>
          <w:iCs/>
        </w:rPr>
        <w:t>ρ</w:t>
      </w:r>
      <w:r w:rsidRPr="001B1B4E">
        <w:t xml:space="preserve"> в кг/м</w:t>
      </w:r>
      <w:r w:rsidRPr="001B1B4E">
        <w:rPr>
          <w:vertAlign w:val="superscript"/>
        </w:rPr>
        <w:t>3</w:t>
      </w:r>
      <w:r w:rsidRPr="001B1B4E">
        <w:t>, то объем в м</w:t>
      </w:r>
      <w:r w:rsidRPr="001B1B4E">
        <w:rPr>
          <w:vertAlign w:val="superscript"/>
        </w:rPr>
        <w:t>3</w:t>
      </w:r>
      <w:r w:rsidRPr="001B1B4E">
        <w:t>.</w:t>
      </w:r>
    </w:p>
    <w:p w:rsidR="00363ED1" w:rsidRPr="001B1B4E" w:rsidRDefault="00363ED1" w:rsidP="00363ED1">
      <w:pPr>
        <w:ind w:firstLine="720"/>
        <w:jc w:val="both"/>
      </w:pPr>
      <w:r w:rsidRPr="00F73193">
        <w:rPr>
          <w:i/>
          <w:iCs/>
          <w:lang w:val="en-US"/>
        </w:rPr>
        <w:lastRenderedPageBreak/>
        <w:t>m</w:t>
      </w:r>
      <w:r w:rsidRPr="001B1B4E">
        <w:t xml:space="preserve">(КОН) = </w:t>
      </w:r>
      <w:r w:rsidRPr="002E1807">
        <w:rPr>
          <w:position w:val="-24"/>
        </w:rPr>
        <w:object w:dxaOrig="1780" w:dyaOrig="620">
          <v:shape id="_x0000_i1115" type="#_x0000_t75" style="width:105.3pt;height:36.7pt" o:ole="">
            <v:imagedata r:id="rId176" o:title=""/>
          </v:shape>
          <o:OLEObject Type="Embed" ProgID="Equation.3" ShapeID="_x0000_i1115" DrawAspect="Content" ObjectID="_1547204458" r:id="rId177"/>
        </w:object>
      </w:r>
      <w:r w:rsidRPr="002E1807">
        <w:t xml:space="preserve"> </w:t>
      </w:r>
      <w:r w:rsidRPr="001B1B4E">
        <w:t xml:space="preserve">= </w:t>
      </w:r>
      <w:r w:rsidRPr="00981898">
        <w:rPr>
          <w:position w:val="-24"/>
        </w:rPr>
        <w:object w:dxaOrig="840" w:dyaOrig="620">
          <v:shape id="_x0000_i1116" type="#_x0000_t75" style="width:42.1pt;height:30.55pt" o:ole="">
            <v:imagedata r:id="rId178" o:title=""/>
          </v:shape>
          <o:OLEObject Type="Embed" ProgID="Equation.3" ShapeID="_x0000_i1116" DrawAspect="Content" ObjectID="_1547204459" r:id="rId179"/>
        </w:object>
      </w:r>
      <w:r>
        <w:t xml:space="preserve"> </w:t>
      </w:r>
      <w:r w:rsidRPr="001B1B4E">
        <w:t xml:space="preserve">= </w:t>
      </w:r>
      <w:smartTag w:uri="urn:schemas-microsoft-com:office:smarttags" w:element="metricconverter">
        <w:smartTagPr>
          <w:attr w:name="ProductID" w:val="280 г"/>
        </w:smartTagPr>
        <w:r w:rsidRPr="001B1B4E">
          <w:t>280 г</w:t>
        </w:r>
      </w:smartTag>
      <w:r w:rsidRPr="001B1B4E">
        <w:t xml:space="preserve"> КОН</w:t>
      </w:r>
      <w:r>
        <w:t>.</w:t>
      </w:r>
    </w:p>
    <w:p w:rsidR="00363ED1" w:rsidRPr="001B1B4E" w:rsidRDefault="00363ED1" w:rsidP="00363ED1">
      <w:pPr>
        <w:ind w:firstLine="720"/>
        <w:jc w:val="both"/>
      </w:pPr>
      <w:r w:rsidRPr="001B1B4E">
        <w:t>2. Определяем массу чистой НС</w:t>
      </w:r>
      <w:r w:rsidRPr="001B1B4E">
        <w:rPr>
          <w:lang w:val="en-US"/>
        </w:rPr>
        <w:t>l</w:t>
      </w:r>
      <w:r w:rsidRPr="001B1B4E">
        <w:t xml:space="preserve">, которая необходима для полной нейтрализации </w:t>
      </w:r>
      <w:smartTag w:uri="urn:schemas-microsoft-com:office:smarttags" w:element="metricconverter">
        <w:smartTagPr>
          <w:attr w:name="ProductID" w:val="280 г"/>
        </w:smartTagPr>
        <w:r w:rsidRPr="001B1B4E">
          <w:t>280 г</w:t>
        </w:r>
      </w:smartTag>
      <w:r w:rsidRPr="001B1B4E">
        <w:t xml:space="preserve"> КОН</w:t>
      </w:r>
      <w:r>
        <w:t>:</w:t>
      </w:r>
    </w:p>
    <w:p w:rsidR="00363ED1" w:rsidRPr="001B1B4E" w:rsidRDefault="00363ED1" w:rsidP="00363ED1">
      <w:pPr>
        <w:ind w:firstLine="720"/>
        <w:jc w:val="both"/>
      </w:pPr>
    </w:p>
    <w:p w:rsidR="00363ED1" w:rsidRPr="001B1B4E" w:rsidRDefault="00363ED1" w:rsidP="00363ED1">
      <w:pPr>
        <w:pStyle w:val="5"/>
        <w:spacing w:line="240" w:lineRule="auto"/>
        <w:ind w:left="0" w:right="0" w:firstLine="1276"/>
        <w:jc w:val="both"/>
        <w:rPr>
          <w:lang w:val="ru-RU"/>
        </w:rPr>
      </w:pPr>
      <w:r w:rsidRPr="00DA3DCB">
        <w:rPr>
          <w:i/>
          <w:iCs/>
          <w:lang w:val="ru-RU"/>
        </w:rPr>
        <w:t>М</w:t>
      </w:r>
      <w:r w:rsidRPr="001B1B4E">
        <w:rPr>
          <w:lang w:val="ru-RU"/>
        </w:rPr>
        <w:t>(НС</w:t>
      </w:r>
      <w:r w:rsidRPr="001B1B4E">
        <w:t>l</w:t>
      </w:r>
      <w:r w:rsidRPr="001B1B4E">
        <w:rPr>
          <w:lang w:val="ru-RU"/>
        </w:rPr>
        <w:t>) = 1 + 35,5 = 36,5 г/моль</w:t>
      </w:r>
    </w:p>
    <w:p w:rsidR="00363ED1" w:rsidRPr="001B1B4E" w:rsidRDefault="00363ED1" w:rsidP="00363ED1">
      <w:pPr>
        <w:pStyle w:val="6"/>
        <w:spacing w:line="240" w:lineRule="auto"/>
        <w:ind w:left="0" w:right="0" w:firstLine="1276"/>
        <w:jc w:val="both"/>
        <w:rPr>
          <w:lang w:val="ru-RU"/>
        </w:rPr>
      </w:pPr>
      <w:r w:rsidRPr="00DA3DCB">
        <w:rPr>
          <w:i/>
          <w:iCs/>
          <w:lang w:val="ru-RU"/>
        </w:rPr>
        <w:t>М</w:t>
      </w:r>
      <w:r w:rsidRPr="001B1B4E">
        <w:rPr>
          <w:lang w:val="ru-RU"/>
        </w:rPr>
        <w:t>(КОН) = 39 + 16 + 1  = 56 г/моль</w:t>
      </w:r>
    </w:p>
    <w:p w:rsidR="00363ED1" w:rsidRPr="001B1B4E" w:rsidRDefault="00363ED1" w:rsidP="00363ED1">
      <w:pPr>
        <w:ind w:firstLine="720"/>
        <w:jc w:val="both"/>
      </w:pPr>
      <w:r w:rsidRPr="001B1B4E">
        <w:t>Из уравнения реакции видно, что для 1 моля НС</w:t>
      </w:r>
      <w:r>
        <w:rPr>
          <w:lang w:val="en-US"/>
        </w:rPr>
        <w:t>l</w:t>
      </w:r>
      <w:r w:rsidRPr="001B1B4E">
        <w:t xml:space="preserve"> требуется 1 моль КОН, т.е. для </w:t>
      </w:r>
      <w:smartTag w:uri="urn:schemas-microsoft-com:office:smarttags" w:element="metricconverter">
        <w:smartTagPr>
          <w:attr w:name="ProductID" w:val="56 г"/>
        </w:smartTagPr>
        <w:r w:rsidRPr="001B1B4E">
          <w:t>56 г</w:t>
        </w:r>
      </w:smartTag>
      <w:r w:rsidRPr="001B1B4E">
        <w:t xml:space="preserve"> КОН необходимо </w:t>
      </w:r>
      <w:smartTag w:uri="urn:schemas-microsoft-com:office:smarttags" w:element="metricconverter">
        <w:smartTagPr>
          <w:attr w:name="ProductID" w:val="36,5 г"/>
        </w:smartTagPr>
        <w:r w:rsidRPr="001B1B4E">
          <w:t>36,5</w:t>
        </w:r>
        <w:r>
          <w:t xml:space="preserve"> г</w:t>
        </w:r>
      </w:smartTag>
      <w:r w:rsidRPr="001B1B4E">
        <w:t xml:space="preserve"> НС</w:t>
      </w:r>
      <w:r>
        <w:rPr>
          <w:lang w:val="en-US"/>
        </w:rPr>
        <w:t>l</w:t>
      </w:r>
      <w:r w:rsidRPr="001B1B4E">
        <w:t xml:space="preserve">, а для </w:t>
      </w:r>
      <w:smartTag w:uri="urn:schemas-microsoft-com:office:smarttags" w:element="metricconverter">
        <w:smartTagPr>
          <w:attr w:name="ProductID" w:val="280 г"/>
        </w:smartTagPr>
        <w:r w:rsidRPr="001B1B4E">
          <w:t>280 г</w:t>
        </w:r>
      </w:smartTag>
      <w:r w:rsidRPr="001B1B4E">
        <w:t xml:space="preserve"> КОН </w:t>
      </w:r>
      <w:r>
        <w:t>—</w:t>
      </w:r>
      <w:r w:rsidRPr="001B1B4E">
        <w:t xml:space="preserve"> </w:t>
      </w:r>
      <w:r w:rsidRPr="00552249">
        <w:rPr>
          <w:i/>
          <w:iCs/>
        </w:rPr>
        <w:t>х</w:t>
      </w:r>
      <w:r w:rsidRPr="001B1B4E">
        <w:t xml:space="preserve"> г НС</w:t>
      </w:r>
      <w:r>
        <w:rPr>
          <w:lang w:val="en-US"/>
        </w:rPr>
        <w:t>l</w:t>
      </w:r>
      <w:r>
        <w:t>:</w:t>
      </w:r>
      <w:r w:rsidRPr="001B1B4E">
        <w:t xml:space="preserve"> </w:t>
      </w:r>
    </w:p>
    <w:p w:rsidR="00363ED1" w:rsidRPr="001B1B4E" w:rsidRDefault="00363ED1" w:rsidP="00363ED1">
      <w:pPr>
        <w:ind w:firstLine="2520"/>
        <w:jc w:val="both"/>
      </w:pPr>
      <w:r>
        <w:t xml:space="preserve">  </w:t>
      </w:r>
      <w:smartTag w:uri="urn:schemas-microsoft-com:office:smarttags" w:element="metricconverter">
        <w:smartTagPr>
          <w:attr w:name="ProductID" w:val="56 г"/>
        </w:smartTagPr>
        <w:r w:rsidRPr="001B1B4E">
          <w:t>56 г</w:t>
        </w:r>
      </w:smartTag>
      <w:r w:rsidRPr="001B1B4E">
        <w:t xml:space="preserve"> КОН </w:t>
      </w:r>
      <w:r>
        <w:t>—</w:t>
      </w:r>
      <w:r w:rsidRPr="001B1B4E">
        <w:t xml:space="preserve"> </w:t>
      </w:r>
      <w:smartTag w:uri="urn:schemas-microsoft-com:office:smarttags" w:element="metricconverter">
        <w:smartTagPr>
          <w:attr w:name="ProductID" w:val="36,5 г"/>
        </w:smartTagPr>
        <w:r w:rsidRPr="001B1B4E">
          <w:t>36,5</w:t>
        </w:r>
        <w:r>
          <w:t xml:space="preserve"> г</w:t>
        </w:r>
      </w:smartTag>
      <w:r w:rsidRPr="001B1B4E">
        <w:t xml:space="preserve"> НС</w:t>
      </w:r>
      <w:r>
        <w:rPr>
          <w:lang w:val="en-US"/>
        </w:rPr>
        <w:t>l</w:t>
      </w:r>
    </w:p>
    <w:p w:rsidR="00363ED1" w:rsidRPr="001B1B4E" w:rsidRDefault="00363ED1" w:rsidP="00363ED1">
      <w:pPr>
        <w:ind w:firstLine="2520"/>
        <w:jc w:val="both"/>
      </w:pPr>
      <w:smartTag w:uri="urn:schemas-microsoft-com:office:smarttags" w:element="metricconverter">
        <w:smartTagPr>
          <w:attr w:name="ProductID" w:val="280 г"/>
        </w:smartTagPr>
        <w:r w:rsidRPr="001B1B4E">
          <w:t>280 г</w:t>
        </w:r>
      </w:smartTag>
      <w:r w:rsidRPr="001B1B4E">
        <w:t xml:space="preserve"> КОН</w:t>
      </w:r>
      <w:r>
        <w:t xml:space="preserve"> </w:t>
      </w:r>
      <w:r w:rsidRPr="001B1B4E">
        <w:t xml:space="preserve"> </w:t>
      </w:r>
      <w:r>
        <w:t>—</w:t>
      </w:r>
      <w:r w:rsidRPr="001B1B4E">
        <w:t xml:space="preserve"> </w:t>
      </w:r>
      <w:r>
        <w:t xml:space="preserve">    </w:t>
      </w:r>
      <w:r w:rsidRPr="00552249">
        <w:rPr>
          <w:i/>
          <w:iCs/>
        </w:rPr>
        <w:t>х</w:t>
      </w:r>
      <w:r w:rsidRPr="001B1B4E">
        <w:t xml:space="preserve"> г НС</w:t>
      </w:r>
      <w:r>
        <w:rPr>
          <w:lang w:val="en-US"/>
        </w:rPr>
        <w:t>l</w:t>
      </w:r>
    </w:p>
    <w:p w:rsidR="00363ED1" w:rsidRPr="001B1B4E" w:rsidRDefault="00363ED1" w:rsidP="00363ED1">
      <w:pPr>
        <w:ind w:firstLine="2520"/>
        <w:jc w:val="both"/>
      </w:pPr>
      <w:r w:rsidRPr="00552249">
        <w:rPr>
          <w:i/>
          <w:iCs/>
        </w:rPr>
        <w:t>х</w:t>
      </w:r>
      <w:r w:rsidRPr="001B1B4E">
        <w:t xml:space="preserve"> = </w:t>
      </w:r>
      <w:r w:rsidRPr="00981898">
        <w:rPr>
          <w:position w:val="-24"/>
        </w:rPr>
        <w:object w:dxaOrig="999" w:dyaOrig="620">
          <v:shape id="_x0000_i1117" type="#_x0000_t75" style="width:50.25pt;height:30.55pt" o:ole="">
            <v:imagedata r:id="rId180" o:title=""/>
          </v:shape>
          <o:OLEObject Type="Embed" ProgID="Equation.3" ShapeID="_x0000_i1117" DrawAspect="Content" ObjectID="_1547204460" r:id="rId181"/>
        </w:object>
      </w:r>
      <w:r w:rsidRPr="001B1B4E">
        <w:t xml:space="preserve">= </w:t>
      </w:r>
      <w:smartTag w:uri="urn:schemas-microsoft-com:office:smarttags" w:element="metricconverter">
        <w:smartTagPr>
          <w:attr w:name="ProductID" w:val="182,5 г"/>
        </w:smartTagPr>
        <w:r w:rsidRPr="001B1B4E">
          <w:t>182,5 г</w:t>
        </w:r>
      </w:smartTag>
      <w:r w:rsidRPr="001B1B4E">
        <w:t xml:space="preserve"> НС</w:t>
      </w:r>
      <w:r>
        <w:rPr>
          <w:lang w:val="en-US"/>
        </w:rPr>
        <w:t>l</w:t>
      </w:r>
    </w:p>
    <w:p w:rsidR="00363ED1" w:rsidRPr="001B1B4E" w:rsidRDefault="00363ED1" w:rsidP="00363ED1">
      <w:pPr>
        <w:ind w:firstLine="720"/>
        <w:jc w:val="both"/>
      </w:pPr>
      <w:r w:rsidRPr="001B1B4E">
        <w:t>3. Определяем массу 20</w:t>
      </w:r>
      <w:r w:rsidRPr="00DA3DCB">
        <w:t>%</w:t>
      </w:r>
      <w:r w:rsidRPr="001B1B4E">
        <w:t xml:space="preserve"> раствора НС</w:t>
      </w:r>
      <w:r>
        <w:rPr>
          <w:lang w:val="en-US"/>
        </w:rPr>
        <w:t>l</w:t>
      </w:r>
      <w:r w:rsidRPr="001B1B4E">
        <w:t xml:space="preserve">, в котором будет содержаться        </w:t>
      </w:r>
      <w:smartTag w:uri="urn:schemas-microsoft-com:office:smarttags" w:element="metricconverter">
        <w:smartTagPr>
          <w:attr w:name="ProductID" w:val="182,5 г"/>
        </w:smartTagPr>
        <w:r w:rsidRPr="001B1B4E">
          <w:t>182,5 г</w:t>
        </w:r>
      </w:smartTag>
      <w:r w:rsidRPr="001B1B4E">
        <w:t xml:space="preserve"> НС</w:t>
      </w:r>
      <w:r>
        <w:rPr>
          <w:lang w:val="en-US"/>
        </w:rPr>
        <w:t>l</w:t>
      </w:r>
      <w:r>
        <w:t>:</w:t>
      </w:r>
    </w:p>
    <w:p w:rsidR="00363ED1" w:rsidRPr="001B1B4E" w:rsidRDefault="00363ED1" w:rsidP="00363ED1">
      <w:pPr>
        <w:pStyle w:val="FR1"/>
        <w:ind w:left="0" w:firstLine="720"/>
        <w:jc w:val="center"/>
        <w:rPr>
          <w:rFonts w:ascii="Times New Roman" w:hAnsi="Times New Roman" w:cs="Times New Roman"/>
          <w:sz w:val="28"/>
          <w:szCs w:val="28"/>
        </w:rPr>
      </w:pPr>
      <w:r w:rsidRPr="00F73193">
        <w:rPr>
          <w:rFonts w:ascii="Times New Roman" w:hAnsi="Times New Roman" w:cs="Times New Roman"/>
          <w:i/>
          <w:iCs/>
          <w:sz w:val="28"/>
          <w:szCs w:val="28"/>
          <w:lang w:val="en-US"/>
        </w:rPr>
        <w:t>m</w:t>
      </w:r>
      <w:r w:rsidRPr="001B1B4E">
        <w:rPr>
          <w:rFonts w:ascii="Times New Roman" w:hAnsi="Times New Roman" w:cs="Times New Roman"/>
          <w:sz w:val="28"/>
          <w:szCs w:val="28"/>
        </w:rPr>
        <w:t>(</w:t>
      </w:r>
      <w:r>
        <w:rPr>
          <w:rFonts w:ascii="Times New Roman" w:hAnsi="Times New Roman" w:cs="Times New Roman"/>
          <w:sz w:val="28"/>
          <w:szCs w:val="28"/>
        </w:rPr>
        <w:t>раствора</w:t>
      </w:r>
      <w:r w:rsidRPr="001B1B4E">
        <w:rPr>
          <w:rFonts w:ascii="Times New Roman" w:hAnsi="Times New Roman" w:cs="Times New Roman"/>
          <w:sz w:val="28"/>
          <w:szCs w:val="28"/>
        </w:rPr>
        <w:t xml:space="preserve">) = </w:t>
      </w:r>
      <w:r w:rsidRPr="00981898">
        <w:rPr>
          <w:rFonts w:ascii="Times New Roman" w:hAnsi="Times New Roman" w:cs="Times New Roman"/>
          <w:position w:val="-28"/>
          <w:sz w:val="28"/>
          <w:szCs w:val="28"/>
        </w:rPr>
        <w:object w:dxaOrig="1540" w:dyaOrig="660">
          <v:shape id="_x0000_i1118" type="#_x0000_t75" style="width:91pt;height:38.7pt" o:ole="">
            <v:imagedata r:id="rId182" o:title=""/>
          </v:shape>
          <o:OLEObject Type="Embed" ProgID="Equation.3" ShapeID="_x0000_i1118" DrawAspect="Content" ObjectID="_1547204461" r:id="rId183"/>
        </w:object>
      </w:r>
      <w:r w:rsidRPr="002E1807">
        <w:rPr>
          <w:rFonts w:ascii="Times New Roman" w:hAnsi="Times New Roman" w:cs="Times New Roman"/>
          <w:sz w:val="28"/>
          <w:szCs w:val="28"/>
        </w:rPr>
        <w:t>,</w:t>
      </w:r>
    </w:p>
    <w:p w:rsidR="00363ED1" w:rsidRPr="001B1B4E" w:rsidRDefault="00363ED1" w:rsidP="00363ED1">
      <w:pPr>
        <w:pStyle w:val="FR1"/>
        <w:ind w:left="0"/>
        <w:jc w:val="both"/>
        <w:rPr>
          <w:rFonts w:ascii="Times New Roman" w:hAnsi="Times New Roman" w:cs="Times New Roman"/>
          <w:sz w:val="28"/>
          <w:szCs w:val="28"/>
        </w:rPr>
      </w:pPr>
      <w:r w:rsidRPr="001B1B4E">
        <w:rPr>
          <w:rFonts w:ascii="Times New Roman" w:hAnsi="Times New Roman" w:cs="Times New Roman"/>
          <w:sz w:val="28"/>
          <w:szCs w:val="28"/>
        </w:rPr>
        <w:t xml:space="preserve">отсюда </w:t>
      </w:r>
      <w:r w:rsidRPr="00DA3DCB">
        <w:rPr>
          <w:rFonts w:ascii="Times New Roman" w:hAnsi="Times New Roman" w:cs="Times New Roman"/>
          <w:i/>
          <w:iCs/>
          <w:sz w:val="28"/>
          <w:szCs w:val="28"/>
          <w:lang w:val="en-US"/>
        </w:rPr>
        <w:t>m</w:t>
      </w:r>
      <w:r w:rsidRPr="001B1B4E">
        <w:rPr>
          <w:rFonts w:ascii="Times New Roman" w:hAnsi="Times New Roman" w:cs="Times New Roman"/>
          <w:sz w:val="28"/>
          <w:szCs w:val="28"/>
        </w:rPr>
        <w:t xml:space="preserve">(раствора) = </w:t>
      </w:r>
      <w:r w:rsidRPr="00981898">
        <w:rPr>
          <w:rFonts w:ascii="Times New Roman" w:hAnsi="Times New Roman" w:cs="Times New Roman"/>
          <w:position w:val="-24"/>
          <w:sz w:val="28"/>
          <w:szCs w:val="28"/>
        </w:rPr>
        <w:object w:dxaOrig="1080" w:dyaOrig="620">
          <v:shape id="_x0000_i1119" type="#_x0000_t75" style="width:54.35pt;height:30.55pt" o:ole="">
            <v:imagedata r:id="rId184" o:title=""/>
          </v:shape>
          <o:OLEObject Type="Embed" ProgID="Equation.3" ShapeID="_x0000_i1119" DrawAspect="Content" ObjectID="_1547204462" r:id="rId185"/>
        </w:object>
      </w:r>
      <w:r w:rsidRPr="001B1B4E">
        <w:rPr>
          <w:rFonts w:ascii="Times New Roman" w:hAnsi="Times New Roman" w:cs="Times New Roman"/>
          <w:sz w:val="28"/>
          <w:szCs w:val="28"/>
        </w:rPr>
        <w:t xml:space="preserve">= </w:t>
      </w:r>
      <w:smartTag w:uri="urn:schemas-microsoft-com:office:smarttags" w:element="metricconverter">
        <w:smartTagPr>
          <w:attr w:name="ProductID" w:val="912,5 г"/>
        </w:smartTagPr>
        <w:r w:rsidRPr="001B1B4E">
          <w:rPr>
            <w:rFonts w:ascii="Times New Roman" w:hAnsi="Times New Roman" w:cs="Times New Roman"/>
            <w:sz w:val="28"/>
            <w:szCs w:val="28"/>
          </w:rPr>
          <w:t>912,5 г</w:t>
        </w:r>
      </w:smartTag>
      <w:r w:rsidRPr="001B1B4E">
        <w:rPr>
          <w:rFonts w:ascii="Times New Roman" w:hAnsi="Times New Roman" w:cs="Times New Roman"/>
          <w:sz w:val="28"/>
          <w:szCs w:val="28"/>
        </w:rPr>
        <w:t xml:space="preserve"> раствора НС</w:t>
      </w:r>
      <w:r w:rsidRPr="001B1B4E">
        <w:rPr>
          <w:rFonts w:ascii="Times New Roman" w:hAnsi="Times New Roman" w:cs="Times New Roman"/>
          <w:sz w:val="28"/>
          <w:szCs w:val="28"/>
          <w:lang w:val="en-US"/>
        </w:rPr>
        <w:t>l</w:t>
      </w:r>
      <w:r w:rsidRPr="001B1B4E">
        <w:rPr>
          <w:rFonts w:ascii="Times New Roman" w:hAnsi="Times New Roman" w:cs="Times New Roman"/>
          <w:sz w:val="28"/>
          <w:szCs w:val="28"/>
        </w:rPr>
        <w:t>.</w:t>
      </w:r>
    </w:p>
    <w:p w:rsidR="00363ED1" w:rsidRPr="001B1B4E" w:rsidRDefault="00363ED1" w:rsidP="00363ED1">
      <w:pPr>
        <w:ind w:firstLine="720"/>
        <w:jc w:val="both"/>
      </w:pPr>
      <w:r w:rsidRPr="001B1B4E">
        <w:t>4. Определяем объем 20</w:t>
      </w:r>
      <w:r w:rsidRPr="00DA3DCB">
        <w:t>%</w:t>
      </w:r>
      <w:r w:rsidRPr="001B1B4E">
        <w:t xml:space="preserve"> раствора </w:t>
      </w:r>
      <w:r w:rsidRPr="001B1B4E">
        <w:rPr>
          <w:lang w:val="en-US"/>
        </w:rPr>
        <w:t>HCl</w:t>
      </w:r>
      <w:r w:rsidRPr="001B1B4E">
        <w:t xml:space="preserve"> , масса которого 912,5 г</w:t>
      </w:r>
      <w:r>
        <w:t>:</w:t>
      </w:r>
    </w:p>
    <w:p w:rsidR="00363ED1" w:rsidRPr="001B1B4E" w:rsidRDefault="00363ED1" w:rsidP="00363ED1">
      <w:pPr>
        <w:pStyle w:val="FR1"/>
        <w:ind w:left="0" w:firstLine="720"/>
        <w:jc w:val="center"/>
        <w:rPr>
          <w:rFonts w:ascii="Times New Roman" w:hAnsi="Times New Roman" w:cs="Times New Roman"/>
          <w:sz w:val="28"/>
          <w:szCs w:val="28"/>
        </w:rPr>
      </w:pPr>
      <w:r w:rsidRPr="00F73193">
        <w:rPr>
          <w:rFonts w:ascii="Times New Roman" w:hAnsi="Times New Roman" w:cs="Times New Roman"/>
          <w:i/>
          <w:iCs/>
          <w:sz w:val="28"/>
          <w:szCs w:val="28"/>
        </w:rPr>
        <w:t>ρ</w:t>
      </w:r>
      <w:r w:rsidRPr="001B1B4E">
        <w:rPr>
          <w:rFonts w:ascii="Times New Roman" w:hAnsi="Times New Roman" w:cs="Times New Roman"/>
          <w:sz w:val="28"/>
          <w:szCs w:val="28"/>
        </w:rPr>
        <w:t xml:space="preserve"> (</w:t>
      </w:r>
      <w:r w:rsidRPr="00981898">
        <w:rPr>
          <w:rFonts w:ascii="Times New Roman" w:hAnsi="Times New Roman" w:cs="Times New Roman"/>
          <w:i/>
          <w:sz w:val="28"/>
          <w:szCs w:val="28"/>
        </w:rPr>
        <w:t>раствора</w:t>
      </w:r>
      <w:r w:rsidRPr="001B1B4E">
        <w:rPr>
          <w:rFonts w:ascii="Times New Roman" w:hAnsi="Times New Roman" w:cs="Times New Roman"/>
          <w:sz w:val="28"/>
          <w:szCs w:val="28"/>
        </w:rPr>
        <w:t>)</w:t>
      </w:r>
      <w:r>
        <w:rPr>
          <w:rFonts w:ascii="Times New Roman" w:hAnsi="Times New Roman" w:cs="Times New Roman"/>
          <w:sz w:val="28"/>
          <w:szCs w:val="28"/>
        </w:rPr>
        <w:t xml:space="preserve"> </w:t>
      </w:r>
      <w:r w:rsidRPr="001B1B4E">
        <w:rPr>
          <w:rFonts w:ascii="Times New Roman" w:hAnsi="Times New Roman" w:cs="Times New Roman"/>
          <w:sz w:val="28"/>
          <w:szCs w:val="28"/>
        </w:rPr>
        <w:t>=</w:t>
      </w:r>
      <w:r w:rsidRPr="00A21DC6">
        <w:rPr>
          <w:rFonts w:ascii="Times New Roman" w:hAnsi="Times New Roman" w:cs="Times New Roman"/>
          <w:position w:val="-30"/>
          <w:sz w:val="28"/>
          <w:szCs w:val="28"/>
        </w:rPr>
        <w:object w:dxaOrig="1560" w:dyaOrig="680">
          <v:shape id="_x0000_i1120" type="#_x0000_t75" style="width:78.1pt;height:33.95pt" o:ole="">
            <v:imagedata r:id="rId186" o:title=""/>
          </v:shape>
          <o:OLEObject Type="Embed" ProgID="Equation.3" ShapeID="_x0000_i1120" DrawAspect="Content" ObjectID="_1547204463" r:id="rId187"/>
        </w:object>
      </w:r>
      <w:r w:rsidRPr="001B1B4E">
        <w:rPr>
          <w:rFonts w:ascii="Times New Roman" w:hAnsi="Times New Roman" w:cs="Times New Roman"/>
          <w:sz w:val="28"/>
          <w:szCs w:val="28"/>
        </w:rPr>
        <w:t xml:space="preserve"> </w:t>
      </w:r>
    </w:p>
    <w:p w:rsidR="00363ED1" w:rsidRPr="001B1B4E" w:rsidRDefault="00363ED1" w:rsidP="00363ED1">
      <w:pPr>
        <w:ind w:firstLine="720"/>
        <w:jc w:val="center"/>
      </w:pPr>
      <w:r w:rsidRPr="00DA3DCB">
        <w:rPr>
          <w:i/>
          <w:iCs/>
          <w:lang w:val="en-US"/>
        </w:rPr>
        <w:t>V</w:t>
      </w:r>
      <w:r w:rsidRPr="001B1B4E">
        <w:t xml:space="preserve">(раствора) = </w:t>
      </w:r>
      <w:r w:rsidRPr="00A21DC6">
        <w:rPr>
          <w:position w:val="-30"/>
        </w:rPr>
        <w:object w:dxaOrig="1480" w:dyaOrig="680">
          <v:shape id="_x0000_i1121" type="#_x0000_t75" style="width:74.05pt;height:33.95pt" o:ole="">
            <v:imagedata r:id="rId188" o:title=""/>
          </v:shape>
          <o:OLEObject Type="Embed" ProgID="Equation.3" ShapeID="_x0000_i1121" DrawAspect="Content" ObjectID="_1547204464" r:id="rId189"/>
        </w:object>
      </w:r>
      <w:r w:rsidRPr="001B1B4E">
        <w:t xml:space="preserve">= </w:t>
      </w:r>
      <w:r>
        <w:t xml:space="preserve"> </w:t>
      </w:r>
      <w:r w:rsidRPr="00062A54">
        <w:rPr>
          <w:position w:val="-28"/>
        </w:rPr>
        <w:object w:dxaOrig="639" w:dyaOrig="660">
          <v:shape id="_x0000_i1122" type="#_x0000_t75" style="width:31.9pt;height:33.3pt" o:ole="">
            <v:imagedata r:id="rId190" o:title=""/>
          </v:shape>
          <o:OLEObject Type="Embed" ProgID="Equation.3" ShapeID="_x0000_i1122" DrawAspect="Content" ObjectID="_1547204465" r:id="rId191"/>
        </w:object>
      </w:r>
      <w:r w:rsidRPr="001B1B4E">
        <w:t xml:space="preserve"> = 829,5 см</w:t>
      </w:r>
      <w:r w:rsidRPr="001B1B4E">
        <w:rPr>
          <w:vertAlign w:val="superscript"/>
        </w:rPr>
        <w:t>3</w:t>
      </w:r>
      <w:r>
        <w:rPr>
          <w:vertAlign w:val="superscript"/>
        </w:rPr>
        <w:t xml:space="preserve"> </w:t>
      </w:r>
      <w:r w:rsidRPr="001B1B4E">
        <w:t>или 829,5 мл</w:t>
      </w:r>
      <w:r>
        <w:t>.</w:t>
      </w:r>
    </w:p>
    <w:p w:rsidR="00363ED1" w:rsidRDefault="00363ED1" w:rsidP="00363ED1">
      <w:pPr>
        <w:ind w:firstLine="720"/>
        <w:jc w:val="both"/>
      </w:pPr>
    </w:p>
    <w:p w:rsidR="00363ED1" w:rsidRPr="001B1B4E" w:rsidRDefault="00363ED1" w:rsidP="00363ED1">
      <w:pPr>
        <w:ind w:left="1843" w:hanging="1123"/>
        <w:jc w:val="both"/>
      </w:pPr>
      <w:r w:rsidRPr="00DA3DCB">
        <w:rPr>
          <w:b/>
          <w:bCs/>
          <w:i/>
          <w:iCs/>
        </w:rPr>
        <w:t>Ответ:</w:t>
      </w:r>
      <w:r w:rsidRPr="001B1B4E">
        <w:t xml:space="preserve"> для полной нейтрализации 500 мл 40</w:t>
      </w:r>
      <w:r w:rsidRPr="00DA3DCB">
        <w:t xml:space="preserve">% </w:t>
      </w:r>
      <w:r w:rsidRPr="001B1B4E">
        <w:t>раствора КОН необходимо  829,5 мл 20</w:t>
      </w:r>
      <w:r w:rsidRPr="00DA3DCB">
        <w:t>%</w:t>
      </w:r>
      <w:r w:rsidRPr="001B1B4E">
        <w:t xml:space="preserve"> раствора H</w:t>
      </w:r>
      <w:r w:rsidRPr="001B1B4E">
        <w:rPr>
          <w:lang w:val="en-US"/>
        </w:rPr>
        <w:t>Cl</w:t>
      </w:r>
      <w:r w:rsidRPr="001B1B4E">
        <w:t>.</w:t>
      </w:r>
    </w:p>
    <w:p w:rsidR="00363ED1" w:rsidRDefault="00363ED1" w:rsidP="00363ED1">
      <w:pPr>
        <w:ind w:firstLine="720"/>
        <w:jc w:val="both"/>
      </w:pPr>
    </w:p>
    <w:p w:rsidR="00363ED1" w:rsidRPr="001B1B4E" w:rsidRDefault="00363ED1" w:rsidP="00363ED1">
      <w:pPr>
        <w:ind w:firstLine="720"/>
        <w:jc w:val="both"/>
      </w:pPr>
      <w:r w:rsidRPr="00C61486">
        <w:t>Если в условии задачи даны количества взаимодействующих веществ, но не сказано, что в этих количествах они прореагировали</w:t>
      </w:r>
      <w:r w:rsidRPr="00C63FF3">
        <w:t xml:space="preserve"> </w:t>
      </w:r>
      <w:r w:rsidRPr="001B1B4E">
        <w:t>(например, смешали два вещества …, слили два раствора …), то необходимо определить, какое вещество дано в избытке, а какое полностью пошло в реакцию, по количеству последнего вести дальнейший расчет по уравнению реакции.</w:t>
      </w:r>
    </w:p>
    <w:p w:rsidR="00363ED1" w:rsidRPr="001B1B4E" w:rsidRDefault="00363ED1" w:rsidP="00363ED1">
      <w:pPr>
        <w:ind w:firstLine="720"/>
        <w:jc w:val="both"/>
      </w:pPr>
    </w:p>
    <w:p w:rsidR="00363ED1" w:rsidRPr="001B1B4E" w:rsidRDefault="00363ED1" w:rsidP="00363ED1">
      <w:pPr>
        <w:ind w:firstLine="720"/>
        <w:jc w:val="both"/>
      </w:pPr>
    </w:p>
    <w:p w:rsidR="00363ED1" w:rsidRPr="001B1B4E" w:rsidRDefault="00363ED1" w:rsidP="00363ED1">
      <w:pPr>
        <w:ind w:left="2100" w:hanging="1380"/>
        <w:jc w:val="both"/>
        <w:rPr>
          <w:b/>
          <w:bCs/>
          <w:i/>
          <w:iCs/>
        </w:rPr>
      </w:pPr>
      <w:r w:rsidRPr="00AC1E48">
        <w:rPr>
          <w:b/>
          <w:bCs/>
          <w:i/>
          <w:iCs/>
          <w:u w:val="single"/>
        </w:rPr>
        <w:t>Задача</w:t>
      </w:r>
      <w:r w:rsidRPr="00AC1E48">
        <w:rPr>
          <w:b/>
          <w:bCs/>
          <w:i/>
          <w:iCs/>
        </w:rPr>
        <w:t>.</w:t>
      </w:r>
      <w:r w:rsidRPr="001B1B4E">
        <w:t xml:space="preserve"> </w:t>
      </w:r>
      <w:r w:rsidRPr="001B1B4E">
        <w:rPr>
          <w:b/>
          <w:bCs/>
          <w:i/>
          <w:iCs/>
        </w:rPr>
        <w:t>К</w:t>
      </w:r>
      <w:r>
        <w:rPr>
          <w:b/>
          <w:bCs/>
          <w:i/>
          <w:iCs/>
        </w:rPr>
        <w:t xml:space="preserve"> </w:t>
      </w:r>
      <w:r w:rsidRPr="001B1B4E">
        <w:rPr>
          <w:b/>
          <w:bCs/>
          <w:i/>
          <w:iCs/>
        </w:rPr>
        <w:t>раствору, содержащем</w:t>
      </w:r>
      <w:r>
        <w:rPr>
          <w:b/>
          <w:bCs/>
          <w:i/>
          <w:iCs/>
        </w:rPr>
        <w:t>у</w:t>
      </w:r>
      <w:r w:rsidRPr="001B1B4E">
        <w:rPr>
          <w:b/>
          <w:bCs/>
          <w:i/>
          <w:iCs/>
        </w:rPr>
        <w:t xml:space="preserve"> </w:t>
      </w:r>
      <w:smartTag w:uri="urn:schemas-microsoft-com:office:smarttags" w:element="metricconverter">
        <w:smartTagPr>
          <w:attr w:name="ProductID" w:val="12,6 г"/>
        </w:smartTagPr>
        <w:r w:rsidRPr="001B1B4E">
          <w:rPr>
            <w:b/>
            <w:bCs/>
            <w:i/>
            <w:iCs/>
          </w:rPr>
          <w:t>12,6 г</w:t>
        </w:r>
      </w:smartTag>
      <w:r w:rsidRPr="001B1B4E">
        <w:rPr>
          <w:b/>
          <w:bCs/>
          <w:i/>
          <w:iCs/>
        </w:rPr>
        <w:t xml:space="preserve"> </w:t>
      </w:r>
      <w:r w:rsidRPr="001B1B4E">
        <w:rPr>
          <w:b/>
          <w:bCs/>
          <w:i/>
          <w:iCs/>
          <w:lang w:val="en-US"/>
        </w:rPr>
        <w:t>HNO</w:t>
      </w:r>
      <w:r w:rsidRPr="001B1B4E">
        <w:rPr>
          <w:b/>
          <w:bCs/>
          <w:i/>
          <w:iCs/>
          <w:vertAlign w:val="subscript"/>
        </w:rPr>
        <w:t>3</w:t>
      </w:r>
      <w:r w:rsidRPr="001B1B4E">
        <w:rPr>
          <w:b/>
          <w:bCs/>
          <w:i/>
          <w:iCs/>
        </w:rPr>
        <w:t xml:space="preserve">, добавили раствор, содержащий </w:t>
      </w:r>
      <w:smartTag w:uri="urn:schemas-microsoft-com:office:smarttags" w:element="metricconverter">
        <w:smartTagPr>
          <w:attr w:name="ProductID" w:val="7,2 г"/>
        </w:smartTagPr>
        <w:r w:rsidRPr="001B1B4E">
          <w:rPr>
            <w:b/>
            <w:bCs/>
            <w:i/>
            <w:iCs/>
          </w:rPr>
          <w:t>7,2 г</w:t>
        </w:r>
      </w:smartTag>
      <w:r w:rsidRPr="001B1B4E">
        <w:rPr>
          <w:b/>
          <w:bCs/>
          <w:i/>
          <w:iCs/>
        </w:rPr>
        <w:t xml:space="preserve"> </w:t>
      </w:r>
      <w:r w:rsidRPr="001B1B4E">
        <w:rPr>
          <w:b/>
          <w:bCs/>
          <w:i/>
          <w:iCs/>
          <w:lang w:val="en-US"/>
        </w:rPr>
        <w:t>NaOH</w:t>
      </w:r>
      <w:r w:rsidRPr="001B1B4E">
        <w:rPr>
          <w:b/>
          <w:bCs/>
          <w:i/>
          <w:iCs/>
        </w:rPr>
        <w:t>. Определить среду</w:t>
      </w:r>
      <w:r>
        <w:rPr>
          <w:b/>
          <w:bCs/>
          <w:i/>
          <w:iCs/>
        </w:rPr>
        <w:t xml:space="preserve"> </w:t>
      </w:r>
      <w:r w:rsidRPr="001B1B4E">
        <w:rPr>
          <w:b/>
          <w:bCs/>
          <w:i/>
          <w:iCs/>
        </w:rPr>
        <w:t>полученного раствора и массу образовавшейся соли.</w:t>
      </w:r>
    </w:p>
    <w:p w:rsidR="00363ED1" w:rsidRPr="00600CD7" w:rsidRDefault="00363ED1" w:rsidP="00363ED1">
      <w:pPr>
        <w:ind w:firstLine="720"/>
        <w:jc w:val="both"/>
        <w:rPr>
          <w:b/>
          <w:bCs/>
          <w:i/>
          <w:iCs/>
        </w:rPr>
      </w:pPr>
      <w:r w:rsidRPr="00600CD7">
        <w:rPr>
          <w:b/>
          <w:bCs/>
          <w:i/>
          <w:iCs/>
        </w:rPr>
        <w:t>Решение</w:t>
      </w:r>
      <w:r>
        <w:rPr>
          <w:b/>
          <w:bCs/>
          <w:i/>
          <w:iCs/>
        </w:rPr>
        <w:t>.</w:t>
      </w:r>
    </w:p>
    <w:p w:rsidR="00363ED1" w:rsidRPr="001B1B4E" w:rsidRDefault="00363ED1" w:rsidP="00363ED1">
      <w:pPr>
        <w:ind w:firstLine="720"/>
        <w:jc w:val="both"/>
      </w:pPr>
      <w:r w:rsidRPr="001B1B4E">
        <w:t>В зависимости от соотношения концентрации в растворе катионов водорода Н</w:t>
      </w:r>
      <w:r w:rsidRPr="005144AC">
        <w:rPr>
          <w:vertAlign w:val="superscript"/>
        </w:rPr>
        <w:t>+</w:t>
      </w:r>
      <w:r w:rsidRPr="001B1B4E">
        <w:t xml:space="preserve"> и анионов гидроксогруппы ОН</w:t>
      </w:r>
      <w:r>
        <w:rPr>
          <w:vertAlign w:val="superscript"/>
        </w:rPr>
        <w:sym w:font="Symbol" w:char="F02D"/>
      </w:r>
      <w:r w:rsidRPr="001B1B4E">
        <w:t xml:space="preserve"> различают </w:t>
      </w:r>
      <w:r w:rsidRPr="00600CD7">
        <w:rPr>
          <w:i/>
          <w:iCs/>
        </w:rPr>
        <w:t>нейтральную</w:t>
      </w:r>
      <w:r w:rsidRPr="001B1B4E">
        <w:t xml:space="preserve"> среду, </w:t>
      </w:r>
      <w:r w:rsidRPr="001B1B4E">
        <w:lastRenderedPageBreak/>
        <w:t>когда [Н</w:t>
      </w:r>
      <w:r w:rsidRPr="001B1B4E">
        <w:rPr>
          <w:vertAlign w:val="superscript"/>
        </w:rPr>
        <w:t>+</w:t>
      </w:r>
      <w:r w:rsidRPr="001B1B4E">
        <w:t>] = [ОН</w:t>
      </w:r>
      <w:r>
        <w:rPr>
          <w:vertAlign w:val="superscript"/>
        </w:rPr>
        <w:sym w:font="Symbol" w:char="F02D"/>
      </w:r>
      <w:r w:rsidRPr="001B1B4E">
        <w:t xml:space="preserve">], </w:t>
      </w:r>
      <w:r w:rsidRPr="00600CD7">
        <w:rPr>
          <w:i/>
          <w:iCs/>
        </w:rPr>
        <w:t>кислую</w:t>
      </w:r>
      <w:r w:rsidRPr="001B1B4E">
        <w:t xml:space="preserve"> среду, когда [Н</w:t>
      </w:r>
      <w:r w:rsidRPr="001B1B4E">
        <w:rPr>
          <w:vertAlign w:val="superscript"/>
        </w:rPr>
        <w:t>+</w:t>
      </w:r>
      <w:r w:rsidRPr="001B1B4E">
        <w:t xml:space="preserve">] </w:t>
      </w:r>
      <w:r w:rsidRPr="001B1B4E">
        <w:rPr>
          <w:lang w:val="en-US"/>
        </w:rPr>
        <w:sym w:font="Symbol" w:char="F03E"/>
      </w:r>
      <w:r w:rsidRPr="001B1B4E">
        <w:t xml:space="preserve"> [ОН</w:t>
      </w:r>
      <w:r>
        <w:rPr>
          <w:vertAlign w:val="superscript"/>
        </w:rPr>
        <w:sym w:font="Symbol" w:char="F02D"/>
      </w:r>
      <w:r w:rsidRPr="001B1B4E">
        <w:t xml:space="preserve">], </w:t>
      </w:r>
      <w:r w:rsidRPr="00600CD7">
        <w:rPr>
          <w:i/>
          <w:iCs/>
        </w:rPr>
        <w:t>щелочную</w:t>
      </w:r>
      <w:r w:rsidRPr="001B1B4E">
        <w:t xml:space="preserve"> среду – когда [Н</w:t>
      </w:r>
      <w:r w:rsidRPr="001B1B4E">
        <w:rPr>
          <w:vertAlign w:val="superscript"/>
        </w:rPr>
        <w:t>+</w:t>
      </w:r>
      <w:r w:rsidRPr="001B1B4E">
        <w:t>]</w:t>
      </w:r>
      <w:r w:rsidRPr="001B1B4E">
        <w:rPr>
          <w:lang w:val="en-US"/>
        </w:rPr>
        <w:sym w:font="Symbol" w:char="F03C"/>
      </w:r>
      <w:r w:rsidRPr="001B1B4E">
        <w:t xml:space="preserve"> [ОН</w:t>
      </w:r>
      <w:r>
        <w:rPr>
          <w:vertAlign w:val="superscript"/>
        </w:rPr>
        <w:sym w:font="Symbol" w:char="F02D"/>
      </w:r>
      <w:r w:rsidRPr="001B1B4E">
        <w:t>].</w:t>
      </w:r>
    </w:p>
    <w:p w:rsidR="00363ED1" w:rsidRPr="001B1B4E" w:rsidRDefault="00363ED1" w:rsidP="00363ED1">
      <w:pPr>
        <w:ind w:firstLine="720"/>
        <w:jc w:val="both"/>
      </w:pPr>
      <w:r w:rsidRPr="001B1B4E">
        <w:t>В условиях задачи не говорится, что в указанных массах вещества прореагировали, следовательно, необходимо определить, какое вещество дано в избытке.</w:t>
      </w:r>
    </w:p>
    <w:p w:rsidR="00363ED1" w:rsidRPr="001B1B4E" w:rsidRDefault="00363ED1" w:rsidP="00363ED1">
      <w:pPr>
        <w:ind w:firstLine="720"/>
        <w:jc w:val="both"/>
      </w:pPr>
      <w:r w:rsidRPr="001B1B4E">
        <w:t>Если в избытке дана кислота, то среда раствора после реакции будет кислая, если в избытке дана щелочь, то среда будет щелочная, если данные массы соответствуют взаимодействию веществ без остатка, то среда будет нейтральная.</w:t>
      </w:r>
    </w:p>
    <w:p w:rsidR="00363ED1" w:rsidRDefault="00363ED1" w:rsidP="00363ED1">
      <w:pPr>
        <w:ind w:firstLine="720"/>
        <w:jc w:val="both"/>
      </w:pPr>
      <w:r w:rsidRPr="001B1B4E">
        <w:t>Составляем уравнения реакции</w:t>
      </w:r>
      <w:r>
        <w:t>:</w:t>
      </w:r>
    </w:p>
    <w:p w:rsidR="00363ED1" w:rsidRDefault="00363ED1" w:rsidP="00363ED1">
      <w:pPr>
        <w:pStyle w:val="7"/>
        <w:spacing w:line="240" w:lineRule="auto"/>
        <w:ind w:firstLine="720"/>
        <w:rPr>
          <w:lang w:val="ru-RU"/>
        </w:rPr>
      </w:pPr>
      <w:r w:rsidRPr="001B1B4E">
        <w:t>HNO</w:t>
      </w:r>
      <w:r w:rsidRPr="001B1B4E">
        <w:rPr>
          <w:vertAlign w:val="subscript"/>
          <w:lang w:val="ru-RU"/>
        </w:rPr>
        <w:t>3</w:t>
      </w:r>
      <w:r w:rsidRPr="001B1B4E">
        <w:rPr>
          <w:lang w:val="ru-RU"/>
        </w:rPr>
        <w:t xml:space="preserve"> + </w:t>
      </w:r>
      <w:r w:rsidRPr="001B1B4E">
        <w:t>NaO</w:t>
      </w:r>
      <w:r>
        <w:rPr>
          <w:lang w:val="ru-RU"/>
        </w:rPr>
        <w:t>Н</w:t>
      </w:r>
      <w:r w:rsidRPr="001B1B4E">
        <w:rPr>
          <w:lang w:val="ru-RU"/>
        </w:rPr>
        <w:t xml:space="preserve"> </w:t>
      </w:r>
      <w:r>
        <w:rPr>
          <w:lang w:val="ru-RU"/>
        </w:rPr>
        <w:t>→</w:t>
      </w:r>
      <w:r w:rsidRPr="001B1B4E">
        <w:rPr>
          <w:lang w:val="ru-RU"/>
        </w:rPr>
        <w:t xml:space="preserve"> </w:t>
      </w:r>
      <w:r w:rsidRPr="001B1B4E">
        <w:t>NaNO</w:t>
      </w:r>
      <w:r w:rsidRPr="001B1B4E">
        <w:rPr>
          <w:vertAlign w:val="subscript"/>
          <w:lang w:val="ru-RU"/>
        </w:rPr>
        <w:t>3</w:t>
      </w:r>
      <w:r w:rsidRPr="001B1B4E">
        <w:rPr>
          <w:lang w:val="ru-RU"/>
        </w:rPr>
        <w:t xml:space="preserve"> + </w:t>
      </w:r>
      <w:r w:rsidRPr="001B1B4E">
        <w:t>H</w:t>
      </w:r>
      <w:r w:rsidRPr="001B1B4E">
        <w:rPr>
          <w:vertAlign w:val="subscript"/>
          <w:lang w:val="ru-RU"/>
        </w:rPr>
        <w:t>2</w:t>
      </w:r>
      <w:r w:rsidRPr="001B1B4E">
        <w:t>O</w:t>
      </w:r>
    </w:p>
    <w:p w:rsidR="00363ED1" w:rsidRPr="00FE1342" w:rsidRDefault="00363ED1" w:rsidP="00363ED1"/>
    <w:p w:rsidR="00363ED1" w:rsidRPr="001B1B4E" w:rsidRDefault="00363ED1" w:rsidP="00363ED1">
      <w:pPr>
        <w:ind w:firstLine="720"/>
        <w:jc w:val="both"/>
      </w:pPr>
      <w:r w:rsidRPr="001B1B4E">
        <w:t>Подсчитываем молярные массы веществ:</w:t>
      </w:r>
    </w:p>
    <w:p w:rsidR="00363ED1" w:rsidRPr="001B1B4E" w:rsidRDefault="00363ED1" w:rsidP="00363ED1">
      <w:pPr>
        <w:ind w:firstLine="1120"/>
        <w:jc w:val="both"/>
      </w:pPr>
      <w:r w:rsidRPr="00600CD7">
        <w:rPr>
          <w:i/>
          <w:iCs/>
          <w:lang w:val="en-US"/>
        </w:rPr>
        <w:t>M</w:t>
      </w:r>
      <w:r w:rsidRPr="001B1B4E">
        <w:t>(</w:t>
      </w:r>
      <w:r w:rsidRPr="001B1B4E">
        <w:rPr>
          <w:lang w:val="en-US"/>
        </w:rPr>
        <w:t>HNO</w:t>
      </w:r>
      <w:r w:rsidRPr="001B1B4E">
        <w:rPr>
          <w:vertAlign w:val="subscript"/>
        </w:rPr>
        <w:t>3</w:t>
      </w:r>
      <w:r w:rsidRPr="001B1B4E">
        <w:t>) = 1 + 14 + 16</w:t>
      </w:r>
      <w:r w:rsidRPr="000E6148">
        <w:t>·</w:t>
      </w:r>
      <w:r w:rsidRPr="001B1B4E">
        <w:t>3 = 63 г/моль</w:t>
      </w:r>
    </w:p>
    <w:p w:rsidR="00363ED1" w:rsidRPr="001B1B4E" w:rsidRDefault="00363ED1" w:rsidP="00363ED1">
      <w:pPr>
        <w:ind w:firstLine="1120"/>
        <w:jc w:val="both"/>
      </w:pPr>
      <w:r w:rsidRPr="00600CD7">
        <w:rPr>
          <w:i/>
          <w:iCs/>
          <w:lang w:val="en-US"/>
        </w:rPr>
        <w:t>M</w:t>
      </w:r>
      <w:r w:rsidRPr="001B1B4E">
        <w:t>(</w:t>
      </w:r>
      <w:r w:rsidRPr="001B1B4E">
        <w:rPr>
          <w:lang w:val="en-US"/>
        </w:rPr>
        <w:t>NaOH</w:t>
      </w:r>
      <w:r w:rsidRPr="001B1B4E">
        <w:t>) = 23 + 16 + 1 = 40 г/моль</w:t>
      </w:r>
    </w:p>
    <w:p w:rsidR="00363ED1" w:rsidRPr="001B1B4E" w:rsidRDefault="00363ED1" w:rsidP="00363ED1">
      <w:pPr>
        <w:ind w:firstLine="1120"/>
        <w:jc w:val="both"/>
      </w:pPr>
      <w:r w:rsidRPr="00600CD7">
        <w:rPr>
          <w:i/>
          <w:iCs/>
          <w:lang w:val="en-US"/>
        </w:rPr>
        <w:t>M</w:t>
      </w:r>
      <w:r w:rsidRPr="001B1B4E">
        <w:t>(</w:t>
      </w:r>
      <w:r w:rsidRPr="001B1B4E">
        <w:rPr>
          <w:lang w:val="en-US"/>
        </w:rPr>
        <w:t>NaNO</w:t>
      </w:r>
      <w:r w:rsidRPr="001B1B4E">
        <w:rPr>
          <w:vertAlign w:val="subscript"/>
        </w:rPr>
        <w:t>3</w:t>
      </w:r>
      <w:r w:rsidRPr="001B1B4E">
        <w:t>) = 23 + 14 + 16</w:t>
      </w:r>
      <w:r w:rsidRPr="000E6148">
        <w:t>·</w:t>
      </w:r>
      <w:r w:rsidRPr="001B1B4E">
        <w:t>3 = 85 г/моль</w:t>
      </w:r>
      <w:r>
        <w:t>.</w:t>
      </w:r>
    </w:p>
    <w:p w:rsidR="00363ED1" w:rsidRPr="001B1B4E" w:rsidRDefault="00363ED1" w:rsidP="00363ED1">
      <w:pPr>
        <w:ind w:right="-170" w:firstLine="700"/>
        <w:jc w:val="both"/>
      </w:pPr>
      <w:r w:rsidRPr="001B1B4E">
        <w:t>Определяем число молей, соответствующие массам по условию задачи:</w:t>
      </w:r>
    </w:p>
    <w:p w:rsidR="00363ED1" w:rsidRPr="00C63FF3" w:rsidRDefault="00363ED1" w:rsidP="00363ED1">
      <w:pPr>
        <w:ind w:firstLine="720"/>
        <w:jc w:val="both"/>
      </w:pPr>
      <w:r w:rsidRPr="00600CD7">
        <w:rPr>
          <w:i/>
          <w:iCs/>
          <w:lang w:val="en-US"/>
        </w:rPr>
        <w:t>n</w:t>
      </w:r>
      <w:r w:rsidRPr="00C63FF3">
        <w:t>(</w:t>
      </w:r>
      <w:r w:rsidRPr="001B1B4E">
        <w:rPr>
          <w:lang w:val="en-US"/>
        </w:rPr>
        <w:t>HNO</w:t>
      </w:r>
      <w:r w:rsidRPr="00C63FF3">
        <w:rPr>
          <w:vertAlign w:val="subscript"/>
        </w:rPr>
        <w:t>3</w:t>
      </w:r>
      <w:r w:rsidRPr="00C63FF3">
        <w:t xml:space="preserve">) = </w:t>
      </w:r>
      <w:r w:rsidRPr="00C63FF3">
        <w:rPr>
          <w:position w:val="-30"/>
          <w:lang w:val="en-US"/>
        </w:rPr>
        <w:object w:dxaOrig="1140" w:dyaOrig="700">
          <v:shape id="_x0000_i1123" type="#_x0000_t75" style="width:57.05pt;height:35.3pt" o:ole="">
            <v:imagedata r:id="rId192" o:title=""/>
          </v:shape>
          <o:OLEObject Type="Embed" ProgID="Equation.3" ShapeID="_x0000_i1123" DrawAspect="Content" ObjectID="_1547204466" r:id="rId193"/>
        </w:object>
      </w:r>
      <w:r w:rsidRPr="00C63FF3">
        <w:t xml:space="preserve">= </w:t>
      </w:r>
      <w:r w:rsidRPr="00C63FF3">
        <w:rPr>
          <w:position w:val="-24"/>
          <w:lang w:val="en-US"/>
        </w:rPr>
        <w:object w:dxaOrig="499" w:dyaOrig="620">
          <v:shape id="_x0000_i1124" type="#_x0000_t75" style="width:24.45pt;height:30.55pt" o:ole="">
            <v:imagedata r:id="rId194" o:title=""/>
          </v:shape>
          <o:OLEObject Type="Embed" ProgID="Equation.3" ShapeID="_x0000_i1124" DrawAspect="Content" ObjectID="_1547204467" r:id="rId195"/>
        </w:object>
      </w:r>
      <w:r>
        <w:t xml:space="preserve"> </w:t>
      </w:r>
      <w:r w:rsidRPr="00C63FF3">
        <w:t xml:space="preserve">= 0,2 </w:t>
      </w:r>
      <w:r w:rsidRPr="001B1B4E">
        <w:t>моль</w:t>
      </w:r>
    </w:p>
    <w:p w:rsidR="00363ED1" w:rsidRPr="00C63FF3" w:rsidRDefault="00363ED1" w:rsidP="00363ED1">
      <w:pPr>
        <w:ind w:firstLine="720"/>
        <w:jc w:val="both"/>
      </w:pPr>
      <w:r w:rsidRPr="00C61486">
        <w:rPr>
          <w:i/>
          <w:lang w:val="en-US"/>
        </w:rPr>
        <w:t>n</w:t>
      </w:r>
      <w:r w:rsidRPr="00C63FF3">
        <w:t>(</w:t>
      </w:r>
      <w:r w:rsidRPr="001B1B4E">
        <w:rPr>
          <w:lang w:val="en-US"/>
        </w:rPr>
        <w:t>NaOH</w:t>
      </w:r>
      <w:r w:rsidRPr="00C63FF3">
        <w:t>)</w:t>
      </w:r>
      <w:r>
        <w:t xml:space="preserve"> =</w:t>
      </w:r>
      <w:r w:rsidRPr="00C63FF3">
        <w:rPr>
          <w:position w:val="-28"/>
        </w:rPr>
        <w:object w:dxaOrig="1200" w:dyaOrig="660">
          <v:shape id="_x0000_i1125" type="#_x0000_t75" style="width:59.75pt;height:33.3pt" o:ole="">
            <v:imagedata r:id="rId196" o:title=""/>
          </v:shape>
          <o:OLEObject Type="Embed" ProgID="Equation.3" ShapeID="_x0000_i1125" DrawAspect="Content" ObjectID="_1547204468" r:id="rId197"/>
        </w:object>
      </w:r>
      <w:r w:rsidRPr="00C63FF3">
        <w:t xml:space="preserve"> </w:t>
      </w:r>
      <w:r>
        <w:t xml:space="preserve">= </w:t>
      </w:r>
      <w:r w:rsidRPr="00C63FF3">
        <w:rPr>
          <w:position w:val="-24"/>
        </w:rPr>
        <w:object w:dxaOrig="420" w:dyaOrig="620">
          <v:shape id="_x0000_i1126" type="#_x0000_t75" style="width:21.05pt;height:30.55pt" o:ole="">
            <v:imagedata r:id="rId198" o:title=""/>
          </v:shape>
          <o:OLEObject Type="Embed" ProgID="Equation.3" ShapeID="_x0000_i1126" DrawAspect="Content" ObjectID="_1547204469" r:id="rId199"/>
        </w:object>
      </w:r>
      <w:r w:rsidRPr="00C63FF3">
        <w:t>= 0,18 моль</w:t>
      </w:r>
    </w:p>
    <w:p w:rsidR="00363ED1" w:rsidRPr="001B1B4E" w:rsidRDefault="00363ED1" w:rsidP="00363ED1">
      <w:pPr>
        <w:jc w:val="both"/>
        <w:rPr>
          <w:u w:val="single"/>
        </w:rPr>
      </w:pPr>
      <w:r w:rsidRPr="001B1B4E">
        <w:t xml:space="preserve">по уравнению реакции на 1 моль </w:t>
      </w:r>
      <w:r w:rsidRPr="001B1B4E">
        <w:rPr>
          <w:lang w:val="en-US"/>
        </w:rPr>
        <w:t>HNO</w:t>
      </w:r>
      <w:r w:rsidRPr="001B1B4E">
        <w:rPr>
          <w:vertAlign w:val="subscript"/>
        </w:rPr>
        <w:t>3</w:t>
      </w:r>
      <w:r w:rsidRPr="001B1B4E">
        <w:t xml:space="preserve"> требуется 1 моль </w:t>
      </w:r>
      <w:r w:rsidRPr="001B1B4E">
        <w:rPr>
          <w:lang w:val="en-US"/>
        </w:rPr>
        <w:t>NaOH</w:t>
      </w:r>
      <w:r w:rsidRPr="001B1B4E">
        <w:t>,</w:t>
      </w:r>
      <w:r>
        <w:t xml:space="preserve">  на </w:t>
      </w:r>
      <w:r w:rsidRPr="001B1B4E">
        <w:t>0,2</w:t>
      </w:r>
      <w:r>
        <w:t xml:space="preserve"> </w:t>
      </w:r>
      <w:r w:rsidRPr="001B1B4E">
        <w:t xml:space="preserve">моль </w:t>
      </w:r>
      <w:r w:rsidRPr="001B1B4E">
        <w:rPr>
          <w:lang w:val="en-US"/>
        </w:rPr>
        <w:t>HNO</w:t>
      </w:r>
      <w:r w:rsidRPr="001B1B4E">
        <w:rPr>
          <w:vertAlign w:val="subscript"/>
        </w:rPr>
        <w:t>3</w:t>
      </w:r>
      <w:r w:rsidRPr="001B1B4E">
        <w:t xml:space="preserve"> необходимо 0,2 моль </w:t>
      </w:r>
      <w:r w:rsidRPr="001B1B4E">
        <w:rPr>
          <w:lang w:val="en-US"/>
        </w:rPr>
        <w:t>NaOH</w:t>
      </w:r>
      <w:r w:rsidRPr="001B1B4E">
        <w:t xml:space="preserve">, а у нас 0,18 моль </w:t>
      </w:r>
      <w:r w:rsidRPr="001B1B4E">
        <w:rPr>
          <w:lang w:val="en-US"/>
        </w:rPr>
        <w:t>NaOH</w:t>
      </w:r>
      <w:r w:rsidRPr="001B1B4E">
        <w:t xml:space="preserve">. Следовательно, в избытке дана </w:t>
      </w:r>
      <w:r w:rsidRPr="001B1B4E">
        <w:rPr>
          <w:lang w:val="en-US"/>
        </w:rPr>
        <w:t>HNO</w:t>
      </w:r>
      <w:r w:rsidRPr="001B1B4E">
        <w:rPr>
          <w:vertAlign w:val="subscript"/>
        </w:rPr>
        <w:t>3</w:t>
      </w:r>
      <w:r w:rsidRPr="001B1B4E">
        <w:t xml:space="preserve">. На 0,18 моль </w:t>
      </w:r>
      <w:r w:rsidRPr="001B1B4E">
        <w:rPr>
          <w:lang w:val="en-US"/>
        </w:rPr>
        <w:t>Na</w:t>
      </w:r>
      <w:r w:rsidRPr="001B1B4E">
        <w:t xml:space="preserve">ОН пойдет 0,18 моль </w:t>
      </w:r>
      <w:r w:rsidRPr="001B1B4E">
        <w:rPr>
          <w:lang w:val="en-US"/>
        </w:rPr>
        <w:t>HNO</w:t>
      </w:r>
      <w:r w:rsidRPr="001B1B4E">
        <w:rPr>
          <w:vertAlign w:val="subscript"/>
        </w:rPr>
        <w:t>3</w:t>
      </w:r>
      <w:r w:rsidRPr="001B1B4E">
        <w:t xml:space="preserve">, а 0,02 моль </w:t>
      </w:r>
      <w:r w:rsidRPr="001B1B4E">
        <w:rPr>
          <w:lang w:val="en-US"/>
        </w:rPr>
        <w:t>HNO</w:t>
      </w:r>
      <w:r w:rsidRPr="001B1B4E">
        <w:rPr>
          <w:vertAlign w:val="subscript"/>
        </w:rPr>
        <w:t>3</w:t>
      </w:r>
      <w:r w:rsidRPr="001B1B4E">
        <w:t xml:space="preserve"> останется непрореагированным. </w:t>
      </w:r>
      <w:r w:rsidRPr="001B1B4E">
        <w:rPr>
          <w:u w:val="single"/>
        </w:rPr>
        <w:t>Среда раствора будет кислая.</w:t>
      </w:r>
    </w:p>
    <w:p w:rsidR="00363ED1" w:rsidRPr="001B1B4E" w:rsidRDefault="00363ED1" w:rsidP="00363ED1">
      <w:pPr>
        <w:ind w:firstLine="720"/>
        <w:jc w:val="both"/>
      </w:pPr>
      <w:r w:rsidRPr="001B1B4E">
        <w:t xml:space="preserve">Определяем массу образовавшейся соли </w:t>
      </w:r>
      <w:r w:rsidRPr="001B1B4E">
        <w:rPr>
          <w:lang w:val="en-US"/>
        </w:rPr>
        <w:t>NaNO</w:t>
      </w:r>
      <w:r w:rsidRPr="001B1B4E">
        <w:rPr>
          <w:vertAlign w:val="subscript"/>
        </w:rPr>
        <w:t>3</w:t>
      </w:r>
      <w:r w:rsidRPr="001B1B4E">
        <w:t xml:space="preserve">. Расчет необходимо вести по веществу, которое полностью пошло в реакцию, т.е. по </w:t>
      </w:r>
      <w:r w:rsidRPr="001B1B4E">
        <w:rPr>
          <w:lang w:val="en-US"/>
        </w:rPr>
        <w:t>Na</w:t>
      </w:r>
      <w:r w:rsidRPr="001B1B4E">
        <w:t>ОН. Из уравнения реакции имеем:</w:t>
      </w:r>
    </w:p>
    <w:p w:rsidR="00363ED1" w:rsidRPr="001B1B4E" w:rsidRDefault="00363ED1" w:rsidP="00363ED1">
      <w:pPr>
        <w:ind w:firstLine="3261"/>
        <w:jc w:val="both"/>
      </w:pPr>
      <w:r>
        <w:t xml:space="preserve"> </w:t>
      </w:r>
      <w:smartTag w:uri="urn:schemas-microsoft-com:office:smarttags" w:element="metricconverter">
        <w:smartTagPr>
          <w:attr w:name="ProductID" w:val="40 г"/>
        </w:smartTagPr>
        <w:r w:rsidRPr="001B1B4E">
          <w:t>40 г</w:t>
        </w:r>
      </w:smartTag>
      <w:r w:rsidRPr="001B1B4E">
        <w:t xml:space="preserve"> </w:t>
      </w:r>
      <w:r w:rsidRPr="001B1B4E">
        <w:rPr>
          <w:lang w:val="en-US"/>
        </w:rPr>
        <w:t>Na</w:t>
      </w:r>
      <w:r w:rsidRPr="001B1B4E">
        <w:t xml:space="preserve">ОН </w:t>
      </w:r>
      <w:r>
        <w:t>—</w:t>
      </w:r>
      <w:r w:rsidRPr="001B1B4E">
        <w:t xml:space="preserve"> </w:t>
      </w:r>
      <w:smartTag w:uri="urn:schemas-microsoft-com:office:smarttags" w:element="metricconverter">
        <w:smartTagPr>
          <w:attr w:name="ProductID" w:val="85 г"/>
        </w:smartTagPr>
        <w:r w:rsidRPr="001B1B4E">
          <w:t>85 г</w:t>
        </w:r>
      </w:smartTag>
      <w:r w:rsidRPr="001B1B4E">
        <w:t xml:space="preserve"> </w:t>
      </w:r>
      <w:r w:rsidRPr="001B1B4E">
        <w:rPr>
          <w:lang w:val="en-US"/>
        </w:rPr>
        <w:t>NaNO</w:t>
      </w:r>
      <w:r w:rsidRPr="001B1B4E">
        <w:rPr>
          <w:vertAlign w:val="subscript"/>
        </w:rPr>
        <w:t>3</w:t>
      </w:r>
    </w:p>
    <w:p w:rsidR="00363ED1" w:rsidRPr="001B1B4E" w:rsidRDefault="00363ED1" w:rsidP="00363ED1">
      <w:pPr>
        <w:ind w:firstLine="3261"/>
        <w:jc w:val="both"/>
      </w:pPr>
      <w:smartTag w:uri="urn:schemas-microsoft-com:office:smarttags" w:element="metricconverter">
        <w:smartTagPr>
          <w:attr w:name="ProductID" w:val="7,2 г"/>
        </w:smartTagPr>
        <w:r w:rsidRPr="001B1B4E">
          <w:t>7</w:t>
        </w:r>
        <w:r>
          <w:t>,</w:t>
        </w:r>
        <w:r w:rsidRPr="001B1B4E">
          <w:t>2 г</w:t>
        </w:r>
      </w:smartTag>
      <w:r w:rsidRPr="001B1B4E">
        <w:t xml:space="preserve"> </w:t>
      </w:r>
      <w:r w:rsidRPr="001B1B4E">
        <w:rPr>
          <w:lang w:val="en-US"/>
        </w:rPr>
        <w:t>Na</w:t>
      </w:r>
      <w:r w:rsidRPr="001B1B4E">
        <w:t xml:space="preserve">ОН </w:t>
      </w:r>
      <w:r>
        <w:t xml:space="preserve">—  </w:t>
      </w:r>
      <w:r w:rsidRPr="001B1B4E">
        <w:t xml:space="preserve"> </w:t>
      </w:r>
      <w:r w:rsidRPr="00552249">
        <w:rPr>
          <w:i/>
          <w:iCs/>
        </w:rPr>
        <w:t>х</w:t>
      </w:r>
      <w:r w:rsidRPr="001B1B4E">
        <w:t xml:space="preserve"> г </w:t>
      </w:r>
      <w:r w:rsidRPr="001B1B4E">
        <w:rPr>
          <w:lang w:val="en-US"/>
        </w:rPr>
        <w:t>NaNO</w:t>
      </w:r>
      <w:r w:rsidRPr="001B1B4E">
        <w:rPr>
          <w:vertAlign w:val="subscript"/>
        </w:rPr>
        <w:t>3</w:t>
      </w:r>
    </w:p>
    <w:p w:rsidR="00363ED1" w:rsidRPr="001B1B4E" w:rsidRDefault="00363ED1" w:rsidP="00363ED1">
      <w:pPr>
        <w:pStyle w:val="7"/>
        <w:spacing w:line="240" w:lineRule="auto"/>
        <w:ind w:firstLine="720"/>
        <w:rPr>
          <w:lang w:val="ru-RU"/>
        </w:rPr>
      </w:pPr>
      <w:r w:rsidRPr="00552249">
        <w:rPr>
          <w:i/>
          <w:iCs/>
          <w:lang w:val="ru-RU"/>
        </w:rPr>
        <w:t>х</w:t>
      </w:r>
      <w:r w:rsidRPr="001B1B4E">
        <w:rPr>
          <w:lang w:val="ru-RU"/>
        </w:rPr>
        <w:t xml:space="preserve"> = </w:t>
      </w:r>
      <w:r>
        <w:rPr>
          <w:lang w:val="ru-RU"/>
        </w:rPr>
        <w:t xml:space="preserve"> </w:t>
      </w:r>
      <w:r w:rsidRPr="00C63FF3">
        <w:rPr>
          <w:position w:val="-24"/>
          <w:lang w:val="ru-RU"/>
        </w:rPr>
        <w:object w:dxaOrig="780" w:dyaOrig="620">
          <v:shape id="_x0000_i1127" type="#_x0000_t75" style="width:38.7pt;height:30.55pt" o:ole="">
            <v:imagedata r:id="rId200" o:title=""/>
          </v:shape>
          <o:OLEObject Type="Embed" ProgID="Equation.3" ShapeID="_x0000_i1127" DrawAspect="Content" ObjectID="_1547204470" r:id="rId201"/>
        </w:object>
      </w:r>
      <w:r w:rsidRPr="001B1B4E">
        <w:rPr>
          <w:lang w:val="ru-RU"/>
        </w:rPr>
        <w:t xml:space="preserve"> = </w:t>
      </w:r>
      <w:smartTag w:uri="urn:schemas-microsoft-com:office:smarttags" w:element="metricconverter">
        <w:smartTagPr>
          <w:attr w:name="ProductID" w:val="15,3 г"/>
        </w:smartTagPr>
        <w:r w:rsidRPr="001B1B4E">
          <w:rPr>
            <w:lang w:val="ru-RU"/>
          </w:rPr>
          <w:t>15,3 г</w:t>
        </w:r>
      </w:smartTag>
    </w:p>
    <w:p w:rsidR="00363ED1" w:rsidRPr="001B1B4E" w:rsidRDefault="00363ED1" w:rsidP="00363ED1">
      <w:pPr>
        <w:ind w:left="1843" w:hanging="1123"/>
        <w:jc w:val="both"/>
      </w:pPr>
      <w:r w:rsidRPr="00FA1064">
        <w:rPr>
          <w:b/>
          <w:bCs/>
          <w:i/>
          <w:iCs/>
        </w:rPr>
        <w:t xml:space="preserve">Ответ: </w:t>
      </w:r>
      <w:r w:rsidRPr="00FA1064">
        <w:rPr>
          <w:i/>
          <w:iCs/>
          <w:lang w:val="en-US"/>
        </w:rPr>
        <w:t>m</w:t>
      </w:r>
      <w:r w:rsidRPr="001B1B4E">
        <w:t>(</w:t>
      </w:r>
      <w:r w:rsidRPr="001B1B4E">
        <w:rPr>
          <w:lang w:val="en-US"/>
        </w:rPr>
        <w:t>NaNO</w:t>
      </w:r>
      <w:r w:rsidRPr="001B1B4E">
        <w:rPr>
          <w:vertAlign w:val="subscript"/>
        </w:rPr>
        <w:t>3</w:t>
      </w:r>
      <w:r w:rsidRPr="001B1B4E">
        <w:t xml:space="preserve">) </w:t>
      </w:r>
      <w:r>
        <w:t xml:space="preserve">= </w:t>
      </w:r>
      <w:smartTag w:uri="urn:schemas-microsoft-com:office:smarttags" w:element="metricconverter">
        <w:smartTagPr>
          <w:attr w:name="ProductID" w:val="15,3 г"/>
        </w:smartTagPr>
        <w:r w:rsidRPr="001B1B4E">
          <w:t>15,3 г</w:t>
        </w:r>
      </w:smartTag>
      <w:r w:rsidRPr="001B1B4E">
        <w:t>, среда раствора кислая, т.к. в избытке дана кислота.</w:t>
      </w:r>
    </w:p>
    <w:p w:rsidR="00363ED1" w:rsidRPr="001B1B4E" w:rsidRDefault="00363ED1" w:rsidP="00363ED1">
      <w:pPr>
        <w:ind w:firstLine="720"/>
        <w:jc w:val="both"/>
      </w:pPr>
    </w:p>
    <w:p w:rsidR="00363ED1" w:rsidRDefault="00363ED1" w:rsidP="00363ED1">
      <w:pPr>
        <w:ind w:firstLine="720"/>
        <w:jc w:val="center"/>
        <w:rPr>
          <w:b/>
          <w:bCs/>
          <w:caps/>
        </w:rPr>
      </w:pPr>
      <w:r w:rsidRPr="001B1B4E">
        <w:rPr>
          <w:b/>
          <w:bCs/>
        </w:rPr>
        <w:t xml:space="preserve">ЗАДАНИЯ ДЛЯ </w:t>
      </w:r>
      <w:r w:rsidRPr="001B1B4E">
        <w:rPr>
          <w:b/>
          <w:bCs/>
          <w:caps/>
        </w:rPr>
        <w:t>самостоятельной работы</w:t>
      </w:r>
    </w:p>
    <w:p w:rsidR="00363ED1" w:rsidRPr="001B1B4E" w:rsidRDefault="00363ED1" w:rsidP="00363ED1">
      <w:pPr>
        <w:ind w:firstLine="720"/>
        <w:jc w:val="center"/>
      </w:pPr>
    </w:p>
    <w:p w:rsidR="00363ED1" w:rsidRPr="001B1B4E" w:rsidRDefault="00363ED1" w:rsidP="00363ED1">
      <w:pPr>
        <w:spacing w:line="360" w:lineRule="auto"/>
        <w:ind w:left="284" w:hanging="284"/>
        <w:jc w:val="both"/>
      </w:pPr>
      <w:r w:rsidRPr="001B1B4E">
        <w:t>1. Определите массу</w:t>
      </w:r>
      <w:r>
        <w:t xml:space="preserve"> и объем при нормальных условиях</w:t>
      </w:r>
      <w:r w:rsidRPr="001B1B4E">
        <w:t xml:space="preserve"> хлора, взятого в количестве 10 молей.</w:t>
      </w:r>
    </w:p>
    <w:p w:rsidR="00363ED1" w:rsidRPr="001B1B4E" w:rsidRDefault="00363ED1" w:rsidP="00363ED1">
      <w:pPr>
        <w:spacing w:line="360" w:lineRule="auto"/>
        <w:ind w:left="284" w:hanging="284"/>
        <w:jc w:val="both"/>
      </w:pPr>
      <w:r w:rsidRPr="001B1B4E">
        <w:t xml:space="preserve">2. Где больше молекул:  в </w:t>
      </w:r>
      <w:smartTag w:uri="urn:schemas-microsoft-com:office:smarttags" w:element="metricconverter">
        <w:smartTagPr>
          <w:attr w:name="ProductID" w:val="1 г"/>
        </w:smartTagPr>
        <w:r w:rsidRPr="001B1B4E">
          <w:t>1</w:t>
        </w:r>
        <w:r>
          <w:t xml:space="preserve"> </w:t>
        </w:r>
        <w:r w:rsidRPr="001B1B4E">
          <w:t>г</w:t>
        </w:r>
      </w:smartTag>
      <w:r w:rsidRPr="001B1B4E">
        <w:t xml:space="preserve"> оксида железа (</w:t>
      </w:r>
      <w:r w:rsidRPr="001B1B4E">
        <w:rPr>
          <w:lang w:val="en-US"/>
        </w:rPr>
        <w:t>II</w:t>
      </w:r>
      <w:r w:rsidRPr="001B1B4E">
        <w:t xml:space="preserve">) или в </w:t>
      </w:r>
      <w:smartTag w:uri="urn:schemas-microsoft-com:office:smarttags" w:element="metricconverter">
        <w:smartTagPr>
          <w:attr w:name="ProductID" w:val="1 г"/>
        </w:smartTagPr>
        <w:r w:rsidRPr="001B1B4E">
          <w:t>1 г</w:t>
        </w:r>
      </w:smartTag>
      <w:r w:rsidRPr="001B1B4E">
        <w:t xml:space="preserve"> оксида меди (</w:t>
      </w:r>
      <w:r w:rsidRPr="001B1B4E">
        <w:rPr>
          <w:lang w:val="en-US"/>
        </w:rPr>
        <w:t>II</w:t>
      </w:r>
      <w:r w:rsidRPr="001B1B4E">
        <w:t>)?</w:t>
      </w:r>
    </w:p>
    <w:p w:rsidR="00363ED1" w:rsidRDefault="00363ED1" w:rsidP="00363ED1">
      <w:pPr>
        <w:spacing w:line="360" w:lineRule="auto"/>
      </w:pPr>
      <w:r>
        <w:lastRenderedPageBreak/>
        <w:t xml:space="preserve">3. Сколько тонн аммиачной селитры нужно внести на </w:t>
      </w:r>
      <w:smartTag w:uri="urn:schemas-microsoft-com:office:smarttags" w:element="metricconverter">
        <w:smartTagPr>
          <w:attr w:name="ProductID" w:val="200 га"/>
        </w:smartTagPr>
        <w:r>
          <w:t>200 га</w:t>
        </w:r>
      </w:smartTag>
      <w:r>
        <w:t xml:space="preserve">, если норма азота на </w:t>
      </w:r>
      <w:smartTag w:uri="urn:schemas-microsoft-com:office:smarttags" w:element="metricconverter">
        <w:smartTagPr>
          <w:attr w:name="ProductID" w:val="1 га"/>
        </w:smartTagPr>
        <w:r>
          <w:t>1 га</w:t>
        </w:r>
      </w:smartTag>
      <w:r>
        <w:t xml:space="preserve"> составляет </w:t>
      </w:r>
      <w:smartTag w:uri="urn:schemas-microsoft-com:office:smarttags" w:element="metricconverter">
        <w:smartTagPr>
          <w:attr w:name="ProductID" w:val="60 кг"/>
        </w:smartTagPr>
        <w:r>
          <w:t>60 кг</w:t>
        </w:r>
      </w:smartTag>
      <w:r>
        <w:t>.</w:t>
      </w:r>
    </w:p>
    <w:p w:rsidR="00363ED1" w:rsidRDefault="00363ED1" w:rsidP="00363ED1">
      <w:pPr>
        <w:spacing w:line="360" w:lineRule="auto"/>
      </w:pPr>
      <w:r>
        <w:t>4. Сульфат марганца используется в качестве кормовой добавки животным, его доза в сутки составляет 5 мг. Определить эквивалентную (равноценную) по марганцу дозу хлорида марганца.</w:t>
      </w:r>
    </w:p>
    <w:p w:rsidR="00363ED1" w:rsidRDefault="00363ED1" w:rsidP="00363ED1">
      <w:pPr>
        <w:spacing w:line="360" w:lineRule="auto"/>
      </w:pPr>
      <w:r>
        <w:t>5. Определить массовую долю в % кальция и фосфора в костной муке (фосфат кальция).</w:t>
      </w:r>
    </w:p>
    <w:p w:rsidR="00363ED1" w:rsidRDefault="00363ED1" w:rsidP="00363ED1">
      <w:pPr>
        <w:spacing w:line="360" w:lineRule="auto"/>
      </w:pPr>
      <w:r>
        <w:t xml:space="preserve">6. Норма железа для животного составляет 70 мг на </w:t>
      </w:r>
      <w:smartTag w:uri="urn:schemas-microsoft-com:office:smarttags" w:element="metricconverter">
        <w:smartTagPr>
          <w:attr w:name="ProductID" w:val="1 кг"/>
        </w:smartTagPr>
        <w:r>
          <w:t>1 кг</w:t>
        </w:r>
      </w:smartTag>
      <w:r>
        <w:t xml:space="preserve"> корма. В </w:t>
      </w:r>
      <w:smartTag w:uri="urn:schemas-microsoft-com:office:smarttags" w:element="metricconverter">
        <w:smartTagPr>
          <w:attr w:name="ProductID" w:val="1 кг"/>
        </w:smartTagPr>
        <w:r>
          <w:t>1 кг</w:t>
        </w:r>
      </w:smartTag>
      <w:r>
        <w:t xml:space="preserve"> силоса содержится 45 мг железа. Определить дозу кристаллогидрата сульфата железа </w:t>
      </w:r>
      <w:r w:rsidRPr="00C25E3E">
        <w:t>(</w:t>
      </w:r>
      <w:r>
        <w:rPr>
          <w:lang w:val="en-US"/>
        </w:rPr>
        <w:t>II</w:t>
      </w:r>
      <w:r w:rsidRPr="00C25E3E">
        <w:t>)</w:t>
      </w:r>
      <w:r>
        <w:t xml:space="preserve">  на </w:t>
      </w:r>
      <w:smartTag w:uri="urn:schemas-microsoft-com:office:smarttags" w:element="metricconverter">
        <w:smartTagPr>
          <w:attr w:name="ProductID" w:val="1 кг"/>
        </w:smartTagPr>
        <w:r>
          <w:t>1 кг</w:t>
        </w:r>
      </w:smartTag>
      <w:r>
        <w:t xml:space="preserve"> силоса.</w:t>
      </w:r>
    </w:p>
    <w:p w:rsidR="00363ED1" w:rsidRDefault="00363ED1" w:rsidP="00363ED1">
      <w:pPr>
        <w:spacing w:line="360" w:lineRule="auto"/>
      </w:pPr>
      <w:r>
        <w:t xml:space="preserve">7. Для обработки 1 тонны соломы требуется </w:t>
      </w:r>
      <w:smartTag w:uri="urn:schemas-microsoft-com:office:smarttags" w:element="metricconverter">
        <w:smartTagPr>
          <w:attr w:name="ProductID" w:val="30 кг"/>
        </w:smartTagPr>
        <w:r>
          <w:t>30 кг</w:t>
        </w:r>
      </w:smartTag>
      <w:r>
        <w:t xml:space="preserve"> жженной ( негашеной) извести. Определить сколько потребуется известняка, содержащего 10 % примеси, для получения данного количества оксида кальция.</w:t>
      </w:r>
    </w:p>
    <w:p w:rsidR="00363ED1" w:rsidRDefault="00363ED1" w:rsidP="00363ED1">
      <w:pPr>
        <w:spacing w:line="360" w:lineRule="auto"/>
      </w:pPr>
      <w:r>
        <w:t>8. Для дезинфекции применяют раствор гипохлорита кальция с добавлением соляной кислоты. Реакция протекает по уравнению:</w:t>
      </w:r>
    </w:p>
    <w:p w:rsidR="00363ED1" w:rsidRPr="00D146D1" w:rsidRDefault="00363ED1" w:rsidP="00363ED1">
      <w:pPr>
        <w:spacing w:line="360" w:lineRule="auto"/>
      </w:pPr>
      <w:r>
        <w:rPr>
          <w:lang w:val="en-US"/>
        </w:rPr>
        <w:t>Ca</w:t>
      </w:r>
      <w:r w:rsidRPr="00D146D1">
        <w:t>(</w:t>
      </w:r>
      <w:r>
        <w:rPr>
          <w:lang w:val="en-US"/>
        </w:rPr>
        <w:t>OCl</w:t>
      </w:r>
      <w:r w:rsidRPr="00D146D1">
        <w:t>)</w:t>
      </w:r>
      <w:r w:rsidRPr="00D146D1">
        <w:rPr>
          <w:vertAlign w:val="subscript"/>
        </w:rPr>
        <w:t>2</w:t>
      </w:r>
      <w:r w:rsidRPr="00D146D1">
        <w:t xml:space="preserve"> + 4</w:t>
      </w:r>
      <w:r>
        <w:rPr>
          <w:lang w:val="en-US"/>
        </w:rPr>
        <w:t>HCl</w:t>
      </w:r>
      <w:r w:rsidRPr="00D146D1">
        <w:t xml:space="preserve">   → 2</w:t>
      </w:r>
      <w:r>
        <w:rPr>
          <w:lang w:val="en-US"/>
        </w:rPr>
        <w:t>Cl</w:t>
      </w:r>
      <w:r w:rsidRPr="00D146D1">
        <w:rPr>
          <w:vertAlign w:val="subscript"/>
        </w:rPr>
        <w:t>2</w:t>
      </w:r>
      <w:r w:rsidRPr="00D146D1">
        <w:t xml:space="preserve"> + 2</w:t>
      </w:r>
      <w:r>
        <w:rPr>
          <w:lang w:val="en-US"/>
        </w:rPr>
        <w:t>H</w:t>
      </w:r>
      <w:r w:rsidRPr="00D146D1">
        <w:rPr>
          <w:vertAlign w:val="subscript"/>
        </w:rPr>
        <w:t>2</w:t>
      </w:r>
      <w:r>
        <w:rPr>
          <w:lang w:val="en-US"/>
        </w:rPr>
        <w:t>O</w:t>
      </w:r>
      <w:r w:rsidRPr="00D146D1">
        <w:t xml:space="preserve"> + </w:t>
      </w:r>
      <w:r>
        <w:rPr>
          <w:lang w:val="en-US"/>
        </w:rPr>
        <w:t>CaCl</w:t>
      </w:r>
      <w:r w:rsidRPr="00D146D1">
        <w:rPr>
          <w:vertAlign w:val="subscript"/>
        </w:rPr>
        <w:t>2</w:t>
      </w:r>
    </w:p>
    <w:p w:rsidR="00363ED1" w:rsidRDefault="00363ED1" w:rsidP="00363ED1">
      <w:pPr>
        <w:spacing w:line="360" w:lineRule="auto"/>
      </w:pPr>
      <w:r>
        <w:t xml:space="preserve">Какой объем хлора выделиться из </w:t>
      </w:r>
      <w:smartTag w:uri="urn:schemas-microsoft-com:office:smarttags" w:element="metricconverter">
        <w:smartTagPr>
          <w:attr w:name="ProductID" w:val="200 г"/>
        </w:smartTagPr>
        <w:r>
          <w:t>200 г</w:t>
        </w:r>
      </w:smartTag>
      <w:r>
        <w:t xml:space="preserve"> гипохлорита кальция, содержащего 10% примесей (условия нормальные)?</w:t>
      </w:r>
    </w:p>
    <w:p w:rsidR="00363ED1" w:rsidRDefault="00363ED1" w:rsidP="00363ED1">
      <w:pPr>
        <w:spacing w:line="360" w:lineRule="auto"/>
      </w:pPr>
      <w:r>
        <w:t xml:space="preserve">9.Определить массу </w:t>
      </w:r>
      <w:smartTag w:uri="urn:schemas-microsoft-com:office:smarttags" w:element="metricconverter">
        <w:smartTagPr>
          <w:attr w:name="ProductID" w:val="60 литров"/>
        </w:smartTagPr>
        <w:r>
          <w:t>60 литров</w:t>
        </w:r>
      </w:smartTag>
      <w:r>
        <w:t xml:space="preserve"> аммиака при температуре 22</w:t>
      </w:r>
      <w:r w:rsidRPr="00524F83">
        <w:rPr>
          <w:vertAlign w:val="superscript"/>
        </w:rPr>
        <w:t>0</w:t>
      </w:r>
      <w:r>
        <w:t xml:space="preserve"> С и давлении </w:t>
      </w:r>
      <w:smartTag w:uri="urn:schemas-microsoft-com:office:smarttags" w:element="metricconverter">
        <w:smartTagPr>
          <w:attr w:name="ProductID" w:val="730 мм"/>
        </w:smartTagPr>
        <w:r>
          <w:t>730 мм</w:t>
        </w:r>
      </w:smartTag>
      <w:r>
        <w:t>. рт. ст.</w:t>
      </w:r>
    </w:p>
    <w:p w:rsidR="00363ED1" w:rsidRDefault="00363ED1" w:rsidP="00363ED1">
      <w:pPr>
        <w:spacing w:line="360" w:lineRule="auto"/>
      </w:pPr>
      <w:r>
        <w:t xml:space="preserve">10. при сгорании </w:t>
      </w:r>
      <w:smartTag w:uri="urn:schemas-microsoft-com:office:smarttags" w:element="metricconverter">
        <w:smartTagPr>
          <w:attr w:name="ProductID" w:val="5 г"/>
        </w:smartTagPr>
        <w:r>
          <w:t>5 г</w:t>
        </w:r>
      </w:smartTag>
      <w:r>
        <w:t xml:space="preserve"> трехвалентного металла образуется </w:t>
      </w:r>
      <w:smartTag w:uri="urn:schemas-microsoft-com:office:smarttags" w:element="metricconverter">
        <w:smartTagPr>
          <w:attr w:name="ProductID" w:val="9,44 г"/>
        </w:smartTagPr>
        <w:r>
          <w:t>9,44 г</w:t>
        </w:r>
      </w:smartTag>
      <w:r>
        <w:t xml:space="preserve"> оксида. Определить молярную массу эквивалента металла и назвать металл.</w:t>
      </w:r>
    </w:p>
    <w:p w:rsidR="00363ED1" w:rsidRPr="001B1B4E" w:rsidRDefault="00363ED1" w:rsidP="00363ED1">
      <w:pPr>
        <w:spacing w:line="360" w:lineRule="auto"/>
        <w:jc w:val="center"/>
        <w:rPr>
          <w:b/>
          <w:bCs/>
        </w:rPr>
      </w:pPr>
      <w:r w:rsidRPr="00524F83">
        <w:br w:type="page"/>
      </w:r>
      <w:r w:rsidRPr="00524F83">
        <w:rPr>
          <w:b/>
          <w:bCs/>
        </w:rPr>
        <w:lastRenderedPageBreak/>
        <w:t xml:space="preserve">5. </w:t>
      </w:r>
      <w:r w:rsidRPr="001B1B4E">
        <w:rPr>
          <w:b/>
          <w:bCs/>
        </w:rPr>
        <w:t>КРАТКОЕ СОДЕРЖАНИЕ</w:t>
      </w:r>
    </w:p>
    <w:p w:rsidR="00363ED1" w:rsidRPr="001B1B4E" w:rsidRDefault="00363ED1" w:rsidP="00363ED1">
      <w:pPr>
        <w:ind w:firstLine="720"/>
        <w:jc w:val="center"/>
        <w:rPr>
          <w:b/>
          <w:bCs/>
        </w:rPr>
      </w:pPr>
      <w:r w:rsidRPr="001B1B4E">
        <w:rPr>
          <w:b/>
          <w:bCs/>
        </w:rPr>
        <w:t>ОСНОВНЫХ ПОНЯТИЙ ТЕОРИИ СТРОЕНИЯ АТОМА</w:t>
      </w:r>
    </w:p>
    <w:p w:rsidR="00363ED1" w:rsidRPr="001B1B4E" w:rsidRDefault="00363ED1" w:rsidP="00363ED1">
      <w:pPr>
        <w:ind w:firstLine="720"/>
        <w:jc w:val="center"/>
      </w:pP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7"/>
        <w:gridCol w:w="683"/>
        <w:gridCol w:w="26"/>
        <w:gridCol w:w="111"/>
        <w:gridCol w:w="30"/>
        <w:gridCol w:w="997"/>
        <w:gridCol w:w="332"/>
        <w:gridCol w:w="139"/>
        <w:gridCol w:w="142"/>
        <w:gridCol w:w="818"/>
        <w:gridCol w:w="280"/>
        <w:gridCol w:w="142"/>
        <w:gridCol w:w="44"/>
        <w:gridCol w:w="6"/>
        <w:gridCol w:w="313"/>
        <w:gridCol w:w="633"/>
        <w:gridCol w:w="79"/>
        <w:gridCol w:w="204"/>
        <w:gridCol w:w="422"/>
        <w:gridCol w:w="713"/>
        <w:gridCol w:w="157"/>
        <w:gridCol w:w="517"/>
        <w:gridCol w:w="172"/>
        <w:gridCol w:w="749"/>
      </w:tblGrid>
      <w:tr w:rsidR="00363ED1" w:rsidRPr="001B1B4E" w:rsidTr="002A2DF8">
        <w:tc>
          <w:tcPr>
            <w:tcW w:w="1697" w:type="dxa"/>
          </w:tcPr>
          <w:p w:rsidR="00363ED1" w:rsidRPr="001B1B4E" w:rsidRDefault="00363ED1" w:rsidP="002A2DF8">
            <w:pPr>
              <w:ind w:firstLine="34"/>
              <w:jc w:val="center"/>
              <w:rPr>
                <w:b/>
                <w:bCs/>
              </w:rPr>
            </w:pPr>
            <w:r w:rsidRPr="001B1B4E">
              <w:rPr>
                <w:b/>
                <w:bCs/>
              </w:rPr>
              <w:t>Понятие</w:t>
            </w:r>
          </w:p>
        </w:tc>
        <w:tc>
          <w:tcPr>
            <w:tcW w:w="7709" w:type="dxa"/>
            <w:gridSpan w:val="23"/>
          </w:tcPr>
          <w:p w:rsidR="00363ED1" w:rsidRPr="001B1B4E" w:rsidRDefault="00363ED1" w:rsidP="002A2DF8">
            <w:pPr>
              <w:pStyle w:val="2"/>
              <w:ind w:firstLine="720"/>
              <w:rPr>
                <w:b/>
                <w:bCs/>
                <w:lang w:val="ru-RU"/>
              </w:rPr>
            </w:pPr>
            <w:r w:rsidRPr="001B1B4E">
              <w:rPr>
                <w:b/>
                <w:bCs/>
                <w:lang w:val="ru-RU"/>
              </w:rPr>
              <w:t>Содержание понятия</w:t>
            </w:r>
          </w:p>
        </w:tc>
      </w:tr>
      <w:tr w:rsidR="00363ED1" w:rsidRPr="001B1B4E" w:rsidTr="002A2DF8">
        <w:trPr>
          <w:trHeight w:val="816"/>
        </w:trPr>
        <w:tc>
          <w:tcPr>
            <w:tcW w:w="1697" w:type="dxa"/>
          </w:tcPr>
          <w:p w:rsidR="00363ED1" w:rsidRPr="00925619" w:rsidRDefault="00363ED1" w:rsidP="002A2DF8">
            <w:pPr>
              <w:pStyle w:val="8"/>
              <w:spacing w:line="240" w:lineRule="auto"/>
              <w:jc w:val="left"/>
              <w:rPr>
                <w:sz w:val="28"/>
                <w:szCs w:val="28"/>
              </w:rPr>
            </w:pPr>
            <w:r w:rsidRPr="00925619">
              <w:rPr>
                <w:sz w:val="28"/>
                <w:szCs w:val="28"/>
              </w:rPr>
              <w:t>Атом</w:t>
            </w:r>
          </w:p>
        </w:tc>
        <w:tc>
          <w:tcPr>
            <w:tcW w:w="7709" w:type="dxa"/>
            <w:gridSpan w:val="23"/>
            <w:vAlign w:val="center"/>
          </w:tcPr>
          <w:p w:rsidR="00363ED1" w:rsidRPr="001B1B4E" w:rsidRDefault="00363ED1" w:rsidP="002A2DF8">
            <w:pPr>
              <w:ind w:left="322" w:hanging="322"/>
              <w:jc w:val="both"/>
            </w:pPr>
            <w:r w:rsidRPr="001B1B4E">
              <w:t>–</w:t>
            </w:r>
            <w:r>
              <w:t xml:space="preserve"> </w:t>
            </w:r>
            <w:r w:rsidRPr="001B1B4E">
              <w:t>электронейтральная частица, состоящая из положительно заряженного ядра и отрицательно заряженных электронов.</w:t>
            </w:r>
          </w:p>
        </w:tc>
      </w:tr>
      <w:tr w:rsidR="00363ED1" w:rsidRPr="001B1B4E" w:rsidTr="002A2DF8">
        <w:tc>
          <w:tcPr>
            <w:tcW w:w="1697" w:type="dxa"/>
          </w:tcPr>
          <w:p w:rsidR="00363ED1" w:rsidRPr="00925619" w:rsidRDefault="00363ED1" w:rsidP="002A2DF8">
            <w:pPr>
              <w:rPr>
                <w:b/>
                <w:bCs/>
              </w:rPr>
            </w:pPr>
            <w:r w:rsidRPr="00925619">
              <w:rPr>
                <w:b/>
                <w:bCs/>
              </w:rPr>
              <w:t>Ядро</w:t>
            </w:r>
            <w:r>
              <w:rPr>
                <w:b/>
                <w:bCs/>
              </w:rPr>
              <w:t xml:space="preserve"> </w:t>
            </w:r>
            <w:r w:rsidRPr="00925619">
              <w:rPr>
                <w:b/>
                <w:bCs/>
              </w:rPr>
              <w:t>атома</w:t>
            </w:r>
          </w:p>
        </w:tc>
        <w:tc>
          <w:tcPr>
            <w:tcW w:w="7709" w:type="dxa"/>
            <w:gridSpan w:val="23"/>
          </w:tcPr>
          <w:p w:rsidR="00363ED1" w:rsidRPr="00FA7BAB" w:rsidRDefault="00363ED1" w:rsidP="002A2DF8">
            <w:pPr>
              <w:ind w:left="322" w:hanging="322"/>
              <w:jc w:val="both"/>
            </w:pPr>
            <w:r w:rsidRPr="001B1B4E">
              <w:t>–</w:t>
            </w:r>
            <w:r>
              <w:t xml:space="preserve"> </w:t>
            </w:r>
            <w:r w:rsidRPr="001B1B4E">
              <w:t>положительно заряженная часть атома, расположена в центре атома, состоит из протонов (</w:t>
            </w:r>
            <w:r w:rsidRPr="00AE2AE8">
              <w:rPr>
                <w:position w:val="-10"/>
                <w:vertAlign w:val="subscript"/>
              </w:rPr>
              <w:object w:dxaOrig="120" w:dyaOrig="360">
                <v:shape id="_x0000_i1128" type="#_x0000_t75" style="width:6.1pt;height:18.35pt" o:ole="">
                  <v:imagedata r:id="rId202" o:title=""/>
                </v:shape>
                <o:OLEObject Type="Embed" ProgID="Equation.3" ShapeID="_x0000_i1128" DrawAspect="Content" ObjectID="_1547204471" r:id="rId203"/>
              </w:object>
            </w:r>
            <w:r w:rsidRPr="00FA7BAB">
              <w:rPr>
                <w:lang w:val="en-US"/>
              </w:rPr>
              <w:t>p</w:t>
            </w:r>
            <w:r>
              <w:t>)</w:t>
            </w:r>
            <w:r w:rsidRPr="001B1B4E">
              <w:t xml:space="preserve"> и нейтронов (</w:t>
            </w:r>
            <w:r w:rsidRPr="00AE2AE8">
              <w:rPr>
                <w:position w:val="-12"/>
              </w:rPr>
              <w:object w:dxaOrig="139" w:dyaOrig="380">
                <v:shape id="_x0000_i1129" type="#_x0000_t75" style="width:6.8pt;height:19pt" o:ole="">
                  <v:imagedata r:id="rId204" o:title=""/>
                </v:shape>
                <o:OLEObject Type="Embed" ProgID="Equation.3" ShapeID="_x0000_i1129" DrawAspect="Content" ObjectID="_1547204472" r:id="rId205"/>
              </w:object>
            </w:r>
            <w:r w:rsidRPr="003A2FB0">
              <w:fldChar w:fldCharType="begin"/>
            </w:r>
            <w:r w:rsidRPr="003A2FB0">
              <w:instrText xml:space="preserve"> QUOTE </w:instrText>
            </w:r>
            <w:r w:rsidRPr="003A2FB0">
              <w:rPr>
                <w:noProof/>
              </w:rPr>
              <w:drawing>
                <wp:inline distT="0" distB="0" distL="0" distR="0">
                  <wp:extent cx="190500" cy="1524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0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3A2FB0">
              <w:instrText xml:space="preserve"> </w:instrText>
            </w:r>
            <w:r w:rsidRPr="003A2FB0">
              <w:fldChar w:fldCharType="separate"/>
            </w:r>
            <w:r>
              <w:rPr>
                <w:lang w:val="en-US"/>
              </w:rPr>
              <w:t>n</w:t>
            </w:r>
            <w:r w:rsidRPr="003A2FB0">
              <w:fldChar w:fldCharType="end"/>
            </w:r>
            <w:r w:rsidRPr="001B1B4E">
              <w:t>)</w:t>
            </w:r>
            <w:r>
              <w:t>.</w:t>
            </w:r>
          </w:p>
          <w:p w:rsidR="00363ED1" w:rsidRPr="001B1B4E" w:rsidRDefault="00363ED1" w:rsidP="002A2DF8">
            <w:pPr>
              <w:pStyle w:val="a5"/>
            </w:pPr>
            <w:r w:rsidRPr="001B1B4E">
              <w:t>Протон имеет относительную массу 1 и относительный заряд +1. Нейтрон имеет относительную массу 1 и заряд 0.</w:t>
            </w:r>
          </w:p>
          <w:p w:rsidR="00363ED1" w:rsidRPr="001B1B4E" w:rsidRDefault="00363ED1" w:rsidP="002A2DF8">
            <w:pPr>
              <w:pStyle w:val="a5"/>
            </w:pPr>
          </w:p>
          <w:p w:rsidR="00363ED1" w:rsidRPr="00717A02" w:rsidRDefault="00363ED1" w:rsidP="002A2DF8">
            <w:pPr>
              <w:jc w:val="center"/>
              <w:rPr>
                <w:i/>
                <w:iCs/>
              </w:rPr>
            </w:pPr>
            <w:r w:rsidRPr="00717A02">
              <w:rPr>
                <w:i/>
                <w:iCs/>
              </w:rPr>
              <w:t>Характеристика ядра:</w:t>
            </w:r>
          </w:p>
          <w:p w:rsidR="00363ED1" w:rsidRPr="001B1B4E" w:rsidRDefault="00363ED1" w:rsidP="002A2DF8">
            <w:pPr>
              <w:jc w:val="both"/>
            </w:pPr>
            <w:r w:rsidRPr="001B1B4E">
              <w:t>а) положительный заряд определяется числом протонов в нем и равен порядковому номеру элемента в периодической системе;</w:t>
            </w:r>
          </w:p>
          <w:p w:rsidR="00363ED1" w:rsidRPr="001B1B4E" w:rsidRDefault="00363ED1" w:rsidP="002A2DF8">
            <w:pPr>
              <w:jc w:val="both"/>
            </w:pPr>
          </w:p>
          <w:p w:rsidR="00363ED1" w:rsidRPr="001B1B4E" w:rsidRDefault="00363ED1" w:rsidP="002A2DF8">
            <w:pPr>
              <w:jc w:val="both"/>
            </w:pPr>
            <w:r w:rsidRPr="001B1B4E">
              <w:t>б) массовое число – А (относительная масса ядра) равно сумме протонов (</w:t>
            </w:r>
            <w:r w:rsidRPr="001B1B4E">
              <w:rPr>
                <w:lang w:val="en-US"/>
              </w:rPr>
              <w:t>Z</w:t>
            </w:r>
            <w:r w:rsidRPr="001B1B4E">
              <w:t>) и нейтронов (</w:t>
            </w:r>
            <w:r w:rsidRPr="001B1B4E">
              <w:rPr>
                <w:lang w:val="en-US"/>
              </w:rPr>
              <w:t>N</w:t>
            </w:r>
            <w:r w:rsidRPr="001B1B4E">
              <w:t xml:space="preserve">): </w:t>
            </w:r>
            <w:r w:rsidRPr="001B1B4E">
              <w:rPr>
                <w:lang w:val="en-US"/>
              </w:rPr>
              <w:t>A</w:t>
            </w:r>
            <w:r w:rsidRPr="001B1B4E">
              <w:t xml:space="preserve">= </w:t>
            </w:r>
            <w:r w:rsidRPr="001B1B4E">
              <w:rPr>
                <w:lang w:val="en-US"/>
              </w:rPr>
              <w:t>Z</w:t>
            </w:r>
            <w:r w:rsidRPr="001B1B4E">
              <w:t xml:space="preserve"> + </w:t>
            </w:r>
            <w:r w:rsidRPr="001B1B4E">
              <w:rPr>
                <w:lang w:val="en-US"/>
              </w:rPr>
              <w:t>N</w:t>
            </w:r>
            <w:r w:rsidRPr="001B1B4E">
              <w:t xml:space="preserve">, </w:t>
            </w:r>
            <w:r w:rsidRPr="001B1B4E">
              <w:rPr>
                <w:lang w:val="en-US"/>
              </w:rPr>
              <w:t>N</w:t>
            </w:r>
            <w:r w:rsidRPr="001B1B4E">
              <w:t xml:space="preserve"> = </w:t>
            </w:r>
            <w:r w:rsidRPr="001B1B4E">
              <w:rPr>
                <w:lang w:val="en-US"/>
              </w:rPr>
              <w:t>A</w:t>
            </w:r>
            <w:r w:rsidRPr="001B1B4E">
              <w:t xml:space="preserve"> – </w:t>
            </w:r>
            <w:r w:rsidRPr="001B1B4E">
              <w:rPr>
                <w:lang w:val="en-US"/>
              </w:rPr>
              <w:t>Z</w:t>
            </w:r>
          </w:p>
          <w:p w:rsidR="00363ED1" w:rsidRPr="001B1B4E" w:rsidRDefault="00363ED1" w:rsidP="002A2DF8">
            <w:pPr>
              <w:ind w:firstLine="720"/>
              <w:jc w:val="both"/>
            </w:pPr>
          </w:p>
        </w:tc>
      </w:tr>
      <w:tr w:rsidR="00363ED1" w:rsidRPr="001B1B4E" w:rsidTr="002A2DF8">
        <w:trPr>
          <w:cantSplit/>
          <w:trHeight w:val="1172"/>
        </w:trPr>
        <w:tc>
          <w:tcPr>
            <w:tcW w:w="1697" w:type="dxa"/>
            <w:vMerge w:val="restart"/>
          </w:tcPr>
          <w:p w:rsidR="00363ED1" w:rsidRPr="00925619" w:rsidRDefault="00363ED1" w:rsidP="002A2DF8">
            <w:pPr>
              <w:rPr>
                <w:b/>
                <w:bCs/>
              </w:rPr>
            </w:pPr>
            <w:r w:rsidRPr="00925619">
              <w:rPr>
                <w:b/>
                <w:bCs/>
              </w:rPr>
              <w:t>Изотопы</w:t>
            </w:r>
          </w:p>
        </w:tc>
        <w:tc>
          <w:tcPr>
            <w:tcW w:w="7709" w:type="dxa"/>
            <w:gridSpan w:val="23"/>
            <w:tcBorders>
              <w:bottom w:val="nil"/>
            </w:tcBorders>
          </w:tcPr>
          <w:p w:rsidR="00363ED1" w:rsidRPr="001B1B4E" w:rsidRDefault="00363ED1" w:rsidP="002A2DF8">
            <w:pPr>
              <w:ind w:left="322" w:hanging="284"/>
              <w:jc w:val="both"/>
            </w:pPr>
            <w:r w:rsidRPr="001B1B4E">
              <w:t>–</w:t>
            </w:r>
            <w:r>
              <w:t xml:space="preserve"> </w:t>
            </w:r>
            <w:r w:rsidRPr="001B1B4E">
              <w:t>атомы одного элемента, имеющие одинаковый заряд ядра и разное массовое число. У изотопов одного элемента одинаково число протонов, но разное число нейтронов.</w:t>
            </w:r>
          </w:p>
          <w:p w:rsidR="00363ED1" w:rsidRPr="001B1B4E" w:rsidRDefault="00363ED1" w:rsidP="002A2DF8">
            <w:pPr>
              <w:ind w:firstLine="720"/>
              <w:jc w:val="both"/>
            </w:pPr>
          </w:p>
        </w:tc>
      </w:tr>
      <w:tr w:rsidR="00363ED1" w:rsidRPr="001B1B4E" w:rsidTr="002A2DF8">
        <w:trPr>
          <w:cantSplit/>
          <w:trHeight w:val="1250"/>
        </w:trPr>
        <w:tc>
          <w:tcPr>
            <w:tcW w:w="1697" w:type="dxa"/>
            <w:vMerge/>
          </w:tcPr>
          <w:p w:rsidR="00363ED1" w:rsidRPr="001B1B4E" w:rsidRDefault="00363ED1" w:rsidP="002A2DF8">
            <w:pPr>
              <w:ind w:firstLine="720"/>
              <w:jc w:val="center"/>
            </w:pPr>
          </w:p>
        </w:tc>
        <w:tc>
          <w:tcPr>
            <w:tcW w:w="2179" w:type="dxa"/>
            <w:gridSpan w:val="6"/>
            <w:tcBorders>
              <w:top w:val="nil"/>
              <w:bottom w:val="nil"/>
              <w:right w:val="nil"/>
            </w:tcBorders>
          </w:tcPr>
          <w:p w:rsidR="00363ED1" w:rsidRDefault="00363ED1" w:rsidP="002A2DF8">
            <w:pPr>
              <w:jc w:val="both"/>
              <w:rPr>
                <w:lang w:val="en-US"/>
              </w:rPr>
            </w:pPr>
            <w:r w:rsidRPr="00AE2AE8">
              <w:rPr>
                <w:position w:val="-10"/>
              </w:rPr>
              <w:object w:dxaOrig="120" w:dyaOrig="360">
                <v:shape id="_x0000_i1130" type="#_x0000_t75" style="width:6.1pt;height:18.35pt" o:ole="">
                  <v:imagedata r:id="rId207" o:title=""/>
                </v:shape>
                <o:OLEObject Type="Embed" ProgID="Equation.3" ShapeID="_x0000_i1130" DrawAspect="Content" ObjectID="_1547204473" r:id="rId208"/>
              </w:object>
            </w:r>
            <w:proofErr w:type="gramStart"/>
            <w:r>
              <w:t xml:space="preserve">Н </w:t>
            </w:r>
            <w:r w:rsidRPr="001B1B4E">
              <w:t xml:space="preserve"> –</w:t>
            </w:r>
            <w:proofErr w:type="gramEnd"/>
            <w:r w:rsidRPr="001B1B4E">
              <w:t xml:space="preserve"> протий</w:t>
            </w:r>
          </w:p>
          <w:p w:rsidR="00363ED1" w:rsidRPr="001B1B4E" w:rsidRDefault="00363ED1" w:rsidP="002A2DF8">
            <w:pPr>
              <w:jc w:val="both"/>
              <w:rPr>
                <w:lang w:val="en-US"/>
              </w:rPr>
            </w:pPr>
            <w:r>
              <w:rPr>
                <w:lang w:val="en-US"/>
              </w:rPr>
              <w:t xml:space="preserve">  </w:t>
            </w:r>
            <w:r w:rsidRPr="001B1B4E">
              <w:rPr>
                <w:lang w:val="en-US"/>
              </w:rPr>
              <w:t>Z = 1</w:t>
            </w:r>
          </w:p>
          <w:p w:rsidR="00363ED1" w:rsidRPr="001B1B4E" w:rsidRDefault="00363ED1" w:rsidP="002A2DF8">
            <w:pPr>
              <w:ind w:firstLine="176"/>
              <w:jc w:val="both"/>
              <w:rPr>
                <w:lang w:val="en-US"/>
              </w:rPr>
            </w:pPr>
            <w:r w:rsidRPr="001B1B4E">
              <w:rPr>
                <w:lang w:val="en-US"/>
              </w:rPr>
              <w:t>N = 0</w:t>
            </w:r>
          </w:p>
        </w:tc>
        <w:tc>
          <w:tcPr>
            <w:tcW w:w="2596" w:type="dxa"/>
            <w:gridSpan w:val="10"/>
            <w:tcBorders>
              <w:top w:val="nil"/>
              <w:left w:val="nil"/>
              <w:bottom w:val="nil"/>
              <w:right w:val="nil"/>
            </w:tcBorders>
          </w:tcPr>
          <w:p w:rsidR="00363ED1" w:rsidRPr="001B1B4E" w:rsidRDefault="00363ED1" w:rsidP="002A2DF8">
            <w:pPr>
              <w:ind w:left="175"/>
              <w:jc w:val="both"/>
            </w:pPr>
            <w:r>
              <w:t xml:space="preserve"> </w:t>
            </w:r>
            <w:r w:rsidRPr="001B1B4E">
              <w:t xml:space="preserve"> </w:t>
            </w:r>
            <w:r w:rsidRPr="00AE2AE8">
              <w:rPr>
                <w:position w:val="-10"/>
              </w:rPr>
              <w:object w:dxaOrig="160" w:dyaOrig="360">
                <v:shape id="_x0000_i1131" type="#_x0000_t75" style="width:8.15pt;height:18.35pt" o:ole="">
                  <v:imagedata r:id="rId209" o:title=""/>
                </v:shape>
                <o:OLEObject Type="Embed" ProgID="Equation.3" ShapeID="_x0000_i1131" DrawAspect="Content" ObjectID="_1547204474" r:id="rId210"/>
              </w:object>
            </w:r>
            <w:r>
              <w:t xml:space="preserve">Н </w:t>
            </w:r>
            <w:r w:rsidRPr="001B1B4E">
              <w:t>–</w:t>
            </w:r>
            <w:r>
              <w:t xml:space="preserve"> </w:t>
            </w:r>
            <w:r w:rsidRPr="001B1B4E">
              <w:t>дейтерий</w:t>
            </w:r>
          </w:p>
          <w:p w:rsidR="00363ED1" w:rsidRPr="00717A02" w:rsidRDefault="00363ED1" w:rsidP="002A2DF8">
            <w:pPr>
              <w:ind w:firstLine="317"/>
              <w:jc w:val="both"/>
            </w:pPr>
            <w:r w:rsidRPr="001B1B4E">
              <w:rPr>
                <w:lang w:val="en-US"/>
              </w:rPr>
              <w:t>Z</w:t>
            </w:r>
            <w:r w:rsidRPr="00717A02">
              <w:t xml:space="preserve"> = 1</w:t>
            </w:r>
          </w:p>
          <w:p w:rsidR="00363ED1" w:rsidRPr="00717A02" w:rsidRDefault="00363ED1" w:rsidP="002A2DF8">
            <w:pPr>
              <w:ind w:firstLine="317"/>
              <w:jc w:val="both"/>
            </w:pPr>
            <w:r w:rsidRPr="001B1B4E">
              <w:rPr>
                <w:lang w:val="en-US"/>
              </w:rPr>
              <w:t>N</w:t>
            </w:r>
            <w:r w:rsidRPr="00717A02">
              <w:t xml:space="preserve"> = 1</w:t>
            </w:r>
            <w:r>
              <w:t xml:space="preserve"> </w:t>
            </w:r>
          </w:p>
        </w:tc>
        <w:tc>
          <w:tcPr>
            <w:tcW w:w="2934" w:type="dxa"/>
            <w:gridSpan w:val="7"/>
            <w:tcBorders>
              <w:top w:val="nil"/>
              <w:left w:val="nil"/>
              <w:bottom w:val="nil"/>
            </w:tcBorders>
          </w:tcPr>
          <w:p w:rsidR="00363ED1" w:rsidRPr="001B1B4E" w:rsidRDefault="00363ED1" w:rsidP="002A2DF8">
            <w:pPr>
              <w:jc w:val="both"/>
            </w:pPr>
            <w:r w:rsidRPr="00AE2AE8">
              <w:rPr>
                <w:position w:val="-10"/>
              </w:rPr>
              <w:object w:dxaOrig="139" w:dyaOrig="360">
                <v:shape id="_x0000_i1132" type="#_x0000_t75" style="width:6.8pt;height:18.35pt" o:ole="">
                  <v:imagedata r:id="rId211" o:title=""/>
                </v:shape>
                <o:OLEObject Type="Embed" ProgID="Equation.3" ShapeID="_x0000_i1132" DrawAspect="Content" ObjectID="_1547204475" r:id="rId212"/>
              </w:object>
            </w:r>
            <w:r>
              <w:t>Н</w:t>
            </w:r>
            <w:r w:rsidRPr="001B1B4E">
              <w:t xml:space="preserve"> – тритий</w:t>
            </w:r>
          </w:p>
          <w:p w:rsidR="00363ED1" w:rsidRPr="00717A02" w:rsidRDefault="00363ED1" w:rsidP="002A2DF8">
            <w:pPr>
              <w:ind w:firstLine="236"/>
              <w:jc w:val="both"/>
            </w:pPr>
            <w:r w:rsidRPr="001B1B4E">
              <w:rPr>
                <w:lang w:val="en-US"/>
              </w:rPr>
              <w:t>Z</w:t>
            </w:r>
            <w:r w:rsidRPr="00717A02">
              <w:t xml:space="preserve"> = 1</w:t>
            </w:r>
          </w:p>
          <w:p w:rsidR="00363ED1" w:rsidRPr="00717A02" w:rsidRDefault="00363ED1" w:rsidP="002A2DF8">
            <w:pPr>
              <w:ind w:firstLine="236"/>
              <w:jc w:val="both"/>
            </w:pPr>
            <w:r w:rsidRPr="001B1B4E">
              <w:rPr>
                <w:lang w:val="en-US"/>
              </w:rPr>
              <w:t>N</w:t>
            </w:r>
            <w:r w:rsidRPr="00717A02">
              <w:t xml:space="preserve"> = 2</w:t>
            </w:r>
          </w:p>
        </w:tc>
      </w:tr>
      <w:tr w:rsidR="00363ED1" w:rsidRPr="001B1B4E" w:rsidTr="002A2DF8">
        <w:trPr>
          <w:cantSplit/>
          <w:trHeight w:val="4226"/>
        </w:trPr>
        <w:tc>
          <w:tcPr>
            <w:tcW w:w="1697" w:type="dxa"/>
            <w:vMerge/>
          </w:tcPr>
          <w:p w:rsidR="00363ED1" w:rsidRPr="001B1B4E" w:rsidRDefault="00363ED1" w:rsidP="002A2DF8">
            <w:pPr>
              <w:ind w:firstLine="720"/>
              <w:jc w:val="center"/>
            </w:pPr>
          </w:p>
        </w:tc>
        <w:tc>
          <w:tcPr>
            <w:tcW w:w="7709" w:type="dxa"/>
            <w:gridSpan w:val="23"/>
            <w:tcBorders>
              <w:top w:val="nil"/>
            </w:tcBorders>
          </w:tcPr>
          <w:p w:rsidR="00363ED1" w:rsidRDefault="00363ED1" w:rsidP="002A2DF8">
            <w:pPr>
              <w:tabs>
                <w:tab w:val="center" w:pos="743"/>
              </w:tabs>
              <w:ind w:firstLine="459"/>
              <w:jc w:val="both"/>
            </w:pPr>
          </w:p>
          <w:p w:rsidR="00363ED1" w:rsidRPr="00A17020" w:rsidRDefault="00363ED1" w:rsidP="002A2DF8">
            <w:pPr>
              <w:tabs>
                <w:tab w:val="center" w:pos="743"/>
              </w:tabs>
              <w:ind w:firstLine="15"/>
              <w:jc w:val="center"/>
              <w:rPr>
                <w:color w:val="FF0000"/>
              </w:rPr>
            </w:pPr>
            <w:r w:rsidRPr="00A17020">
              <w:rPr>
                <w:color w:val="FF0000"/>
                <w:position w:val="-14"/>
              </w:rPr>
              <w:object w:dxaOrig="1359" w:dyaOrig="400">
                <v:shape id="_x0000_i1133" type="#_x0000_t75" style="width:105.3pt;height:29.2pt" o:ole="">
                  <v:imagedata r:id="rId213" o:title=""/>
                </v:shape>
                <o:OLEObject Type="Embed" ProgID="Equation.3" ShapeID="_x0000_i1133" DrawAspect="Content" ObjectID="_1547204476" r:id="rId214"/>
              </w:object>
            </w:r>
          </w:p>
          <w:p w:rsidR="00363ED1" w:rsidRPr="00CE593A" w:rsidRDefault="00363ED1" w:rsidP="002A2DF8">
            <w:pPr>
              <w:tabs>
                <w:tab w:val="center" w:pos="743"/>
              </w:tabs>
              <w:ind w:firstLine="459"/>
              <w:jc w:val="both"/>
            </w:pPr>
          </w:p>
          <w:p w:rsidR="00363ED1" w:rsidRPr="001B1B4E" w:rsidRDefault="00363ED1" w:rsidP="002A2DF8">
            <w:pPr>
              <w:ind w:firstLine="720"/>
              <w:jc w:val="both"/>
            </w:pPr>
            <w:r w:rsidRPr="001B1B4E">
              <w:t>Изотопы одного элемента имеют одинаковые</w:t>
            </w:r>
            <w:r>
              <w:t xml:space="preserve"> </w:t>
            </w:r>
            <w:r w:rsidRPr="001B1B4E">
              <w:t>химические свойства, обозначаются одним химическим символом, занимают одно место в периодической системе элементов.</w:t>
            </w:r>
            <w:r>
              <w:t xml:space="preserve"> </w:t>
            </w:r>
            <w:r w:rsidRPr="001B1B4E">
              <w:t>Так как масса атома практически равна массе ядра (масса электронов ничтожно мала), то каждый изотоп элемента характеризуется, как и ядро, массовым числом,</w:t>
            </w:r>
            <w:r>
              <w:t xml:space="preserve"> </w:t>
            </w:r>
            <w:r w:rsidRPr="001B1B4E">
              <w:t>а элемент – атомной массой.</w:t>
            </w:r>
          </w:p>
          <w:p w:rsidR="00363ED1" w:rsidRDefault="00363ED1" w:rsidP="002A2DF8">
            <w:pPr>
              <w:ind w:firstLine="720"/>
              <w:jc w:val="both"/>
            </w:pPr>
            <w:r w:rsidRPr="00CE593A">
              <w:rPr>
                <w:i/>
                <w:iCs/>
              </w:rPr>
              <w:t>Атомная масса элемента</w:t>
            </w:r>
            <w:r w:rsidRPr="00CE593A">
              <w:t xml:space="preserve"> </w:t>
            </w:r>
            <w:r w:rsidRPr="001B1B4E">
              <w:t>– это среднее арифметическое между массовыми числами изотопов элемента с учетом процентного содержания каждого изотопа в природе.</w:t>
            </w:r>
          </w:p>
          <w:p w:rsidR="00363ED1" w:rsidRPr="00D10C66" w:rsidRDefault="00363ED1" w:rsidP="002A2DF8">
            <w:pPr>
              <w:ind w:firstLine="720"/>
              <w:jc w:val="both"/>
            </w:pPr>
          </w:p>
        </w:tc>
      </w:tr>
      <w:tr w:rsidR="00363ED1" w:rsidRPr="001B1B4E" w:rsidTr="002A2DF8">
        <w:trPr>
          <w:trHeight w:val="2326"/>
        </w:trPr>
        <w:tc>
          <w:tcPr>
            <w:tcW w:w="1697" w:type="dxa"/>
          </w:tcPr>
          <w:p w:rsidR="00363ED1" w:rsidRPr="00925619" w:rsidRDefault="00363ED1" w:rsidP="002A2DF8">
            <w:pPr>
              <w:ind w:right="-108" w:firstLine="34"/>
              <w:rPr>
                <w:b/>
                <w:bCs/>
              </w:rPr>
            </w:pPr>
            <w:r w:rsidRPr="00925619">
              <w:rPr>
                <w:b/>
                <w:bCs/>
              </w:rPr>
              <w:lastRenderedPageBreak/>
              <w:t xml:space="preserve">Электрон, </w:t>
            </w:r>
            <w:r w:rsidRPr="00C61486">
              <w:rPr>
                <w:b/>
                <w:bCs/>
                <w:i/>
              </w:rPr>
              <w:t>ē</w:t>
            </w:r>
          </w:p>
        </w:tc>
        <w:tc>
          <w:tcPr>
            <w:tcW w:w="7709" w:type="dxa"/>
            <w:gridSpan w:val="23"/>
          </w:tcPr>
          <w:p w:rsidR="00363ED1" w:rsidRPr="00573D89" w:rsidRDefault="00363ED1" w:rsidP="002A2DF8">
            <w:pPr>
              <w:ind w:left="180" w:hanging="146"/>
              <w:jc w:val="both"/>
            </w:pPr>
            <w:r w:rsidRPr="001B1B4E">
              <w:t>–</w:t>
            </w:r>
            <w:r>
              <w:t xml:space="preserve"> </w:t>
            </w:r>
            <w:r w:rsidRPr="001B1B4E">
              <w:t xml:space="preserve">имеет двойственную природу, обладает свойствами волны и частицы. Масса </w:t>
            </w:r>
            <w:r w:rsidRPr="00C61486">
              <w:rPr>
                <w:i/>
              </w:rPr>
              <w:t>ē</w:t>
            </w:r>
            <w:r w:rsidRPr="001B1B4E">
              <w:t xml:space="preserve"> = 1/1840 массы водорода, относительный заряд </w:t>
            </w:r>
            <w:r w:rsidRPr="00C61486">
              <w:rPr>
                <w:i/>
              </w:rPr>
              <w:t>ē</w:t>
            </w:r>
            <w:r w:rsidRPr="001B1B4E">
              <w:t xml:space="preserve"> = –1.</w:t>
            </w:r>
          </w:p>
          <w:p w:rsidR="00363ED1" w:rsidRPr="001B1B4E" w:rsidRDefault="00363ED1" w:rsidP="002A2DF8">
            <w:pPr>
              <w:ind w:firstLine="720"/>
              <w:jc w:val="both"/>
            </w:pPr>
            <w:r w:rsidRPr="001B1B4E">
              <w:t xml:space="preserve">Число </w:t>
            </w:r>
            <w:r w:rsidRPr="00C61486">
              <w:rPr>
                <w:i/>
              </w:rPr>
              <w:t>ē</w:t>
            </w:r>
            <w:r w:rsidRPr="001B1B4E">
              <w:t xml:space="preserve"> в атоме равно порядковому номеру элемента. Электрон движется по всему объему атома, создавая электронное облако с неравномерной плотностью отрицательного заряда.</w:t>
            </w:r>
          </w:p>
        </w:tc>
      </w:tr>
      <w:tr w:rsidR="00363ED1" w:rsidRPr="001B1B4E" w:rsidTr="002A2DF8">
        <w:trPr>
          <w:trHeight w:val="1695"/>
        </w:trPr>
        <w:tc>
          <w:tcPr>
            <w:tcW w:w="1697" w:type="dxa"/>
          </w:tcPr>
          <w:p w:rsidR="00363ED1" w:rsidRPr="000661A8" w:rsidRDefault="00363ED1" w:rsidP="002A2DF8">
            <w:pPr>
              <w:ind w:right="-108" w:firstLine="34"/>
              <w:rPr>
                <w:b/>
                <w:bCs/>
                <w:sz w:val="24"/>
                <w:szCs w:val="24"/>
              </w:rPr>
            </w:pPr>
            <w:r w:rsidRPr="000661A8">
              <w:rPr>
                <w:b/>
                <w:bCs/>
                <w:sz w:val="24"/>
                <w:szCs w:val="24"/>
              </w:rPr>
              <w:t>Электронная</w:t>
            </w:r>
          </w:p>
          <w:p w:rsidR="00363ED1" w:rsidRPr="00925619" w:rsidRDefault="00363ED1" w:rsidP="002A2DF8">
            <w:pPr>
              <w:ind w:right="-108" w:firstLine="34"/>
              <w:rPr>
                <w:b/>
                <w:bCs/>
              </w:rPr>
            </w:pPr>
            <w:r w:rsidRPr="000661A8">
              <w:rPr>
                <w:b/>
                <w:bCs/>
                <w:sz w:val="24"/>
                <w:szCs w:val="24"/>
              </w:rPr>
              <w:t>орбиталь</w:t>
            </w:r>
          </w:p>
        </w:tc>
        <w:tc>
          <w:tcPr>
            <w:tcW w:w="7709" w:type="dxa"/>
            <w:gridSpan w:val="23"/>
          </w:tcPr>
          <w:p w:rsidR="00363ED1" w:rsidRPr="000D32CC" w:rsidRDefault="00363ED1" w:rsidP="002A2DF8">
            <w:pPr>
              <w:ind w:left="322" w:hanging="284"/>
              <w:jc w:val="both"/>
              <w:rPr>
                <w:b/>
                <w:bCs/>
              </w:rPr>
            </w:pPr>
            <w:r w:rsidRPr="001B1B4E">
              <w:t>–</w:t>
            </w:r>
            <w:r>
              <w:t xml:space="preserve"> </w:t>
            </w:r>
            <w:r w:rsidRPr="001B1B4E">
              <w:t xml:space="preserve">это область наиболее вероятного нахождения электрона в атоме. Принято изображать только границы этой области. </w:t>
            </w:r>
            <w:r w:rsidRPr="000D32CC">
              <w:rPr>
                <w:b/>
                <w:bCs/>
              </w:rPr>
              <w:t>Например:</w:t>
            </w:r>
          </w:p>
          <w:p w:rsidR="00363ED1" w:rsidRPr="000661A8" w:rsidRDefault="00363ED1" w:rsidP="002A2DF8">
            <w:pPr>
              <w:ind w:firstLine="1877"/>
              <w:jc w:val="both"/>
            </w:pPr>
            <w:r>
              <w:object w:dxaOrig="2955" w:dyaOrig="765">
                <v:shape id="_x0000_i1134" type="#_x0000_t75" style="width:112.75pt;height:28.55pt" o:ole="">
                  <v:imagedata r:id="rId215" o:title=""/>
                </v:shape>
                <o:OLEObject Type="Embed" ProgID="Msxml2.SAXXMLReader.5.0" ShapeID="_x0000_i1134" DrawAspect="Content" ObjectID="_1547204477" r:id="rId216"/>
              </w:object>
            </w:r>
          </w:p>
        </w:tc>
      </w:tr>
      <w:tr w:rsidR="00363ED1" w:rsidRPr="001B1B4E" w:rsidTr="002A2DF8">
        <w:trPr>
          <w:trHeight w:val="1266"/>
        </w:trPr>
        <w:tc>
          <w:tcPr>
            <w:tcW w:w="1697" w:type="dxa"/>
          </w:tcPr>
          <w:p w:rsidR="00363ED1" w:rsidRPr="00925619" w:rsidRDefault="00363ED1" w:rsidP="002A2DF8">
            <w:pPr>
              <w:ind w:firstLine="34"/>
              <w:rPr>
                <w:b/>
                <w:bCs/>
              </w:rPr>
            </w:pPr>
            <w:r w:rsidRPr="00925619">
              <w:rPr>
                <w:b/>
                <w:bCs/>
              </w:rPr>
              <w:t xml:space="preserve">Основная характеристика </w:t>
            </w:r>
            <w:r w:rsidRPr="00C37044">
              <w:rPr>
                <w:b/>
                <w:bCs/>
                <w:i/>
              </w:rPr>
              <w:t>ē</w:t>
            </w:r>
            <w:r w:rsidRPr="00925619">
              <w:rPr>
                <w:b/>
                <w:bCs/>
              </w:rPr>
              <w:t xml:space="preserve"> в атоме</w:t>
            </w:r>
          </w:p>
        </w:tc>
        <w:tc>
          <w:tcPr>
            <w:tcW w:w="7709" w:type="dxa"/>
            <w:gridSpan w:val="23"/>
            <w:vAlign w:val="center"/>
          </w:tcPr>
          <w:p w:rsidR="00363ED1" w:rsidRDefault="00363ED1" w:rsidP="002A2DF8">
            <w:pPr>
              <w:ind w:firstLine="34"/>
            </w:pPr>
            <w:r w:rsidRPr="001B1B4E">
              <w:t>–</w:t>
            </w:r>
            <w:r>
              <w:t xml:space="preserve"> </w:t>
            </w:r>
            <w:r w:rsidRPr="001B1B4E">
              <w:t xml:space="preserve">энергия электрона. </w:t>
            </w:r>
          </w:p>
          <w:p w:rsidR="00363ED1" w:rsidRPr="001B1B4E" w:rsidRDefault="00363ED1" w:rsidP="002A2DF8">
            <w:pPr>
              <w:ind w:firstLine="743"/>
            </w:pPr>
            <w:r w:rsidRPr="001B1B4E">
              <w:t>Состояние электрона в атоме (энергия электрона, электронная орбиталь) характеризуют набором квантовых чисел.</w:t>
            </w:r>
          </w:p>
        </w:tc>
      </w:tr>
      <w:tr w:rsidR="00363ED1" w:rsidRPr="001B1B4E" w:rsidTr="002A2DF8">
        <w:trPr>
          <w:cantSplit/>
          <w:trHeight w:val="3090"/>
        </w:trPr>
        <w:tc>
          <w:tcPr>
            <w:tcW w:w="1697" w:type="dxa"/>
            <w:vMerge w:val="restart"/>
          </w:tcPr>
          <w:p w:rsidR="00363ED1" w:rsidRDefault="00363ED1" w:rsidP="002A2DF8">
            <w:pPr>
              <w:ind w:right="-108" w:firstLine="34"/>
              <w:rPr>
                <w:b/>
                <w:bCs/>
              </w:rPr>
            </w:pPr>
            <w:r w:rsidRPr="00925619">
              <w:rPr>
                <w:b/>
                <w:bCs/>
              </w:rPr>
              <w:t>Главное квантовое число «</w:t>
            </w:r>
            <w:r w:rsidRPr="000661A8">
              <w:rPr>
                <w:b/>
                <w:bCs/>
                <w:i/>
                <w:iCs/>
                <w:lang w:val="en-US"/>
              </w:rPr>
              <w:t>n</w:t>
            </w:r>
            <w:r w:rsidRPr="00925619">
              <w:rPr>
                <w:b/>
                <w:bCs/>
              </w:rPr>
              <w:t xml:space="preserve">» </w:t>
            </w: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Pr="00925619" w:rsidRDefault="00363ED1" w:rsidP="002A2DF8">
            <w:pPr>
              <w:ind w:right="-108"/>
              <w:rPr>
                <w:b/>
                <w:bCs/>
              </w:rPr>
            </w:pPr>
          </w:p>
        </w:tc>
        <w:tc>
          <w:tcPr>
            <w:tcW w:w="7709" w:type="dxa"/>
            <w:gridSpan w:val="23"/>
            <w:tcBorders>
              <w:bottom w:val="nil"/>
            </w:tcBorders>
          </w:tcPr>
          <w:p w:rsidR="00363ED1" w:rsidRDefault="00363ED1" w:rsidP="002A2DF8">
            <w:pPr>
              <w:pStyle w:val="33"/>
              <w:ind w:left="322" w:right="0" w:hanging="288"/>
              <w:jc w:val="both"/>
            </w:pPr>
            <w:r w:rsidRPr="001B1B4E">
              <w:lastRenderedPageBreak/>
              <w:t>–</w:t>
            </w:r>
            <w:r>
              <w:t xml:space="preserve"> </w:t>
            </w:r>
            <w:r w:rsidRPr="001B1B4E">
              <w:t xml:space="preserve">характеризует энергию электрона </w:t>
            </w:r>
            <w:r>
              <w:t>в атоме</w:t>
            </w:r>
            <w:r w:rsidRPr="001B1B4E">
              <w:t xml:space="preserve"> и размер </w:t>
            </w:r>
            <w:r>
              <w:t>электронного облака.</w:t>
            </w:r>
          </w:p>
          <w:p w:rsidR="00363ED1" w:rsidRDefault="00363ED1" w:rsidP="002A2DF8">
            <w:pPr>
              <w:pStyle w:val="33"/>
              <w:ind w:left="322" w:right="0" w:hanging="288"/>
              <w:jc w:val="both"/>
            </w:pPr>
            <w:r>
              <w:t>Оно принимает целочисленные значения от 1 до бесконечно больших чисел</w:t>
            </w:r>
            <w:r w:rsidRPr="00D146D1">
              <w:t xml:space="preserve"> </w:t>
            </w:r>
            <w:r w:rsidRPr="000661A8">
              <w:rPr>
                <w:i/>
                <w:iCs/>
              </w:rPr>
              <w:t>n</w:t>
            </w:r>
            <w:r w:rsidRPr="00D146D1">
              <w:rPr>
                <w:i/>
                <w:iCs/>
              </w:rPr>
              <w:t>=</w:t>
            </w:r>
            <w:r w:rsidRPr="00D146D1">
              <w:t>1</w:t>
            </w:r>
            <w:r>
              <w:t>,2,3…</w:t>
            </w:r>
            <w:r w:rsidRPr="002723CA">
              <w:rPr>
                <w:position w:val="-4"/>
              </w:rPr>
              <w:object w:dxaOrig="240" w:dyaOrig="200">
                <v:shape id="_x0000_i1135" type="#_x0000_t75" style="width:12.25pt;height:9.5pt" o:ole="">
                  <v:imagedata r:id="rId217" o:title=""/>
                </v:shape>
                <o:OLEObject Type="Embed" ProgID="Equation.3" ShapeID="_x0000_i1135" DrawAspect="Content" ObjectID="_1547204478" r:id="rId218"/>
              </w:object>
            </w:r>
            <w:r>
              <w:t>.</w:t>
            </w:r>
          </w:p>
          <w:p w:rsidR="00363ED1" w:rsidRDefault="00363ED1" w:rsidP="002A2DF8">
            <w:pPr>
              <w:pStyle w:val="33"/>
              <w:ind w:left="322" w:right="0" w:hanging="288"/>
              <w:jc w:val="both"/>
            </w:pPr>
            <w:r>
              <w:t xml:space="preserve">Состояние электрона, характеризующегося определенным значением </w:t>
            </w:r>
            <w:r w:rsidRPr="001B1B4E">
              <w:t>«</w:t>
            </w:r>
            <w:r w:rsidRPr="000661A8">
              <w:rPr>
                <w:i/>
                <w:iCs/>
              </w:rPr>
              <w:t>n</w:t>
            </w:r>
            <w:r w:rsidRPr="001B1B4E">
              <w:t>»</w:t>
            </w:r>
            <w:r>
              <w:t xml:space="preserve"> принято называть </w:t>
            </w:r>
            <w:r w:rsidRPr="002723CA">
              <w:rPr>
                <w:u w:val="single"/>
              </w:rPr>
              <w:t>энергетическим уровнем</w:t>
            </w:r>
            <w:r>
              <w:t xml:space="preserve"> или </w:t>
            </w:r>
            <w:r>
              <w:rPr>
                <w:u w:val="single"/>
              </w:rPr>
              <w:t>электронной оболочкой</w:t>
            </w:r>
            <w:r>
              <w:t xml:space="preserve">, или </w:t>
            </w:r>
            <w:r>
              <w:rPr>
                <w:u w:val="single"/>
              </w:rPr>
              <w:t>квантовым слоем</w:t>
            </w:r>
            <w:r>
              <w:t>.</w:t>
            </w:r>
          </w:p>
          <w:p w:rsidR="00363ED1" w:rsidRPr="00BB3B40" w:rsidRDefault="00363ED1" w:rsidP="002A2DF8">
            <w:pPr>
              <w:pStyle w:val="33"/>
              <w:ind w:left="322" w:right="0" w:hanging="288"/>
              <w:jc w:val="both"/>
            </w:pPr>
            <w:r>
              <w:t>Номер энергии уровня – это и есть значение главного квантового числа для электронов этого уровня. Первый энергетический уровень – (</w:t>
            </w:r>
            <w:r w:rsidRPr="000661A8">
              <w:rPr>
                <w:i/>
                <w:iCs/>
              </w:rPr>
              <w:t>n</w:t>
            </w:r>
            <w:r>
              <w:rPr>
                <w:i/>
                <w:iCs/>
              </w:rPr>
              <w:t>=1</w:t>
            </w:r>
            <w:r>
              <w:t>), второй -  (</w:t>
            </w:r>
            <w:r w:rsidRPr="000661A8">
              <w:rPr>
                <w:i/>
                <w:iCs/>
              </w:rPr>
              <w:t>n</w:t>
            </w:r>
            <w:r>
              <w:rPr>
                <w:i/>
                <w:iCs/>
              </w:rPr>
              <w:t>=2</w:t>
            </w:r>
            <w:r>
              <w:t>) и т.д.</w:t>
            </w:r>
          </w:p>
          <w:p w:rsidR="00363ED1" w:rsidRPr="001B1B4E" w:rsidRDefault="00363ED1" w:rsidP="002A2DF8">
            <w:pPr>
              <w:pStyle w:val="33"/>
              <w:ind w:right="0" w:firstLine="720"/>
              <w:jc w:val="both"/>
            </w:pPr>
            <w:r w:rsidRPr="001B1B4E">
              <w:t xml:space="preserve">Количество энергетических уровней в атоме равно номеру периода </w:t>
            </w:r>
            <w:r w:rsidRPr="000661A8">
              <w:t>периодической системы,</w:t>
            </w:r>
            <w:r w:rsidRPr="001B1B4E">
              <w:t xml:space="preserve"> в которо</w:t>
            </w:r>
            <w:r>
              <w:t>м</w:t>
            </w:r>
            <w:r w:rsidRPr="001B1B4E">
              <w:t xml:space="preserve"> находится элемент. Максимальное число </w:t>
            </w:r>
            <w:r w:rsidRPr="00C61486">
              <w:rPr>
                <w:i/>
              </w:rPr>
              <w:t>ē</w:t>
            </w:r>
            <w:r w:rsidRPr="001B1B4E">
              <w:t xml:space="preserve"> на уровне определяется по формуле 2</w:t>
            </w:r>
            <w:r w:rsidRPr="00C61486">
              <w:rPr>
                <w:i/>
              </w:rPr>
              <w:t>n</w:t>
            </w:r>
            <w:r w:rsidRPr="001B1B4E">
              <w:rPr>
                <w:vertAlign w:val="superscript"/>
              </w:rPr>
              <w:t>2</w:t>
            </w:r>
            <w:r w:rsidRPr="001B1B4E">
              <w:t xml:space="preserve">, где </w:t>
            </w:r>
            <w:r w:rsidRPr="000661A8">
              <w:rPr>
                <w:i/>
                <w:iCs/>
              </w:rPr>
              <w:t>n</w:t>
            </w:r>
            <w:r>
              <w:t xml:space="preserve"> – номер уровня.</w:t>
            </w:r>
          </w:p>
          <w:p w:rsidR="00363ED1" w:rsidRDefault="00363ED1" w:rsidP="002A2DF8">
            <w:pPr>
              <w:pStyle w:val="33"/>
              <w:ind w:right="0" w:firstLine="34"/>
              <w:jc w:val="center"/>
            </w:pPr>
            <w:r w:rsidRPr="001B1B4E">
              <w:t>Уровни принято обозначать цифрами или буквами</w:t>
            </w:r>
            <w:r>
              <w:t>:</w:t>
            </w:r>
          </w:p>
          <w:p w:rsidR="00363ED1" w:rsidRPr="001B1B4E" w:rsidRDefault="00363ED1" w:rsidP="002A2DF8">
            <w:pPr>
              <w:pStyle w:val="33"/>
              <w:ind w:right="0" w:firstLine="34"/>
              <w:jc w:val="center"/>
            </w:pPr>
          </w:p>
        </w:tc>
      </w:tr>
      <w:tr w:rsidR="00363ED1" w:rsidRPr="001B1B4E" w:rsidTr="002A2DF8">
        <w:trPr>
          <w:cantSplit/>
          <w:trHeight w:val="165"/>
        </w:trPr>
        <w:tc>
          <w:tcPr>
            <w:tcW w:w="1697" w:type="dxa"/>
            <w:vMerge/>
          </w:tcPr>
          <w:p w:rsidR="00363ED1" w:rsidRPr="001B1B4E" w:rsidRDefault="00363ED1" w:rsidP="002A2DF8">
            <w:pPr>
              <w:ind w:firstLine="720"/>
              <w:jc w:val="center"/>
            </w:pPr>
          </w:p>
        </w:tc>
        <w:tc>
          <w:tcPr>
            <w:tcW w:w="1847" w:type="dxa"/>
            <w:gridSpan w:val="5"/>
            <w:tcBorders>
              <w:top w:val="nil"/>
              <w:bottom w:val="nil"/>
              <w:right w:val="nil"/>
            </w:tcBorders>
          </w:tcPr>
          <w:p w:rsidR="00363ED1" w:rsidRPr="001B1B4E" w:rsidRDefault="00363ED1" w:rsidP="002A2DF8">
            <w:pPr>
              <w:pStyle w:val="33"/>
              <w:ind w:right="0"/>
              <w:jc w:val="both"/>
              <w:rPr>
                <w:lang w:val="en-US"/>
              </w:rPr>
            </w:pPr>
            <w:r>
              <w:t xml:space="preserve">               </w:t>
            </w:r>
            <w:r w:rsidRPr="001B1B4E">
              <w:rPr>
                <w:lang w:val="en-US"/>
              </w:rPr>
              <w:t>K</w:t>
            </w:r>
          </w:p>
          <w:p w:rsidR="00363ED1" w:rsidRPr="001B1B4E" w:rsidRDefault="00363ED1" w:rsidP="002A2DF8">
            <w:pPr>
              <w:pStyle w:val="33"/>
              <w:ind w:right="0"/>
              <w:jc w:val="both"/>
              <w:rPr>
                <w:lang w:val="en-US"/>
              </w:rPr>
            </w:pPr>
            <w:r>
              <w:t xml:space="preserve">               </w:t>
            </w:r>
            <w:r w:rsidRPr="001B1B4E">
              <w:rPr>
                <w:lang w:val="en-US"/>
              </w:rPr>
              <w:t>n =</w:t>
            </w:r>
            <w:r>
              <w:t xml:space="preserve"> </w:t>
            </w:r>
            <w:r w:rsidRPr="001B1B4E">
              <w:rPr>
                <w:lang w:val="en-US"/>
              </w:rPr>
              <w:t>1</w:t>
            </w:r>
          </w:p>
        </w:tc>
        <w:tc>
          <w:tcPr>
            <w:tcW w:w="1903" w:type="dxa"/>
            <w:gridSpan w:val="8"/>
            <w:tcBorders>
              <w:top w:val="nil"/>
              <w:left w:val="nil"/>
              <w:bottom w:val="nil"/>
              <w:right w:val="nil"/>
            </w:tcBorders>
          </w:tcPr>
          <w:p w:rsidR="00363ED1" w:rsidRPr="001B1B4E" w:rsidRDefault="00363ED1" w:rsidP="002A2DF8">
            <w:pPr>
              <w:pStyle w:val="33"/>
              <w:ind w:right="0" w:hanging="62"/>
              <w:jc w:val="both"/>
              <w:rPr>
                <w:lang w:val="en-US"/>
              </w:rPr>
            </w:pPr>
            <w:r>
              <w:t xml:space="preserve">           </w:t>
            </w:r>
            <w:r w:rsidRPr="001B1B4E">
              <w:rPr>
                <w:lang w:val="en-US"/>
              </w:rPr>
              <w:t>L</w:t>
            </w:r>
          </w:p>
          <w:p w:rsidR="00363ED1" w:rsidRPr="001B1B4E" w:rsidRDefault="00363ED1" w:rsidP="002A2DF8">
            <w:pPr>
              <w:pStyle w:val="33"/>
              <w:ind w:right="0" w:hanging="62"/>
              <w:jc w:val="both"/>
              <w:rPr>
                <w:lang w:val="en-US"/>
              </w:rPr>
            </w:pPr>
            <w:r>
              <w:t xml:space="preserve">       </w:t>
            </w:r>
            <w:r w:rsidRPr="001B1B4E">
              <w:rPr>
                <w:lang w:val="en-US"/>
              </w:rPr>
              <w:t>n = 2</w:t>
            </w:r>
          </w:p>
        </w:tc>
        <w:tc>
          <w:tcPr>
            <w:tcW w:w="2364" w:type="dxa"/>
            <w:gridSpan w:val="6"/>
            <w:tcBorders>
              <w:top w:val="nil"/>
              <w:left w:val="nil"/>
              <w:bottom w:val="nil"/>
              <w:right w:val="nil"/>
            </w:tcBorders>
          </w:tcPr>
          <w:p w:rsidR="00363ED1" w:rsidRPr="001B1B4E" w:rsidRDefault="00363ED1" w:rsidP="002A2DF8">
            <w:pPr>
              <w:pStyle w:val="33"/>
              <w:ind w:right="0" w:hanging="17"/>
              <w:jc w:val="both"/>
              <w:rPr>
                <w:lang w:val="en-US"/>
              </w:rPr>
            </w:pPr>
            <w:r>
              <w:t xml:space="preserve">      </w:t>
            </w:r>
            <w:r w:rsidRPr="001B1B4E">
              <w:rPr>
                <w:lang w:val="en-US"/>
              </w:rPr>
              <w:t>M</w:t>
            </w:r>
          </w:p>
          <w:p w:rsidR="00363ED1" w:rsidRPr="001B1B4E" w:rsidRDefault="00363ED1" w:rsidP="002A2DF8">
            <w:pPr>
              <w:pStyle w:val="33"/>
              <w:ind w:right="0" w:hanging="17"/>
              <w:jc w:val="both"/>
              <w:rPr>
                <w:lang w:val="en-US"/>
              </w:rPr>
            </w:pPr>
            <w:r>
              <w:t xml:space="preserve">    </w:t>
            </w:r>
            <w:r w:rsidRPr="001B1B4E">
              <w:rPr>
                <w:lang w:val="en-US"/>
              </w:rPr>
              <w:t>n = 3</w:t>
            </w:r>
          </w:p>
        </w:tc>
        <w:tc>
          <w:tcPr>
            <w:tcW w:w="1595" w:type="dxa"/>
            <w:gridSpan w:val="4"/>
            <w:tcBorders>
              <w:top w:val="nil"/>
              <w:left w:val="nil"/>
              <w:bottom w:val="nil"/>
            </w:tcBorders>
          </w:tcPr>
          <w:p w:rsidR="00363ED1" w:rsidRPr="001B1B4E" w:rsidRDefault="00363ED1" w:rsidP="002A2DF8">
            <w:pPr>
              <w:pStyle w:val="33"/>
              <w:ind w:right="0"/>
              <w:jc w:val="both"/>
              <w:rPr>
                <w:lang w:val="en-US"/>
              </w:rPr>
            </w:pPr>
            <w:r>
              <w:t xml:space="preserve">   </w:t>
            </w:r>
            <w:r w:rsidRPr="001B1B4E">
              <w:rPr>
                <w:lang w:val="en-US"/>
              </w:rPr>
              <w:t>N</w:t>
            </w:r>
          </w:p>
          <w:p w:rsidR="00363ED1" w:rsidRPr="001B1B4E" w:rsidRDefault="00363ED1" w:rsidP="002A2DF8">
            <w:pPr>
              <w:pStyle w:val="33"/>
              <w:ind w:right="0"/>
              <w:jc w:val="both"/>
              <w:rPr>
                <w:lang w:val="en-US"/>
              </w:rPr>
            </w:pPr>
            <w:r w:rsidRPr="001B1B4E">
              <w:rPr>
                <w:lang w:val="en-US"/>
              </w:rPr>
              <w:t>n = 4</w:t>
            </w:r>
          </w:p>
        </w:tc>
      </w:tr>
      <w:tr w:rsidR="00363ED1" w:rsidRPr="001B1B4E" w:rsidTr="002A2DF8">
        <w:trPr>
          <w:cantSplit/>
          <w:trHeight w:val="255"/>
        </w:trPr>
        <w:tc>
          <w:tcPr>
            <w:tcW w:w="1697" w:type="dxa"/>
            <w:vMerge/>
          </w:tcPr>
          <w:p w:rsidR="00363ED1" w:rsidRPr="001B1B4E" w:rsidRDefault="00363ED1" w:rsidP="002A2DF8">
            <w:pPr>
              <w:ind w:firstLine="720"/>
              <w:jc w:val="center"/>
            </w:pPr>
          </w:p>
        </w:tc>
        <w:tc>
          <w:tcPr>
            <w:tcW w:w="1847" w:type="dxa"/>
            <w:gridSpan w:val="5"/>
            <w:tcBorders>
              <w:top w:val="nil"/>
              <w:bottom w:val="nil"/>
              <w:right w:val="nil"/>
            </w:tcBorders>
          </w:tcPr>
          <w:p w:rsidR="00363ED1" w:rsidRPr="001B1B4E" w:rsidRDefault="00363ED1" w:rsidP="002A2DF8">
            <w:pPr>
              <w:pStyle w:val="33"/>
              <w:ind w:right="0"/>
              <w:jc w:val="both"/>
            </w:pPr>
            <w:r w:rsidRPr="001B1B4E">
              <w:rPr>
                <w:lang w:val="en-US"/>
              </w:rPr>
              <w:t>m</w:t>
            </w:r>
            <w:r w:rsidRPr="001B1B4E">
              <w:t>ах</w:t>
            </w:r>
            <w:r w:rsidRPr="001B1B4E">
              <w:rPr>
                <w:lang w:val="en-US"/>
              </w:rPr>
              <w:t xml:space="preserve"> </w:t>
            </w:r>
            <w:r w:rsidRPr="003513C6">
              <w:rPr>
                <w:i/>
                <w:iCs/>
              </w:rPr>
              <w:t xml:space="preserve">ē </w:t>
            </w:r>
            <w:r>
              <w:t xml:space="preserve">      </w:t>
            </w:r>
            <w:r w:rsidRPr="001B1B4E">
              <w:t xml:space="preserve"> 2</w:t>
            </w:r>
          </w:p>
        </w:tc>
        <w:tc>
          <w:tcPr>
            <w:tcW w:w="1903" w:type="dxa"/>
            <w:gridSpan w:val="8"/>
            <w:tcBorders>
              <w:top w:val="nil"/>
              <w:left w:val="nil"/>
              <w:bottom w:val="nil"/>
              <w:right w:val="nil"/>
            </w:tcBorders>
          </w:tcPr>
          <w:p w:rsidR="00363ED1" w:rsidRPr="001B1B4E" w:rsidRDefault="00363ED1" w:rsidP="002A2DF8">
            <w:pPr>
              <w:pStyle w:val="33"/>
              <w:ind w:right="0" w:hanging="62"/>
              <w:jc w:val="both"/>
            </w:pPr>
            <w:r>
              <w:t xml:space="preserve">            </w:t>
            </w:r>
            <w:r w:rsidRPr="001B1B4E">
              <w:t>8</w:t>
            </w:r>
          </w:p>
        </w:tc>
        <w:tc>
          <w:tcPr>
            <w:tcW w:w="2364" w:type="dxa"/>
            <w:gridSpan w:val="6"/>
            <w:tcBorders>
              <w:top w:val="nil"/>
              <w:left w:val="nil"/>
              <w:bottom w:val="nil"/>
              <w:right w:val="nil"/>
            </w:tcBorders>
          </w:tcPr>
          <w:p w:rsidR="00363ED1" w:rsidRPr="001B1B4E" w:rsidRDefault="00363ED1" w:rsidP="002A2DF8">
            <w:pPr>
              <w:pStyle w:val="33"/>
              <w:ind w:right="0" w:hanging="17"/>
              <w:jc w:val="both"/>
            </w:pPr>
            <w:r>
              <w:t xml:space="preserve">      </w:t>
            </w:r>
            <w:r w:rsidRPr="001B1B4E">
              <w:t>18</w:t>
            </w:r>
          </w:p>
        </w:tc>
        <w:tc>
          <w:tcPr>
            <w:tcW w:w="1595" w:type="dxa"/>
            <w:gridSpan w:val="4"/>
            <w:tcBorders>
              <w:top w:val="nil"/>
              <w:left w:val="nil"/>
              <w:bottom w:val="nil"/>
            </w:tcBorders>
          </w:tcPr>
          <w:p w:rsidR="00363ED1" w:rsidRPr="001B1B4E" w:rsidRDefault="00363ED1" w:rsidP="002A2DF8">
            <w:pPr>
              <w:pStyle w:val="33"/>
              <w:ind w:right="0"/>
              <w:jc w:val="both"/>
            </w:pPr>
            <w:r>
              <w:t xml:space="preserve">   </w:t>
            </w:r>
            <w:r w:rsidRPr="001B1B4E">
              <w:t>32</w:t>
            </w:r>
          </w:p>
        </w:tc>
      </w:tr>
      <w:tr w:rsidR="00363ED1" w:rsidRPr="001B1B4E" w:rsidTr="002A2DF8">
        <w:trPr>
          <w:cantSplit/>
          <w:trHeight w:val="2951"/>
        </w:trPr>
        <w:tc>
          <w:tcPr>
            <w:tcW w:w="1697" w:type="dxa"/>
            <w:vMerge/>
          </w:tcPr>
          <w:p w:rsidR="00363ED1" w:rsidRPr="001B1B4E" w:rsidRDefault="00363ED1" w:rsidP="002A2DF8">
            <w:pPr>
              <w:ind w:firstLine="720"/>
              <w:jc w:val="center"/>
            </w:pPr>
          </w:p>
        </w:tc>
        <w:tc>
          <w:tcPr>
            <w:tcW w:w="7709" w:type="dxa"/>
            <w:gridSpan w:val="23"/>
            <w:tcBorders>
              <w:top w:val="nil"/>
              <w:bottom w:val="nil"/>
            </w:tcBorders>
          </w:tcPr>
          <w:p w:rsidR="00363ED1" w:rsidRPr="001B1B4E" w:rsidRDefault="00363ED1" w:rsidP="002A2DF8">
            <w:pPr>
              <w:pStyle w:val="33"/>
              <w:ind w:right="0" w:firstLine="720"/>
              <w:jc w:val="both"/>
            </w:pPr>
            <w:r w:rsidRPr="001B1B4E">
              <w:t xml:space="preserve"> Наименьшей энергией обладает 1-й уровень от ядра, наибольшей – последний уровень. Распределяют </w:t>
            </w:r>
            <w:r>
              <w:t>электроны</w:t>
            </w:r>
            <w:r w:rsidRPr="001B1B4E">
              <w:t xml:space="preserve"> по уровням, начиная с 1-го уровня. Завершенный уровень имеет максимальное число </w:t>
            </w:r>
            <w:r>
              <w:t>электронов</w:t>
            </w:r>
            <w:r w:rsidRPr="001B1B4E">
              <w:t>.</w:t>
            </w:r>
            <w:r>
              <w:t xml:space="preserve"> </w:t>
            </w:r>
            <w:r w:rsidRPr="001B1B4E">
              <w:t>На последнем уровне не может быть более 8</w:t>
            </w:r>
            <w:r w:rsidRPr="003513C6">
              <w:rPr>
                <w:i/>
                <w:iCs/>
              </w:rPr>
              <w:t>ē</w:t>
            </w:r>
            <w:r w:rsidRPr="001B1B4E">
              <w:t>.</w:t>
            </w:r>
          </w:p>
          <w:p w:rsidR="00363ED1" w:rsidRDefault="00363ED1" w:rsidP="002A2DF8">
            <w:pPr>
              <w:pStyle w:val="33"/>
              <w:ind w:right="0" w:firstLine="720"/>
              <w:jc w:val="both"/>
            </w:pPr>
            <w:r w:rsidRPr="000661A8">
              <w:rPr>
                <w:b/>
                <w:bCs/>
              </w:rPr>
              <w:t>Пример</w:t>
            </w:r>
            <w:r>
              <w:rPr>
                <w:b/>
                <w:bCs/>
              </w:rPr>
              <w:t>.</w:t>
            </w:r>
            <w:r w:rsidRPr="001B1B4E">
              <w:t xml:space="preserve"> </w:t>
            </w:r>
          </w:p>
          <w:p w:rsidR="00363ED1" w:rsidRPr="001B1B4E" w:rsidRDefault="00363ED1" w:rsidP="002A2DF8">
            <w:pPr>
              <w:pStyle w:val="33"/>
              <w:ind w:right="0" w:firstLine="720"/>
              <w:jc w:val="both"/>
            </w:pPr>
            <w:r>
              <w:rPr>
                <w:b/>
                <w:i/>
              </w:rPr>
              <w:t>Записать электронную конфигурацию атома серы по энергетическим уровням (электронным оболочкам)</w:t>
            </w:r>
            <w:r w:rsidRPr="00B21C09">
              <w:rPr>
                <w:b/>
                <w:i/>
              </w:rPr>
              <w:t>.</w:t>
            </w:r>
            <w:r w:rsidRPr="001B1B4E">
              <w:t xml:space="preserve"> Сера находится в </w:t>
            </w:r>
            <w:r w:rsidRPr="001B1B4E">
              <w:rPr>
                <w:lang w:val="en-US"/>
              </w:rPr>
              <w:t>III</w:t>
            </w:r>
            <w:r w:rsidRPr="001B1B4E">
              <w:t xml:space="preserve"> периоде, следовательно имеет 3 уровня, порядковый номер серы 16, следовательно имеет 16</w:t>
            </w:r>
            <w:r w:rsidRPr="003513C6">
              <w:rPr>
                <w:i/>
                <w:iCs/>
              </w:rPr>
              <w:t>ē</w:t>
            </w:r>
            <w:r w:rsidRPr="001B1B4E">
              <w:t>.</w:t>
            </w:r>
          </w:p>
        </w:tc>
      </w:tr>
      <w:tr w:rsidR="00363ED1" w:rsidRPr="001B1B4E" w:rsidTr="002A2DF8">
        <w:trPr>
          <w:cantSplit/>
          <w:trHeight w:val="1431"/>
        </w:trPr>
        <w:tc>
          <w:tcPr>
            <w:tcW w:w="1697" w:type="dxa"/>
            <w:vMerge/>
          </w:tcPr>
          <w:p w:rsidR="00363ED1" w:rsidRPr="001B1B4E" w:rsidRDefault="00363ED1" w:rsidP="002A2DF8">
            <w:pPr>
              <w:ind w:firstLine="720"/>
              <w:jc w:val="center"/>
            </w:pPr>
          </w:p>
        </w:tc>
        <w:tc>
          <w:tcPr>
            <w:tcW w:w="1847" w:type="dxa"/>
            <w:gridSpan w:val="5"/>
            <w:tcBorders>
              <w:top w:val="nil"/>
              <w:right w:val="nil"/>
            </w:tcBorders>
            <w:vAlign w:val="center"/>
          </w:tcPr>
          <w:p w:rsidR="00363ED1" w:rsidRPr="00A9142E" w:rsidRDefault="00363ED1" w:rsidP="002A2DF8">
            <w:pPr>
              <w:pStyle w:val="33"/>
              <w:ind w:right="0" w:firstLine="34"/>
              <w:jc w:val="center"/>
              <w:rPr>
                <w:b/>
                <w:bCs/>
                <w:i/>
                <w:lang w:val="en-US"/>
              </w:rPr>
            </w:pPr>
            <w:r w:rsidRPr="00A9142E">
              <w:rPr>
                <w:b/>
                <w:bCs/>
                <w:i/>
                <w:vertAlign w:val="subscript"/>
                <w:lang w:val="en-US"/>
              </w:rPr>
              <w:t>16</w:t>
            </w:r>
            <w:r w:rsidRPr="00A9142E">
              <w:rPr>
                <w:b/>
                <w:bCs/>
                <w:i/>
                <w:lang w:val="en-US"/>
              </w:rPr>
              <w:t>S</w:t>
            </w:r>
          </w:p>
        </w:tc>
        <w:tc>
          <w:tcPr>
            <w:tcW w:w="1903" w:type="dxa"/>
            <w:gridSpan w:val="8"/>
            <w:tcBorders>
              <w:top w:val="nil"/>
              <w:left w:val="nil"/>
              <w:right w:val="nil"/>
            </w:tcBorders>
            <w:vAlign w:val="center"/>
          </w:tcPr>
          <w:p w:rsidR="00363ED1" w:rsidRPr="001B1B4E" w:rsidRDefault="00363ED1" w:rsidP="002A2DF8">
            <w:pPr>
              <w:pStyle w:val="33"/>
              <w:ind w:right="0"/>
              <w:jc w:val="center"/>
              <w:rPr>
                <w:lang w:val="en-US"/>
              </w:rPr>
            </w:pPr>
            <w:r w:rsidRPr="001B1B4E">
              <w:rPr>
                <w:lang w:val="en-US"/>
              </w:rPr>
              <w:t>K</w:t>
            </w:r>
          </w:p>
          <w:p w:rsidR="00363ED1" w:rsidRPr="001B1B4E" w:rsidRDefault="00363ED1" w:rsidP="002A2DF8">
            <w:pPr>
              <w:pStyle w:val="33"/>
              <w:ind w:right="0"/>
              <w:jc w:val="center"/>
              <w:rPr>
                <w:lang w:val="en-US"/>
              </w:rPr>
            </w:pPr>
            <w:r w:rsidRPr="001B1B4E">
              <w:rPr>
                <w:lang w:val="en-US"/>
              </w:rPr>
              <w:t>n = 1</w:t>
            </w:r>
          </w:p>
          <w:p w:rsidR="00363ED1" w:rsidRDefault="00363ED1" w:rsidP="002A2DF8">
            <w:pPr>
              <w:pStyle w:val="33"/>
              <w:ind w:right="0"/>
              <w:jc w:val="center"/>
            </w:pPr>
            <w:r w:rsidRPr="001B1B4E">
              <w:rPr>
                <w:lang w:val="en-US"/>
              </w:rPr>
              <w:t>2</w:t>
            </w:r>
          </w:p>
          <w:p w:rsidR="00363ED1" w:rsidRPr="00113572" w:rsidRDefault="00363ED1" w:rsidP="002A2DF8">
            <w:pPr>
              <w:pStyle w:val="33"/>
              <w:ind w:right="0"/>
              <w:jc w:val="center"/>
            </w:pPr>
          </w:p>
        </w:tc>
        <w:tc>
          <w:tcPr>
            <w:tcW w:w="2364" w:type="dxa"/>
            <w:gridSpan w:val="6"/>
            <w:tcBorders>
              <w:top w:val="nil"/>
              <w:left w:val="nil"/>
              <w:right w:val="nil"/>
            </w:tcBorders>
            <w:vAlign w:val="center"/>
          </w:tcPr>
          <w:p w:rsidR="00363ED1" w:rsidRPr="001B1B4E" w:rsidRDefault="00363ED1" w:rsidP="002A2DF8">
            <w:pPr>
              <w:pStyle w:val="33"/>
              <w:ind w:right="0"/>
              <w:jc w:val="center"/>
              <w:rPr>
                <w:lang w:val="en-US"/>
              </w:rPr>
            </w:pPr>
            <w:r w:rsidRPr="001B1B4E">
              <w:rPr>
                <w:lang w:val="en-US"/>
              </w:rPr>
              <w:t>L</w:t>
            </w:r>
          </w:p>
          <w:p w:rsidR="00363ED1" w:rsidRPr="001B1B4E" w:rsidRDefault="00363ED1" w:rsidP="002A2DF8">
            <w:pPr>
              <w:pStyle w:val="33"/>
              <w:ind w:right="0"/>
              <w:jc w:val="center"/>
              <w:rPr>
                <w:lang w:val="en-US"/>
              </w:rPr>
            </w:pPr>
            <w:r w:rsidRPr="001B1B4E">
              <w:rPr>
                <w:lang w:val="en-US"/>
              </w:rPr>
              <w:t>n = 2</w:t>
            </w:r>
          </w:p>
          <w:p w:rsidR="00363ED1" w:rsidRDefault="00363ED1" w:rsidP="002A2DF8">
            <w:pPr>
              <w:pStyle w:val="33"/>
              <w:ind w:right="0"/>
              <w:jc w:val="center"/>
            </w:pPr>
            <w:r w:rsidRPr="001B1B4E">
              <w:rPr>
                <w:lang w:val="en-US"/>
              </w:rPr>
              <w:t>8</w:t>
            </w:r>
          </w:p>
          <w:p w:rsidR="00363ED1" w:rsidRPr="00113572" w:rsidRDefault="00363ED1" w:rsidP="002A2DF8">
            <w:pPr>
              <w:pStyle w:val="33"/>
              <w:ind w:right="0"/>
              <w:jc w:val="center"/>
            </w:pPr>
          </w:p>
        </w:tc>
        <w:tc>
          <w:tcPr>
            <w:tcW w:w="1595" w:type="dxa"/>
            <w:gridSpan w:val="4"/>
            <w:tcBorders>
              <w:top w:val="nil"/>
              <w:left w:val="nil"/>
            </w:tcBorders>
            <w:vAlign w:val="center"/>
          </w:tcPr>
          <w:p w:rsidR="00363ED1" w:rsidRPr="001B1B4E" w:rsidRDefault="00363ED1" w:rsidP="002A2DF8">
            <w:pPr>
              <w:pStyle w:val="33"/>
              <w:ind w:right="0" w:firstLine="30"/>
              <w:jc w:val="center"/>
              <w:rPr>
                <w:lang w:val="en-US"/>
              </w:rPr>
            </w:pPr>
            <w:r w:rsidRPr="001B1B4E">
              <w:rPr>
                <w:lang w:val="en-US"/>
              </w:rPr>
              <w:t>M</w:t>
            </w:r>
          </w:p>
          <w:p w:rsidR="00363ED1" w:rsidRPr="001B1B4E" w:rsidRDefault="00363ED1" w:rsidP="002A2DF8">
            <w:pPr>
              <w:pStyle w:val="33"/>
              <w:ind w:right="0" w:firstLine="30"/>
              <w:jc w:val="center"/>
              <w:rPr>
                <w:lang w:val="en-US"/>
              </w:rPr>
            </w:pPr>
            <w:r w:rsidRPr="001B1B4E">
              <w:rPr>
                <w:lang w:val="en-US"/>
              </w:rPr>
              <w:t>n = 3</w:t>
            </w:r>
          </w:p>
          <w:p w:rsidR="00363ED1" w:rsidRDefault="00363ED1" w:rsidP="002A2DF8">
            <w:pPr>
              <w:pStyle w:val="33"/>
              <w:ind w:right="0" w:firstLine="30"/>
              <w:jc w:val="center"/>
            </w:pPr>
            <w:r w:rsidRPr="001B1B4E">
              <w:rPr>
                <w:lang w:val="en-US"/>
              </w:rPr>
              <w:t>6</w:t>
            </w:r>
          </w:p>
          <w:p w:rsidR="00363ED1" w:rsidRPr="00113572" w:rsidRDefault="00363ED1" w:rsidP="002A2DF8">
            <w:pPr>
              <w:pStyle w:val="33"/>
              <w:ind w:right="0" w:firstLine="30"/>
              <w:jc w:val="both"/>
            </w:pPr>
          </w:p>
        </w:tc>
      </w:tr>
      <w:tr w:rsidR="00363ED1" w:rsidRPr="001B1B4E" w:rsidTr="002A2DF8">
        <w:trPr>
          <w:cantSplit/>
          <w:trHeight w:val="2258"/>
        </w:trPr>
        <w:tc>
          <w:tcPr>
            <w:tcW w:w="1697" w:type="dxa"/>
            <w:vMerge w:val="restart"/>
          </w:tcPr>
          <w:p w:rsidR="00363ED1" w:rsidRDefault="00363ED1" w:rsidP="002A2DF8">
            <w:pPr>
              <w:ind w:right="-108" w:firstLine="34"/>
              <w:rPr>
                <w:b/>
                <w:bCs/>
                <w:sz w:val="26"/>
                <w:szCs w:val="26"/>
              </w:rPr>
            </w:pPr>
            <w:r>
              <w:rPr>
                <w:b/>
                <w:bCs/>
                <w:sz w:val="26"/>
                <w:szCs w:val="26"/>
              </w:rPr>
              <w:lastRenderedPageBreak/>
              <w:t xml:space="preserve">Электронное </w:t>
            </w:r>
          </w:p>
          <w:p w:rsidR="00363ED1" w:rsidRDefault="00363ED1" w:rsidP="002A2DF8">
            <w:pPr>
              <w:ind w:right="-108" w:firstLine="34"/>
              <w:rPr>
                <w:b/>
                <w:bCs/>
                <w:sz w:val="26"/>
                <w:szCs w:val="26"/>
              </w:rPr>
            </w:pPr>
            <w:r>
              <w:rPr>
                <w:b/>
                <w:bCs/>
                <w:sz w:val="26"/>
                <w:szCs w:val="26"/>
              </w:rPr>
              <w:t>облако</w:t>
            </w:r>
          </w:p>
          <w:p w:rsidR="00363ED1" w:rsidRDefault="00363ED1" w:rsidP="002A2DF8">
            <w:pPr>
              <w:ind w:right="-108" w:firstLine="34"/>
              <w:rPr>
                <w:b/>
                <w:bCs/>
                <w:sz w:val="26"/>
                <w:szCs w:val="26"/>
              </w:rPr>
            </w:pPr>
          </w:p>
          <w:p w:rsidR="00363ED1" w:rsidRDefault="00363ED1" w:rsidP="002A2DF8">
            <w:pPr>
              <w:ind w:right="-108" w:firstLine="34"/>
              <w:rPr>
                <w:b/>
                <w:bCs/>
                <w:sz w:val="26"/>
                <w:szCs w:val="26"/>
              </w:rPr>
            </w:pPr>
          </w:p>
          <w:p w:rsidR="00363ED1" w:rsidRDefault="00363ED1" w:rsidP="002A2DF8">
            <w:pPr>
              <w:ind w:right="-108" w:firstLine="34"/>
              <w:rPr>
                <w:b/>
                <w:bCs/>
                <w:sz w:val="26"/>
                <w:szCs w:val="26"/>
              </w:rPr>
            </w:pPr>
          </w:p>
          <w:p w:rsidR="00363ED1" w:rsidRDefault="00363ED1" w:rsidP="002A2DF8">
            <w:pPr>
              <w:ind w:right="-108" w:firstLine="34"/>
              <w:rPr>
                <w:b/>
                <w:bCs/>
                <w:sz w:val="26"/>
                <w:szCs w:val="26"/>
              </w:rPr>
            </w:pPr>
          </w:p>
          <w:p w:rsidR="00363ED1" w:rsidRDefault="00363ED1" w:rsidP="002A2DF8">
            <w:pPr>
              <w:ind w:right="-108" w:firstLine="34"/>
              <w:rPr>
                <w:b/>
                <w:bCs/>
                <w:sz w:val="26"/>
                <w:szCs w:val="26"/>
              </w:rPr>
            </w:pPr>
          </w:p>
          <w:p w:rsidR="00363ED1" w:rsidRDefault="00363ED1" w:rsidP="002A2DF8">
            <w:pPr>
              <w:ind w:right="-108" w:firstLine="34"/>
              <w:rPr>
                <w:b/>
                <w:bCs/>
                <w:sz w:val="26"/>
                <w:szCs w:val="26"/>
              </w:rPr>
            </w:pPr>
          </w:p>
          <w:p w:rsidR="00363ED1" w:rsidRDefault="00363ED1" w:rsidP="002A2DF8">
            <w:pPr>
              <w:ind w:right="-108" w:firstLine="34"/>
              <w:rPr>
                <w:b/>
                <w:bCs/>
                <w:sz w:val="26"/>
                <w:szCs w:val="26"/>
              </w:rPr>
            </w:pPr>
          </w:p>
          <w:p w:rsidR="00363ED1" w:rsidRDefault="00363ED1" w:rsidP="002A2DF8">
            <w:pPr>
              <w:ind w:right="-108" w:firstLine="34"/>
              <w:rPr>
                <w:b/>
                <w:bCs/>
                <w:sz w:val="26"/>
                <w:szCs w:val="26"/>
              </w:rPr>
            </w:pPr>
          </w:p>
          <w:p w:rsidR="00363ED1" w:rsidRDefault="00363ED1" w:rsidP="002A2DF8">
            <w:pPr>
              <w:ind w:right="-108" w:firstLine="34"/>
              <w:rPr>
                <w:b/>
                <w:bCs/>
                <w:sz w:val="26"/>
                <w:szCs w:val="26"/>
              </w:rPr>
            </w:pPr>
          </w:p>
          <w:p w:rsidR="00363ED1" w:rsidRDefault="00363ED1" w:rsidP="002A2DF8">
            <w:pPr>
              <w:ind w:right="-108" w:firstLine="34"/>
              <w:rPr>
                <w:b/>
                <w:bCs/>
                <w:sz w:val="26"/>
                <w:szCs w:val="26"/>
              </w:rPr>
            </w:pPr>
          </w:p>
          <w:p w:rsidR="00363ED1" w:rsidRDefault="00363ED1" w:rsidP="002A2DF8">
            <w:pPr>
              <w:ind w:right="-108" w:firstLine="34"/>
              <w:rPr>
                <w:b/>
                <w:bCs/>
                <w:sz w:val="26"/>
                <w:szCs w:val="26"/>
              </w:rPr>
            </w:pPr>
          </w:p>
          <w:p w:rsidR="00363ED1" w:rsidRDefault="00363ED1" w:rsidP="002A2DF8">
            <w:pPr>
              <w:ind w:right="-108" w:firstLine="34"/>
              <w:rPr>
                <w:b/>
                <w:bCs/>
                <w:sz w:val="26"/>
                <w:szCs w:val="26"/>
              </w:rPr>
            </w:pPr>
          </w:p>
          <w:p w:rsidR="00363ED1" w:rsidRDefault="00363ED1" w:rsidP="002A2DF8">
            <w:pPr>
              <w:ind w:right="-108" w:firstLine="34"/>
              <w:rPr>
                <w:b/>
                <w:bCs/>
                <w:sz w:val="26"/>
                <w:szCs w:val="26"/>
              </w:rPr>
            </w:pPr>
            <w:r>
              <w:rPr>
                <w:b/>
                <w:bCs/>
                <w:sz w:val="26"/>
                <w:szCs w:val="26"/>
              </w:rPr>
              <w:t xml:space="preserve">Атомная </w:t>
            </w:r>
          </w:p>
          <w:p w:rsidR="00363ED1" w:rsidRDefault="00363ED1" w:rsidP="002A2DF8">
            <w:pPr>
              <w:ind w:right="-108" w:firstLine="34"/>
              <w:rPr>
                <w:b/>
                <w:bCs/>
                <w:sz w:val="26"/>
                <w:szCs w:val="26"/>
              </w:rPr>
            </w:pPr>
            <w:r>
              <w:rPr>
                <w:b/>
                <w:bCs/>
                <w:sz w:val="26"/>
                <w:szCs w:val="26"/>
              </w:rPr>
              <w:t>орбиталь</w:t>
            </w:r>
          </w:p>
          <w:p w:rsidR="00363ED1" w:rsidRDefault="00363ED1" w:rsidP="002A2DF8">
            <w:pPr>
              <w:ind w:right="-108" w:firstLine="34"/>
              <w:rPr>
                <w:b/>
                <w:bCs/>
                <w:sz w:val="26"/>
                <w:szCs w:val="26"/>
              </w:rPr>
            </w:pPr>
          </w:p>
          <w:p w:rsidR="00363ED1" w:rsidRDefault="00363ED1" w:rsidP="002A2DF8">
            <w:pPr>
              <w:ind w:right="-108" w:firstLine="34"/>
              <w:rPr>
                <w:b/>
                <w:bCs/>
                <w:sz w:val="26"/>
                <w:szCs w:val="26"/>
              </w:rPr>
            </w:pPr>
          </w:p>
          <w:p w:rsidR="00363ED1" w:rsidRDefault="00363ED1" w:rsidP="002A2DF8">
            <w:pPr>
              <w:ind w:right="-108" w:firstLine="34"/>
              <w:rPr>
                <w:b/>
                <w:bCs/>
                <w:sz w:val="26"/>
                <w:szCs w:val="26"/>
              </w:rPr>
            </w:pPr>
          </w:p>
          <w:p w:rsidR="00363ED1" w:rsidRDefault="00363ED1" w:rsidP="002A2DF8">
            <w:pPr>
              <w:ind w:right="-108" w:firstLine="34"/>
              <w:rPr>
                <w:b/>
                <w:bCs/>
                <w:sz w:val="26"/>
                <w:szCs w:val="26"/>
              </w:rPr>
            </w:pPr>
          </w:p>
          <w:p w:rsidR="00363ED1" w:rsidRDefault="00363ED1" w:rsidP="002A2DF8">
            <w:pPr>
              <w:ind w:right="-108" w:firstLine="34"/>
              <w:rPr>
                <w:b/>
                <w:bCs/>
                <w:sz w:val="26"/>
                <w:szCs w:val="26"/>
              </w:rPr>
            </w:pPr>
          </w:p>
          <w:p w:rsidR="00363ED1" w:rsidRDefault="00363ED1" w:rsidP="002A2DF8">
            <w:pPr>
              <w:ind w:right="-108" w:firstLine="34"/>
              <w:rPr>
                <w:b/>
                <w:bCs/>
                <w:sz w:val="26"/>
                <w:szCs w:val="26"/>
              </w:rPr>
            </w:pPr>
          </w:p>
          <w:p w:rsidR="00363ED1" w:rsidRDefault="00363ED1" w:rsidP="002A2DF8">
            <w:pPr>
              <w:ind w:right="-108" w:firstLine="34"/>
              <w:rPr>
                <w:b/>
                <w:bCs/>
                <w:sz w:val="26"/>
                <w:szCs w:val="26"/>
              </w:rPr>
            </w:pPr>
          </w:p>
          <w:p w:rsidR="00363ED1" w:rsidRDefault="00363ED1" w:rsidP="002A2DF8">
            <w:pPr>
              <w:ind w:right="-108" w:firstLine="34"/>
              <w:rPr>
                <w:b/>
                <w:bCs/>
                <w:sz w:val="26"/>
                <w:szCs w:val="26"/>
              </w:rPr>
            </w:pPr>
          </w:p>
          <w:p w:rsidR="00363ED1" w:rsidRDefault="00363ED1" w:rsidP="002A2DF8">
            <w:pPr>
              <w:ind w:right="-108" w:firstLine="34"/>
              <w:rPr>
                <w:b/>
                <w:bCs/>
                <w:sz w:val="26"/>
                <w:szCs w:val="26"/>
              </w:rPr>
            </w:pPr>
          </w:p>
          <w:p w:rsidR="00363ED1" w:rsidRDefault="00363ED1" w:rsidP="002A2DF8">
            <w:pPr>
              <w:ind w:right="-108"/>
              <w:rPr>
                <w:b/>
                <w:bCs/>
                <w:sz w:val="26"/>
                <w:szCs w:val="26"/>
              </w:rPr>
            </w:pPr>
          </w:p>
          <w:p w:rsidR="00363ED1" w:rsidRDefault="00363ED1" w:rsidP="002A2DF8">
            <w:pPr>
              <w:ind w:right="-108"/>
              <w:rPr>
                <w:b/>
                <w:bCs/>
                <w:sz w:val="26"/>
                <w:szCs w:val="26"/>
              </w:rPr>
            </w:pPr>
          </w:p>
          <w:p w:rsidR="00363ED1" w:rsidRDefault="00363ED1" w:rsidP="002A2DF8">
            <w:pPr>
              <w:ind w:right="-108"/>
              <w:rPr>
                <w:b/>
                <w:bCs/>
                <w:sz w:val="26"/>
                <w:szCs w:val="26"/>
              </w:rPr>
            </w:pPr>
          </w:p>
          <w:p w:rsidR="00363ED1" w:rsidRDefault="00363ED1" w:rsidP="002A2DF8">
            <w:pPr>
              <w:ind w:right="-108"/>
              <w:rPr>
                <w:b/>
                <w:bCs/>
                <w:sz w:val="26"/>
                <w:szCs w:val="26"/>
              </w:rPr>
            </w:pPr>
          </w:p>
          <w:p w:rsidR="00363ED1" w:rsidRDefault="00363ED1" w:rsidP="002A2DF8">
            <w:pPr>
              <w:ind w:right="-108"/>
              <w:rPr>
                <w:b/>
                <w:bCs/>
                <w:sz w:val="26"/>
                <w:szCs w:val="26"/>
              </w:rPr>
            </w:pPr>
          </w:p>
          <w:p w:rsidR="00363ED1" w:rsidRDefault="00363ED1" w:rsidP="002A2DF8">
            <w:pPr>
              <w:ind w:right="-108"/>
              <w:rPr>
                <w:b/>
                <w:bCs/>
                <w:sz w:val="26"/>
                <w:szCs w:val="26"/>
              </w:rPr>
            </w:pPr>
          </w:p>
          <w:p w:rsidR="00363ED1" w:rsidRDefault="00363ED1" w:rsidP="002A2DF8">
            <w:pPr>
              <w:ind w:right="-108"/>
              <w:rPr>
                <w:b/>
                <w:bCs/>
                <w:sz w:val="26"/>
                <w:szCs w:val="26"/>
              </w:rPr>
            </w:pPr>
          </w:p>
          <w:p w:rsidR="00363ED1" w:rsidRDefault="00363ED1" w:rsidP="002A2DF8">
            <w:pPr>
              <w:ind w:right="-108"/>
              <w:rPr>
                <w:b/>
                <w:bCs/>
                <w:sz w:val="26"/>
                <w:szCs w:val="26"/>
              </w:rPr>
            </w:pPr>
          </w:p>
          <w:p w:rsidR="00363ED1" w:rsidRDefault="00363ED1" w:rsidP="002A2DF8">
            <w:pPr>
              <w:ind w:right="-108"/>
              <w:rPr>
                <w:b/>
                <w:bCs/>
                <w:sz w:val="26"/>
                <w:szCs w:val="26"/>
              </w:rPr>
            </w:pPr>
          </w:p>
          <w:p w:rsidR="00363ED1" w:rsidRPr="000661A8" w:rsidRDefault="00363ED1" w:rsidP="002A2DF8">
            <w:pPr>
              <w:ind w:right="-108"/>
              <w:rPr>
                <w:b/>
                <w:bCs/>
                <w:sz w:val="26"/>
                <w:szCs w:val="26"/>
              </w:rPr>
            </w:pPr>
            <w:r w:rsidRPr="000661A8">
              <w:rPr>
                <w:b/>
                <w:bCs/>
                <w:sz w:val="26"/>
                <w:szCs w:val="26"/>
              </w:rPr>
              <w:t>Орбитальное квантовое число «</w:t>
            </w:r>
            <w:r w:rsidRPr="000661A8">
              <w:rPr>
                <w:b/>
                <w:bCs/>
                <w:i/>
                <w:iCs/>
                <w:sz w:val="26"/>
                <w:szCs w:val="26"/>
                <w:lang w:val="en-US"/>
              </w:rPr>
              <w:t>l</w:t>
            </w:r>
            <w:r w:rsidRPr="000661A8">
              <w:rPr>
                <w:b/>
                <w:bCs/>
                <w:sz w:val="26"/>
                <w:szCs w:val="26"/>
              </w:rPr>
              <w:t xml:space="preserve">» </w:t>
            </w:r>
          </w:p>
        </w:tc>
        <w:tc>
          <w:tcPr>
            <w:tcW w:w="7709" w:type="dxa"/>
            <w:gridSpan w:val="23"/>
            <w:tcBorders>
              <w:bottom w:val="nil"/>
            </w:tcBorders>
          </w:tcPr>
          <w:p w:rsidR="00363ED1" w:rsidRDefault="00363ED1" w:rsidP="002A2DF8">
            <w:pPr>
              <w:pStyle w:val="33"/>
              <w:ind w:left="15" w:right="0"/>
              <w:jc w:val="both"/>
            </w:pPr>
            <w:r>
              <w:t>это область пространства, где наиболее вероятно нахождение электрона в атоме.</w:t>
            </w:r>
          </w:p>
          <w:p w:rsidR="00363ED1" w:rsidRDefault="00363ED1" w:rsidP="002A2DF8">
            <w:pPr>
              <w:pStyle w:val="33"/>
              <w:ind w:left="322" w:right="0" w:hanging="288"/>
              <w:jc w:val="both"/>
            </w:pPr>
            <w:r>
              <w:t>Электронное облако не имеет четких очертаний, однако схематично принято изображать его границы:</w:t>
            </w:r>
          </w:p>
          <w:p w:rsidR="00363ED1" w:rsidRDefault="00363ED1" w:rsidP="002A2DF8">
            <w:pPr>
              <w:pStyle w:val="33"/>
              <w:ind w:left="322" w:right="0" w:hanging="288"/>
              <w:jc w:val="both"/>
            </w:pPr>
          </w:p>
          <w:p w:rsidR="00363ED1" w:rsidRDefault="00363ED1" w:rsidP="002A2DF8">
            <w:pPr>
              <w:pStyle w:val="33"/>
              <w:ind w:left="322" w:right="0" w:hanging="288"/>
              <w:jc w:val="both"/>
            </w:pPr>
          </w:p>
          <w:p w:rsidR="00363ED1" w:rsidRDefault="00363ED1" w:rsidP="002A2DF8">
            <w:pPr>
              <w:pStyle w:val="33"/>
              <w:ind w:left="322" w:right="0" w:hanging="288"/>
              <w:jc w:val="both"/>
            </w:pPr>
          </w:p>
          <w:p w:rsidR="00363ED1" w:rsidRDefault="00363ED1" w:rsidP="002A2DF8">
            <w:pPr>
              <w:pStyle w:val="33"/>
              <w:ind w:left="322" w:right="0" w:hanging="288"/>
              <w:jc w:val="both"/>
            </w:pPr>
          </w:p>
          <w:p w:rsidR="00363ED1" w:rsidRDefault="00363ED1" w:rsidP="002A2DF8">
            <w:pPr>
              <w:pStyle w:val="33"/>
              <w:ind w:left="322" w:right="0" w:hanging="288"/>
              <w:jc w:val="both"/>
            </w:pPr>
            <w:r>
              <w:t>Квантовая механика, решение уравнений Шредингера (Н.Л. Глинка. Общая химия, 2007, с.47), позволяет описать электронное облако (размер, форму, ориентацию в пространстве) и соответствующую ему полную энергию.</w:t>
            </w:r>
          </w:p>
          <w:p w:rsidR="00363ED1" w:rsidRDefault="00363ED1" w:rsidP="002A2DF8">
            <w:pPr>
              <w:pStyle w:val="33"/>
              <w:ind w:left="322" w:right="0" w:hanging="288"/>
              <w:jc w:val="both"/>
            </w:pPr>
          </w:p>
          <w:p w:rsidR="00363ED1" w:rsidRDefault="00363ED1" w:rsidP="002A2DF8">
            <w:pPr>
              <w:pStyle w:val="33"/>
              <w:ind w:left="322" w:right="0" w:hanging="288"/>
              <w:jc w:val="both"/>
            </w:pPr>
            <w:r>
              <w:t>Атомной орбиталью (АО) называется волновая функция, описывающее пространственное состояние электрона в атоме.</w:t>
            </w:r>
          </w:p>
          <w:p w:rsidR="00363ED1" w:rsidRDefault="00363ED1" w:rsidP="002A2DF8">
            <w:pPr>
              <w:pStyle w:val="33"/>
              <w:ind w:left="322" w:right="0" w:hanging="288"/>
              <w:jc w:val="both"/>
            </w:pPr>
            <w:r>
              <w:t>Ее обозначают в виде квадрата (</w:t>
            </w:r>
            <w:r w:rsidRPr="00955981">
              <w:rPr>
                <w:i/>
                <w:iCs/>
              </w:rPr>
              <w:t>квантовой ячейки</w:t>
            </w:r>
            <w:r>
              <w:t>), в виде окружности  или черты.</w:t>
            </w:r>
          </w:p>
          <w:p w:rsidR="00363ED1" w:rsidRDefault="00363ED1" w:rsidP="002A2DF8">
            <w:pPr>
              <w:pStyle w:val="33"/>
              <w:ind w:left="322" w:right="0" w:hanging="288"/>
              <w:jc w:val="both"/>
            </w:pPr>
            <w:r>
              <w:t>Максимальное количество электронов для одной атомной орбитали – 2.</w:t>
            </w:r>
          </w:p>
          <w:p w:rsidR="00363ED1" w:rsidRPr="00955981" w:rsidRDefault="00363ED1" w:rsidP="002A2DF8">
            <w:pPr>
              <w:pStyle w:val="33"/>
              <w:ind w:left="322" w:right="0" w:hanging="288"/>
              <w:jc w:val="both"/>
            </w:pPr>
            <w:r>
              <w:t xml:space="preserve">Распределение электрона в атоме по энергиям и в пространстве определяется тремя значениями волновой функции, которые называются  квантовыми числами и обозначаются буквами: главное- </w:t>
            </w:r>
            <w:r w:rsidRPr="00E4561B">
              <w:rPr>
                <w:i/>
                <w:iCs/>
                <w:lang w:val="en-US"/>
              </w:rPr>
              <w:t>n</w:t>
            </w:r>
            <w:r>
              <w:t>, орбитальное-</w:t>
            </w:r>
            <w:r w:rsidRPr="00D146D1">
              <w:rPr>
                <w:i/>
                <w:iCs/>
              </w:rPr>
              <w:t xml:space="preserve"> </w:t>
            </w:r>
            <w:r w:rsidRPr="00E4561B">
              <w:rPr>
                <w:i/>
                <w:iCs/>
                <w:lang w:val="en-US"/>
              </w:rPr>
              <w:t>l</w:t>
            </w:r>
            <w:r>
              <w:rPr>
                <w:i/>
                <w:iCs/>
              </w:rPr>
              <w:t xml:space="preserve">, </w:t>
            </w:r>
            <w:r>
              <w:t>магнитное</w:t>
            </w:r>
            <w:r>
              <w:rPr>
                <w:i/>
                <w:iCs/>
              </w:rPr>
              <w:t xml:space="preserve">- </w:t>
            </w:r>
            <w:r>
              <w:rPr>
                <w:i/>
                <w:iCs/>
                <w:lang w:val="en-US"/>
              </w:rPr>
              <w:t>m</w:t>
            </w:r>
            <w:r w:rsidRPr="00955981">
              <w:rPr>
                <w:i/>
                <w:iCs/>
                <w:position w:val="-10"/>
                <w:lang w:val="en-US"/>
              </w:rPr>
              <w:object w:dxaOrig="160" w:dyaOrig="340">
                <v:shape id="_x0000_i1136" type="#_x0000_t75" style="width:8.15pt;height:17pt" o:ole="">
                  <v:imagedata r:id="rId219" o:title=""/>
                </v:shape>
                <o:OLEObject Type="Embed" ProgID="Equation.3" ShapeID="_x0000_i1136" DrawAspect="Content" ObjectID="_1547204479" r:id="rId220"/>
              </w:object>
            </w:r>
            <w:r>
              <w:rPr>
                <w:i/>
                <w:iCs/>
              </w:rPr>
              <w:t xml:space="preserve">. </w:t>
            </w:r>
            <w:r>
              <w:t>Было установлено, что электрон также характеризуется четвертым квантовым числом- спиновым (</w:t>
            </w:r>
            <w:r>
              <w:rPr>
                <w:i/>
                <w:iCs/>
                <w:lang w:val="en-US"/>
              </w:rPr>
              <w:t>m</w:t>
            </w:r>
            <w:r w:rsidRPr="00955981">
              <w:rPr>
                <w:i/>
                <w:iCs/>
                <w:position w:val="-12"/>
                <w:lang w:val="en-US"/>
              </w:rPr>
              <w:object w:dxaOrig="160" w:dyaOrig="360">
                <v:shape id="_x0000_i1137" type="#_x0000_t75" style="width:8.15pt;height:18.35pt" o:ole="">
                  <v:imagedata r:id="rId221" o:title=""/>
                </v:shape>
                <o:OLEObject Type="Embed" ProgID="Equation.3" ShapeID="_x0000_i1137" DrawAspect="Content" ObjectID="_1547204480" r:id="rId222"/>
              </w:object>
            </w:r>
            <w:r>
              <w:rPr>
                <w:i/>
                <w:iCs/>
              </w:rPr>
              <w:t xml:space="preserve"> </w:t>
            </w:r>
            <w:r>
              <w:t>).</w:t>
            </w:r>
          </w:p>
          <w:p w:rsidR="00363ED1" w:rsidRPr="00955981" w:rsidRDefault="00363ED1" w:rsidP="002A2DF8">
            <w:pPr>
              <w:pStyle w:val="33"/>
              <w:ind w:left="322" w:right="0" w:hanging="288"/>
              <w:jc w:val="both"/>
            </w:pPr>
            <w:r>
              <w:t xml:space="preserve">Квантовым числам </w:t>
            </w:r>
            <w:r w:rsidRPr="00E4561B">
              <w:rPr>
                <w:i/>
                <w:iCs/>
                <w:lang w:val="en-US"/>
              </w:rPr>
              <w:t>n</w:t>
            </w:r>
            <w:r>
              <w:t xml:space="preserve">, </w:t>
            </w:r>
            <w:r w:rsidRPr="00D146D1">
              <w:rPr>
                <w:i/>
                <w:iCs/>
              </w:rPr>
              <w:t xml:space="preserve"> </w:t>
            </w:r>
            <w:r w:rsidRPr="00E4561B">
              <w:rPr>
                <w:i/>
                <w:iCs/>
                <w:lang w:val="en-US"/>
              </w:rPr>
              <w:t>l</w:t>
            </w:r>
            <w:r>
              <w:rPr>
                <w:i/>
                <w:iCs/>
              </w:rPr>
              <w:t>,</w:t>
            </w:r>
            <w:r w:rsidRPr="00D146D1">
              <w:rPr>
                <w:i/>
                <w:iCs/>
              </w:rPr>
              <w:t xml:space="preserve"> </w:t>
            </w:r>
            <w:r>
              <w:rPr>
                <w:i/>
                <w:iCs/>
                <w:lang w:val="en-US"/>
              </w:rPr>
              <w:t>m</w:t>
            </w:r>
            <w:r w:rsidRPr="00955981">
              <w:rPr>
                <w:i/>
                <w:iCs/>
                <w:position w:val="-10"/>
                <w:lang w:val="en-US"/>
              </w:rPr>
              <w:object w:dxaOrig="160" w:dyaOrig="340">
                <v:shape id="_x0000_i1138" type="#_x0000_t75" style="width:8.15pt;height:17pt" o:ole="">
                  <v:imagedata r:id="rId219" o:title=""/>
                </v:shape>
                <o:OLEObject Type="Embed" ProgID="Equation.3" ShapeID="_x0000_i1138" DrawAspect="Content" ObjectID="_1547204481" r:id="rId223"/>
              </w:object>
            </w:r>
            <w:r>
              <w:t>одновременно отвечает определенная атомная орбиталь и полная энергия электрона. Спиновое квантовое число не влияет ни на атомную орбиталь, ни на полную энергию (</w:t>
            </w:r>
            <w:r>
              <w:rPr>
                <w:i/>
                <w:iCs/>
              </w:rPr>
              <w:t>Е</w:t>
            </w:r>
            <w:r w:rsidRPr="00342EF6">
              <w:rPr>
                <w:i/>
                <w:iCs/>
                <w:position w:val="-12"/>
                <w:sz w:val="32"/>
                <w:szCs w:val="32"/>
              </w:rPr>
              <w:object w:dxaOrig="220" w:dyaOrig="360">
                <v:shape id="_x0000_i1139" type="#_x0000_t75" style="width:11.55pt;height:18.35pt" o:ole="">
                  <v:imagedata r:id="rId224" o:title=""/>
                </v:shape>
                <o:OLEObject Type="Embed" ProgID="Equation.3" ShapeID="_x0000_i1139" DrawAspect="Content" ObjectID="_1547204482" r:id="rId225"/>
              </w:object>
            </w:r>
            <w:r>
              <w:t>).</w:t>
            </w:r>
          </w:p>
          <w:p w:rsidR="00363ED1" w:rsidRDefault="00363ED1" w:rsidP="002A2DF8">
            <w:pPr>
              <w:pStyle w:val="33"/>
              <w:ind w:left="322" w:right="0" w:hanging="288"/>
              <w:jc w:val="both"/>
            </w:pPr>
          </w:p>
          <w:p w:rsidR="00363ED1" w:rsidRPr="001B1B4E" w:rsidRDefault="00363ED1" w:rsidP="002A2DF8">
            <w:pPr>
              <w:pStyle w:val="33"/>
              <w:ind w:right="0"/>
              <w:jc w:val="both"/>
            </w:pPr>
            <w:r w:rsidRPr="001B1B4E">
              <w:t>–</w:t>
            </w:r>
            <w:r>
              <w:t xml:space="preserve"> </w:t>
            </w:r>
            <w:r w:rsidRPr="001B1B4E">
              <w:t>характеризует энергию электрона на подуровне</w:t>
            </w:r>
            <w:r>
              <w:t xml:space="preserve"> (электронной подобложке) и</w:t>
            </w:r>
            <w:r w:rsidRPr="001B1B4E">
              <w:t xml:space="preserve"> фор</w:t>
            </w:r>
            <w:r>
              <w:t>му электронного облака.</w:t>
            </w:r>
          </w:p>
          <w:p w:rsidR="00363ED1" w:rsidRDefault="00363ED1" w:rsidP="002A2DF8">
            <w:pPr>
              <w:pStyle w:val="33"/>
              <w:ind w:right="0"/>
              <w:jc w:val="both"/>
            </w:pPr>
          </w:p>
          <w:p w:rsidR="00363ED1" w:rsidRPr="000328FC" w:rsidRDefault="00363ED1" w:rsidP="002A2DF8">
            <w:pPr>
              <w:pStyle w:val="33"/>
              <w:ind w:right="0" w:firstLine="720"/>
              <w:jc w:val="both"/>
            </w:pPr>
            <w:r w:rsidRPr="001B1B4E">
              <w:t xml:space="preserve">На </w:t>
            </w:r>
            <w:r>
              <w:t xml:space="preserve">энергетическом </w:t>
            </w:r>
            <w:r w:rsidRPr="001B1B4E">
              <w:t>уровне «</w:t>
            </w:r>
            <w:r w:rsidRPr="00E4561B">
              <w:rPr>
                <w:i/>
                <w:iCs/>
                <w:lang w:val="en-US"/>
              </w:rPr>
              <w:t>n</w:t>
            </w:r>
            <w:r w:rsidRPr="001B1B4E">
              <w:t>» орбитальное квантовое число принимает</w:t>
            </w:r>
            <w:r>
              <w:t xml:space="preserve"> целочисленные</w:t>
            </w:r>
            <w:r w:rsidRPr="001B1B4E">
              <w:t xml:space="preserve"> значени</w:t>
            </w:r>
            <w:r>
              <w:t>я</w:t>
            </w:r>
            <w:r w:rsidRPr="001B1B4E">
              <w:t xml:space="preserve"> от 0 до </w:t>
            </w:r>
            <w:r w:rsidRPr="00D1687B">
              <w:rPr>
                <w:i/>
                <w:iCs/>
                <w:lang w:val="en-US"/>
              </w:rPr>
              <w:t>n</w:t>
            </w:r>
            <w:r>
              <w:t>-</w:t>
            </w:r>
            <w:r w:rsidRPr="001B1B4E">
              <w:t>1. Каждому значению</w:t>
            </w:r>
            <w:r>
              <w:t xml:space="preserve"> е </w:t>
            </w:r>
            <w:r w:rsidRPr="001B1B4E">
              <w:t xml:space="preserve"> соответствует определенная форма</w:t>
            </w:r>
            <w:r>
              <w:t xml:space="preserve"> электронного облака. Числовые значения  </w:t>
            </w:r>
            <w:r w:rsidRPr="00E4561B">
              <w:rPr>
                <w:i/>
                <w:iCs/>
                <w:lang w:val="en-US"/>
              </w:rPr>
              <w:t>l</w:t>
            </w:r>
            <w:r>
              <w:rPr>
                <w:i/>
                <w:iCs/>
              </w:rPr>
              <w:t xml:space="preserve"> </w:t>
            </w:r>
            <w:r w:rsidRPr="000328FC">
              <w:t>имеют буквенные обозначения</w:t>
            </w:r>
            <w:r>
              <w:t xml:space="preserve"> (</w:t>
            </w:r>
            <w:r>
              <w:rPr>
                <w:lang w:val="en-US"/>
              </w:rPr>
              <w:t>s</w:t>
            </w:r>
            <w:r>
              <w:t>, р,</w:t>
            </w:r>
            <w:r w:rsidRPr="00D146D1">
              <w:t xml:space="preserve"> </w:t>
            </w:r>
            <w:r>
              <w:rPr>
                <w:lang w:val="en-US"/>
              </w:rPr>
              <w:t>d</w:t>
            </w:r>
            <w:r>
              <w:t xml:space="preserve">, </w:t>
            </w:r>
            <w:r>
              <w:rPr>
                <w:lang w:val="en-US"/>
              </w:rPr>
              <w:t>f</w:t>
            </w:r>
            <w:r w:rsidRPr="00D146D1">
              <w:t xml:space="preserve"> </w:t>
            </w:r>
            <w:r>
              <w:t xml:space="preserve">) </w:t>
            </w:r>
            <w:r w:rsidRPr="000328FC">
              <w:t>и называются подуровнями.</w:t>
            </w:r>
          </w:p>
          <w:p w:rsidR="00363ED1" w:rsidRPr="001B1B4E" w:rsidRDefault="00363ED1" w:rsidP="002A2DF8">
            <w:pPr>
              <w:pStyle w:val="33"/>
              <w:ind w:right="0" w:firstLine="720"/>
              <w:jc w:val="both"/>
            </w:pPr>
          </w:p>
        </w:tc>
      </w:tr>
      <w:tr w:rsidR="00363ED1" w:rsidRPr="001B1B4E" w:rsidTr="002A2DF8">
        <w:trPr>
          <w:cantSplit/>
          <w:trHeight w:val="1977"/>
        </w:trPr>
        <w:tc>
          <w:tcPr>
            <w:tcW w:w="1697" w:type="dxa"/>
            <w:vMerge/>
          </w:tcPr>
          <w:p w:rsidR="00363ED1" w:rsidRPr="001B1B4E" w:rsidRDefault="00363ED1" w:rsidP="002A2DF8">
            <w:pPr>
              <w:ind w:firstLine="720"/>
              <w:jc w:val="center"/>
            </w:pPr>
          </w:p>
        </w:tc>
        <w:tc>
          <w:tcPr>
            <w:tcW w:w="1847" w:type="dxa"/>
            <w:gridSpan w:val="5"/>
            <w:tcBorders>
              <w:top w:val="nil"/>
              <w:bottom w:val="nil"/>
              <w:right w:val="nil"/>
            </w:tcBorders>
          </w:tcPr>
          <w:p w:rsidR="00363ED1" w:rsidRPr="001B1B4E" w:rsidRDefault="00363ED1" w:rsidP="002A2DF8">
            <w:pPr>
              <w:pStyle w:val="33"/>
              <w:ind w:right="0" w:firstLine="34"/>
              <w:jc w:val="center"/>
              <w:rPr>
                <w:lang w:val="en-US"/>
              </w:rPr>
            </w:pPr>
            <w:r w:rsidRPr="00E4561B">
              <w:rPr>
                <w:i/>
                <w:iCs/>
                <w:lang w:val="en-US"/>
              </w:rPr>
              <w:t>l</w:t>
            </w:r>
            <w:r w:rsidRPr="001B1B4E">
              <w:rPr>
                <w:lang w:val="en-US"/>
              </w:rPr>
              <w:t xml:space="preserve"> = 0</w:t>
            </w:r>
          </w:p>
          <w:p w:rsidR="00363ED1" w:rsidRDefault="00363ED1" w:rsidP="002A2DF8">
            <w:pPr>
              <w:pStyle w:val="33"/>
              <w:ind w:right="0" w:firstLine="720"/>
              <w:jc w:val="both"/>
              <w:rPr>
                <w:lang w:val="en-US"/>
              </w:rPr>
            </w:pPr>
            <w:r w:rsidRPr="001B1B4E">
              <w:rPr>
                <w:lang w:val="en-US"/>
              </w:rPr>
              <w:t>s</w:t>
            </w:r>
          </w:p>
          <w:p w:rsidR="00363ED1" w:rsidRPr="00E4561B" w:rsidRDefault="00363ED1" w:rsidP="002A2DF8">
            <w:pPr>
              <w:jc w:val="center"/>
              <w:rPr>
                <w:lang w:val="en-US"/>
              </w:rPr>
            </w:pPr>
            <w:r>
              <w:rPr>
                <w:noProof/>
              </w:rPr>
              <w:drawing>
                <wp:inline distT="0" distB="0" distL="0" distR="0">
                  <wp:extent cx="495300" cy="4857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495300" cy="485775"/>
                          </a:xfrm>
                          <a:prstGeom prst="rect">
                            <a:avLst/>
                          </a:prstGeom>
                          <a:noFill/>
                          <a:ln>
                            <a:noFill/>
                          </a:ln>
                        </pic:spPr>
                      </pic:pic>
                    </a:graphicData>
                  </a:graphic>
                </wp:inline>
              </w:drawing>
            </w:r>
          </w:p>
        </w:tc>
        <w:tc>
          <w:tcPr>
            <w:tcW w:w="1903" w:type="dxa"/>
            <w:gridSpan w:val="8"/>
            <w:tcBorders>
              <w:top w:val="nil"/>
              <w:left w:val="nil"/>
              <w:bottom w:val="nil"/>
              <w:right w:val="nil"/>
            </w:tcBorders>
          </w:tcPr>
          <w:p w:rsidR="00363ED1" w:rsidRPr="001B1B4E" w:rsidRDefault="00363ED1" w:rsidP="002A2DF8">
            <w:pPr>
              <w:pStyle w:val="33"/>
              <w:ind w:right="0"/>
              <w:jc w:val="center"/>
              <w:rPr>
                <w:lang w:val="en-US"/>
              </w:rPr>
            </w:pPr>
            <w:r w:rsidRPr="00E4561B">
              <w:rPr>
                <w:i/>
                <w:iCs/>
                <w:lang w:val="en-US"/>
              </w:rPr>
              <w:t>l</w:t>
            </w:r>
            <w:r w:rsidRPr="001B1B4E">
              <w:rPr>
                <w:lang w:val="en-US"/>
              </w:rPr>
              <w:t xml:space="preserve"> = 1</w:t>
            </w:r>
          </w:p>
          <w:p w:rsidR="00363ED1" w:rsidRDefault="00363ED1" w:rsidP="002A2DF8">
            <w:pPr>
              <w:pStyle w:val="33"/>
              <w:ind w:right="0"/>
              <w:jc w:val="center"/>
              <w:rPr>
                <w:lang w:val="en-US"/>
              </w:rPr>
            </w:pPr>
            <w:r w:rsidRPr="001B1B4E">
              <w:rPr>
                <w:lang w:val="en-US"/>
              </w:rPr>
              <w:t>p</w:t>
            </w:r>
          </w:p>
          <w:p w:rsidR="00363ED1" w:rsidRPr="00E4561B" w:rsidRDefault="00363ED1" w:rsidP="002A2DF8">
            <w:pPr>
              <w:jc w:val="center"/>
              <w:rPr>
                <w:lang w:val="en-US"/>
              </w:rPr>
            </w:pPr>
            <w:r>
              <w:rPr>
                <w:noProof/>
              </w:rPr>
              <w:drawing>
                <wp:inline distT="0" distB="0" distL="0" distR="0">
                  <wp:extent cx="904875" cy="4095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904875" cy="409575"/>
                          </a:xfrm>
                          <a:prstGeom prst="rect">
                            <a:avLst/>
                          </a:prstGeom>
                          <a:noFill/>
                          <a:ln>
                            <a:noFill/>
                          </a:ln>
                        </pic:spPr>
                      </pic:pic>
                    </a:graphicData>
                  </a:graphic>
                </wp:inline>
              </w:drawing>
            </w:r>
          </w:p>
        </w:tc>
        <w:tc>
          <w:tcPr>
            <w:tcW w:w="2364" w:type="dxa"/>
            <w:gridSpan w:val="6"/>
            <w:tcBorders>
              <w:top w:val="nil"/>
              <w:left w:val="nil"/>
              <w:bottom w:val="nil"/>
              <w:right w:val="nil"/>
            </w:tcBorders>
          </w:tcPr>
          <w:p w:rsidR="00363ED1" w:rsidRPr="001B1B4E" w:rsidRDefault="00363ED1" w:rsidP="002A2DF8">
            <w:pPr>
              <w:pStyle w:val="33"/>
              <w:ind w:right="0"/>
              <w:jc w:val="center"/>
              <w:rPr>
                <w:lang w:val="en-US"/>
              </w:rPr>
            </w:pPr>
            <w:r w:rsidRPr="00E4561B">
              <w:rPr>
                <w:i/>
                <w:iCs/>
                <w:lang w:val="en-US"/>
              </w:rPr>
              <w:t>l</w:t>
            </w:r>
            <w:r w:rsidRPr="001B1B4E">
              <w:rPr>
                <w:lang w:val="en-US"/>
              </w:rPr>
              <w:t xml:space="preserve"> = 2</w:t>
            </w:r>
          </w:p>
          <w:p w:rsidR="00363ED1" w:rsidRDefault="00363ED1" w:rsidP="002A2DF8">
            <w:pPr>
              <w:pStyle w:val="33"/>
              <w:ind w:right="0"/>
              <w:jc w:val="center"/>
              <w:rPr>
                <w:lang w:val="en-US"/>
              </w:rPr>
            </w:pPr>
            <w:r w:rsidRPr="001B1B4E">
              <w:rPr>
                <w:lang w:val="en-US"/>
              </w:rPr>
              <w:t>d</w:t>
            </w:r>
          </w:p>
          <w:p w:rsidR="00363ED1" w:rsidRPr="00E4561B" w:rsidRDefault="00363ED1" w:rsidP="002A2DF8">
            <w:pPr>
              <w:jc w:val="center"/>
              <w:rPr>
                <w:lang w:val="en-US"/>
              </w:rPr>
            </w:pPr>
            <w:r>
              <w:rPr>
                <w:noProof/>
              </w:rPr>
              <w:drawing>
                <wp:inline distT="0" distB="0" distL="0" distR="0">
                  <wp:extent cx="685800" cy="7048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685800" cy="704850"/>
                          </a:xfrm>
                          <a:prstGeom prst="rect">
                            <a:avLst/>
                          </a:prstGeom>
                          <a:noFill/>
                          <a:ln>
                            <a:noFill/>
                          </a:ln>
                        </pic:spPr>
                      </pic:pic>
                    </a:graphicData>
                  </a:graphic>
                </wp:inline>
              </w:drawing>
            </w:r>
          </w:p>
        </w:tc>
        <w:tc>
          <w:tcPr>
            <w:tcW w:w="1595" w:type="dxa"/>
            <w:gridSpan w:val="4"/>
            <w:tcBorders>
              <w:top w:val="nil"/>
              <w:left w:val="nil"/>
              <w:bottom w:val="nil"/>
            </w:tcBorders>
          </w:tcPr>
          <w:p w:rsidR="00363ED1" w:rsidRPr="001B1B4E" w:rsidRDefault="00363ED1" w:rsidP="002A2DF8">
            <w:pPr>
              <w:pStyle w:val="33"/>
              <w:ind w:right="0"/>
              <w:jc w:val="center"/>
            </w:pPr>
            <w:r w:rsidRPr="00E4561B">
              <w:rPr>
                <w:i/>
                <w:iCs/>
                <w:lang w:val="en-US"/>
              </w:rPr>
              <w:t>l</w:t>
            </w:r>
            <w:r w:rsidRPr="001B1B4E">
              <w:t xml:space="preserve"> = 3</w:t>
            </w:r>
          </w:p>
          <w:p w:rsidR="00363ED1" w:rsidRPr="001B1B4E" w:rsidRDefault="00363ED1" w:rsidP="002A2DF8">
            <w:pPr>
              <w:pStyle w:val="33"/>
              <w:ind w:right="0"/>
              <w:jc w:val="center"/>
            </w:pPr>
            <w:r w:rsidRPr="001B1B4E">
              <w:rPr>
                <w:lang w:val="en-US"/>
              </w:rPr>
              <w:t>f</w:t>
            </w:r>
          </w:p>
          <w:p w:rsidR="00363ED1" w:rsidRDefault="00363ED1" w:rsidP="002A2DF8">
            <w:pPr>
              <w:pStyle w:val="33"/>
              <w:ind w:right="0" w:firstLine="30"/>
              <w:jc w:val="center"/>
            </w:pPr>
            <w:r w:rsidRPr="001B1B4E">
              <w:t>сложная форма</w:t>
            </w:r>
          </w:p>
          <w:p w:rsidR="00363ED1" w:rsidRPr="001B1B4E" w:rsidRDefault="00363ED1" w:rsidP="002A2DF8">
            <w:pPr>
              <w:pStyle w:val="33"/>
              <w:ind w:right="0" w:firstLine="30"/>
              <w:jc w:val="center"/>
            </w:pPr>
          </w:p>
        </w:tc>
      </w:tr>
      <w:tr w:rsidR="00363ED1" w:rsidRPr="001B1B4E" w:rsidTr="002A2DF8">
        <w:trPr>
          <w:cantSplit/>
          <w:trHeight w:val="497"/>
        </w:trPr>
        <w:tc>
          <w:tcPr>
            <w:tcW w:w="1697" w:type="dxa"/>
            <w:vMerge/>
          </w:tcPr>
          <w:p w:rsidR="00363ED1" w:rsidRPr="001B1B4E" w:rsidRDefault="00363ED1" w:rsidP="002A2DF8">
            <w:pPr>
              <w:ind w:firstLine="720"/>
              <w:jc w:val="center"/>
            </w:pPr>
          </w:p>
        </w:tc>
        <w:tc>
          <w:tcPr>
            <w:tcW w:w="7709" w:type="dxa"/>
            <w:gridSpan w:val="23"/>
            <w:tcBorders>
              <w:top w:val="nil"/>
            </w:tcBorders>
            <w:vAlign w:val="center"/>
          </w:tcPr>
          <w:p w:rsidR="00363ED1" w:rsidRPr="004869C1" w:rsidRDefault="00363ED1" w:rsidP="002A2DF8">
            <w:pPr>
              <w:ind w:firstLine="720"/>
            </w:pPr>
            <w:r>
              <w:t xml:space="preserve">Соответственно говорят о </w:t>
            </w:r>
            <w:r>
              <w:rPr>
                <w:lang w:val="en-US"/>
              </w:rPr>
              <w:t>s</w:t>
            </w:r>
            <w:r>
              <w:t>, р,</w:t>
            </w:r>
            <w:r w:rsidRPr="00D146D1">
              <w:t xml:space="preserve"> </w:t>
            </w:r>
            <w:r>
              <w:rPr>
                <w:lang w:val="en-US"/>
              </w:rPr>
              <w:t>d</w:t>
            </w:r>
            <w:r>
              <w:t xml:space="preserve">, </w:t>
            </w:r>
            <w:r>
              <w:rPr>
                <w:lang w:val="en-US"/>
              </w:rPr>
              <w:t>f</w:t>
            </w:r>
            <w:r>
              <w:t xml:space="preserve">- электронах, о </w:t>
            </w:r>
            <w:r>
              <w:rPr>
                <w:lang w:val="en-US"/>
              </w:rPr>
              <w:t>s</w:t>
            </w:r>
            <w:r>
              <w:t>, р,</w:t>
            </w:r>
            <w:r w:rsidRPr="00D146D1">
              <w:t xml:space="preserve"> </w:t>
            </w:r>
            <w:r>
              <w:rPr>
                <w:lang w:val="en-US"/>
              </w:rPr>
              <w:t>d</w:t>
            </w:r>
            <w:r>
              <w:t xml:space="preserve">, </w:t>
            </w:r>
            <w:r>
              <w:rPr>
                <w:lang w:val="en-US"/>
              </w:rPr>
              <w:t>f</w:t>
            </w:r>
            <w:r>
              <w:t xml:space="preserve">- орбиталях, о </w:t>
            </w:r>
            <w:r>
              <w:rPr>
                <w:lang w:val="en-US"/>
              </w:rPr>
              <w:t>s</w:t>
            </w:r>
            <w:r>
              <w:t>, р,</w:t>
            </w:r>
            <w:r w:rsidRPr="00D146D1">
              <w:t xml:space="preserve"> </w:t>
            </w:r>
            <w:r>
              <w:rPr>
                <w:lang w:val="en-US"/>
              </w:rPr>
              <w:t>d</w:t>
            </w:r>
            <w:r>
              <w:t xml:space="preserve">, </w:t>
            </w:r>
            <w:r>
              <w:rPr>
                <w:lang w:val="en-US"/>
              </w:rPr>
              <w:t>f</w:t>
            </w:r>
            <w:r>
              <w:t>- подуровнях.</w:t>
            </w:r>
          </w:p>
          <w:p w:rsidR="00363ED1" w:rsidRPr="001B1B4E" w:rsidRDefault="00363ED1" w:rsidP="002A2DF8"/>
        </w:tc>
      </w:tr>
      <w:tr w:rsidR="00363ED1" w:rsidRPr="001B1B4E" w:rsidTr="002A2DF8">
        <w:trPr>
          <w:cantSplit/>
          <w:trHeight w:val="547"/>
        </w:trPr>
        <w:tc>
          <w:tcPr>
            <w:tcW w:w="1697" w:type="dxa"/>
            <w:vMerge/>
          </w:tcPr>
          <w:p w:rsidR="00363ED1" w:rsidRPr="001B1B4E" w:rsidRDefault="00363ED1" w:rsidP="002A2DF8">
            <w:pPr>
              <w:ind w:firstLine="720"/>
              <w:jc w:val="center"/>
            </w:pPr>
          </w:p>
        </w:tc>
        <w:tc>
          <w:tcPr>
            <w:tcW w:w="2318" w:type="dxa"/>
            <w:gridSpan w:val="7"/>
            <w:vAlign w:val="center"/>
          </w:tcPr>
          <w:p w:rsidR="00363ED1" w:rsidRPr="001B1B4E" w:rsidRDefault="00363ED1" w:rsidP="002A2DF8">
            <w:pPr>
              <w:pStyle w:val="9"/>
              <w:ind w:firstLine="34"/>
            </w:pPr>
            <w:r w:rsidRPr="001B1B4E">
              <w:t>Номер уровня</w:t>
            </w:r>
          </w:p>
        </w:tc>
        <w:tc>
          <w:tcPr>
            <w:tcW w:w="1745" w:type="dxa"/>
            <w:gridSpan w:val="7"/>
            <w:vAlign w:val="center"/>
          </w:tcPr>
          <w:p w:rsidR="00363ED1" w:rsidRPr="001B1B4E" w:rsidRDefault="00363ED1" w:rsidP="002A2DF8">
            <w:pPr>
              <w:jc w:val="both"/>
            </w:pPr>
            <w:r w:rsidRPr="00D1687B">
              <w:rPr>
                <w:i/>
                <w:iCs/>
                <w:lang w:val="en-US"/>
              </w:rPr>
              <w:t>n</w:t>
            </w:r>
            <w:r w:rsidRPr="001B1B4E">
              <w:rPr>
                <w:lang w:val="en-US"/>
              </w:rPr>
              <w:t xml:space="preserve"> = 1</w:t>
            </w:r>
          </w:p>
        </w:tc>
        <w:tc>
          <w:tcPr>
            <w:tcW w:w="2208" w:type="dxa"/>
            <w:gridSpan w:val="6"/>
            <w:vAlign w:val="center"/>
          </w:tcPr>
          <w:p w:rsidR="00363ED1" w:rsidRPr="001B1B4E" w:rsidRDefault="00363ED1" w:rsidP="002A2DF8">
            <w:pPr>
              <w:jc w:val="both"/>
            </w:pPr>
            <w:r w:rsidRPr="00D1687B">
              <w:rPr>
                <w:i/>
                <w:iCs/>
                <w:lang w:val="en-US"/>
              </w:rPr>
              <w:t>n</w:t>
            </w:r>
            <w:r w:rsidRPr="001B1B4E">
              <w:rPr>
                <w:lang w:val="en-US"/>
              </w:rPr>
              <w:t xml:space="preserve"> = 2</w:t>
            </w:r>
          </w:p>
        </w:tc>
        <w:tc>
          <w:tcPr>
            <w:tcW w:w="1438" w:type="dxa"/>
            <w:gridSpan w:val="3"/>
            <w:vAlign w:val="center"/>
          </w:tcPr>
          <w:p w:rsidR="00363ED1" w:rsidRPr="001B1B4E" w:rsidRDefault="00363ED1" w:rsidP="002A2DF8">
            <w:pPr>
              <w:jc w:val="both"/>
            </w:pPr>
            <w:r w:rsidRPr="00D1687B">
              <w:rPr>
                <w:i/>
                <w:iCs/>
                <w:lang w:val="en-US"/>
              </w:rPr>
              <w:t>n</w:t>
            </w:r>
            <w:r w:rsidRPr="001B1B4E">
              <w:rPr>
                <w:lang w:val="en-US"/>
              </w:rPr>
              <w:t xml:space="preserve"> = 3</w:t>
            </w:r>
          </w:p>
        </w:tc>
      </w:tr>
      <w:tr w:rsidR="00363ED1" w:rsidRPr="001B1B4E" w:rsidTr="002A2DF8">
        <w:trPr>
          <w:cantSplit/>
          <w:trHeight w:val="773"/>
        </w:trPr>
        <w:tc>
          <w:tcPr>
            <w:tcW w:w="1697" w:type="dxa"/>
            <w:vMerge/>
          </w:tcPr>
          <w:p w:rsidR="00363ED1" w:rsidRPr="001B1B4E" w:rsidRDefault="00363ED1" w:rsidP="002A2DF8">
            <w:pPr>
              <w:ind w:firstLine="720"/>
              <w:jc w:val="center"/>
            </w:pPr>
          </w:p>
        </w:tc>
        <w:tc>
          <w:tcPr>
            <w:tcW w:w="2318" w:type="dxa"/>
            <w:gridSpan w:val="7"/>
            <w:vAlign w:val="center"/>
          </w:tcPr>
          <w:p w:rsidR="00363ED1" w:rsidRPr="001B1B4E" w:rsidRDefault="00363ED1" w:rsidP="002A2DF8">
            <w:pPr>
              <w:ind w:firstLine="34"/>
            </w:pPr>
            <w:r w:rsidRPr="001B1B4E">
              <w:t>Число</w:t>
            </w:r>
          </w:p>
          <w:p w:rsidR="00363ED1" w:rsidRPr="001B1B4E" w:rsidRDefault="00363ED1" w:rsidP="002A2DF8">
            <w:pPr>
              <w:ind w:firstLine="34"/>
            </w:pPr>
            <w:r w:rsidRPr="001B1B4E">
              <w:t>подуровней</w:t>
            </w:r>
          </w:p>
        </w:tc>
        <w:tc>
          <w:tcPr>
            <w:tcW w:w="1745" w:type="dxa"/>
            <w:gridSpan w:val="7"/>
            <w:vAlign w:val="center"/>
          </w:tcPr>
          <w:p w:rsidR="00363ED1" w:rsidRDefault="00363ED1" w:rsidP="002A2DF8">
            <w:r>
              <w:t>один</w:t>
            </w:r>
          </w:p>
          <w:p w:rsidR="00363ED1" w:rsidRPr="001B1B4E" w:rsidRDefault="00363ED1" w:rsidP="002A2DF8">
            <w:r w:rsidRPr="001B1B4E">
              <w:rPr>
                <w:lang w:val="en-US"/>
              </w:rPr>
              <w:t>1s</w:t>
            </w:r>
          </w:p>
        </w:tc>
        <w:tc>
          <w:tcPr>
            <w:tcW w:w="2208" w:type="dxa"/>
            <w:gridSpan w:val="6"/>
            <w:vAlign w:val="center"/>
          </w:tcPr>
          <w:p w:rsidR="00363ED1" w:rsidRDefault="00363ED1" w:rsidP="002A2DF8">
            <w:r>
              <w:rPr>
                <w:lang w:val="en-US"/>
              </w:rPr>
              <w:t>два</w:t>
            </w:r>
          </w:p>
          <w:p w:rsidR="00363ED1" w:rsidRPr="001B1B4E" w:rsidRDefault="00363ED1" w:rsidP="002A2DF8">
            <w:pPr>
              <w:rPr>
                <w:lang w:val="en-US"/>
              </w:rPr>
            </w:pPr>
            <w:r w:rsidRPr="001B1B4E">
              <w:rPr>
                <w:lang w:val="en-US"/>
              </w:rPr>
              <w:t>2s2p</w:t>
            </w:r>
          </w:p>
        </w:tc>
        <w:tc>
          <w:tcPr>
            <w:tcW w:w="1438" w:type="dxa"/>
            <w:gridSpan w:val="3"/>
            <w:vAlign w:val="center"/>
          </w:tcPr>
          <w:p w:rsidR="00363ED1" w:rsidRPr="001B1B4E" w:rsidRDefault="00363ED1" w:rsidP="002A2DF8">
            <w:pPr>
              <w:rPr>
                <w:lang w:val="en-US"/>
              </w:rPr>
            </w:pPr>
            <w:r w:rsidRPr="001B1B4E">
              <w:rPr>
                <w:lang w:val="en-US"/>
              </w:rPr>
              <w:t>три 3s3p3d</w:t>
            </w:r>
          </w:p>
        </w:tc>
      </w:tr>
      <w:tr w:rsidR="00363ED1" w:rsidRPr="001B1B4E" w:rsidTr="002A2DF8">
        <w:trPr>
          <w:cantSplit/>
          <w:trHeight w:val="4488"/>
        </w:trPr>
        <w:tc>
          <w:tcPr>
            <w:tcW w:w="1697" w:type="dxa"/>
            <w:vMerge/>
          </w:tcPr>
          <w:p w:rsidR="00363ED1" w:rsidRPr="001B1B4E" w:rsidRDefault="00363ED1" w:rsidP="002A2DF8">
            <w:pPr>
              <w:ind w:firstLine="720"/>
              <w:jc w:val="center"/>
            </w:pPr>
          </w:p>
        </w:tc>
        <w:tc>
          <w:tcPr>
            <w:tcW w:w="7709" w:type="dxa"/>
            <w:gridSpan w:val="23"/>
            <w:tcBorders>
              <w:bottom w:val="nil"/>
            </w:tcBorders>
          </w:tcPr>
          <w:p w:rsidR="00363ED1" w:rsidRDefault="00363ED1" w:rsidP="002A2DF8">
            <w:pPr>
              <w:ind w:firstLine="720"/>
              <w:jc w:val="both"/>
            </w:pPr>
          </w:p>
          <w:p w:rsidR="00363ED1" w:rsidRDefault="00363ED1" w:rsidP="002A2DF8">
            <w:pPr>
              <w:ind w:firstLine="720"/>
              <w:jc w:val="center"/>
            </w:pPr>
            <w:r w:rsidRPr="001B1B4E">
              <w:t>Число подуровней на уровне равно номеру уровня:</w:t>
            </w:r>
          </w:p>
          <w:p w:rsidR="00363ED1" w:rsidRDefault="00363ED1" w:rsidP="002A2DF8">
            <w:pPr>
              <w:ind w:firstLine="720"/>
              <w:jc w:val="both"/>
            </w:pPr>
          </w:p>
          <w:p w:rsidR="00363ED1" w:rsidRPr="001B1B4E" w:rsidRDefault="00363ED1" w:rsidP="002A2DF8">
            <w:pPr>
              <w:ind w:firstLine="720"/>
              <w:jc w:val="both"/>
            </w:pPr>
            <w:r w:rsidRPr="001B1B4E">
              <w:t>Цифра перед под</w:t>
            </w:r>
            <w:r>
              <w:t>уровнем обозначает номер уровня, значение главного квантового числа.</w:t>
            </w:r>
          </w:p>
          <w:p w:rsidR="00363ED1" w:rsidRDefault="00363ED1" w:rsidP="002A2DF8">
            <w:pPr>
              <w:ind w:firstLine="720"/>
              <w:jc w:val="both"/>
            </w:pPr>
          </w:p>
          <w:p w:rsidR="00363ED1" w:rsidRPr="001B1B4E" w:rsidRDefault="00363ED1" w:rsidP="002A2DF8">
            <w:pPr>
              <w:ind w:firstLine="720"/>
              <w:jc w:val="both"/>
            </w:pPr>
            <w:r w:rsidRPr="001B1B4E">
              <w:t xml:space="preserve">Число </w:t>
            </w:r>
            <w:r>
              <w:t>электронов на подуровне указываю</w:t>
            </w:r>
            <w:r w:rsidRPr="001B1B4E">
              <w:t xml:space="preserve">т в виде степени буквенного обозначения. Максимальное число </w:t>
            </w:r>
            <w:r w:rsidRPr="00101842">
              <w:rPr>
                <w:i/>
              </w:rPr>
              <w:t>ē</w:t>
            </w:r>
            <w:r w:rsidRPr="001B1B4E">
              <w:t xml:space="preserve"> на подуровнях следующее:</w:t>
            </w:r>
          </w:p>
          <w:p w:rsidR="00363ED1" w:rsidRPr="00E4561B" w:rsidRDefault="00363ED1" w:rsidP="002A2DF8">
            <w:pPr>
              <w:ind w:firstLine="34"/>
              <w:jc w:val="center"/>
            </w:pPr>
            <w:r w:rsidRPr="001B1B4E">
              <w:rPr>
                <w:lang w:val="en-US"/>
              </w:rPr>
              <w:t>s</w:t>
            </w:r>
            <w:r w:rsidRPr="00E4561B">
              <w:rPr>
                <w:vertAlign w:val="superscript"/>
              </w:rPr>
              <w:t>2</w:t>
            </w:r>
            <w:r>
              <w:rPr>
                <w:vertAlign w:val="superscript"/>
              </w:rPr>
              <w:t xml:space="preserve">       </w:t>
            </w:r>
            <w:r w:rsidRPr="001B1B4E">
              <w:rPr>
                <w:lang w:val="en-US"/>
              </w:rPr>
              <w:t>p</w:t>
            </w:r>
            <w:r w:rsidRPr="00E4561B">
              <w:rPr>
                <w:vertAlign w:val="superscript"/>
              </w:rPr>
              <w:t>6</w:t>
            </w:r>
            <w:r>
              <w:rPr>
                <w:vertAlign w:val="superscript"/>
              </w:rPr>
              <w:t xml:space="preserve">       </w:t>
            </w:r>
            <w:r w:rsidRPr="001B1B4E">
              <w:rPr>
                <w:lang w:val="en-US"/>
              </w:rPr>
              <w:t>d</w:t>
            </w:r>
            <w:r w:rsidRPr="00E4561B">
              <w:rPr>
                <w:vertAlign w:val="superscript"/>
              </w:rPr>
              <w:t>10</w:t>
            </w:r>
            <w:r>
              <w:rPr>
                <w:vertAlign w:val="superscript"/>
              </w:rPr>
              <w:t xml:space="preserve">        </w:t>
            </w:r>
            <w:r w:rsidRPr="001B1B4E">
              <w:rPr>
                <w:lang w:val="en-US"/>
              </w:rPr>
              <w:t>f</w:t>
            </w:r>
            <w:r w:rsidRPr="00E4561B">
              <w:rPr>
                <w:vertAlign w:val="superscript"/>
              </w:rPr>
              <w:t>14</w:t>
            </w:r>
          </w:p>
          <w:p w:rsidR="00363ED1" w:rsidRPr="001B1B4E" w:rsidRDefault="00363ED1" w:rsidP="002A2DF8">
            <w:pPr>
              <w:ind w:left="2586" w:hanging="1866"/>
            </w:pPr>
            <w:r w:rsidRPr="001B1B4E">
              <w:t>На уровне энергия подуровня увеличивается</w:t>
            </w:r>
            <w:r w:rsidRPr="001B1B4E">
              <w:br/>
              <w:t xml:space="preserve">от </w:t>
            </w:r>
            <w:r w:rsidRPr="001B1B4E">
              <w:rPr>
                <w:lang w:val="en-US"/>
              </w:rPr>
              <w:t>s</w:t>
            </w:r>
            <w:r w:rsidRPr="001B1B4E">
              <w:t xml:space="preserve"> → </w:t>
            </w:r>
            <w:r w:rsidRPr="001B1B4E">
              <w:rPr>
                <w:lang w:val="en-US"/>
              </w:rPr>
              <w:t>p</w:t>
            </w:r>
            <w:r w:rsidRPr="001B1B4E">
              <w:t xml:space="preserve"> → </w:t>
            </w:r>
            <w:r w:rsidRPr="001B1B4E">
              <w:rPr>
                <w:lang w:val="en-US"/>
              </w:rPr>
              <w:t>d</w:t>
            </w:r>
            <w:r w:rsidRPr="001B1B4E">
              <w:t xml:space="preserve"> → </w:t>
            </w:r>
            <w:r w:rsidRPr="001B1B4E">
              <w:rPr>
                <w:lang w:val="en-US"/>
              </w:rPr>
              <w:t>f</w:t>
            </w:r>
          </w:p>
          <w:p w:rsidR="00363ED1" w:rsidRPr="00A97ECC" w:rsidRDefault="00363ED1" w:rsidP="002A2DF8">
            <w:pPr>
              <w:ind w:firstLine="720"/>
              <w:jc w:val="both"/>
              <w:rPr>
                <w:b/>
                <w:bCs/>
                <w:i/>
                <w:iCs/>
              </w:rPr>
            </w:pPr>
            <w:r w:rsidRPr="00F424C0">
              <w:rPr>
                <w:b/>
                <w:bCs/>
              </w:rPr>
              <w:t>Пример</w:t>
            </w:r>
            <w:r>
              <w:rPr>
                <w:b/>
                <w:bCs/>
              </w:rPr>
              <w:t>.</w:t>
            </w:r>
            <w:r w:rsidRPr="00F424C0">
              <w:rPr>
                <w:b/>
                <w:bCs/>
              </w:rPr>
              <w:t xml:space="preserve"> </w:t>
            </w:r>
            <w:r w:rsidRPr="00A97ECC">
              <w:rPr>
                <w:b/>
                <w:bCs/>
                <w:i/>
                <w:iCs/>
              </w:rPr>
              <w:t>Записать электроэнергию конфигурации атома серы по энергетическим уровням и подуровням.</w:t>
            </w:r>
          </w:p>
          <w:p w:rsidR="00363ED1" w:rsidRPr="001B1B4E" w:rsidRDefault="00363ED1" w:rsidP="002A2DF8">
            <w:pPr>
              <w:ind w:firstLine="720"/>
              <w:jc w:val="both"/>
            </w:pPr>
          </w:p>
        </w:tc>
      </w:tr>
      <w:tr w:rsidR="00363ED1" w:rsidRPr="001B1B4E" w:rsidTr="002A2DF8">
        <w:trPr>
          <w:cantSplit/>
          <w:trHeight w:val="615"/>
        </w:trPr>
        <w:tc>
          <w:tcPr>
            <w:tcW w:w="1697" w:type="dxa"/>
            <w:vMerge/>
          </w:tcPr>
          <w:p w:rsidR="00363ED1" w:rsidRPr="001B1B4E" w:rsidRDefault="00363ED1" w:rsidP="002A2DF8">
            <w:pPr>
              <w:ind w:firstLine="720"/>
              <w:jc w:val="center"/>
            </w:pPr>
          </w:p>
        </w:tc>
        <w:tc>
          <w:tcPr>
            <w:tcW w:w="850" w:type="dxa"/>
            <w:gridSpan w:val="4"/>
            <w:vMerge w:val="restart"/>
            <w:tcBorders>
              <w:top w:val="nil"/>
              <w:bottom w:val="nil"/>
              <w:right w:val="nil"/>
            </w:tcBorders>
            <w:vAlign w:val="center"/>
          </w:tcPr>
          <w:p w:rsidR="00363ED1" w:rsidRDefault="00363ED1" w:rsidP="002A2DF8">
            <w:pPr>
              <w:pStyle w:val="33"/>
              <w:ind w:right="-81"/>
              <w:rPr>
                <w:b/>
                <w:bCs/>
                <w:i/>
                <w:iCs/>
                <w:vertAlign w:val="subscript"/>
              </w:rPr>
            </w:pPr>
          </w:p>
          <w:p w:rsidR="00363ED1" w:rsidRDefault="00363ED1" w:rsidP="002A2DF8">
            <w:pPr>
              <w:pStyle w:val="33"/>
              <w:ind w:right="-81"/>
              <w:rPr>
                <w:b/>
                <w:bCs/>
                <w:i/>
                <w:iCs/>
                <w:vertAlign w:val="subscript"/>
              </w:rPr>
            </w:pPr>
          </w:p>
          <w:p w:rsidR="00363ED1" w:rsidRDefault="00363ED1" w:rsidP="002A2DF8">
            <w:pPr>
              <w:pStyle w:val="33"/>
              <w:ind w:right="-81"/>
              <w:rPr>
                <w:b/>
                <w:bCs/>
                <w:i/>
                <w:iCs/>
                <w:vertAlign w:val="subscript"/>
              </w:rPr>
            </w:pPr>
          </w:p>
          <w:p w:rsidR="00363ED1" w:rsidRPr="006D71A0" w:rsidRDefault="00363ED1" w:rsidP="002A2DF8">
            <w:pPr>
              <w:pStyle w:val="33"/>
              <w:ind w:right="-81"/>
              <w:rPr>
                <w:b/>
                <w:bCs/>
                <w:i/>
                <w:iCs/>
                <w:lang w:val="en-US"/>
              </w:rPr>
            </w:pPr>
            <w:r w:rsidRPr="00280816">
              <w:rPr>
                <w:b/>
                <w:bCs/>
                <w:i/>
                <w:iCs/>
                <w:vertAlign w:val="subscript"/>
              </w:rPr>
              <w:t xml:space="preserve">16 </w:t>
            </w:r>
            <w:r w:rsidRPr="006D71A0">
              <w:rPr>
                <w:b/>
                <w:bCs/>
                <w:i/>
                <w:iCs/>
                <w:lang w:val="en-US"/>
              </w:rPr>
              <w:t>S</w:t>
            </w:r>
          </w:p>
        </w:tc>
        <w:tc>
          <w:tcPr>
            <w:tcW w:w="1610" w:type="dxa"/>
            <w:gridSpan w:val="4"/>
            <w:tcBorders>
              <w:top w:val="nil"/>
              <w:left w:val="nil"/>
              <w:bottom w:val="nil"/>
              <w:right w:val="nil"/>
            </w:tcBorders>
          </w:tcPr>
          <w:p w:rsidR="00363ED1" w:rsidRPr="001B1B4E" w:rsidRDefault="00363ED1" w:rsidP="002A2DF8">
            <w:pPr>
              <w:pStyle w:val="33"/>
              <w:ind w:right="0" w:firstLine="34"/>
              <w:jc w:val="both"/>
              <w:rPr>
                <w:lang w:val="en-US"/>
              </w:rPr>
            </w:pPr>
          </w:p>
        </w:tc>
        <w:tc>
          <w:tcPr>
            <w:tcW w:w="1098" w:type="dxa"/>
            <w:gridSpan w:val="2"/>
            <w:tcBorders>
              <w:top w:val="nil"/>
              <w:left w:val="nil"/>
              <w:bottom w:val="nil"/>
              <w:right w:val="nil"/>
            </w:tcBorders>
          </w:tcPr>
          <w:p w:rsidR="00363ED1" w:rsidRPr="001B1B4E" w:rsidRDefault="00363ED1" w:rsidP="002A2DF8">
            <w:pPr>
              <w:pStyle w:val="33"/>
              <w:ind w:right="0"/>
              <w:jc w:val="both"/>
              <w:rPr>
                <w:lang w:val="en-US"/>
              </w:rPr>
            </w:pPr>
          </w:p>
        </w:tc>
        <w:tc>
          <w:tcPr>
            <w:tcW w:w="1421" w:type="dxa"/>
            <w:gridSpan w:val="7"/>
            <w:tcBorders>
              <w:top w:val="nil"/>
              <w:left w:val="nil"/>
              <w:bottom w:val="nil"/>
              <w:right w:val="nil"/>
            </w:tcBorders>
          </w:tcPr>
          <w:p w:rsidR="00363ED1" w:rsidRPr="001B1B4E" w:rsidRDefault="00363ED1" w:rsidP="002A2DF8">
            <w:pPr>
              <w:pStyle w:val="33"/>
              <w:ind w:right="0"/>
              <w:jc w:val="both"/>
              <w:rPr>
                <w:lang w:val="en-US"/>
              </w:rPr>
            </w:pPr>
          </w:p>
        </w:tc>
        <w:tc>
          <w:tcPr>
            <w:tcW w:w="2730" w:type="dxa"/>
            <w:gridSpan w:val="6"/>
            <w:tcBorders>
              <w:top w:val="nil"/>
              <w:left w:val="nil"/>
              <w:bottom w:val="nil"/>
            </w:tcBorders>
          </w:tcPr>
          <w:p w:rsidR="00363ED1" w:rsidRPr="001B1B4E" w:rsidRDefault="00363ED1" w:rsidP="002A2DF8">
            <w:pPr>
              <w:pStyle w:val="33"/>
              <w:ind w:right="0" w:firstLine="34"/>
              <w:jc w:val="both"/>
              <w:rPr>
                <w:lang w:val="en-US"/>
              </w:rPr>
            </w:pPr>
          </w:p>
        </w:tc>
      </w:tr>
      <w:tr w:rsidR="00363ED1" w:rsidRPr="001B1B4E" w:rsidTr="002A2DF8">
        <w:trPr>
          <w:cantSplit/>
          <w:trHeight w:val="102"/>
        </w:trPr>
        <w:tc>
          <w:tcPr>
            <w:tcW w:w="1697" w:type="dxa"/>
            <w:vMerge/>
          </w:tcPr>
          <w:p w:rsidR="00363ED1" w:rsidRPr="001B1B4E" w:rsidRDefault="00363ED1" w:rsidP="002A2DF8">
            <w:pPr>
              <w:ind w:firstLine="720"/>
              <w:jc w:val="center"/>
            </w:pPr>
          </w:p>
        </w:tc>
        <w:tc>
          <w:tcPr>
            <w:tcW w:w="850" w:type="dxa"/>
            <w:gridSpan w:val="4"/>
            <w:vMerge/>
            <w:tcBorders>
              <w:top w:val="nil"/>
              <w:bottom w:val="nil"/>
              <w:right w:val="nil"/>
            </w:tcBorders>
            <w:vAlign w:val="center"/>
          </w:tcPr>
          <w:p w:rsidR="00363ED1" w:rsidRPr="001B1B4E" w:rsidRDefault="00363ED1" w:rsidP="002A2DF8">
            <w:pPr>
              <w:pStyle w:val="33"/>
              <w:ind w:right="0" w:firstLine="720"/>
              <w:jc w:val="both"/>
              <w:rPr>
                <w:vertAlign w:val="superscript"/>
                <w:lang w:val="en-US"/>
              </w:rPr>
            </w:pPr>
          </w:p>
        </w:tc>
        <w:tc>
          <w:tcPr>
            <w:tcW w:w="1610" w:type="dxa"/>
            <w:gridSpan w:val="4"/>
            <w:tcBorders>
              <w:top w:val="nil"/>
              <w:left w:val="nil"/>
              <w:bottom w:val="nil"/>
              <w:right w:val="nil"/>
            </w:tcBorders>
            <w:vAlign w:val="center"/>
          </w:tcPr>
          <w:p w:rsidR="00363ED1" w:rsidRPr="001B1B4E" w:rsidRDefault="00363ED1" w:rsidP="002A2DF8">
            <w:pPr>
              <w:pStyle w:val="33"/>
              <w:ind w:right="0" w:firstLine="34"/>
              <w:jc w:val="both"/>
              <w:rPr>
                <w:lang w:val="en-US"/>
              </w:rPr>
            </w:pPr>
          </w:p>
        </w:tc>
        <w:tc>
          <w:tcPr>
            <w:tcW w:w="1098" w:type="dxa"/>
            <w:gridSpan w:val="2"/>
            <w:tcBorders>
              <w:top w:val="nil"/>
              <w:left w:val="nil"/>
              <w:bottom w:val="nil"/>
              <w:right w:val="nil"/>
            </w:tcBorders>
            <w:vAlign w:val="center"/>
          </w:tcPr>
          <w:p w:rsidR="00363ED1" w:rsidRPr="001B1B4E" w:rsidRDefault="00363ED1" w:rsidP="002A2DF8">
            <w:pPr>
              <w:pStyle w:val="33"/>
              <w:ind w:right="0"/>
              <w:jc w:val="both"/>
              <w:rPr>
                <w:lang w:val="en-US"/>
              </w:rPr>
            </w:pPr>
          </w:p>
        </w:tc>
        <w:tc>
          <w:tcPr>
            <w:tcW w:w="1421" w:type="dxa"/>
            <w:gridSpan w:val="7"/>
            <w:tcBorders>
              <w:top w:val="nil"/>
              <w:left w:val="nil"/>
              <w:bottom w:val="nil"/>
              <w:right w:val="nil"/>
            </w:tcBorders>
            <w:vAlign w:val="center"/>
          </w:tcPr>
          <w:p w:rsidR="00363ED1" w:rsidRPr="001B1B4E" w:rsidRDefault="00363ED1" w:rsidP="002A2DF8">
            <w:pPr>
              <w:pStyle w:val="33"/>
              <w:ind w:right="0"/>
              <w:jc w:val="both"/>
              <w:rPr>
                <w:lang w:val="en-US"/>
              </w:rPr>
            </w:pPr>
          </w:p>
        </w:tc>
        <w:tc>
          <w:tcPr>
            <w:tcW w:w="2730" w:type="dxa"/>
            <w:gridSpan w:val="6"/>
            <w:tcBorders>
              <w:top w:val="nil"/>
              <w:left w:val="nil"/>
              <w:bottom w:val="nil"/>
            </w:tcBorders>
            <w:vAlign w:val="center"/>
          </w:tcPr>
          <w:p w:rsidR="00363ED1" w:rsidRPr="001B1B4E" w:rsidRDefault="00363ED1" w:rsidP="002A2DF8">
            <w:pPr>
              <w:pStyle w:val="33"/>
              <w:ind w:right="0" w:firstLine="34"/>
              <w:jc w:val="both"/>
              <w:rPr>
                <w:lang w:val="en-US"/>
              </w:rPr>
            </w:pPr>
          </w:p>
        </w:tc>
      </w:tr>
      <w:tr w:rsidR="00363ED1" w:rsidRPr="001B1B4E" w:rsidTr="002A2DF8">
        <w:trPr>
          <w:cantSplit/>
          <w:trHeight w:val="1383"/>
        </w:trPr>
        <w:tc>
          <w:tcPr>
            <w:tcW w:w="1697" w:type="dxa"/>
            <w:vMerge/>
          </w:tcPr>
          <w:p w:rsidR="00363ED1" w:rsidRPr="001B1B4E" w:rsidRDefault="00363ED1" w:rsidP="002A2DF8">
            <w:pPr>
              <w:ind w:firstLine="720"/>
              <w:jc w:val="center"/>
            </w:pPr>
          </w:p>
        </w:tc>
        <w:tc>
          <w:tcPr>
            <w:tcW w:w="850" w:type="dxa"/>
            <w:gridSpan w:val="4"/>
            <w:vMerge/>
            <w:tcBorders>
              <w:top w:val="nil"/>
              <w:right w:val="nil"/>
            </w:tcBorders>
          </w:tcPr>
          <w:p w:rsidR="00363ED1" w:rsidRPr="001B1B4E" w:rsidRDefault="00363ED1" w:rsidP="002A2DF8">
            <w:pPr>
              <w:ind w:firstLine="720"/>
              <w:jc w:val="both"/>
            </w:pPr>
          </w:p>
        </w:tc>
        <w:tc>
          <w:tcPr>
            <w:tcW w:w="1610" w:type="dxa"/>
            <w:gridSpan w:val="4"/>
            <w:tcBorders>
              <w:top w:val="nil"/>
              <w:left w:val="nil"/>
              <w:right w:val="nil"/>
            </w:tcBorders>
            <w:vAlign w:val="center"/>
          </w:tcPr>
          <w:p w:rsidR="00363ED1" w:rsidRPr="001B1B4E" w:rsidRDefault="00363ED1" w:rsidP="002A2DF8">
            <w:pPr>
              <w:ind w:firstLine="34"/>
              <w:jc w:val="both"/>
            </w:pPr>
            <w:r>
              <w:t xml:space="preserve">     </w:t>
            </w:r>
            <w:r w:rsidRPr="001B1B4E">
              <w:rPr>
                <w:lang w:val="en-US"/>
              </w:rPr>
              <w:t>1s</w:t>
            </w:r>
            <w:r w:rsidRPr="001B1B4E">
              <w:rPr>
                <w:vertAlign w:val="superscript"/>
                <w:lang w:val="en-US"/>
              </w:rPr>
              <w:t>2</w:t>
            </w:r>
          </w:p>
        </w:tc>
        <w:tc>
          <w:tcPr>
            <w:tcW w:w="1098" w:type="dxa"/>
            <w:gridSpan w:val="2"/>
            <w:tcBorders>
              <w:top w:val="nil"/>
              <w:left w:val="nil"/>
              <w:right w:val="nil"/>
            </w:tcBorders>
            <w:vAlign w:val="center"/>
          </w:tcPr>
          <w:p w:rsidR="00363ED1" w:rsidRPr="001B1B4E" w:rsidRDefault="00363ED1" w:rsidP="002A2DF8">
            <w:pPr>
              <w:jc w:val="both"/>
              <w:rPr>
                <w:lang w:val="en-US"/>
              </w:rPr>
            </w:pPr>
            <w:r w:rsidRPr="001B1B4E">
              <w:rPr>
                <w:lang w:val="en-US"/>
              </w:rPr>
              <w:t>2s</w:t>
            </w:r>
            <w:r w:rsidRPr="001B1B4E">
              <w:rPr>
                <w:vertAlign w:val="superscript"/>
                <w:lang w:val="en-US"/>
              </w:rPr>
              <w:t>2</w:t>
            </w:r>
            <w:r w:rsidRPr="001B1B4E">
              <w:rPr>
                <w:lang w:val="en-US"/>
              </w:rPr>
              <w:t>2p</w:t>
            </w:r>
            <w:r w:rsidRPr="001B1B4E">
              <w:rPr>
                <w:vertAlign w:val="superscript"/>
                <w:lang w:val="en-US"/>
              </w:rPr>
              <w:t>6</w:t>
            </w:r>
          </w:p>
        </w:tc>
        <w:tc>
          <w:tcPr>
            <w:tcW w:w="1421" w:type="dxa"/>
            <w:gridSpan w:val="7"/>
            <w:tcBorders>
              <w:top w:val="nil"/>
              <w:left w:val="nil"/>
              <w:right w:val="nil"/>
            </w:tcBorders>
            <w:vAlign w:val="center"/>
          </w:tcPr>
          <w:p w:rsidR="00363ED1" w:rsidRPr="001B1B4E" w:rsidRDefault="00363ED1" w:rsidP="002A2DF8">
            <w:pPr>
              <w:jc w:val="both"/>
              <w:rPr>
                <w:lang w:val="en-US"/>
              </w:rPr>
            </w:pPr>
            <w:r w:rsidRPr="001B1B4E">
              <w:rPr>
                <w:lang w:val="en-US"/>
              </w:rPr>
              <w:t>3s</w:t>
            </w:r>
            <w:r w:rsidRPr="001B1B4E">
              <w:rPr>
                <w:vertAlign w:val="superscript"/>
                <w:lang w:val="en-US"/>
              </w:rPr>
              <w:t>2</w:t>
            </w:r>
            <w:r w:rsidRPr="001B1B4E">
              <w:rPr>
                <w:lang w:val="en-US"/>
              </w:rPr>
              <w:t>3p</w:t>
            </w:r>
            <w:r w:rsidRPr="001B1B4E">
              <w:rPr>
                <w:vertAlign w:val="superscript"/>
                <w:lang w:val="en-US"/>
              </w:rPr>
              <w:t>4</w:t>
            </w:r>
            <w:r w:rsidRPr="001B1B4E">
              <w:rPr>
                <w:lang w:val="en-US"/>
              </w:rPr>
              <w:t>3d</w:t>
            </w:r>
            <w:r w:rsidRPr="001B1B4E">
              <w:rPr>
                <w:vertAlign w:val="superscript"/>
                <w:lang w:val="en-US"/>
              </w:rPr>
              <w:t>0</w:t>
            </w:r>
          </w:p>
        </w:tc>
        <w:tc>
          <w:tcPr>
            <w:tcW w:w="2730" w:type="dxa"/>
            <w:gridSpan w:val="6"/>
            <w:tcBorders>
              <w:top w:val="nil"/>
              <w:left w:val="nil"/>
            </w:tcBorders>
            <w:vAlign w:val="center"/>
          </w:tcPr>
          <w:p w:rsidR="00363ED1" w:rsidRPr="00F424C0" w:rsidRDefault="00363ED1" w:rsidP="002A2DF8">
            <w:pPr>
              <w:pStyle w:val="af5"/>
              <w:ind w:left="34" w:right="-108"/>
              <w:jc w:val="both"/>
              <w:rPr>
                <w:lang w:val="en-US"/>
              </w:rPr>
            </w:pPr>
            <w:r>
              <w:t xml:space="preserve"> </w:t>
            </w:r>
            <w:r w:rsidRPr="001B1B4E">
              <w:t>–</w:t>
            </w:r>
            <w:r>
              <w:t xml:space="preserve"> </w:t>
            </w:r>
            <w:r w:rsidRPr="00F424C0">
              <w:rPr>
                <w:lang w:val="en-US"/>
              </w:rPr>
              <w:t>по подуровням</w:t>
            </w:r>
          </w:p>
        </w:tc>
      </w:tr>
      <w:tr w:rsidR="00363ED1" w:rsidRPr="001B1B4E" w:rsidTr="002A2DF8">
        <w:trPr>
          <w:cantSplit/>
          <w:trHeight w:val="157"/>
        </w:trPr>
        <w:tc>
          <w:tcPr>
            <w:tcW w:w="1697" w:type="dxa"/>
          </w:tcPr>
          <w:p w:rsidR="00363ED1" w:rsidRPr="00925619" w:rsidRDefault="00363ED1" w:rsidP="002A2DF8">
            <w:pPr>
              <w:ind w:firstLine="34"/>
              <w:rPr>
                <w:b/>
                <w:bCs/>
              </w:rPr>
            </w:pPr>
            <w:r w:rsidRPr="00925619">
              <w:rPr>
                <w:b/>
                <w:bCs/>
              </w:rPr>
              <w:lastRenderedPageBreak/>
              <w:t>Магнитное квантовое число «</w:t>
            </w:r>
            <w:r w:rsidRPr="00D1687B">
              <w:rPr>
                <w:b/>
                <w:bCs/>
                <w:i/>
                <w:iCs/>
                <w:lang w:val="en-US"/>
              </w:rPr>
              <w:t>m</w:t>
            </w:r>
            <w:r w:rsidRPr="00925619">
              <w:rPr>
                <w:b/>
                <w:bCs/>
              </w:rPr>
              <w:t>»</w:t>
            </w:r>
          </w:p>
        </w:tc>
        <w:tc>
          <w:tcPr>
            <w:tcW w:w="7709" w:type="dxa"/>
            <w:gridSpan w:val="23"/>
          </w:tcPr>
          <w:p w:rsidR="00363ED1" w:rsidRDefault="00363ED1" w:rsidP="002A2DF8">
            <w:pPr>
              <w:ind w:left="322" w:hanging="288"/>
              <w:jc w:val="both"/>
            </w:pPr>
            <w:r w:rsidRPr="001B1B4E">
              <w:t>–</w:t>
            </w:r>
            <w:r>
              <w:t>определяет возможные ориентации электронного облака в пространстве.</w:t>
            </w:r>
          </w:p>
          <w:p w:rsidR="00363ED1" w:rsidRDefault="00363ED1" w:rsidP="002A2DF8">
            <w:pPr>
              <w:ind w:left="322" w:hanging="288"/>
              <w:jc w:val="both"/>
            </w:pPr>
            <w:r>
              <w:t xml:space="preserve">Магнитное квантовое число на подуровне принимает целые значения от – </w:t>
            </w:r>
            <w:r>
              <w:rPr>
                <w:i/>
                <w:iCs/>
              </w:rPr>
              <w:t>е</w:t>
            </w:r>
            <w:r>
              <w:t>…</w:t>
            </w:r>
            <w:r>
              <w:rPr>
                <w:i/>
                <w:iCs/>
              </w:rPr>
              <w:t>о…+е.</w:t>
            </w:r>
          </w:p>
          <w:p w:rsidR="00363ED1" w:rsidRDefault="00363ED1" w:rsidP="002A2DF8">
            <w:pPr>
              <w:ind w:left="322" w:hanging="288"/>
              <w:jc w:val="both"/>
            </w:pPr>
            <w:r>
              <w:t>Число таких значений, т.е. число возможных ориентаций электронных облаков, для конкурентного подуровня равно 2</w:t>
            </w:r>
            <w:r>
              <w:rPr>
                <w:i/>
                <w:iCs/>
                <w:lang w:val="en-US"/>
              </w:rPr>
              <w:t>l</w:t>
            </w:r>
            <w:r>
              <w:rPr>
                <w:i/>
                <w:iCs/>
              </w:rPr>
              <w:t>+1.</w:t>
            </w:r>
          </w:p>
          <w:p w:rsidR="00363ED1" w:rsidRDefault="00363ED1" w:rsidP="002A2DF8">
            <w:pPr>
              <w:ind w:left="322" w:hanging="288"/>
              <w:jc w:val="both"/>
            </w:pPr>
            <w:r w:rsidRPr="00F64584">
              <w:rPr>
                <w:u w:val="single"/>
              </w:rPr>
              <w:t>Значение</w:t>
            </w:r>
            <w:r w:rsidRPr="00D146D1">
              <w:rPr>
                <w:i/>
                <w:iCs/>
                <w:u w:val="single"/>
              </w:rPr>
              <w:t xml:space="preserve"> </w:t>
            </w:r>
            <w:r w:rsidRPr="00F64584">
              <w:rPr>
                <w:i/>
                <w:iCs/>
                <w:u w:val="single"/>
                <w:lang w:val="en-US"/>
              </w:rPr>
              <w:t>m</w:t>
            </w:r>
            <w:r w:rsidRPr="00F64584">
              <w:rPr>
                <w:i/>
                <w:iCs/>
                <w:position w:val="-10"/>
                <w:lang w:val="en-US"/>
              </w:rPr>
              <w:object w:dxaOrig="160" w:dyaOrig="340">
                <v:shape id="_x0000_i1140" type="#_x0000_t75" style="width:8.15pt;height:17pt" o:ole="">
                  <v:imagedata r:id="rId219" o:title=""/>
                </v:shape>
                <o:OLEObject Type="Embed" ProgID="Equation.3" ShapeID="_x0000_i1140" DrawAspect="Content" ObjectID="_1547204483" r:id="rId229"/>
              </w:object>
            </w:r>
            <w:r>
              <w:rPr>
                <w:u w:val="single"/>
              </w:rPr>
              <w:t>для конкретного энергетического уровня и подуровня это и есть атомная орбиталь,</w:t>
            </w:r>
            <w:r>
              <w:t xml:space="preserve"> которая графически изображается квадратом и называется квантовой ячейкой. Одну орбиталь (ячейку) максимально могут иметь 2 электрона, которые различаются спиновым квантовым числом.</w:t>
            </w:r>
          </w:p>
          <w:p w:rsidR="00363ED1" w:rsidRDefault="00363ED1" w:rsidP="002A2DF8">
            <w:pPr>
              <w:ind w:left="322" w:hanging="288"/>
              <w:jc w:val="both"/>
            </w:pPr>
            <w:r w:rsidRPr="005B5BF1">
              <w:rPr>
                <w:b/>
                <w:bCs/>
              </w:rPr>
              <w:t>Например</w:t>
            </w:r>
            <w:r>
              <w:rPr>
                <w:b/>
                <w:bCs/>
              </w:rPr>
              <w:t xml:space="preserve">, </w:t>
            </w:r>
            <w:r>
              <w:t>три ориентации р- электронных облаков в пространстве.</w:t>
            </w:r>
          </w:p>
          <w:p w:rsidR="00363ED1" w:rsidRDefault="00363ED1" w:rsidP="002A2DF8">
            <w:pPr>
              <w:ind w:left="322" w:hanging="288"/>
              <w:jc w:val="both"/>
            </w:pPr>
          </w:p>
          <w:p w:rsidR="00363ED1" w:rsidRDefault="00363ED1" w:rsidP="002A2DF8">
            <w:pPr>
              <w:ind w:left="322" w:hanging="288"/>
              <w:jc w:val="both"/>
            </w:pPr>
          </w:p>
          <w:p w:rsidR="00363ED1" w:rsidRDefault="00363ED1" w:rsidP="002A2DF8">
            <w:pPr>
              <w:ind w:left="322" w:hanging="288"/>
              <w:jc w:val="both"/>
            </w:pPr>
          </w:p>
          <w:p w:rsidR="00363ED1" w:rsidRDefault="00363ED1" w:rsidP="002A2DF8">
            <w:pPr>
              <w:ind w:left="322" w:hanging="288"/>
              <w:jc w:val="both"/>
            </w:pPr>
          </w:p>
          <w:p w:rsidR="00363ED1" w:rsidRDefault="00363ED1" w:rsidP="002A2DF8">
            <w:pPr>
              <w:ind w:left="322" w:hanging="288"/>
              <w:jc w:val="both"/>
            </w:pPr>
          </w:p>
          <w:p w:rsidR="00363ED1" w:rsidRDefault="00363ED1" w:rsidP="002A2DF8">
            <w:pPr>
              <w:ind w:left="322" w:hanging="288"/>
              <w:jc w:val="both"/>
            </w:pPr>
          </w:p>
          <w:p w:rsidR="00363ED1" w:rsidRPr="005B5BF1" w:rsidRDefault="00363ED1" w:rsidP="002A2DF8">
            <w:pPr>
              <w:ind w:left="322" w:hanging="288"/>
              <w:jc w:val="both"/>
            </w:pPr>
          </w:p>
          <w:p w:rsidR="00363ED1" w:rsidRDefault="00363ED1" w:rsidP="002A2DF8">
            <w:pPr>
              <w:ind w:firstLine="743"/>
              <w:jc w:val="both"/>
            </w:pPr>
            <w:r w:rsidRPr="00D1687B">
              <w:t>Число</w:t>
            </w:r>
            <w:r>
              <w:t xml:space="preserve"> орбиталей (квантовых ячеек)</w:t>
            </w:r>
            <w:r w:rsidRPr="00D1687B">
              <w:t xml:space="preserve"> </w:t>
            </w:r>
            <w:r w:rsidRPr="001B1B4E">
              <w:t xml:space="preserve">на подуровнях следующее: </w:t>
            </w:r>
          </w:p>
          <w:p w:rsidR="00363ED1" w:rsidRPr="005B5BF1" w:rsidRDefault="00363ED1" w:rsidP="002A2DF8">
            <w:pPr>
              <w:ind w:firstLine="747"/>
              <w:jc w:val="both"/>
              <w:rPr>
                <w:u w:val="single"/>
              </w:rPr>
            </w:pPr>
            <w:r w:rsidRPr="001B1B4E">
              <w:rPr>
                <w:lang w:val="en-US"/>
              </w:rPr>
              <w:t>s</w:t>
            </w:r>
            <w:r w:rsidRPr="001B1B4E">
              <w:rPr>
                <w:vertAlign w:val="superscript"/>
              </w:rPr>
              <w:t xml:space="preserve">2  </w:t>
            </w:r>
            <w:r w:rsidRPr="001B1B4E">
              <w:t>–</w:t>
            </w:r>
            <w:r>
              <w:t xml:space="preserve"> 1</w:t>
            </w:r>
            <w:r w:rsidRPr="001B1B4E">
              <w:t>,</w:t>
            </w:r>
            <w:r>
              <w:t xml:space="preserve"> </w:t>
            </w:r>
            <w:r w:rsidRPr="001B1B4E">
              <w:rPr>
                <w:lang w:val="en-US"/>
              </w:rPr>
              <w:t>p</w:t>
            </w:r>
            <w:r w:rsidRPr="001B1B4E">
              <w:rPr>
                <w:vertAlign w:val="superscript"/>
              </w:rPr>
              <w:t xml:space="preserve">6 </w:t>
            </w:r>
            <w:r w:rsidRPr="001B1B4E">
              <w:t>–</w:t>
            </w:r>
            <w:r>
              <w:t>3</w:t>
            </w:r>
            <w:r w:rsidRPr="001B1B4E">
              <w:t xml:space="preserve">, </w:t>
            </w:r>
            <w:r w:rsidRPr="001B1B4E">
              <w:rPr>
                <w:lang w:val="en-US"/>
              </w:rPr>
              <w:t>d</w:t>
            </w:r>
            <w:r w:rsidRPr="001B1B4E">
              <w:rPr>
                <w:vertAlign w:val="superscript"/>
              </w:rPr>
              <w:t xml:space="preserve">10 </w:t>
            </w:r>
            <w:r w:rsidRPr="001B1B4E">
              <w:t>–</w:t>
            </w:r>
            <w:r>
              <w:t xml:space="preserve">5, </w:t>
            </w:r>
            <w:r w:rsidRPr="001B1B4E">
              <w:rPr>
                <w:lang w:val="en-US"/>
              </w:rPr>
              <w:t>f</w:t>
            </w:r>
            <w:r w:rsidRPr="001B1B4E">
              <w:rPr>
                <w:vertAlign w:val="superscript"/>
              </w:rPr>
              <w:t>14</w:t>
            </w:r>
            <w:r w:rsidRPr="001B1B4E">
              <w:t xml:space="preserve"> –</w:t>
            </w:r>
            <w:r>
              <w:t>7</w:t>
            </w:r>
          </w:p>
          <w:p w:rsidR="00363ED1" w:rsidRPr="001B1B4E" w:rsidRDefault="00363ED1" w:rsidP="002A2DF8">
            <w:pPr>
              <w:pStyle w:val="FR2"/>
              <w:ind w:firstLine="720"/>
              <w:jc w:val="both"/>
            </w:pPr>
          </w:p>
        </w:tc>
      </w:tr>
      <w:tr w:rsidR="00363ED1" w:rsidRPr="001B1B4E" w:rsidTr="002A2DF8">
        <w:trPr>
          <w:cantSplit/>
          <w:trHeight w:val="157"/>
        </w:trPr>
        <w:tc>
          <w:tcPr>
            <w:tcW w:w="1697" w:type="dxa"/>
            <w:vMerge w:val="restart"/>
          </w:tcPr>
          <w:p w:rsidR="00363ED1" w:rsidRPr="00925619" w:rsidRDefault="00363ED1" w:rsidP="002A2DF8">
            <w:pPr>
              <w:ind w:firstLine="34"/>
              <w:rPr>
                <w:b/>
                <w:bCs/>
              </w:rPr>
            </w:pPr>
            <w:r w:rsidRPr="00925619">
              <w:rPr>
                <w:b/>
                <w:bCs/>
              </w:rPr>
              <w:t>Спиновое квантовое число «</w:t>
            </w:r>
            <w:r w:rsidRPr="00762364">
              <w:rPr>
                <w:b/>
                <w:bCs/>
                <w:i/>
                <w:iCs/>
                <w:lang w:val="en-US"/>
              </w:rPr>
              <w:t>m</w:t>
            </w:r>
            <w:r w:rsidRPr="00762364">
              <w:rPr>
                <w:b/>
                <w:bCs/>
                <w:i/>
                <w:iCs/>
                <w:vertAlign w:val="subscript"/>
                <w:lang w:val="en-US"/>
              </w:rPr>
              <w:t>s</w:t>
            </w:r>
            <w:r w:rsidRPr="00925619">
              <w:rPr>
                <w:b/>
                <w:bCs/>
              </w:rPr>
              <w:t>»</w:t>
            </w:r>
          </w:p>
        </w:tc>
        <w:tc>
          <w:tcPr>
            <w:tcW w:w="7709" w:type="dxa"/>
            <w:gridSpan w:val="23"/>
            <w:tcBorders>
              <w:bottom w:val="nil"/>
            </w:tcBorders>
          </w:tcPr>
          <w:p w:rsidR="00363ED1" w:rsidRDefault="00363ED1" w:rsidP="002A2DF8">
            <w:pPr>
              <w:pStyle w:val="FR2"/>
              <w:ind w:left="322" w:hanging="284"/>
              <w:jc w:val="both"/>
              <w:rPr>
                <w:rFonts w:ascii="Times New Roman" w:hAnsi="Times New Roman" w:cs="Times New Roman"/>
                <w:sz w:val="28"/>
                <w:szCs w:val="28"/>
              </w:rPr>
            </w:pPr>
            <w:r w:rsidRPr="00762364">
              <w:rPr>
                <w:rFonts w:ascii="Times New Roman" w:hAnsi="Times New Roman" w:cs="Times New Roman"/>
                <w:sz w:val="28"/>
                <w:szCs w:val="28"/>
              </w:rPr>
              <w:t>–</w:t>
            </w:r>
            <w:r>
              <w:rPr>
                <w:rFonts w:ascii="Times New Roman" w:hAnsi="Times New Roman" w:cs="Times New Roman"/>
                <w:sz w:val="28"/>
                <w:szCs w:val="28"/>
              </w:rPr>
              <w:t>отражает наличие у электрона собственного момента движения</w:t>
            </w:r>
            <w:r w:rsidRPr="001B1B4E">
              <w:rPr>
                <w:rFonts w:ascii="Times New Roman" w:hAnsi="Times New Roman" w:cs="Times New Roman"/>
                <w:sz w:val="28"/>
                <w:szCs w:val="28"/>
              </w:rPr>
              <w:t>, не связанное с его движением вокруг ядр</w:t>
            </w:r>
            <w:r>
              <w:rPr>
                <w:rFonts w:ascii="Times New Roman" w:hAnsi="Times New Roman" w:cs="Times New Roman"/>
                <w:sz w:val="28"/>
                <w:szCs w:val="28"/>
              </w:rPr>
              <w:t>а. Спиновое квантовое число</w:t>
            </w:r>
            <w:r w:rsidRPr="001B1B4E">
              <w:rPr>
                <w:rFonts w:ascii="Times New Roman" w:hAnsi="Times New Roman" w:cs="Times New Roman"/>
                <w:sz w:val="28"/>
                <w:szCs w:val="28"/>
              </w:rPr>
              <w:t xml:space="preserve"> принимает </w:t>
            </w:r>
            <w:r>
              <w:rPr>
                <w:rFonts w:ascii="Times New Roman" w:hAnsi="Times New Roman" w:cs="Times New Roman"/>
                <w:sz w:val="28"/>
                <w:szCs w:val="28"/>
              </w:rPr>
              <w:t xml:space="preserve">только два </w:t>
            </w:r>
            <w:r w:rsidRPr="001B1B4E">
              <w:rPr>
                <w:rFonts w:ascii="Times New Roman" w:hAnsi="Times New Roman" w:cs="Times New Roman"/>
                <w:sz w:val="28"/>
                <w:szCs w:val="28"/>
              </w:rPr>
              <w:t xml:space="preserve">значения +1/2 и –1/2 , что </w:t>
            </w:r>
            <w:r>
              <w:rPr>
                <w:rFonts w:ascii="Times New Roman" w:hAnsi="Times New Roman" w:cs="Times New Roman"/>
                <w:sz w:val="28"/>
                <w:szCs w:val="28"/>
              </w:rPr>
              <w:t>в</w:t>
            </w:r>
            <w:r w:rsidRPr="001B1B4E">
              <w:rPr>
                <w:rFonts w:ascii="Times New Roman" w:hAnsi="Times New Roman" w:cs="Times New Roman"/>
                <w:sz w:val="28"/>
                <w:szCs w:val="28"/>
              </w:rPr>
              <w:t xml:space="preserve"> электронно-графических формулах обозначается ↑ или ↓.</w:t>
            </w:r>
          </w:p>
          <w:p w:rsidR="00363ED1" w:rsidRPr="001B1B4E" w:rsidRDefault="00363ED1" w:rsidP="002A2DF8">
            <w:pPr>
              <w:pStyle w:val="FR2"/>
              <w:ind w:left="322" w:hanging="284"/>
              <w:jc w:val="both"/>
              <w:rPr>
                <w:rFonts w:ascii="Times New Roman" w:hAnsi="Times New Roman" w:cs="Times New Roman"/>
                <w:sz w:val="28"/>
                <w:szCs w:val="28"/>
              </w:rPr>
            </w:pPr>
            <w:r>
              <w:rPr>
                <w:rFonts w:ascii="Times New Roman" w:hAnsi="Times New Roman" w:cs="Times New Roman"/>
                <w:sz w:val="28"/>
                <w:szCs w:val="28"/>
              </w:rPr>
              <w:t>↑↓- спаренные электроны; ↑- неспаренный электрон.</w:t>
            </w:r>
          </w:p>
          <w:p w:rsidR="00363ED1" w:rsidRPr="001B1B4E" w:rsidRDefault="00363ED1" w:rsidP="002A2DF8">
            <w:pPr>
              <w:ind w:firstLine="720"/>
              <w:jc w:val="both"/>
              <w:rPr>
                <w:u w:val="single"/>
              </w:rPr>
            </w:pPr>
          </w:p>
          <w:p w:rsidR="00363ED1" w:rsidRPr="00F00CE1" w:rsidRDefault="00363ED1" w:rsidP="002A2DF8">
            <w:pPr>
              <w:jc w:val="both"/>
              <w:rPr>
                <w:b/>
                <w:bCs/>
                <w:i/>
                <w:iCs/>
              </w:rPr>
            </w:pPr>
            <w:r w:rsidRPr="00762364">
              <w:rPr>
                <w:b/>
                <w:bCs/>
              </w:rPr>
              <w:t>Пример</w:t>
            </w:r>
            <w:r>
              <w:rPr>
                <w:b/>
                <w:bCs/>
              </w:rPr>
              <w:t xml:space="preserve">. </w:t>
            </w:r>
            <w:r>
              <w:rPr>
                <w:b/>
                <w:bCs/>
                <w:i/>
                <w:iCs/>
              </w:rPr>
              <w:t>Записать электронно- структурную конфигурацию атома серы.</w:t>
            </w:r>
          </w:p>
          <w:p w:rsidR="00363ED1" w:rsidRDefault="00363ED1" w:rsidP="002A2DF8">
            <w:pPr>
              <w:ind w:firstLine="720"/>
              <w:jc w:val="both"/>
            </w:pPr>
          </w:p>
          <w:p w:rsidR="00363ED1" w:rsidRPr="00447160" w:rsidRDefault="00363ED1" w:rsidP="002A2DF8">
            <w:pPr>
              <w:tabs>
                <w:tab w:val="left" w:pos="3349"/>
              </w:tabs>
              <w:jc w:val="both"/>
              <w:rPr>
                <w:lang w:val="en-US"/>
              </w:rPr>
            </w:pPr>
            <w:r>
              <w:t>3</w:t>
            </w:r>
            <w:r>
              <w:rPr>
                <w:lang w:val="en-US"/>
              </w:rPr>
              <w:t>d</w:t>
            </w:r>
            <w:r>
              <w:rPr>
                <w:vertAlign w:val="superscript"/>
                <w:lang w:val="en-US"/>
              </w:rPr>
              <w:t xml:space="preserve">0  </w:t>
            </w:r>
            <w:r>
              <w:rPr>
                <w:lang w:val="en-US"/>
              </w:rPr>
              <w:t xml:space="preserve">        </w:t>
            </w:r>
            <w:r>
              <w:t xml:space="preserve">                                3</w:t>
            </w:r>
            <w:r>
              <w:rPr>
                <w:lang w:val="en-US"/>
              </w:rPr>
              <w:t>d</w:t>
            </w:r>
            <w:r>
              <w:rPr>
                <w:vertAlign w:val="superscript"/>
                <w:lang w:val="en-US"/>
              </w:rPr>
              <w:t xml:space="preserve">0  </w:t>
            </w:r>
            <w:r>
              <w:rPr>
                <w:lang w:val="en-US"/>
              </w:rPr>
              <w:t xml:space="preserve">  </w:t>
            </w:r>
          </w:p>
        </w:tc>
      </w:tr>
      <w:tr w:rsidR="00363ED1" w:rsidRPr="001B1B4E" w:rsidTr="002A2DF8">
        <w:trPr>
          <w:cantSplit/>
          <w:trHeight w:val="157"/>
        </w:trPr>
        <w:tc>
          <w:tcPr>
            <w:tcW w:w="1697" w:type="dxa"/>
            <w:vMerge/>
          </w:tcPr>
          <w:p w:rsidR="00363ED1" w:rsidRPr="00925619" w:rsidRDefault="00363ED1" w:rsidP="002A2DF8">
            <w:pPr>
              <w:ind w:firstLine="34"/>
              <w:rPr>
                <w:b/>
                <w:bCs/>
              </w:rPr>
            </w:pPr>
          </w:p>
        </w:tc>
        <w:tc>
          <w:tcPr>
            <w:tcW w:w="709" w:type="dxa"/>
            <w:gridSpan w:val="2"/>
            <w:vMerge w:val="restart"/>
            <w:tcBorders>
              <w:top w:val="nil"/>
              <w:bottom w:val="nil"/>
              <w:right w:val="nil"/>
            </w:tcBorders>
            <w:vAlign w:val="center"/>
          </w:tcPr>
          <w:p w:rsidR="00363ED1" w:rsidRPr="00447160" w:rsidRDefault="00363ED1" w:rsidP="002A2DF8">
            <w:pPr>
              <w:pStyle w:val="33"/>
              <w:ind w:right="0" w:firstLine="34"/>
              <w:jc w:val="both"/>
              <w:rPr>
                <w:vertAlign w:val="superscript"/>
              </w:rPr>
            </w:pPr>
            <w:r>
              <w:rPr>
                <w:lang w:val="en-US"/>
              </w:rPr>
              <w:t xml:space="preserve">  </w:t>
            </w:r>
            <w:r>
              <w:t xml:space="preserve">     </w:t>
            </w:r>
            <w:r>
              <w:rPr>
                <w:lang w:val="en-US"/>
              </w:rPr>
              <w:t>3</w:t>
            </w:r>
            <w:r>
              <w:t>р</w:t>
            </w:r>
            <w:r>
              <w:rPr>
                <w:vertAlign w:val="superscript"/>
              </w:rPr>
              <w:t>4</w:t>
            </w:r>
          </w:p>
        </w:tc>
        <w:tc>
          <w:tcPr>
            <w:tcW w:w="1470" w:type="dxa"/>
            <w:gridSpan w:val="4"/>
            <w:tcBorders>
              <w:top w:val="nil"/>
              <w:left w:val="nil"/>
              <w:bottom w:val="nil"/>
              <w:right w:val="nil"/>
            </w:tcBorders>
            <w:vAlign w:val="center"/>
          </w:tcPr>
          <w:p w:rsidR="00363ED1" w:rsidRPr="001B1B4E" w:rsidRDefault="00363ED1" w:rsidP="002A2DF8">
            <w:pPr>
              <w:pStyle w:val="33"/>
              <w:ind w:right="0" w:firstLine="33"/>
              <w:jc w:val="both"/>
              <w:rPr>
                <w:lang w:val="en-US"/>
              </w:rPr>
            </w:pPr>
          </w:p>
        </w:tc>
        <w:tc>
          <w:tcPr>
            <w:tcW w:w="1099" w:type="dxa"/>
            <w:gridSpan w:val="3"/>
            <w:tcBorders>
              <w:top w:val="nil"/>
              <w:left w:val="nil"/>
              <w:bottom w:val="nil"/>
              <w:right w:val="nil"/>
            </w:tcBorders>
            <w:vAlign w:val="center"/>
          </w:tcPr>
          <w:p w:rsidR="00363ED1" w:rsidRPr="001B1B4E" w:rsidRDefault="00363ED1" w:rsidP="002A2DF8">
            <w:pPr>
              <w:pStyle w:val="33"/>
              <w:ind w:right="0" w:firstLine="33"/>
              <w:jc w:val="both"/>
              <w:rPr>
                <w:lang w:val="en-US"/>
              </w:rPr>
            </w:pPr>
          </w:p>
        </w:tc>
        <w:tc>
          <w:tcPr>
            <w:tcW w:w="1701" w:type="dxa"/>
            <w:gridSpan w:val="8"/>
            <w:tcBorders>
              <w:top w:val="nil"/>
              <w:left w:val="nil"/>
              <w:bottom w:val="nil"/>
              <w:right w:val="nil"/>
            </w:tcBorders>
            <w:vAlign w:val="center"/>
          </w:tcPr>
          <w:p w:rsidR="00363ED1" w:rsidRPr="001B1B4E" w:rsidRDefault="00363ED1" w:rsidP="002A2DF8">
            <w:pPr>
              <w:pStyle w:val="33"/>
              <w:ind w:right="0"/>
              <w:jc w:val="both"/>
              <w:rPr>
                <w:lang w:val="en-US"/>
              </w:rPr>
            </w:pPr>
          </w:p>
        </w:tc>
        <w:tc>
          <w:tcPr>
            <w:tcW w:w="2730" w:type="dxa"/>
            <w:gridSpan w:val="6"/>
            <w:tcBorders>
              <w:top w:val="nil"/>
              <w:left w:val="nil"/>
              <w:bottom w:val="nil"/>
            </w:tcBorders>
          </w:tcPr>
          <w:p w:rsidR="00363ED1" w:rsidRPr="001B1B4E" w:rsidRDefault="00363ED1" w:rsidP="002A2DF8">
            <w:pPr>
              <w:ind w:firstLine="720"/>
              <w:jc w:val="both"/>
              <w:rPr>
                <w:lang w:val="en-US"/>
              </w:rPr>
            </w:pPr>
          </w:p>
        </w:tc>
      </w:tr>
      <w:tr w:rsidR="00363ED1" w:rsidRPr="001B1B4E" w:rsidTr="002A2DF8">
        <w:trPr>
          <w:cantSplit/>
          <w:trHeight w:val="505"/>
        </w:trPr>
        <w:tc>
          <w:tcPr>
            <w:tcW w:w="1697" w:type="dxa"/>
            <w:vMerge/>
          </w:tcPr>
          <w:p w:rsidR="00363ED1" w:rsidRPr="00925619" w:rsidRDefault="00363ED1" w:rsidP="002A2DF8">
            <w:pPr>
              <w:ind w:firstLine="34"/>
              <w:rPr>
                <w:b/>
                <w:bCs/>
              </w:rPr>
            </w:pPr>
          </w:p>
        </w:tc>
        <w:tc>
          <w:tcPr>
            <w:tcW w:w="709" w:type="dxa"/>
            <w:gridSpan w:val="2"/>
            <w:vMerge/>
            <w:tcBorders>
              <w:top w:val="nil"/>
              <w:bottom w:val="nil"/>
              <w:right w:val="nil"/>
            </w:tcBorders>
          </w:tcPr>
          <w:p w:rsidR="00363ED1" w:rsidRPr="001B1B4E" w:rsidRDefault="00363ED1" w:rsidP="002A2DF8">
            <w:pPr>
              <w:ind w:firstLine="720"/>
              <w:jc w:val="both"/>
            </w:pPr>
          </w:p>
        </w:tc>
        <w:tc>
          <w:tcPr>
            <w:tcW w:w="1470" w:type="dxa"/>
            <w:gridSpan w:val="4"/>
            <w:tcBorders>
              <w:top w:val="nil"/>
              <w:left w:val="nil"/>
              <w:bottom w:val="nil"/>
              <w:right w:val="nil"/>
            </w:tcBorders>
            <w:vAlign w:val="center"/>
          </w:tcPr>
          <w:p w:rsidR="00363ED1" w:rsidRPr="001B1B4E" w:rsidRDefault="00363ED1" w:rsidP="002A2DF8">
            <w:pPr>
              <w:pStyle w:val="33"/>
              <w:ind w:right="0" w:firstLine="33"/>
              <w:jc w:val="both"/>
              <w:rPr>
                <w:lang w:val="en-US"/>
              </w:rPr>
            </w:pPr>
            <w:r>
              <w:t xml:space="preserve">↑↓ </w:t>
            </w:r>
            <w:r w:rsidRPr="001B1B4E">
              <w:t>↑</w:t>
            </w:r>
            <w:r>
              <w:t xml:space="preserve"> </w:t>
            </w:r>
            <w:r w:rsidRPr="001B1B4E">
              <w:t>↑</w:t>
            </w:r>
          </w:p>
        </w:tc>
        <w:tc>
          <w:tcPr>
            <w:tcW w:w="1099" w:type="dxa"/>
            <w:gridSpan w:val="3"/>
            <w:tcBorders>
              <w:top w:val="nil"/>
              <w:left w:val="nil"/>
              <w:bottom w:val="nil"/>
              <w:right w:val="nil"/>
            </w:tcBorders>
            <w:vAlign w:val="center"/>
          </w:tcPr>
          <w:p w:rsidR="00363ED1" w:rsidRPr="001B1B4E" w:rsidRDefault="00363ED1" w:rsidP="002A2DF8">
            <w:pPr>
              <w:pStyle w:val="33"/>
              <w:ind w:right="0" w:firstLine="33"/>
              <w:jc w:val="both"/>
              <w:rPr>
                <w:lang w:val="en-US"/>
              </w:rPr>
            </w:pPr>
          </w:p>
        </w:tc>
        <w:tc>
          <w:tcPr>
            <w:tcW w:w="1701" w:type="dxa"/>
            <w:gridSpan w:val="8"/>
            <w:tcBorders>
              <w:top w:val="nil"/>
              <w:left w:val="nil"/>
              <w:bottom w:val="nil"/>
              <w:right w:val="nil"/>
            </w:tcBorders>
            <w:vAlign w:val="center"/>
          </w:tcPr>
          <w:p w:rsidR="00363ED1" w:rsidRPr="00447160" w:rsidRDefault="00363ED1" w:rsidP="002A2DF8">
            <w:pPr>
              <w:pStyle w:val="33"/>
              <w:ind w:right="0"/>
              <w:jc w:val="both"/>
            </w:pPr>
            <w:r>
              <w:rPr>
                <w:lang w:val="en-US"/>
              </w:rPr>
              <w:t>3</w:t>
            </w:r>
            <w:r>
              <w:t>р</w:t>
            </w:r>
            <w:r>
              <w:rPr>
                <w:vertAlign w:val="superscript"/>
              </w:rPr>
              <w:t>4</w:t>
            </w:r>
            <w:r>
              <w:t xml:space="preserve">    ↑↓ </w:t>
            </w:r>
            <w:r w:rsidRPr="001B1B4E">
              <w:t>↑↑</w:t>
            </w:r>
          </w:p>
        </w:tc>
        <w:tc>
          <w:tcPr>
            <w:tcW w:w="2730" w:type="dxa"/>
            <w:gridSpan w:val="6"/>
            <w:tcBorders>
              <w:top w:val="nil"/>
              <w:left w:val="nil"/>
              <w:bottom w:val="nil"/>
            </w:tcBorders>
          </w:tcPr>
          <w:p w:rsidR="00363ED1" w:rsidRPr="00447160" w:rsidRDefault="00363ED1" w:rsidP="002A2DF8">
            <w:pPr>
              <w:pStyle w:val="33"/>
              <w:tabs>
                <w:tab w:val="left" w:pos="1344"/>
              </w:tabs>
              <w:ind w:right="0"/>
              <w:jc w:val="both"/>
            </w:pPr>
          </w:p>
        </w:tc>
      </w:tr>
      <w:tr w:rsidR="00363ED1" w:rsidRPr="001B1B4E" w:rsidTr="002A2DF8">
        <w:trPr>
          <w:cantSplit/>
          <w:trHeight w:val="413"/>
        </w:trPr>
        <w:tc>
          <w:tcPr>
            <w:tcW w:w="1697" w:type="dxa"/>
            <w:vMerge/>
          </w:tcPr>
          <w:p w:rsidR="00363ED1" w:rsidRPr="00925619" w:rsidRDefault="00363ED1" w:rsidP="002A2DF8">
            <w:pPr>
              <w:ind w:firstLine="34"/>
              <w:rPr>
                <w:b/>
                <w:bCs/>
              </w:rPr>
            </w:pPr>
          </w:p>
        </w:tc>
        <w:tc>
          <w:tcPr>
            <w:tcW w:w="709" w:type="dxa"/>
            <w:gridSpan w:val="2"/>
            <w:tcBorders>
              <w:top w:val="nil"/>
              <w:bottom w:val="nil"/>
              <w:right w:val="nil"/>
            </w:tcBorders>
            <w:vAlign w:val="center"/>
          </w:tcPr>
          <w:p w:rsidR="00363ED1" w:rsidRPr="00447160" w:rsidRDefault="00363ED1" w:rsidP="002A2DF8">
            <w:pPr>
              <w:pStyle w:val="33"/>
              <w:ind w:right="0"/>
              <w:jc w:val="both"/>
            </w:pPr>
            <w:r>
              <w:t>3</w:t>
            </w:r>
            <w:r>
              <w:rPr>
                <w:lang w:val="en-US"/>
              </w:rPr>
              <w:t>s</w:t>
            </w:r>
            <w:r>
              <w:rPr>
                <w:vertAlign w:val="superscript"/>
              </w:rPr>
              <w:t>2</w:t>
            </w:r>
            <w:r>
              <w:t xml:space="preserve">     </w:t>
            </w:r>
          </w:p>
        </w:tc>
        <w:tc>
          <w:tcPr>
            <w:tcW w:w="1470" w:type="dxa"/>
            <w:gridSpan w:val="4"/>
            <w:tcBorders>
              <w:top w:val="nil"/>
              <w:left w:val="nil"/>
              <w:bottom w:val="nil"/>
              <w:right w:val="nil"/>
            </w:tcBorders>
            <w:vAlign w:val="center"/>
          </w:tcPr>
          <w:p w:rsidR="00363ED1" w:rsidRPr="001B1B4E" w:rsidRDefault="00363ED1" w:rsidP="002A2DF8">
            <w:pPr>
              <w:ind w:firstLine="33"/>
              <w:jc w:val="both"/>
            </w:pPr>
            <w:r>
              <w:t>↑↓</w:t>
            </w:r>
          </w:p>
        </w:tc>
        <w:tc>
          <w:tcPr>
            <w:tcW w:w="1099" w:type="dxa"/>
            <w:gridSpan w:val="3"/>
            <w:tcBorders>
              <w:top w:val="nil"/>
              <w:left w:val="nil"/>
              <w:bottom w:val="nil"/>
              <w:right w:val="nil"/>
            </w:tcBorders>
            <w:vAlign w:val="center"/>
          </w:tcPr>
          <w:p w:rsidR="00363ED1" w:rsidRPr="001B1B4E" w:rsidRDefault="00363ED1" w:rsidP="002A2DF8">
            <w:pPr>
              <w:ind w:firstLine="33"/>
              <w:jc w:val="both"/>
              <w:rPr>
                <w:lang w:val="en-US"/>
              </w:rPr>
            </w:pPr>
          </w:p>
        </w:tc>
        <w:tc>
          <w:tcPr>
            <w:tcW w:w="1701" w:type="dxa"/>
            <w:gridSpan w:val="8"/>
            <w:tcBorders>
              <w:top w:val="nil"/>
              <w:left w:val="nil"/>
              <w:bottom w:val="nil"/>
              <w:right w:val="nil"/>
            </w:tcBorders>
            <w:vAlign w:val="center"/>
          </w:tcPr>
          <w:p w:rsidR="00363ED1" w:rsidRPr="00447160" w:rsidRDefault="00363ED1" w:rsidP="002A2DF8">
            <w:pPr>
              <w:jc w:val="both"/>
            </w:pPr>
            <w:r>
              <w:t>3</w:t>
            </w:r>
            <w:r>
              <w:rPr>
                <w:lang w:val="en-US"/>
              </w:rPr>
              <w:t>s</w:t>
            </w:r>
            <w:r>
              <w:rPr>
                <w:vertAlign w:val="superscript"/>
              </w:rPr>
              <w:t>2</w:t>
            </w:r>
            <w:r>
              <w:t xml:space="preserve">     ↑↓</w:t>
            </w:r>
          </w:p>
        </w:tc>
        <w:tc>
          <w:tcPr>
            <w:tcW w:w="2730" w:type="dxa"/>
            <w:gridSpan w:val="6"/>
            <w:tcBorders>
              <w:top w:val="nil"/>
              <w:left w:val="nil"/>
              <w:bottom w:val="nil"/>
            </w:tcBorders>
          </w:tcPr>
          <w:p w:rsidR="00363ED1" w:rsidRPr="001B1B4E" w:rsidRDefault="00363ED1" w:rsidP="002A2DF8">
            <w:pPr>
              <w:jc w:val="both"/>
              <w:rPr>
                <w:lang w:val="en-US"/>
              </w:rPr>
            </w:pPr>
          </w:p>
        </w:tc>
      </w:tr>
      <w:tr w:rsidR="00363ED1" w:rsidRPr="001B1B4E" w:rsidTr="002A2DF8">
        <w:trPr>
          <w:cantSplit/>
          <w:trHeight w:val="157"/>
        </w:trPr>
        <w:tc>
          <w:tcPr>
            <w:tcW w:w="1697" w:type="dxa"/>
            <w:vMerge/>
          </w:tcPr>
          <w:p w:rsidR="00363ED1" w:rsidRPr="00925619" w:rsidRDefault="00363ED1" w:rsidP="002A2DF8">
            <w:pPr>
              <w:ind w:firstLine="34"/>
              <w:rPr>
                <w:b/>
                <w:bCs/>
              </w:rPr>
            </w:pPr>
          </w:p>
        </w:tc>
        <w:tc>
          <w:tcPr>
            <w:tcW w:w="7709" w:type="dxa"/>
            <w:gridSpan w:val="23"/>
            <w:tcBorders>
              <w:top w:val="nil"/>
            </w:tcBorders>
          </w:tcPr>
          <w:p w:rsidR="00363ED1" w:rsidRPr="00447160" w:rsidRDefault="00363ED1" w:rsidP="002A2DF8">
            <w:pPr>
              <w:jc w:val="both"/>
            </w:pPr>
            <w:r>
              <w:t>2р</w:t>
            </w:r>
            <w:r>
              <w:rPr>
                <w:vertAlign w:val="superscript"/>
              </w:rPr>
              <w:t xml:space="preserve">6  </w:t>
            </w:r>
            <w:r>
              <w:t xml:space="preserve">     ↑↓ ↑↓ ↑↓                     2р</w:t>
            </w:r>
            <w:r>
              <w:rPr>
                <w:vertAlign w:val="superscript"/>
              </w:rPr>
              <w:t xml:space="preserve">6  </w:t>
            </w:r>
            <w:r>
              <w:t xml:space="preserve">     ↑↓ ↑↓ ↑↓</w:t>
            </w:r>
          </w:p>
          <w:p w:rsidR="00363ED1" w:rsidRDefault="00363ED1" w:rsidP="002A2DF8">
            <w:pPr>
              <w:ind w:firstLine="720"/>
              <w:jc w:val="both"/>
            </w:pPr>
          </w:p>
          <w:p w:rsidR="00363ED1" w:rsidRDefault="00363ED1" w:rsidP="002A2DF8">
            <w:pPr>
              <w:tabs>
                <w:tab w:val="left" w:pos="4119"/>
              </w:tabs>
              <w:jc w:val="both"/>
            </w:pPr>
            <w:r>
              <w:t>2</w:t>
            </w:r>
            <w:r>
              <w:rPr>
                <w:lang w:val="en-US"/>
              </w:rPr>
              <w:t>s</w:t>
            </w:r>
            <w:r>
              <w:rPr>
                <w:vertAlign w:val="superscript"/>
              </w:rPr>
              <w:t xml:space="preserve">2           </w:t>
            </w:r>
            <w:r>
              <w:t>↑↓</w:t>
            </w:r>
            <w:r>
              <w:rPr>
                <w:vertAlign w:val="superscript"/>
              </w:rPr>
              <w:t xml:space="preserve">                                 </w:t>
            </w:r>
            <w:r>
              <w:t xml:space="preserve">          2</w:t>
            </w:r>
            <w:r>
              <w:rPr>
                <w:lang w:val="en-US"/>
              </w:rPr>
              <w:t>s</w:t>
            </w:r>
            <w:r>
              <w:rPr>
                <w:vertAlign w:val="superscript"/>
              </w:rPr>
              <w:t>2</w:t>
            </w:r>
            <w:r>
              <w:rPr>
                <w:vertAlign w:val="superscript"/>
              </w:rPr>
              <w:tab/>
            </w:r>
            <w:r>
              <w:t>↑↓</w:t>
            </w:r>
          </w:p>
          <w:p w:rsidR="00363ED1" w:rsidRDefault="00363ED1" w:rsidP="002A2DF8">
            <w:pPr>
              <w:tabs>
                <w:tab w:val="left" w:pos="4119"/>
              </w:tabs>
              <w:jc w:val="both"/>
            </w:pPr>
          </w:p>
          <w:p w:rsidR="00363ED1" w:rsidRDefault="00363ED1" w:rsidP="002A2DF8">
            <w:pPr>
              <w:tabs>
                <w:tab w:val="left" w:pos="4119"/>
              </w:tabs>
              <w:jc w:val="both"/>
              <w:rPr>
                <w:vertAlign w:val="superscript"/>
              </w:rPr>
            </w:pPr>
            <w:r>
              <w:t>1</w:t>
            </w:r>
            <w:r>
              <w:rPr>
                <w:lang w:val="en-US"/>
              </w:rPr>
              <w:t>s</w:t>
            </w:r>
            <w:r>
              <w:rPr>
                <w:vertAlign w:val="superscript"/>
              </w:rPr>
              <w:t xml:space="preserve">2     </w:t>
            </w:r>
            <w:r>
              <w:t xml:space="preserve">     ↑↓</w:t>
            </w:r>
            <w:r>
              <w:rPr>
                <w:vertAlign w:val="superscript"/>
              </w:rPr>
              <w:t xml:space="preserve">    </w:t>
            </w:r>
            <w:r>
              <w:t xml:space="preserve">                            1</w:t>
            </w:r>
            <w:r>
              <w:rPr>
                <w:lang w:val="en-US"/>
              </w:rPr>
              <w:t>s</w:t>
            </w:r>
            <w:r>
              <w:rPr>
                <w:vertAlign w:val="superscript"/>
              </w:rPr>
              <w:t xml:space="preserve">2          </w:t>
            </w:r>
            <w:r>
              <w:t>↑↓</w:t>
            </w:r>
            <w:r>
              <w:rPr>
                <w:vertAlign w:val="superscript"/>
              </w:rPr>
              <w:t xml:space="preserve">    </w:t>
            </w:r>
          </w:p>
          <w:p w:rsidR="00363ED1" w:rsidRDefault="00363ED1" w:rsidP="002A2DF8">
            <w:pPr>
              <w:tabs>
                <w:tab w:val="left" w:pos="4119"/>
              </w:tabs>
              <w:jc w:val="both"/>
              <w:rPr>
                <w:vertAlign w:val="superscript"/>
              </w:rPr>
            </w:pPr>
          </w:p>
          <w:p w:rsidR="00363ED1" w:rsidRPr="00D146D1" w:rsidRDefault="00363ED1" w:rsidP="002A2DF8">
            <w:pPr>
              <w:tabs>
                <w:tab w:val="left" w:pos="4119"/>
              </w:tabs>
              <w:jc w:val="both"/>
            </w:pPr>
            <w:r>
              <w:t>Снизу вверх энергия возрастает или можно записать так:</w:t>
            </w:r>
          </w:p>
          <w:p w:rsidR="00363ED1" w:rsidRPr="00D146D1" w:rsidRDefault="00363ED1" w:rsidP="002A2DF8">
            <w:pPr>
              <w:tabs>
                <w:tab w:val="left" w:pos="4119"/>
              </w:tabs>
              <w:jc w:val="both"/>
            </w:pPr>
          </w:p>
          <w:p w:rsidR="00363ED1" w:rsidRPr="00D146D1" w:rsidRDefault="00363ED1" w:rsidP="002A2DF8">
            <w:pPr>
              <w:tabs>
                <w:tab w:val="left" w:pos="4119"/>
              </w:tabs>
              <w:jc w:val="both"/>
            </w:pPr>
            <w:r w:rsidRPr="006205A8">
              <w:rPr>
                <w:position w:val="-12"/>
              </w:rPr>
              <w:object w:dxaOrig="380" w:dyaOrig="360">
                <v:shape id="_x0000_i1141" type="#_x0000_t75" style="width:19pt;height:18.35pt" o:ole="">
                  <v:imagedata r:id="rId230" o:title=""/>
                </v:shape>
                <o:OLEObject Type="Embed" ProgID="Equation.3" ShapeID="_x0000_i1141" DrawAspect="Content" ObjectID="_1547204484" r:id="rId231"/>
              </w:object>
            </w:r>
            <w:r w:rsidRPr="00D146D1">
              <w:t xml:space="preserve">  </w:t>
            </w:r>
            <w:r>
              <w:t>1</w:t>
            </w:r>
            <w:r>
              <w:rPr>
                <w:lang w:val="en-US"/>
              </w:rPr>
              <w:t>s</w:t>
            </w:r>
            <w:r>
              <w:rPr>
                <w:vertAlign w:val="superscript"/>
              </w:rPr>
              <w:t xml:space="preserve">2 </w:t>
            </w:r>
            <w:r w:rsidRPr="00D146D1">
              <w:rPr>
                <w:vertAlign w:val="superscript"/>
              </w:rPr>
              <w:t xml:space="preserve">   </w:t>
            </w:r>
            <w:r>
              <w:rPr>
                <w:vertAlign w:val="superscript"/>
              </w:rPr>
              <w:t xml:space="preserve"> </w:t>
            </w:r>
            <w:r w:rsidRPr="00D146D1">
              <w:rPr>
                <w:vertAlign w:val="superscript"/>
              </w:rPr>
              <w:t xml:space="preserve">        </w:t>
            </w:r>
            <w:r>
              <w:t>2</w:t>
            </w:r>
            <w:r>
              <w:rPr>
                <w:lang w:val="en-US"/>
              </w:rPr>
              <w:t>s</w:t>
            </w:r>
            <w:r>
              <w:rPr>
                <w:vertAlign w:val="superscript"/>
              </w:rPr>
              <w:t>2</w:t>
            </w:r>
            <w:r w:rsidRPr="00D146D1">
              <w:rPr>
                <w:vertAlign w:val="superscript"/>
              </w:rPr>
              <w:t xml:space="preserve">  </w:t>
            </w:r>
            <w:r w:rsidRPr="00D146D1">
              <w:t xml:space="preserve">      </w:t>
            </w:r>
            <w:r>
              <w:t>2р</w:t>
            </w:r>
            <w:r>
              <w:rPr>
                <w:vertAlign w:val="superscript"/>
              </w:rPr>
              <w:t xml:space="preserve">6  </w:t>
            </w:r>
            <w:r w:rsidRPr="00D146D1">
              <w:t xml:space="preserve">       </w:t>
            </w:r>
            <w:r>
              <w:t>3</w:t>
            </w:r>
            <w:r>
              <w:rPr>
                <w:lang w:val="en-US"/>
              </w:rPr>
              <w:t>s</w:t>
            </w:r>
            <w:r>
              <w:rPr>
                <w:vertAlign w:val="superscript"/>
              </w:rPr>
              <w:t>2</w:t>
            </w:r>
            <w:r>
              <w:t xml:space="preserve">  </w:t>
            </w:r>
            <w:r w:rsidRPr="00D146D1">
              <w:t xml:space="preserve">  </w:t>
            </w:r>
            <w:r>
              <w:t xml:space="preserve"> </w:t>
            </w:r>
            <w:r w:rsidRPr="00D146D1">
              <w:t xml:space="preserve"> 3</w:t>
            </w:r>
            <w:r>
              <w:t>р</w:t>
            </w:r>
            <w:r>
              <w:rPr>
                <w:vertAlign w:val="superscript"/>
              </w:rPr>
              <w:t>4</w:t>
            </w:r>
            <w:r w:rsidRPr="00D146D1">
              <w:rPr>
                <w:vertAlign w:val="superscript"/>
              </w:rPr>
              <w:t xml:space="preserve">  </w:t>
            </w:r>
            <w:r w:rsidRPr="00D146D1">
              <w:t xml:space="preserve">       </w:t>
            </w:r>
            <w:r>
              <w:t>3</w:t>
            </w:r>
            <w:r>
              <w:rPr>
                <w:lang w:val="en-US"/>
              </w:rPr>
              <w:t>d</w:t>
            </w:r>
            <w:r w:rsidRPr="00D146D1">
              <w:rPr>
                <w:vertAlign w:val="superscript"/>
              </w:rPr>
              <w:t xml:space="preserve">0  </w:t>
            </w:r>
            <w:r w:rsidRPr="00D146D1">
              <w:t xml:space="preserve"> </w:t>
            </w:r>
          </w:p>
          <w:p w:rsidR="00363ED1" w:rsidRPr="00D146D1" w:rsidRDefault="00363ED1" w:rsidP="002A2DF8">
            <w:pPr>
              <w:jc w:val="both"/>
            </w:pPr>
            <w:r w:rsidRPr="00D146D1">
              <w:t xml:space="preserve">        </w:t>
            </w:r>
            <w:r>
              <w:t>↑↓</w:t>
            </w:r>
            <w:r w:rsidRPr="00D146D1">
              <w:t xml:space="preserve">         </w:t>
            </w:r>
            <w:r>
              <w:t>↑↓</w:t>
            </w:r>
            <w:r w:rsidRPr="00D146D1">
              <w:t xml:space="preserve">    </w:t>
            </w:r>
            <w:r>
              <w:t>↑↓</w:t>
            </w:r>
            <w:r w:rsidRPr="00D146D1">
              <w:t xml:space="preserve"> </w:t>
            </w:r>
            <w:r>
              <w:t>↑↓</w:t>
            </w:r>
            <w:r w:rsidRPr="00D146D1">
              <w:t xml:space="preserve"> </w:t>
            </w:r>
            <w:r>
              <w:t>↑↓</w:t>
            </w:r>
            <w:r w:rsidRPr="00D146D1">
              <w:t xml:space="preserve">    </w:t>
            </w:r>
            <w:r>
              <w:t>↑↓</w:t>
            </w:r>
            <w:r w:rsidRPr="00D146D1">
              <w:t xml:space="preserve">   </w:t>
            </w:r>
            <w:r>
              <w:t>↑↓</w:t>
            </w:r>
            <w:r w:rsidRPr="00D146D1">
              <w:t xml:space="preserve"> </w:t>
            </w:r>
            <w:r>
              <w:t>↑↓</w:t>
            </w:r>
            <w:r w:rsidRPr="00D146D1">
              <w:t xml:space="preserve"> </w:t>
            </w:r>
            <w:r>
              <w:t>↑↓</w:t>
            </w:r>
          </w:p>
          <w:p w:rsidR="00363ED1" w:rsidRPr="000439FB" w:rsidRDefault="00363ED1" w:rsidP="002A2DF8">
            <w:pPr>
              <w:jc w:val="both"/>
            </w:pPr>
            <w:r>
              <w:t>Слева направо энергия возрастает.</w:t>
            </w:r>
          </w:p>
          <w:p w:rsidR="00363ED1" w:rsidRPr="00D146D1" w:rsidRDefault="00363ED1" w:rsidP="002A2DF8">
            <w:pPr>
              <w:ind w:firstLine="720"/>
              <w:jc w:val="both"/>
            </w:pPr>
          </w:p>
          <w:p w:rsidR="00363ED1" w:rsidRPr="001B1B4E" w:rsidRDefault="00363ED1" w:rsidP="002A2DF8">
            <w:pPr>
              <w:ind w:firstLine="720"/>
              <w:jc w:val="both"/>
            </w:pPr>
            <w:r w:rsidRPr="001B1B4E">
              <w:t>Электроны заполняют энергетические уровни и подуровни в соответствии с принципом минимальной энер</w:t>
            </w:r>
            <w:r>
              <w:t>гии, принципом Паули, правилом Хунда, правилом Клочковского.</w:t>
            </w:r>
          </w:p>
          <w:p w:rsidR="00363ED1" w:rsidRPr="001B1B4E" w:rsidRDefault="00363ED1" w:rsidP="002A2DF8">
            <w:pPr>
              <w:ind w:firstLine="720"/>
              <w:jc w:val="both"/>
            </w:pPr>
          </w:p>
        </w:tc>
      </w:tr>
      <w:tr w:rsidR="00363ED1" w:rsidRPr="001B1B4E" w:rsidTr="002A2DF8">
        <w:trPr>
          <w:cantSplit/>
          <w:trHeight w:val="783"/>
        </w:trPr>
        <w:tc>
          <w:tcPr>
            <w:tcW w:w="1697" w:type="dxa"/>
            <w:vAlign w:val="center"/>
          </w:tcPr>
          <w:p w:rsidR="00363ED1" w:rsidRPr="00762364" w:rsidRDefault="00363ED1" w:rsidP="002A2DF8">
            <w:pPr>
              <w:ind w:left="-108" w:firstLine="32"/>
              <w:rPr>
                <w:b/>
                <w:bCs/>
                <w:sz w:val="25"/>
                <w:szCs w:val="25"/>
              </w:rPr>
            </w:pPr>
            <w:r w:rsidRPr="00762364">
              <w:rPr>
                <w:b/>
                <w:bCs/>
                <w:sz w:val="25"/>
                <w:szCs w:val="25"/>
              </w:rPr>
              <w:t>Принцип</w:t>
            </w:r>
          </w:p>
          <w:p w:rsidR="00363ED1" w:rsidRPr="00925619" w:rsidRDefault="00363ED1" w:rsidP="002A2DF8">
            <w:pPr>
              <w:ind w:left="-108" w:right="-108" w:firstLine="32"/>
              <w:rPr>
                <w:b/>
                <w:bCs/>
              </w:rPr>
            </w:pPr>
            <w:r w:rsidRPr="00762364">
              <w:rPr>
                <w:b/>
                <w:bCs/>
                <w:sz w:val="25"/>
                <w:szCs w:val="25"/>
              </w:rPr>
              <w:t>минимальной энергии</w:t>
            </w:r>
          </w:p>
        </w:tc>
        <w:tc>
          <w:tcPr>
            <w:tcW w:w="7709" w:type="dxa"/>
            <w:gridSpan w:val="23"/>
            <w:vAlign w:val="center"/>
          </w:tcPr>
          <w:p w:rsidR="00363ED1" w:rsidRPr="001B1B4E" w:rsidRDefault="00363ED1" w:rsidP="002A2DF8">
            <w:pPr>
              <w:ind w:left="180" w:hanging="180"/>
              <w:jc w:val="both"/>
            </w:pPr>
            <w:r w:rsidRPr="001B1B4E">
              <w:t>–</w:t>
            </w:r>
            <w:r>
              <w:t xml:space="preserve"> </w:t>
            </w:r>
            <w:r w:rsidRPr="001B1B4E">
              <w:t>электрон занимает положение на уровне и подуровне с минимальным запасом энергии</w:t>
            </w:r>
          </w:p>
        </w:tc>
      </w:tr>
      <w:tr w:rsidR="00363ED1" w:rsidRPr="001B1B4E" w:rsidTr="002A2DF8">
        <w:trPr>
          <w:cantSplit/>
          <w:trHeight w:val="840"/>
        </w:trPr>
        <w:tc>
          <w:tcPr>
            <w:tcW w:w="1697" w:type="dxa"/>
          </w:tcPr>
          <w:p w:rsidR="00363ED1" w:rsidRPr="00925619" w:rsidRDefault="00363ED1" w:rsidP="002A2DF8">
            <w:pPr>
              <w:ind w:firstLine="34"/>
              <w:rPr>
                <w:b/>
                <w:bCs/>
              </w:rPr>
            </w:pPr>
            <w:r w:rsidRPr="00925619">
              <w:rPr>
                <w:b/>
                <w:bCs/>
              </w:rPr>
              <w:t>Принцип  Паули</w:t>
            </w:r>
          </w:p>
        </w:tc>
        <w:tc>
          <w:tcPr>
            <w:tcW w:w="7709" w:type="dxa"/>
            <w:gridSpan w:val="23"/>
          </w:tcPr>
          <w:p w:rsidR="00363ED1" w:rsidRPr="001B1B4E" w:rsidRDefault="00363ED1" w:rsidP="002A2DF8">
            <w:pPr>
              <w:ind w:left="322" w:hanging="288"/>
              <w:jc w:val="both"/>
            </w:pPr>
            <w:r w:rsidRPr="001B1B4E">
              <w:t>–</w:t>
            </w:r>
            <w:r>
              <w:t xml:space="preserve"> </w:t>
            </w:r>
            <w:r w:rsidRPr="001B1B4E">
              <w:t>в атоме не может быть двух электронов с одинаковыми значениями всех четырех квантовых чисел</w:t>
            </w:r>
          </w:p>
        </w:tc>
      </w:tr>
      <w:tr w:rsidR="00363ED1" w:rsidRPr="001B1B4E" w:rsidTr="002A2DF8">
        <w:trPr>
          <w:cantSplit/>
          <w:trHeight w:val="3675"/>
        </w:trPr>
        <w:tc>
          <w:tcPr>
            <w:tcW w:w="1697" w:type="dxa"/>
            <w:tcBorders>
              <w:right w:val="nil"/>
            </w:tcBorders>
          </w:tcPr>
          <w:p w:rsidR="00363ED1" w:rsidRDefault="00363ED1" w:rsidP="002A2DF8">
            <w:pPr>
              <w:ind w:firstLine="34"/>
              <w:rPr>
                <w:b/>
                <w:bCs/>
              </w:rPr>
            </w:pPr>
            <w:r>
              <w:rPr>
                <w:noProof/>
              </w:rPr>
              <w:lastRenderedPageBreak/>
              <mc:AlternateContent>
                <mc:Choice Requires="wps">
                  <w:drawing>
                    <wp:anchor distT="0" distB="0" distL="114300" distR="114300" simplePos="0" relativeHeight="251660288" behindDoc="0" locked="0" layoutInCell="0" allowOverlap="1">
                      <wp:simplePos x="0" y="0"/>
                      <wp:positionH relativeFrom="column">
                        <wp:posOffset>1571625</wp:posOffset>
                      </wp:positionH>
                      <wp:positionV relativeFrom="paragraph">
                        <wp:posOffset>2119630</wp:posOffset>
                      </wp:positionV>
                      <wp:extent cx="777240" cy="3810"/>
                      <wp:effectExtent l="13335" t="10795" r="9525" b="13970"/>
                      <wp:wrapNone/>
                      <wp:docPr id="136" name="Прямая соединительная линия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724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DA0F5" id="Прямая соединительная линия 13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166.9pt" to="184.95pt,1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" o:allowincell="f"/>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column">
                        <wp:posOffset>1571625</wp:posOffset>
                      </wp:positionH>
                      <wp:positionV relativeFrom="paragraph">
                        <wp:posOffset>1849120</wp:posOffset>
                      </wp:positionV>
                      <wp:extent cx="777240" cy="0"/>
                      <wp:effectExtent l="13335" t="6985" r="9525" b="12065"/>
                      <wp:wrapNone/>
                      <wp:docPr id="135" name="Прямая соединительная линия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9773B" id="Прямая соединительная линия 13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145.6pt" to="184.95pt,1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" o:allowincell="f"/>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1571625</wp:posOffset>
                      </wp:positionH>
                      <wp:positionV relativeFrom="paragraph">
                        <wp:posOffset>1574800</wp:posOffset>
                      </wp:positionV>
                      <wp:extent cx="777240" cy="0"/>
                      <wp:effectExtent l="13335" t="8890" r="9525" b="10160"/>
                      <wp:wrapNone/>
                      <wp:docPr id="134" name="Прямая соединительная линия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7DD7B" id="Прямая соединительная линия 1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124pt" to="184.9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" o:allowincell="f"/>
                  </w:pict>
                </mc:Fallback>
              </mc:AlternateContent>
            </w:r>
            <w:r>
              <w:rPr>
                <w:noProof/>
              </w:rPr>
              <mc:AlternateContent>
                <mc:Choice Requires="wps">
                  <w:drawing>
                    <wp:anchor distT="0" distB="0" distL="114300" distR="114300" simplePos="0" relativeHeight="251670528" behindDoc="0" locked="0" layoutInCell="0" allowOverlap="1">
                      <wp:simplePos x="0" y="0"/>
                      <wp:positionH relativeFrom="column">
                        <wp:posOffset>2348865</wp:posOffset>
                      </wp:positionH>
                      <wp:positionV relativeFrom="paragraph">
                        <wp:posOffset>1936750</wp:posOffset>
                      </wp:positionV>
                      <wp:extent cx="0" cy="182880"/>
                      <wp:effectExtent l="9525" t="8890" r="9525" b="8255"/>
                      <wp:wrapNone/>
                      <wp:docPr id="133" name="Прямая соединительная линия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5AC86" id="Прямая соединительная линия 13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95pt,152.5pt" to="184.95pt,1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" o:allowincell="f"/>
                  </w:pict>
                </mc:Fallback>
              </mc:AlternateContent>
            </w:r>
            <w:r>
              <w:rPr>
                <w:noProof/>
              </w:rPr>
              <mc:AlternateContent>
                <mc:Choice Requires="wps">
                  <w:drawing>
                    <wp:anchor distT="0" distB="0" distL="114300" distR="114300" simplePos="0" relativeHeight="251671552" behindDoc="0" locked="0" layoutInCell="0" allowOverlap="1">
                      <wp:simplePos x="0" y="0"/>
                      <wp:positionH relativeFrom="column">
                        <wp:posOffset>2348865</wp:posOffset>
                      </wp:positionH>
                      <wp:positionV relativeFrom="paragraph">
                        <wp:posOffset>1849120</wp:posOffset>
                      </wp:positionV>
                      <wp:extent cx="0" cy="182880"/>
                      <wp:effectExtent l="9525" t="6985" r="9525" b="10160"/>
                      <wp:wrapNone/>
                      <wp:docPr id="132" name="Прямая соединительная линия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B3642" id="Прямая соединительная линия 13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95pt,145.6pt" to="184.95pt,1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" o:allowincell="f"/>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column">
                        <wp:posOffset>2348865</wp:posOffset>
                      </wp:positionH>
                      <wp:positionV relativeFrom="paragraph">
                        <wp:posOffset>1574800</wp:posOffset>
                      </wp:positionV>
                      <wp:extent cx="0" cy="274320"/>
                      <wp:effectExtent l="9525" t="8890" r="9525" b="12065"/>
                      <wp:wrapNone/>
                      <wp:docPr id="131" name="Прямая соединительная линия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40326" id="Прямая соединительная линия 1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95pt,124pt" to="184.95pt,1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" o:allowincell="f"/>
                  </w:pict>
                </mc:Fallback>
              </mc:AlternateContent>
            </w:r>
            <w:r>
              <w:rPr>
                <w:noProof/>
              </w:rPr>
              <mc:AlternateContent>
                <mc:Choice Requires="wps">
                  <w:drawing>
                    <wp:anchor distT="0" distB="0" distL="114300" distR="114300" simplePos="0" relativeHeight="251664384" behindDoc="0" locked="0" layoutInCell="0" allowOverlap="1">
                      <wp:simplePos x="0" y="0"/>
                      <wp:positionH relativeFrom="column">
                        <wp:posOffset>2120265</wp:posOffset>
                      </wp:positionH>
                      <wp:positionV relativeFrom="paragraph">
                        <wp:posOffset>1574800</wp:posOffset>
                      </wp:positionV>
                      <wp:extent cx="0" cy="274320"/>
                      <wp:effectExtent l="9525" t="8890" r="9525" b="12065"/>
                      <wp:wrapNone/>
                      <wp:docPr id="130" name="Прямая соединительная линия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00D5B" id="Прямая соединительная линия 13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95pt,124pt" to="166.95pt,1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" o:allowincell="f"/>
                  </w:pict>
                </mc:Fallback>
              </mc:AlternateContent>
            </w:r>
            <w:r>
              <w:rPr>
                <w:noProof/>
              </w:rPr>
              <mc:AlternateContent>
                <mc:Choice Requires="wps">
                  <w:drawing>
                    <wp:anchor distT="0" distB="0" distL="114300" distR="114300" simplePos="0" relativeHeight="251673600" behindDoc="0" locked="0" layoutInCell="0" allowOverlap="1">
                      <wp:simplePos x="0" y="0"/>
                      <wp:positionH relativeFrom="column">
                        <wp:posOffset>2120265</wp:posOffset>
                      </wp:positionH>
                      <wp:positionV relativeFrom="paragraph">
                        <wp:posOffset>1849120</wp:posOffset>
                      </wp:positionV>
                      <wp:extent cx="0" cy="274320"/>
                      <wp:effectExtent l="9525" t="6985" r="9525" b="13970"/>
                      <wp:wrapNone/>
                      <wp:docPr id="129" name="Прямая соединительная линия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C01B1" id="Прямая соединительная линия 12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95pt,145.6pt" to="166.95pt,1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" o:allowincell="f"/>
                  </w:pict>
                </mc:Fallback>
              </mc:AlternateContent>
            </w:r>
            <w:r>
              <w:rPr>
                <w:noProof/>
              </w:rPr>
              <mc:AlternateContent>
                <mc:Choice Requires="wps">
                  <w:drawing>
                    <wp:anchor distT="0" distB="0" distL="114300" distR="114300" simplePos="0" relativeHeight="251672576" behindDoc="0" locked="0" layoutInCell="0" allowOverlap="1">
                      <wp:simplePos x="0" y="0"/>
                      <wp:positionH relativeFrom="column">
                        <wp:posOffset>1845945</wp:posOffset>
                      </wp:positionH>
                      <wp:positionV relativeFrom="paragraph">
                        <wp:posOffset>1849120</wp:posOffset>
                      </wp:positionV>
                      <wp:extent cx="0" cy="274320"/>
                      <wp:effectExtent l="11430" t="6985" r="7620" b="13970"/>
                      <wp:wrapNone/>
                      <wp:docPr id="128" name="Прямая соединительная линия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188F9" id="Прямая соединительная линия 12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35pt,145.6pt" to="145.35pt,1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" o:allowincell="f"/>
                  </w:pict>
                </mc:Fallback>
              </mc:AlternateContent>
            </w:r>
            <w:r>
              <w:rPr>
                <w:noProof/>
              </w:rPr>
              <mc:AlternateContent>
                <mc:Choice Requires="wps">
                  <w:drawing>
                    <wp:anchor distT="0" distB="0" distL="114300" distR="114300" simplePos="0" relativeHeight="251663360" behindDoc="0" locked="0" layoutInCell="0" allowOverlap="1">
                      <wp:simplePos x="0" y="0"/>
                      <wp:positionH relativeFrom="column">
                        <wp:posOffset>1845945</wp:posOffset>
                      </wp:positionH>
                      <wp:positionV relativeFrom="paragraph">
                        <wp:posOffset>1574800</wp:posOffset>
                      </wp:positionV>
                      <wp:extent cx="0" cy="274320"/>
                      <wp:effectExtent l="11430" t="8890" r="7620" b="12065"/>
                      <wp:wrapNone/>
                      <wp:docPr id="127"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CE42B" id="Прямая соединительная линия 12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35pt,124pt" to="145.35pt,1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" o:allowincell="f"/>
                  </w:pict>
                </mc:Fallback>
              </mc:AlternateContent>
            </w:r>
            <w:r>
              <w:rPr>
                <w:noProof/>
              </w:rPr>
              <mc:AlternateContent>
                <mc:Choice Requires="wps">
                  <w:drawing>
                    <wp:anchor distT="0" distB="0" distL="114300" distR="114300" simplePos="0" relativeHeight="251668480" behindDoc="0" locked="0" layoutInCell="0" allowOverlap="1">
                      <wp:simplePos x="0" y="0"/>
                      <wp:positionH relativeFrom="column">
                        <wp:posOffset>1571625</wp:posOffset>
                      </wp:positionH>
                      <wp:positionV relativeFrom="paragraph">
                        <wp:posOffset>1849120</wp:posOffset>
                      </wp:positionV>
                      <wp:extent cx="0" cy="274320"/>
                      <wp:effectExtent l="13335" t="6985" r="5715" b="13970"/>
                      <wp:wrapNone/>
                      <wp:docPr id="126" name="Прямая соединительная линия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5BF38" id="Прямая соединительная линия 12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145.6pt" to="123.75pt,1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" o:allowincell="f"/>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column">
                        <wp:posOffset>1571625</wp:posOffset>
                      </wp:positionH>
                      <wp:positionV relativeFrom="paragraph">
                        <wp:posOffset>1574800</wp:posOffset>
                      </wp:positionV>
                      <wp:extent cx="0" cy="274320"/>
                      <wp:effectExtent l="13335" t="8890" r="5715" b="12065"/>
                      <wp:wrapNone/>
                      <wp:docPr id="125" name="Прямая соединительная линия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4B6F7" id="Прямая соединительная линия 1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124pt" to="123.75pt,1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" o:allowincell="f"/>
                  </w:pict>
                </mc:Fallback>
              </mc:AlternateContent>
            </w:r>
            <w:r>
              <w:rPr>
                <w:noProof/>
              </w:rPr>
              <mc:AlternateContent>
                <mc:Choice Requires="wps">
                  <w:drawing>
                    <wp:anchor distT="0" distB="0" distL="114300" distR="114300" simplePos="0" relativeHeight="251674624" behindDoc="0" locked="0" layoutInCell="0" allowOverlap="1">
                      <wp:simplePos x="0" y="0"/>
                      <wp:positionH relativeFrom="column">
                        <wp:posOffset>1845945</wp:posOffset>
                      </wp:positionH>
                      <wp:positionV relativeFrom="paragraph">
                        <wp:posOffset>2233930</wp:posOffset>
                      </wp:positionV>
                      <wp:extent cx="0" cy="0"/>
                      <wp:effectExtent l="11430" t="10795" r="7620" b="8255"/>
                      <wp:wrapNone/>
                      <wp:docPr id="124" name="Прямая соединительная линия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247A7" id="Прямая соединительная линия 12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35pt,175.9pt" to="145.35pt,1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" o:allowincell="f"/>
                  </w:pict>
                </mc:Fallback>
              </mc:AlternateContent>
            </w:r>
            <w:r>
              <w:rPr>
                <w:noProof/>
              </w:rPr>
              <mc:AlternateContent>
                <mc:Choice Requires="wps">
                  <w:drawing>
                    <wp:anchor distT="0" distB="0" distL="114300" distR="114300" simplePos="0" relativeHeight="251669504" behindDoc="0" locked="0" layoutInCell="0" allowOverlap="1">
                      <wp:simplePos x="0" y="0"/>
                      <wp:positionH relativeFrom="column">
                        <wp:posOffset>2120265</wp:posOffset>
                      </wp:positionH>
                      <wp:positionV relativeFrom="paragraph">
                        <wp:posOffset>2325370</wp:posOffset>
                      </wp:positionV>
                      <wp:extent cx="0" cy="0"/>
                      <wp:effectExtent l="9525" t="6985" r="9525" b="12065"/>
                      <wp:wrapNone/>
                      <wp:docPr id="123" name="Прямая соединительная линия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D2511" id="Прямая соединительная линия 12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95pt,183.1pt" to="166.95pt,1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" o:allowincell="f"/>
                  </w:pict>
                </mc:Fallback>
              </mc:AlternateContent>
            </w:r>
            <w:r>
              <w:rPr>
                <w:noProof/>
              </w:rPr>
              <mc:AlternateContent>
                <mc:Choice Requires="wps">
                  <w:drawing>
                    <wp:anchor distT="0" distB="0" distL="114300" distR="114300" simplePos="0" relativeHeight="251667456" behindDoc="0" locked="0" layoutInCell="0" allowOverlap="1">
                      <wp:simplePos x="0" y="0"/>
                      <wp:positionH relativeFrom="column">
                        <wp:posOffset>1571625</wp:posOffset>
                      </wp:positionH>
                      <wp:positionV relativeFrom="paragraph">
                        <wp:posOffset>2233930</wp:posOffset>
                      </wp:positionV>
                      <wp:extent cx="0" cy="0"/>
                      <wp:effectExtent l="13335" t="10795" r="5715" b="8255"/>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487C4" id="Прямая соединительная линия 1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175.9pt" to="123.75pt,1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" o:allowincell="f"/>
                  </w:pict>
                </mc:Fallback>
              </mc:AlternateContent>
            </w:r>
            <w:r>
              <w:rPr>
                <w:noProof/>
              </w:rPr>
              <mc:AlternateContent>
                <mc:Choice Requires="wps">
                  <w:drawing>
                    <wp:anchor distT="0" distB="0" distL="114300" distR="114300" simplePos="0" relativeHeight="251666432" behindDoc="0" locked="0" layoutInCell="0" allowOverlap="1">
                      <wp:simplePos x="0" y="0"/>
                      <wp:positionH relativeFrom="column">
                        <wp:posOffset>1571625</wp:posOffset>
                      </wp:positionH>
                      <wp:positionV relativeFrom="paragraph">
                        <wp:posOffset>2508250</wp:posOffset>
                      </wp:positionV>
                      <wp:extent cx="0" cy="0"/>
                      <wp:effectExtent l="13335" t="8890" r="5715" b="10160"/>
                      <wp:wrapNone/>
                      <wp:docPr id="121" name="Прямая соединительная линия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0C30A" id="Прямая соединительная линия 1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197.5pt" to="123.7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" o:allowincell="f"/>
                  </w:pict>
                </mc:Fallback>
              </mc:AlternateContent>
            </w:r>
            <w:r w:rsidRPr="00925619">
              <w:rPr>
                <w:b/>
                <w:bCs/>
              </w:rPr>
              <w:t xml:space="preserve">Правило </w:t>
            </w:r>
            <w:r>
              <w:rPr>
                <w:b/>
                <w:bCs/>
              </w:rPr>
              <w:t>Х</w:t>
            </w:r>
            <w:r w:rsidRPr="00925619">
              <w:rPr>
                <w:b/>
                <w:bCs/>
              </w:rPr>
              <w:t>унда</w:t>
            </w:r>
          </w:p>
          <w:p w:rsidR="00363ED1" w:rsidRDefault="00363ED1" w:rsidP="002A2DF8">
            <w:pPr>
              <w:ind w:firstLine="34"/>
              <w:rPr>
                <w:b/>
                <w:bCs/>
              </w:rPr>
            </w:pPr>
          </w:p>
          <w:p w:rsidR="00363ED1" w:rsidRDefault="00363ED1" w:rsidP="002A2DF8">
            <w:pPr>
              <w:ind w:firstLine="34"/>
              <w:rPr>
                <w:b/>
                <w:bCs/>
              </w:rPr>
            </w:pPr>
          </w:p>
          <w:p w:rsidR="00363ED1" w:rsidRDefault="00363ED1" w:rsidP="002A2DF8">
            <w:pPr>
              <w:ind w:firstLine="34"/>
              <w:rPr>
                <w:b/>
                <w:bCs/>
              </w:rPr>
            </w:pPr>
          </w:p>
          <w:p w:rsidR="00363ED1" w:rsidRDefault="00363ED1" w:rsidP="002A2DF8">
            <w:pPr>
              <w:ind w:firstLine="34"/>
              <w:rPr>
                <w:b/>
                <w:bCs/>
              </w:rPr>
            </w:pPr>
          </w:p>
          <w:p w:rsidR="00363ED1" w:rsidRDefault="00363ED1" w:rsidP="002A2DF8">
            <w:pPr>
              <w:ind w:firstLine="34"/>
              <w:rPr>
                <w:b/>
                <w:bCs/>
              </w:rPr>
            </w:pPr>
          </w:p>
          <w:p w:rsidR="00363ED1" w:rsidRDefault="00363ED1" w:rsidP="002A2DF8">
            <w:pPr>
              <w:ind w:firstLine="34"/>
              <w:rPr>
                <w:b/>
                <w:bCs/>
              </w:rPr>
            </w:pPr>
          </w:p>
          <w:p w:rsidR="00363ED1" w:rsidRDefault="00363ED1" w:rsidP="002A2DF8">
            <w:pPr>
              <w:ind w:firstLine="34"/>
              <w:rPr>
                <w:b/>
                <w:bCs/>
              </w:rPr>
            </w:pPr>
          </w:p>
          <w:p w:rsidR="00363ED1" w:rsidRDefault="00363ED1" w:rsidP="002A2DF8">
            <w:pPr>
              <w:ind w:firstLine="34"/>
              <w:rPr>
                <w:b/>
                <w:bCs/>
              </w:rPr>
            </w:pPr>
          </w:p>
          <w:p w:rsidR="00363ED1" w:rsidRDefault="00363ED1" w:rsidP="002A2DF8">
            <w:pPr>
              <w:ind w:firstLine="34"/>
              <w:rPr>
                <w:b/>
                <w:bCs/>
              </w:rPr>
            </w:pPr>
          </w:p>
          <w:p w:rsidR="00363ED1" w:rsidRDefault="00363ED1" w:rsidP="002A2DF8">
            <w:pPr>
              <w:ind w:firstLine="34"/>
              <w:rPr>
                <w:b/>
                <w:bCs/>
              </w:rPr>
            </w:pPr>
          </w:p>
          <w:p w:rsidR="00363ED1" w:rsidRPr="00D146D1" w:rsidRDefault="00363ED1" w:rsidP="002A2DF8">
            <w:pPr>
              <w:ind w:firstLine="34"/>
              <w:rPr>
                <w:b/>
                <w:bCs/>
              </w:rPr>
            </w:pPr>
            <w:r>
              <w:rPr>
                <w:b/>
                <w:bCs/>
              </w:rPr>
              <w:t>Правило Клечковского</w:t>
            </w:r>
          </w:p>
          <w:p w:rsidR="00363ED1" w:rsidRPr="00D146D1" w:rsidRDefault="00363ED1" w:rsidP="002A2DF8">
            <w:pPr>
              <w:ind w:firstLine="34"/>
              <w:rPr>
                <w:b/>
                <w:bCs/>
              </w:rPr>
            </w:pPr>
          </w:p>
          <w:p w:rsidR="00363ED1" w:rsidRPr="00D146D1" w:rsidRDefault="00363ED1" w:rsidP="002A2DF8">
            <w:pPr>
              <w:ind w:firstLine="34"/>
              <w:rPr>
                <w:b/>
                <w:bCs/>
              </w:rPr>
            </w:pPr>
          </w:p>
          <w:p w:rsidR="00363ED1" w:rsidRPr="00D146D1" w:rsidRDefault="00363ED1" w:rsidP="002A2DF8">
            <w:pPr>
              <w:ind w:firstLine="34"/>
              <w:rPr>
                <w:b/>
                <w:bCs/>
              </w:rPr>
            </w:pPr>
          </w:p>
          <w:p w:rsidR="00363ED1" w:rsidRPr="00D146D1" w:rsidRDefault="00363ED1" w:rsidP="002A2DF8">
            <w:pPr>
              <w:ind w:firstLine="34"/>
              <w:rPr>
                <w:b/>
                <w:bCs/>
              </w:rPr>
            </w:pPr>
          </w:p>
          <w:p w:rsidR="00363ED1" w:rsidRPr="00D146D1" w:rsidRDefault="00363ED1" w:rsidP="002A2DF8">
            <w:pPr>
              <w:ind w:firstLine="34"/>
              <w:rPr>
                <w:b/>
                <w:bCs/>
              </w:rPr>
            </w:pPr>
          </w:p>
          <w:p w:rsidR="00363ED1" w:rsidRPr="00D146D1" w:rsidRDefault="00363ED1" w:rsidP="002A2DF8">
            <w:pPr>
              <w:ind w:firstLine="34"/>
              <w:rPr>
                <w:b/>
                <w:bCs/>
              </w:rPr>
            </w:pPr>
          </w:p>
          <w:p w:rsidR="00363ED1" w:rsidRPr="00D146D1" w:rsidRDefault="00363ED1" w:rsidP="002A2DF8">
            <w:pPr>
              <w:ind w:firstLine="34"/>
              <w:rPr>
                <w:b/>
                <w:bCs/>
              </w:rPr>
            </w:pPr>
          </w:p>
          <w:p w:rsidR="00363ED1" w:rsidRPr="008A5AF9" w:rsidRDefault="00363ED1" w:rsidP="002A2DF8">
            <w:pPr>
              <w:ind w:firstLine="34"/>
              <w:rPr>
                <w:b/>
                <w:bCs/>
              </w:rPr>
            </w:pPr>
            <w:r>
              <w:rPr>
                <w:b/>
                <w:bCs/>
                <w:lang w:val="en-US"/>
              </w:rPr>
              <w:t>s</w:t>
            </w:r>
            <w:r>
              <w:rPr>
                <w:b/>
                <w:bCs/>
              </w:rPr>
              <w:t>,</w:t>
            </w:r>
            <w:r w:rsidRPr="00D146D1">
              <w:rPr>
                <w:b/>
                <w:bCs/>
              </w:rPr>
              <w:t xml:space="preserve"> </w:t>
            </w:r>
            <w:r>
              <w:rPr>
                <w:b/>
                <w:bCs/>
                <w:lang w:val="en-US"/>
              </w:rPr>
              <w:t>p</w:t>
            </w:r>
            <w:r>
              <w:rPr>
                <w:b/>
                <w:bCs/>
              </w:rPr>
              <w:t>,</w:t>
            </w:r>
            <w:r w:rsidRPr="00D146D1">
              <w:rPr>
                <w:b/>
                <w:bCs/>
              </w:rPr>
              <w:t xml:space="preserve"> </w:t>
            </w:r>
            <w:r>
              <w:rPr>
                <w:b/>
                <w:bCs/>
                <w:lang w:val="en-US"/>
              </w:rPr>
              <w:t>d</w:t>
            </w:r>
            <w:r>
              <w:rPr>
                <w:b/>
                <w:bCs/>
              </w:rPr>
              <w:t>,</w:t>
            </w:r>
            <w:r w:rsidRPr="00D146D1">
              <w:rPr>
                <w:b/>
                <w:bCs/>
              </w:rPr>
              <w:t xml:space="preserve"> </w:t>
            </w:r>
            <w:r>
              <w:rPr>
                <w:b/>
                <w:bCs/>
                <w:lang w:val="en-US"/>
              </w:rPr>
              <w:t>f</w:t>
            </w:r>
            <w:r>
              <w:rPr>
                <w:b/>
                <w:bCs/>
              </w:rPr>
              <w:t>- элементы</w:t>
            </w:r>
          </w:p>
        </w:tc>
        <w:tc>
          <w:tcPr>
            <w:tcW w:w="7709" w:type="dxa"/>
            <w:gridSpan w:val="23"/>
          </w:tcPr>
          <w:p w:rsidR="00363ED1" w:rsidRPr="001B1B4E" w:rsidRDefault="00363ED1" w:rsidP="002A2DF8">
            <w:pPr>
              <w:ind w:left="322" w:hanging="288"/>
              <w:jc w:val="both"/>
            </w:pPr>
            <w:r w:rsidRPr="001B1B4E">
              <w:t>–</w:t>
            </w:r>
            <w:r>
              <w:t xml:space="preserve"> </w:t>
            </w:r>
            <w:r w:rsidRPr="001B1B4E">
              <w:t xml:space="preserve">орбитали подуровня заполняются электронами таким образом, чтобы суммарное спиновое число было максимально. Другими словами, квантовые ячейки </w:t>
            </w:r>
            <w:r w:rsidRPr="00762364">
              <w:t>одного</w:t>
            </w:r>
            <w:r w:rsidRPr="001B1B4E">
              <w:t xml:space="preserve"> подуровня заполняются сначала по одному электрону, а затем по второму с противоположно направленным спином.</w:t>
            </w:r>
          </w:p>
          <w:p w:rsidR="00363ED1" w:rsidRPr="001B1B4E" w:rsidRDefault="00363ED1" w:rsidP="002A2DF8">
            <w:pPr>
              <w:ind w:firstLine="720"/>
              <w:jc w:val="both"/>
              <w:rPr>
                <w:u w:val="single"/>
              </w:rPr>
            </w:pPr>
          </w:p>
          <w:p w:rsidR="00363ED1" w:rsidRPr="00762364" w:rsidRDefault="00363ED1" w:rsidP="002A2DF8">
            <w:pPr>
              <w:ind w:firstLine="720"/>
              <w:jc w:val="both"/>
              <w:rPr>
                <w:b/>
                <w:bCs/>
              </w:rPr>
            </w:pPr>
            <w:r>
              <w:rPr>
                <w:b/>
                <w:bCs/>
              </w:rPr>
              <w:t>На</w:t>
            </w:r>
            <w:r w:rsidRPr="00762364">
              <w:rPr>
                <w:b/>
                <w:bCs/>
              </w:rPr>
              <w:t>пример</w:t>
            </w:r>
            <w:r>
              <w:rPr>
                <w:b/>
                <w:bCs/>
              </w:rPr>
              <w:t>:</w:t>
            </w:r>
          </w:p>
          <w:p w:rsidR="00363ED1" w:rsidRPr="001B1B4E" w:rsidRDefault="00363ED1" w:rsidP="002A2DF8">
            <w:pPr>
              <w:ind w:firstLine="720"/>
              <w:jc w:val="both"/>
            </w:pPr>
          </w:p>
          <w:p w:rsidR="00363ED1" w:rsidRPr="00711192" w:rsidRDefault="00363ED1" w:rsidP="002A2DF8">
            <w:pPr>
              <w:ind w:left="176"/>
              <w:jc w:val="both"/>
            </w:pPr>
            <w:r w:rsidRPr="00711192">
              <w:t>р</w:t>
            </w:r>
            <w:r w:rsidRPr="00711192">
              <w:rPr>
                <w:vertAlign w:val="superscript"/>
              </w:rPr>
              <w:t>4</w:t>
            </w:r>
            <w:r>
              <w:rPr>
                <w:vertAlign w:val="superscript"/>
              </w:rPr>
              <w:t xml:space="preserve">       </w:t>
            </w:r>
            <w:r w:rsidRPr="001B1B4E">
              <w:rPr>
                <w:lang w:val="en-US"/>
              </w:rPr>
              <w:sym w:font="Symbol" w:char="F0AD"/>
            </w:r>
            <w:r w:rsidRPr="001B1B4E">
              <w:rPr>
                <w:lang w:val="en-US"/>
              </w:rPr>
              <w:sym w:font="Symbol" w:char="F0AF"/>
            </w:r>
            <w:r w:rsidRPr="00711192">
              <w:t xml:space="preserve">  </w:t>
            </w:r>
            <w:r w:rsidRPr="001B1B4E">
              <w:rPr>
                <w:lang w:val="en-US"/>
              </w:rPr>
              <w:sym w:font="Symbol" w:char="F0AD"/>
            </w:r>
            <w:r w:rsidRPr="00711192">
              <w:t xml:space="preserve"> </w:t>
            </w:r>
            <w:r>
              <w:t xml:space="preserve">  </w:t>
            </w:r>
            <w:r w:rsidRPr="00711192">
              <w:t xml:space="preserve"> </w:t>
            </w:r>
            <w:r w:rsidRPr="001B1B4E">
              <w:rPr>
                <w:lang w:val="en-US"/>
              </w:rPr>
              <w:sym w:font="Symbol" w:char="F0AD"/>
            </w:r>
            <w:r w:rsidRPr="00711192">
              <w:t xml:space="preserve">    </w:t>
            </w:r>
            <w:r w:rsidRPr="001B1B4E">
              <w:t>–</w:t>
            </w:r>
            <w:r w:rsidRPr="00711192">
              <w:t xml:space="preserve"> </w:t>
            </w:r>
            <w:r w:rsidRPr="00051BDC">
              <w:rPr>
                <w:b/>
              </w:rPr>
              <w:t>верно</w:t>
            </w:r>
          </w:p>
          <w:p w:rsidR="00363ED1" w:rsidRDefault="00363ED1" w:rsidP="002A2DF8">
            <w:pPr>
              <w:ind w:left="176"/>
              <w:jc w:val="both"/>
            </w:pPr>
            <w:r w:rsidRPr="00711192">
              <w:t>р</w:t>
            </w:r>
            <w:r w:rsidRPr="00711192">
              <w:rPr>
                <w:vertAlign w:val="superscript"/>
              </w:rPr>
              <w:t xml:space="preserve">4      </w:t>
            </w:r>
            <w:r>
              <w:rPr>
                <w:vertAlign w:val="superscript"/>
              </w:rPr>
              <w:t xml:space="preserve"> </w:t>
            </w:r>
            <w:r w:rsidRPr="001B1B4E">
              <w:rPr>
                <w:lang w:val="en-US"/>
              </w:rPr>
              <w:sym w:font="Symbol" w:char="F0AD"/>
            </w:r>
            <w:r w:rsidRPr="001B1B4E">
              <w:rPr>
                <w:lang w:val="en-US"/>
              </w:rPr>
              <w:sym w:font="Symbol" w:char="F0AF"/>
            </w:r>
            <w:r w:rsidRPr="00711192">
              <w:t xml:space="preserve"> </w:t>
            </w:r>
            <w:r w:rsidRPr="001B1B4E">
              <w:rPr>
                <w:lang w:val="en-US"/>
              </w:rPr>
              <w:sym w:font="Symbol" w:char="F0AD"/>
            </w:r>
            <w:r w:rsidRPr="001B1B4E">
              <w:rPr>
                <w:lang w:val="en-US"/>
              </w:rPr>
              <w:sym w:font="Symbol" w:char="F0AF"/>
            </w:r>
            <w:r w:rsidRPr="00711192">
              <w:t xml:space="preserve">         </w:t>
            </w:r>
            <w:r w:rsidRPr="001B1B4E">
              <w:t>–</w:t>
            </w:r>
            <w:r w:rsidRPr="00711192">
              <w:t xml:space="preserve"> неверно</w:t>
            </w:r>
          </w:p>
          <w:p w:rsidR="00363ED1" w:rsidRDefault="00363ED1" w:rsidP="002A2DF8">
            <w:pPr>
              <w:ind w:left="176"/>
              <w:jc w:val="both"/>
            </w:pPr>
          </w:p>
          <w:p w:rsidR="00363ED1" w:rsidRPr="00711192" w:rsidRDefault="00363ED1" w:rsidP="002A2DF8">
            <w:pPr>
              <w:ind w:left="176"/>
              <w:jc w:val="both"/>
            </w:pPr>
          </w:p>
          <w:p w:rsidR="00363ED1" w:rsidRDefault="00363ED1" w:rsidP="002A2DF8">
            <w:pPr>
              <w:ind w:firstLine="15"/>
              <w:jc w:val="both"/>
            </w:pPr>
            <w:r>
              <w:t>Подуровни в атоме заполняются в порядке увеличения энергии, т.е. в порядке увеличения суммы главного и орбитального квантовых чисел (</w:t>
            </w:r>
            <w:r w:rsidRPr="00D1687B">
              <w:rPr>
                <w:i/>
                <w:iCs/>
                <w:lang w:val="en-US"/>
              </w:rPr>
              <w:t>n</w:t>
            </w:r>
            <w:r w:rsidRPr="00D146D1">
              <w:t xml:space="preserve"> </w:t>
            </w:r>
            <w:r>
              <w:t>+</w:t>
            </w:r>
            <w:r>
              <w:rPr>
                <w:i/>
                <w:iCs/>
              </w:rPr>
              <w:t>е</w:t>
            </w:r>
            <w:r>
              <w:t>). Если суммы (</w:t>
            </w:r>
            <w:r w:rsidRPr="00D1687B">
              <w:rPr>
                <w:i/>
                <w:iCs/>
                <w:lang w:val="en-US"/>
              </w:rPr>
              <w:t>n</w:t>
            </w:r>
            <w:r w:rsidRPr="00D146D1">
              <w:t xml:space="preserve"> </w:t>
            </w:r>
            <w:r>
              <w:t>+</w:t>
            </w:r>
            <w:r>
              <w:rPr>
                <w:i/>
                <w:iCs/>
              </w:rPr>
              <w:t>е</w:t>
            </w:r>
            <w:r>
              <w:t>) имеют одинаковое значение, то сначала заполняется подуровень с меньшем значением «</w:t>
            </w:r>
            <w:r w:rsidRPr="00D1687B">
              <w:rPr>
                <w:i/>
                <w:iCs/>
                <w:lang w:val="en-US"/>
              </w:rPr>
              <w:t>n</w:t>
            </w:r>
            <w:r>
              <w:t>».</w:t>
            </w:r>
          </w:p>
          <w:p w:rsidR="00363ED1" w:rsidRDefault="00363ED1" w:rsidP="002A2DF8">
            <w:pPr>
              <w:ind w:firstLine="15"/>
              <w:jc w:val="both"/>
            </w:pPr>
            <w:r>
              <w:t>В соответствии с этим правилом подуровни в атоме заполняются электронами в порядке увеличения энергии заполняются в следующей последовательности:</w:t>
            </w:r>
          </w:p>
          <w:p w:rsidR="00363ED1" w:rsidRDefault="00363ED1" w:rsidP="002A2DF8">
            <w:pPr>
              <w:ind w:firstLine="15"/>
              <w:jc w:val="both"/>
              <w:rPr>
                <w:lang w:val="en-US"/>
              </w:rPr>
            </w:pPr>
            <w:r>
              <w:t xml:space="preserve"> </w:t>
            </w:r>
            <w:r w:rsidRPr="00D146D1">
              <w:rPr>
                <w:lang w:val="en-US"/>
              </w:rPr>
              <w:t>1</w:t>
            </w:r>
            <w:r>
              <w:rPr>
                <w:lang w:val="en-US"/>
              </w:rPr>
              <w:t>s</w:t>
            </w:r>
            <w:r w:rsidRPr="00D146D1">
              <w:rPr>
                <w:lang w:val="en-US"/>
              </w:rPr>
              <w:t xml:space="preserve"> 2</w:t>
            </w:r>
            <w:r>
              <w:rPr>
                <w:lang w:val="en-US"/>
              </w:rPr>
              <w:t>s</w:t>
            </w:r>
            <w:r w:rsidRPr="00D146D1">
              <w:rPr>
                <w:lang w:val="en-US"/>
              </w:rPr>
              <w:t xml:space="preserve"> 2</w:t>
            </w:r>
            <w:r>
              <w:t>р</w:t>
            </w:r>
            <w:r w:rsidRPr="00D146D1">
              <w:rPr>
                <w:lang w:val="en-US"/>
              </w:rPr>
              <w:t xml:space="preserve"> 3</w:t>
            </w:r>
            <w:r>
              <w:rPr>
                <w:lang w:val="en-US"/>
              </w:rPr>
              <w:t>s</w:t>
            </w:r>
            <w:r w:rsidRPr="00D146D1">
              <w:rPr>
                <w:lang w:val="en-US"/>
              </w:rPr>
              <w:t xml:space="preserve"> 3</w:t>
            </w:r>
            <w:r>
              <w:t>р</w:t>
            </w:r>
            <w:r w:rsidRPr="00D146D1">
              <w:rPr>
                <w:lang w:val="en-US"/>
              </w:rPr>
              <w:t xml:space="preserve"> 4</w:t>
            </w:r>
            <w:r>
              <w:rPr>
                <w:lang w:val="en-US"/>
              </w:rPr>
              <w:t>s</w:t>
            </w:r>
            <w:r w:rsidRPr="00D146D1">
              <w:rPr>
                <w:lang w:val="en-US"/>
              </w:rPr>
              <w:t xml:space="preserve"> </w:t>
            </w:r>
            <w:r w:rsidRPr="001B1B4E">
              <w:rPr>
                <w:lang w:val="en-US"/>
              </w:rPr>
              <w:t>3d</w:t>
            </w:r>
            <w:r w:rsidRPr="00D146D1">
              <w:rPr>
                <w:lang w:val="en-US"/>
              </w:rPr>
              <w:t xml:space="preserve"> 4</w:t>
            </w:r>
            <w:r w:rsidRPr="001B1B4E">
              <w:rPr>
                <w:lang w:val="en-US"/>
              </w:rPr>
              <w:t>p</w:t>
            </w:r>
            <w:r w:rsidRPr="00D146D1">
              <w:rPr>
                <w:lang w:val="en-US"/>
              </w:rPr>
              <w:t xml:space="preserve"> 5</w:t>
            </w:r>
            <w:r>
              <w:rPr>
                <w:lang w:val="en-US"/>
              </w:rPr>
              <w:t>s</w:t>
            </w:r>
            <w:r w:rsidRPr="00D146D1">
              <w:rPr>
                <w:lang w:val="en-US"/>
              </w:rPr>
              <w:t xml:space="preserve"> 4</w:t>
            </w:r>
            <w:r w:rsidRPr="001B1B4E">
              <w:rPr>
                <w:lang w:val="en-US"/>
              </w:rPr>
              <w:t>d</w:t>
            </w:r>
            <w:r w:rsidRPr="00D146D1">
              <w:rPr>
                <w:lang w:val="en-US"/>
              </w:rPr>
              <w:t xml:space="preserve"> 5</w:t>
            </w:r>
            <w:r>
              <w:t>р</w:t>
            </w:r>
            <w:r w:rsidRPr="00D146D1">
              <w:rPr>
                <w:lang w:val="en-US"/>
              </w:rPr>
              <w:t xml:space="preserve"> 6</w:t>
            </w:r>
            <w:r>
              <w:rPr>
                <w:lang w:val="en-US"/>
              </w:rPr>
              <w:t>s</w:t>
            </w:r>
            <w:r w:rsidRPr="00D146D1">
              <w:rPr>
                <w:lang w:val="en-US"/>
              </w:rPr>
              <w:t xml:space="preserve"> 5</w:t>
            </w:r>
            <w:r w:rsidRPr="001B1B4E">
              <w:rPr>
                <w:lang w:val="en-US"/>
              </w:rPr>
              <w:t>d</w:t>
            </w:r>
            <w:r w:rsidRPr="00D146D1">
              <w:rPr>
                <w:lang w:val="en-US"/>
              </w:rPr>
              <w:t xml:space="preserve">  </w:t>
            </w:r>
            <w:smartTag w:uri="urn:schemas-microsoft-com:office:smarttags" w:element="metricconverter">
              <w:smartTagPr>
                <w:attr w:name="ProductID" w:val="4f"/>
              </w:smartTagPr>
              <w:r w:rsidRPr="00D146D1">
                <w:rPr>
                  <w:lang w:val="en-US"/>
                </w:rPr>
                <w:t>4</w:t>
              </w:r>
              <w:r>
                <w:rPr>
                  <w:lang w:val="en-US"/>
                </w:rPr>
                <w:t>f</w:t>
              </w:r>
            </w:smartTag>
            <w:r>
              <w:rPr>
                <w:lang w:val="en-US"/>
              </w:rPr>
              <w:t xml:space="preserve"> </w:t>
            </w:r>
            <w:r w:rsidRPr="00D146D1">
              <w:rPr>
                <w:lang w:val="en-US"/>
              </w:rPr>
              <w:t>5</w:t>
            </w:r>
            <w:r w:rsidRPr="001B1B4E">
              <w:rPr>
                <w:lang w:val="en-US"/>
              </w:rPr>
              <w:t>d</w:t>
            </w:r>
            <w:r w:rsidRPr="00D146D1">
              <w:rPr>
                <w:lang w:val="en-US"/>
              </w:rPr>
              <w:t xml:space="preserve"> 6</w:t>
            </w:r>
            <w:r>
              <w:t>р</w:t>
            </w:r>
            <w:r w:rsidRPr="00D146D1">
              <w:rPr>
                <w:lang w:val="en-US"/>
              </w:rPr>
              <w:t xml:space="preserve"> 7</w:t>
            </w:r>
            <w:r>
              <w:rPr>
                <w:lang w:val="en-US"/>
              </w:rPr>
              <w:t>s</w:t>
            </w:r>
            <w:r w:rsidRPr="00D146D1">
              <w:rPr>
                <w:lang w:val="en-US"/>
              </w:rPr>
              <w:t xml:space="preserve"> 6</w:t>
            </w:r>
            <w:r w:rsidRPr="001B1B4E">
              <w:rPr>
                <w:lang w:val="en-US"/>
              </w:rPr>
              <w:t>d</w:t>
            </w:r>
            <w:r w:rsidRPr="00D146D1">
              <w:rPr>
                <w:lang w:val="en-US"/>
              </w:rPr>
              <w:t xml:space="preserve"> </w:t>
            </w:r>
            <w:smartTag w:uri="urn:schemas-microsoft-com:office:smarttags" w:element="metricconverter">
              <w:smartTagPr>
                <w:attr w:name="ProductID" w:val="5f"/>
              </w:smartTagPr>
              <w:r>
                <w:rPr>
                  <w:lang w:val="en-US"/>
                </w:rPr>
                <w:t>5f</w:t>
              </w:r>
            </w:smartTag>
            <w:r>
              <w:rPr>
                <w:lang w:val="en-US"/>
              </w:rPr>
              <w:t xml:space="preserve"> </w:t>
            </w:r>
            <w:r w:rsidRPr="00D146D1">
              <w:rPr>
                <w:lang w:val="en-US"/>
              </w:rPr>
              <w:t>6</w:t>
            </w:r>
            <w:r w:rsidRPr="001B1B4E">
              <w:rPr>
                <w:lang w:val="en-US"/>
              </w:rPr>
              <w:t>d</w:t>
            </w:r>
            <w:r>
              <w:rPr>
                <w:lang w:val="en-US"/>
              </w:rPr>
              <w:t xml:space="preserve"> 7</w:t>
            </w:r>
            <w:r>
              <w:t>р</w:t>
            </w:r>
          </w:p>
          <w:p w:rsidR="00363ED1" w:rsidRDefault="00363ED1" w:rsidP="002A2DF8">
            <w:pPr>
              <w:ind w:firstLine="15"/>
              <w:jc w:val="both"/>
              <w:rPr>
                <w:lang w:val="en-US"/>
              </w:rPr>
            </w:pPr>
          </w:p>
          <w:p w:rsidR="00363ED1" w:rsidRDefault="00363ED1" w:rsidP="002A2DF8">
            <w:pPr>
              <w:ind w:firstLine="15"/>
              <w:jc w:val="both"/>
            </w:pPr>
            <w:r>
              <w:t>различают в зависимости от того, какой подуровень в атоме заполняется последним в порядке увеличения энергии.</w:t>
            </w:r>
          </w:p>
          <w:p w:rsidR="00363ED1" w:rsidRDefault="00363ED1" w:rsidP="002A2DF8">
            <w:pPr>
              <w:ind w:firstLine="15"/>
              <w:jc w:val="both"/>
            </w:pPr>
          </w:p>
          <w:p w:rsidR="00363ED1" w:rsidRDefault="00363ED1" w:rsidP="002A2DF8">
            <w:pPr>
              <w:ind w:firstLine="15"/>
              <w:jc w:val="both"/>
            </w:pPr>
            <w:r w:rsidRPr="0017727F">
              <w:rPr>
                <w:u w:val="single"/>
                <w:lang w:val="en-US"/>
              </w:rPr>
              <w:t>S</w:t>
            </w:r>
            <w:r w:rsidRPr="0017727F">
              <w:rPr>
                <w:u w:val="single"/>
              </w:rPr>
              <w:t xml:space="preserve"> элементы</w:t>
            </w:r>
            <w:r>
              <w:t xml:space="preserve">- последним заполняется </w:t>
            </w:r>
            <w:r>
              <w:rPr>
                <w:lang w:val="en-US"/>
              </w:rPr>
              <w:t>S</w:t>
            </w:r>
            <w:r>
              <w:t xml:space="preserve"> подуровень, номер уровня равен номеру периода, где находится элемент. К ним относится водород, гелий и все элементы первой и второй группы главных подгрупп, в каждом периоде по два таких элемента.</w:t>
            </w:r>
          </w:p>
          <w:p w:rsidR="00363ED1" w:rsidRDefault="00363ED1" w:rsidP="002A2DF8">
            <w:pPr>
              <w:ind w:firstLine="15"/>
              <w:jc w:val="both"/>
            </w:pPr>
            <w:r w:rsidRPr="0017727F">
              <w:rPr>
                <w:u w:val="single"/>
                <w:lang w:val="en-US"/>
              </w:rPr>
              <w:t>p</w:t>
            </w:r>
            <w:r w:rsidRPr="0017727F">
              <w:rPr>
                <w:u w:val="single"/>
              </w:rPr>
              <w:t xml:space="preserve"> элементы</w:t>
            </w:r>
            <w:r>
              <w:rPr>
                <w:u w:val="single"/>
              </w:rPr>
              <w:t xml:space="preserve"> </w:t>
            </w:r>
            <w:r>
              <w:t>- последним заполняется р подуровень, номер уровня равен номеру периода, где находится элемент. Это элементы главных подгрупп с третьей по восьмую группы, в каждом периоде по шесть таких элементов.</w:t>
            </w:r>
          </w:p>
          <w:p w:rsidR="00363ED1" w:rsidRDefault="00363ED1" w:rsidP="002A2DF8">
            <w:pPr>
              <w:ind w:firstLine="15"/>
              <w:jc w:val="both"/>
            </w:pPr>
            <w:r w:rsidRPr="00016DB3">
              <w:rPr>
                <w:u w:val="single"/>
                <w:lang w:val="en-US"/>
              </w:rPr>
              <w:t>d</w:t>
            </w:r>
            <w:r w:rsidRPr="00016DB3">
              <w:rPr>
                <w:u w:val="single"/>
              </w:rPr>
              <w:t xml:space="preserve"> элементы</w:t>
            </w:r>
            <w:r>
              <w:rPr>
                <w:u w:val="single"/>
              </w:rPr>
              <w:t xml:space="preserve"> - </w:t>
            </w:r>
            <w:r>
              <w:t xml:space="preserve">последним заполняется </w:t>
            </w:r>
            <w:r>
              <w:rPr>
                <w:lang w:val="en-US"/>
              </w:rPr>
              <w:t>d</w:t>
            </w:r>
            <w:r>
              <w:t xml:space="preserve"> подуровень, номер уровня на единицу меньше, чем номер периода. Это элементы побочных подгрупп, по десять элементов в каждом большом периоде.</w:t>
            </w:r>
          </w:p>
          <w:p w:rsidR="00363ED1" w:rsidRDefault="00363ED1" w:rsidP="002A2DF8">
            <w:pPr>
              <w:ind w:firstLine="15"/>
              <w:jc w:val="both"/>
            </w:pPr>
            <w:r>
              <w:rPr>
                <w:u w:val="single"/>
                <w:lang w:val="en-US"/>
              </w:rPr>
              <w:t>f</w:t>
            </w:r>
            <w:r w:rsidRPr="00D146D1">
              <w:rPr>
                <w:u w:val="single"/>
              </w:rPr>
              <w:t xml:space="preserve"> </w:t>
            </w:r>
            <w:r>
              <w:rPr>
                <w:u w:val="single"/>
              </w:rPr>
              <w:t>элементы-</w:t>
            </w:r>
            <w:r>
              <w:t xml:space="preserve"> последним заполняется </w:t>
            </w:r>
            <w:r>
              <w:rPr>
                <w:lang w:val="en-US"/>
              </w:rPr>
              <w:t>f</w:t>
            </w:r>
            <w:r>
              <w:t xml:space="preserve"> подуровень, номер уровня на две единицы меньше, чем номер периода. Это лантаноиды (14 элементов в шестом периоде) и актиноиды (14 элементов в седьмом периоде).</w:t>
            </w:r>
          </w:p>
          <w:p w:rsidR="00363ED1" w:rsidRDefault="00363ED1" w:rsidP="002A2DF8">
            <w:pPr>
              <w:ind w:firstLine="15"/>
              <w:jc w:val="both"/>
            </w:pPr>
            <w:r>
              <w:t xml:space="preserve">     Используя определения </w:t>
            </w:r>
            <w:r>
              <w:rPr>
                <w:b/>
                <w:bCs/>
                <w:lang w:val="en-US"/>
              </w:rPr>
              <w:t>s</w:t>
            </w:r>
            <w:r>
              <w:rPr>
                <w:b/>
                <w:bCs/>
              </w:rPr>
              <w:t>,</w:t>
            </w:r>
            <w:r w:rsidRPr="00D146D1">
              <w:rPr>
                <w:b/>
                <w:bCs/>
              </w:rPr>
              <w:t xml:space="preserve"> </w:t>
            </w:r>
            <w:r>
              <w:rPr>
                <w:b/>
                <w:bCs/>
                <w:lang w:val="en-US"/>
              </w:rPr>
              <w:t>p</w:t>
            </w:r>
            <w:r>
              <w:rPr>
                <w:b/>
                <w:bCs/>
              </w:rPr>
              <w:t>,</w:t>
            </w:r>
            <w:r w:rsidRPr="00D146D1">
              <w:rPr>
                <w:b/>
                <w:bCs/>
              </w:rPr>
              <w:t xml:space="preserve"> </w:t>
            </w:r>
            <w:r>
              <w:rPr>
                <w:b/>
                <w:bCs/>
                <w:lang w:val="en-US"/>
              </w:rPr>
              <w:t>d</w:t>
            </w:r>
            <w:r>
              <w:rPr>
                <w:b/>
                <w:bCs/>
              </w:rPr>
              <w:t>,</w:t>
            </w:r>
            <w:r w:rsidRPr="00D146D1">
              <w:rPr>
                <w:b/>
                <w:bCs/>
              </w:rPr>
              <w:t xml:space="preserve"> </w:t>
            </w:r>
            <w:r>
              <w:rPr>
                <w:b/>
                <w:bCs/>
                <w:lang w:val="en-US"/>
              </w:rPr>
              <w:t>f</w:t>
            </w:r>
            <w:r>
              <w:rPr>
                <w:b/>
                <w:bCs/>
              </w:rPr>
              <w:t xml:space="preserve"> </w:t>
            </w:r>
            <w:r w:rsidRPr="005212CF">
              <w:t>элементов и учитывая то,</w:t>
            </w:r>
          </w:p>
          <w:p w:rsidR="00363ED1" w:rsidRDefault="00363ED1" w:rsidP="002A2DF8">
            <w:pPr>
              <w:ind w:firstLine="15"/>
              <w:jc w:val="both"/>
            </w:pPr>
          </w:p>
          <w:p w:rsidR="00363ED1" w:rsidRDefault="00363ED1" w:rsidP="002A2DF8">
            <w:pPr>
              <w:ind w:firstLine="15"/>
              <w:jc w:val="both"/>
            </w:pPr>
          </w:p>
          <w:p w:rsidR="00363ED1" w:rsidRPr="005F11A3" w:rsidRDefault="00363ED1" w:rsidP="002A2DF8">
            <w:pPr>
              <w:ind w:firstLine="15"/>
              <w:jc w:val="both"/>
            </w:pPr>
          </w:p>
        </w:tc>
      </w:tr>
      <w:tr w:rsidR="00363ED1" w:rsidRPr="001B1B4E" w:rsidTr="002A2DF8">
        <w:trPr>
          <w:cantSplit/>
          <w:trHeight w:val="1125"/>
        </w:trPr>
        <w:tc>
          <w:tcPr>
            <w:tcW w:w="1697" w:type="dxa"/>
            <w:vMerge w:val="restart"/>
          </w:tcPr>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Default="00363ED1" w:rsidP="002A2DF8">
            <w:pPr>
              <w:ind w:right="-108" w:firstLine="34"/>
              <w:rPr>
                <w:b/>
                <w:bCs/>
              </w:rPr>
            </w:pPr>
          </w:p>
          <w:p w:rsidR="00363ED1" w:rsidRPr="00925619" w:rsidRDefault="00363ED1" w:rsidP="002A2DF8">
            <w:pPr>
              <w:ind w:right="-108" w:firstLine="34"/>
              <w:rPr>
                <w:b/>
                <w:bCs/>
              </w:rPr>
            </w:pPr>
            <w:r w:rsidRPr="00925619">
              <w:rPr>
                <w:b/>
                <w:bCs/>
              </w:rPr>
              <w:t>Электронн</w:t>
            </w:r>
            <w:r>
              <w:rPr>
                <w:b/>
                <w:bCs/>
              </w:rPr>
              <w:t>ые конфигурации атомов</w:t>
            </w:r>
          </w:p>
        </w:tc>
        <w:tc>
          <w:tcPr>
            <w:tcW w:w="7709" w:type="dxa"/>
            <w:gridSpan w:val="23"/>
            <w:tcBorders>
              <w:bottom w:val="nil"/>
            </w:tcBorders>
          </w:tcPr>
          <w:p w:rsidR="00363ED1" w:rsidRDefault="00363ED1" w:rsidP="002A2DF8">
            <w:pPr>
              <w:pStyle w:val="a7"/>
              <w:spacing w:line="240" w:lineRule="auto"/>
              <w:ind w:left="322" w:hanging="322"/>
              <w:jc w:val="both"/>
            </w:pPr>
            <w:r>
              <w:t>что каждый последующий элемент от предыдущего отличается на один электрон, можно по периодической системе элементов составлять электронные конфигурации (электронные формулы) атомов по подуровням в порядке возрастания энергии.</w:t>
            </w:r>
          </w:p>
          <w:p w:rsidR="00363ED1" w:rsidRDefault="00363ED1" w:rsidP="002A2DF8">
            <w:pPr>
              <w:pStyle w:val="a7"/>
              <w:spacing w:line="240" w:lineRule="auto"/>
              <w:ind w:left="322" w:hanging="322"/>
              <w:jc w:val="both"/>
            </w:pPr>
          </w:p>
          <w:p w:rsidR="00363ED1" w:rsidRDefault="00363ED1" w:rsidP="002A2DF8">
            <w:pPr>
              <w:pStyle w:val="a7"/>
              <w:spacing w:line="240" w:lineRule="auto"/>
              <w:ind w:left="322" w:hanging="322"/>
              <w:jc w:val="both"/>
            </w:pPr>
            <w:r w:rsidRPr="001B1B4E">
              <w:t>–</w:t>
            </w:r>
            <w:r>
              <w:t xml:space="preserve"> </w:t>
            </w:r>
            <w:r w:rsidRPr="001B1B4E">
              <w:t xml:space="preserve">это распределение электронов в атоме по уровням, подуровням, орбиталям (квантовым ячейкам). </w:t>
            </w:r>
          </w:p>
          <w:p w:rsidR="00363ED1" w:rsidRPr="001B1B4E" w:rsidRDefault="00363ED1" w:rsidP="002A2DF8">
            <w:pPr>
              <w:pStyle w:val="a7"/>
              <w:spacing w:line="240" w:lineRule="auto"/>
              <w:ind w:firstLine="743"/>
              <w:jc w:val="both"/>
            </w:pPr>
            <w:r w:rsidRPr="001B1B4E">
              <w:t>Электронная формула дает представление об энергии электронов и их орбиталях</w:t>
            </w:r>
          </w:p>
          <w:p w:rsidR="00363ED1" w:rsidRPr="001B1B4E" w:rsidRDefault="00363ED1" w:rsidP="002A2DF8">
            <w:pPr>
              <w:ind w:firstLine="720"/>
              <w:jc w:val="both"/>
            </w:pPr>
          </w:p>
        </w:tc>
      </w:tr>
      <w:tr w:rsidR="00363ED1" w:rsidRPr="001B1B4E" w:rsidTr="002A2DF8">
        <w:trPr>
          <w:cantSplit/>
          <w:trHeight w:val="315"/>
        </w:trPr>
        <w:tc>
          <w:tcPr>
            <w:tcW w:w="1697" w:type="dxa"/>
            <w:vMerge/>
          </w:tcPr>
          <w:p w:rsidR="00363ED1" w:rsidRPr="001B1B4E" w:rsidRDefault="00363ED1" w:rsidP="002A2DF8">
            <w:pPr>
              <w:ind w:firstLine="720"/>
              <w:jc w:val="center"/>
            </w:pPr>
          </w:p>
        </w:tc>
        <w:tc>
          <w:tcPr>
            <w:tcW w:w="683" w:type="dxa"/>
            <w:vMerge w:val="restart"/>
            <w:tcBorders>
              <w:top w:val="nil"/>
              <w:bottom w:val="nil"/>
              <w:right w:val="nil"/>
            </w:tcBorders>
            <w:vAlign w:val="center"/>
          </w:tcPr>
          <w:p w:rsidR="00363ED1" w:rsidRPr="001B1B4E" w:rsidRDefault="00363ED1" w:rsidP="002A2DF8">
            <w:pPr>
              <w:pStyle w:val="a7"/>
              <w:tabs>
                <w:tab w:val="left" w:pos="176"/>
              </w:tabs>
              <w:spacing w:line="240" w:lineRule="auto"/>
              <w:ind w:right="-112"/>
              <w:rPr>
                <w:lang w:val="en-US"/>
              </w:rPr>
            </w:pPr>
            <w:r w:rsidRPr="007C0BD2">
              <w:rPr>
                <w:b/>
                <w:bCs/>
                <w:i/>
                <w:iCs/>
                <w:vertAlign w:val="subscript"/>
              </w:rPr>
              <w:t>1</w:t>
            </w:r>
            <w:r w:rsidRPr="007C0BD2">
              <w:rPr>
                <w:b/>
                <w:bCs/>
                <w:i/>
                <w:iCs/>
                <w:vertAlign w:val="subscript"/>
                <w:lang w:val="en-US"/>
              </w:rPr>
              <w:t>7</w:t>
            </w:r>
            <w:r w:rsidRPr="007C0BD2">
              <w:rPr>
                <w:b/>
                <w:bCs/>
                <w:i/>
                <w:iCs/>
                <w:lang w:val="en-US"/>
              </w:rPr>
              <w:t>Cl</w:t>
            </w:r>
          </w:p>
        </w:tc>
        <w:tc>
          <w:tcPr>
            <w:tcW w:w="1635" w:type="dxa"/>
            <w:gridSpan w:val="6"/>
            <w:tcBorders>
              <w:top w:val="nil"/>
              <w:left w:val="nil"/>
              <w:bottom w:val="nil"/>
              <w:right w:val="nil"/>
            </w:tcBorders>
          </w:tcPr>
          <w:p w:rsidR="00363ED1" w:rsidRPr="001B1B4E" w:rsidRDefault="00363ED1" w:rsidP="002A2DF8">
            <w:pPr>
              <w:pStyle w:val="33"/>
              <w:ind w:right="0" w:firstLine="34"/>
              <w:jc w:val="both"/>
              <w:rPr>
                <w:lang w:val="en-US"/>
              </w:rPr>
            </w:pPr>
            <w:r>
              <w:t xml:space="preserve">   </w:t>
            </w:r>
            <w:r w:rsidRPr="001B1B4E">
              <w:rPr>
                <w:lang w:val="en-US"/>
              </w:rPr>
              <w:t>K</w:t>
            </w:r>
          </w:p>
          <w:p w:rsidR="00363ED1" w:rsidRPr="001B1B4E" w:rsidRDefault="00363ED1" w:rsidP="002A2DF8">
            <w:pPr>
              <w:pStyle w:val="33"/>
              <w:ind w:right="0" w:firstLine="34"/>
              <w:jc w:val="both"/>
              <w:rPr>
                <w:lang w:val="en-US"/>
              </w:rPr>
            </w:pPr>
            <w:r>
              <w:rPr>
                <w:i/>
                <w:iCs/>
              </w:rPr>
              <w:t xml:space="preserve">   </w:t>
            </w:r>
            <w:r w:rsidRPr="00385605">
              <w:rPr>
                <w:i/>
                <w:iCs/>
                <w:lang w:val="en-US"/>
              </w:rPr>
              <w:t>n</w:t>
            </w:r>
            <w:r w:rsidRPr="001B1B4E">
              <w:rPr>
                <w:lang w:val="en-US"/>
              </w:rPr>
              <w:t xml:space="preserve"> = 1</w:t>
            </w:r>
          </w:p>
        </w:tc>
        <w:tc>
          <w:tcPr>
            <w:tcW w:w="1382" w:type="dxa"/>
            <w:gridSpan w:val="4"/>
            <w:tcBorders>
              <w:top w:val="nil"/>
              <w:left w:val="nil"/>
              <w:bottom w:val="nil"/>
              <w:right w:val="nil"/>
            </w:tcBorders>
          </w:tcPr>
          <w:p w:rsidR="00363ED1" w:rsidRPr="001B1B4E" w:rsidRDefault="00363ED1" w:rsidP="002A2DF8">
            <w:pPr>
              <w:pStyle w:val="33"/>
              <w:ind w:right="0"/>
              <w:jc w:val="both"/>
              <w:rPr>
                <w:lang w:val="en-US"/>
              </w:rPr>
            </w:pPr>
            <w:r w:rsidRPr="001B1B4E">
              <w:rPr>
                <w:lang w:val="en-US"/>
              </w:rPr>
              <w:t>L</w:t>
            </w:r>
          </w:p>
          <w:p w:rsidR="00363ED1" w:rsidRPr="001B1B4E" w:rsidRDefault="00363ED1" w:rsidP="002A2DF8">
            <w:pPr>
              <w:pStyle w:val="33"/>
              <w:ind w:right="0"/>
              <w:jc w:val="both"/>
              <w:rPr>
                <w:lang w:val="en-US"/>
              </w:rPr>
            </w:pPr>
            <w:r w:rsidRPr="00385605">
              <w:rPr>
                <w:i/>
                <w:iCs/>
                <w:lang w:val="en-US"/>
              </w:rPr>
              <w:t>n</w:t>
            </w:r>
            <w:r w:rsidRPr="001B1B4E">
              <w:rPr>
                <w:lang w:val="en-US"/>
              </w:rPr>
              <w:t xml:space="preserve"> = 2</w:t>
            </w:r>
          </w:p>
        </w:tc>
        <w:tc>
          <w:tcPr>
            <w:tcW w:w="1701" w:type="dxa"/>
            <w:gridSpan w:val="7"/>
            <w:tcBorders>
              <w:top w:val="nil"/>
              <w:left w:val="nil"/>
              <w:bottom w:val="nil"/>
              <w:right w:val="nil"/>
            </w:tcBorders>
          </w:tcPr>
          <w:p w:rsidR="00363ED1" w:rsidRPr="001B1B4E" w:rsidRDefault="00363ED1" w:rsidP="002A2DF8">
            <w:pPr>
              <w:pStyle w:val="33"/>
              <w:ind w:right="0"/>
              <w:jc w:val="both"/>
              <w:rPr>
                <w:lang w:val="en-US"/>
              </w:rPr>
            </w:pPr>
            <w:r w:rsidRPr="001B1B4E">
              <w:rPr>
                <w:lang w:val="en-US"/>
              </w:rPr>
              <w:t>M</w:t>
            </w:r>
          </w:p>
          <w:p w:rsidR="00363ED1" w:rsidRPr="001B1B4E" w:rsidRDefault="00363ED1" w:rsidP="002A2DF8">
            <w:pPr>
              <w:pStyle w:val="33"/>
              <w:ind w:right="0"/>
              <w:jc w:val="both"/>
              <w:rPr>
                <w:lang w:val="en-US"/>
              </w:rPr>
            </w:pPr>
            <w:r w:rsidRPr="00385605">
              <w:rPr>
                <w:i/>
                <w:iCs/>
                <w:lang w:val="en-US"/>
              </w:rPr>
              <w:t>n</w:t>
            </w:r>
            <w:r w:rsidRPr="001B1B4E">
              <w:rPr>
                <w:lang w:val="en-US"/>
              </w:rPr>
              <w:t xml:space="preserve"> = 3</w:t>
            </w:r>
          </w:p>
        </w:tc>
        <w:tc>
          <w:tcPr>
            <w:tcW w:w="2308" w:type="dxa"/>
            <w:gridSpan w:val="5"/>
            <w:tcBorders>
              <w:top w:val="nil"/>
              <w:left w:val="nil"/>
              <w:bottom w:val="nil"/>
            </w:tcBorders>
            <w:vAlign w:val="center"/>
          </w:tcPr>
          <w:p w:rsidR="00363ED1" w:rsidRPr="001B1B4E" w:rsidRDefault="00363ED1" w:rsidP="002A2DF8">
            <w:pPr>
              <w:pStyle w:val="33"/>
              <w:ind w:right="0"/>
              <w:rPr>
                <w:lang w:val="en-US"/>
              </w:rPr>
            </w:pPr>
          </w:p>
        </w:tc>
      </w:tr>
      <w:tr w:rsidR="00363ED1" w:rsidRPr="001B1B4E" w:rsidTr="002A2DF8">
        <w:trPr>
          <w:cantSplit/>
          <w:trHeight w:val="165"/>
        </w:trPr>
        <w:tc>
          <w:tcPr>
            <w:tcW w:w="1697" w:type="dxa"/>
            <w:vMerge/>
          </w:tcPr>
          <w:p w:rsidR="00363ED1" w:rsidRPr="001B1B4E" w:rsidRDefault="00363ED1" w:rsidP="002A2DF8">
            <w:pPr>
              <w:ind w:firstLine="720"/>
              <w:jc w:val="center"/>
            </w:pPr>
          </w:p>
        </w:tc>
        <w:tc>
          <w:tcPr>
            <w:tcW w:w="683" w:type="dxa"/>
            <w:vMerge/>
            <w:tcBorders>
              <w:top w:val="nil"/>
              <w:bottom w:val="nil"/>
              <w:right w:val="nil"/>
            </w:tcBorders>
          </w:tcPr>
          <w:p w:rsidR="00363ED1" w:rsidRPr="001B1B4E" w:rsidRDefault="00363ED1" w:rsidP="002A2DF8">
            <w:pPr>
              <w:pStyle w:val="a7"/>
              <w:spacing w:line="240" w:lineRule="auto"/>
              <w:ind w:firstLine="720"/>
              <w:jc w:val="both"/>
            </w:pPr>
          </w:p>
        </w:tc>
        <w:tc>
          <w:tcPr>
            <w:tcW w:w="1635" w:type="dxa"/>
            <w:gridSpan w:val="6"/>
            <w:tcBorders>
              <w:top w:val="nil"/>
              <w:left w:val="nil"/>
              <w:bottom w:val="nil"/>
              <w:right w:val="nil"/>
            </w:tcBorders>
            <w:vAlign w:val="center"/>
          </w:tcPr>
          <w:p w:rsidR="00363ED1" w:rsidRPr="001B1B4E" w:rsidRDefault="00363ED1" w:rsidP="002A2DF8">
            <w:pPr>
              <w:pStyle w:val="33"/>
              <w:ind w:right="0" w:firstLine="34"/>
              <w:jc w:val="both"/>
              <w:rPr>
                <w:lang w:val="en-US"/>
              </w:rPr>
            </w:pPr>
            <w:r>
              <w:t xml:space="preserve">   </w:t>
            </w:r>
            <w:r w:rsidRPr="001B1B4E">
              <w:rPr>
                <w:lang w:val="en-US"/>
              </w:rPr>
              <w:t>2</w:t>
            </w:r>
          </w:p>
        </w:tc>
        <w:tc>
          <w:tcPr>
            <w:tcW w:w="1382" w:type="dxa"/>
            <w:gridSpan w:val="4"/>
            <w:tcBorders>
              <w:top w:val="nil"/>
              <w:left w:val="nil"/>
              <w:bottom w:val="nil"/>
              <w:right w:val="nil"/>
            </w:tcBorders>
            <w:vAlign w:val="center"/>
          </w:tcPr>
          <w:p w:rsidR="00363ED1" w:rsidRPr="001B1B4E" w:rsidRDefault="00363ED1" w:rsidP="002A2DF8">
            <w:pPr>
              <w:pStyle w:val="33"/>
              <w:ind w:right="0"/>
              <w:jc w:val="both"/>
              <w:rPr>
                <w:lang w:val="en-US"/>
              </w:rPr>
            </w:pPr>
            <w:r>
              <w:t xml:space="preserve">   </w:t>
            </w:r>
            <w:r w:rsidRPr="001B1B4E">
              <w:rPr>
                <w:lang w:val="en-US"/>
              </w:rPr>
              <w:t>8</w:t>
            </w:r>
          </w:p>
        </w:tc>
        <w:tc>
          <w:tcPr>
            <w:tcW w:w="1701" w:type="dxa"/>
            <w:gridSpan w:val="7"/>
            <w:tcBorders>
              <w:top w:val="nil"/>
              <w:left w:val="nil"/>
              <w:bottom w:val="nil"/>
              <w:right w:val="nil"/>
            </w:tcBorders>
            <w:vAlign w:val="center"/>
          </w:tcPr>
          <w:p w:rsidR="00363ED1" w:rsidRPr="001B1B4E" w:rsidRDefault="00363ED1" w:rsidP="002A2DF8">
            <w:pPr>
              <w:pStyle w:val="33"/>
              <w:ind w:right="0"/>
              <w:jc w:val="both"/>
              <w:rPr>
                <w:lang w:val="en-US"/>
              </w:rPr>
            </w:pPr>
            <w:r>
              <w:t xml:space="preserve">    </w:t>
            </w:r>
            <w:r w:rsidRPr="001B1B4E">
              <w:rPr>
                <w:lang w:val="en-US"/>
              </w:rPr>
              <w:t>7</w:t>
            </w:r>
          </w:p>
        </w:tc>
        <w:tc>
          <w:tcPr>
            <w:tcW w:w="2308" w:type="dxa"/>
            <w:gridSpan w:val="5"/>
            <w:tcBorders>
              <w:top w:val="nil"/>
              <w:left w:val="nil"/>
              <w:bottom w:val="nil"/>
            </w:tcBorders>
            <w:vAlign w:val="center"/>
          </w:tcPr>
          <w:p w:rsidR="00363ED1" w:rsidRPr="001B1B4E" w:rsidRDefault="00363ED1" w:rsidP="002A2DF8">
            <w:pPr>
              <w:pStyle w:val="33"/>
              <w:ind w:right="0"/>
              <w:rPr>
                <w:lang w:val="en-US"/>
              </w:rPr>
            </w:pPr>
          </w:p>
        </w:tc>
      </w:tr>
      <w:tr w:rsidR="00363ED1" w:rsidRPr="001B1B4E" w:rsidTr="002A2DF8">
        <w:trPr>
          <w:cantSplit/>
          <w:trHeight w:val="362"/>
        </w:trPr>
        <w:tc>
          <w:tcPr>
            <w:tcW w:w="1697" w:type="dxa"/>
            <w:vMerge/>
          </w:tcPr>
          <w:p w:rsidR="00363ED1" w:rsidRPr="001B1B4E" w:rsidRDefault="00363ED1" w:rsidP="002A2DF8">
            <w:pPr>
              <w:ind w:firstLine="720"/>
              <w:jc w:val="center"/>
            </w:pPr>
          </w:p>
        </w:tc>
        <w:tc>
          <w:tcPr>
            <w:tcW w:w="683" w:type="dxa"/>
            <w:vMerge/>
            <w:tcBorders>
              <w:top w:val="nil"/>
              <w:bottom w:val="nil"/>
              <w:right w:val="nil"/>
            </w:tcBorders>
          </w:tcPr>
          <w:p w:rsidR="00363ED1" w:rsidRPr="001B1B4E" w:rsidRDefault="00363ED1" w:rsidP="002A2DF8">
            <w:pPr>
              <w:pStyle w:val="a7"/>
              <w:spacing w:line="240" w:lineRule="auto"/>
              <w:ind w:firstLine="720"/>
              <w:jc w:val="both"/>
            </w:pPr>
          </w:p>
        </w:tc>
        <w:tc>
          <w:tcPr>
            <w:tcW w:w="1635" w:type="dxa"/>
            <w:gridSpan w:val="6"/>
            <w:tcBorders>
              <w:top w:val="nil"/>
              <w:left w:val="nil"/>
              <w:bottom w:val="nil"/>
              <w:right w:val="nil"/>
            </w:tcBorders>
            <w:vAlign w:val="center"/>
          </w:tcPr>
          <w:p w:rsidR="00363ED1" w:rsidRPr="001B1B4E" w:rsidRDefault="00363ED1" w:rsidP="002A2DF8">
            <w:pPr>
              <w:ind w:firstLine="34"/>
              <w:jc w:val="both"/>
            </w:pPr>
            <w:r>
              <w:t xml:space="preserve">  </w:t>
            </w:r>
            <w:r w:rsidRPr="001B1B4E">
              <w:rPr>
                <w:lang w:val="en-US"/>
              </w:rPr>
              <w:t>1s</w:t>
            </w:r>
            <w:r w:rsidRPr="001B1B4E">
              <w:rPr>
                <w:vertAlign w:val="superscript"/>
                <w:lang w:val="en-US"/>
              </w:rPr>
              <w:t>2</w:t>
            </w:r>
          </w:p>
        </w:tc>
        <w:tc>
          <w:tcPr>
            <w:tcW w:w="1382" w:type="dxa"/>
            <w:gridSpan w:val="4"/>
            <w:tcBorders>
              <w:top w:val="nil"/>
              <w:left w:val="nil"/>
              <w:bottom w:val="nil"/>
              <w:right w:val="nil"/>
            </w:tcBorders>
            <w:vAlign w:val="center"/>
          </w:tcPr>
          <w:p w:rsidR="00363ED1" w:rsidRPr="001B1B4E" w:rsidRDefault="00363ED1" w:rsidP="002A2DF8">
            <w:pPr>
              <w:jc w:val="both"/>
              <w:rPr>
                <w:lang w:val="en-US"/>
              </w:rPr>
            </w:pPr>
            <w:r w:rsidRPr="001B1B4E">
              <w:rPr>
                <w:lang w:val="en-US"/>
              </w:rPr>
              <w:t>2s</w:t>
            </w:r>
            <w:r w:rsidRPr="001B1B4E">
              <w:rPr>
                <w:vertAlign w:val="superscript"/>
                <w:lang w:val="en-US"/>
              </w:rPr>
              <w:t>2</w:t>
            </w:r>
            <w:r w:rsidRPr="001B1B4E">
              <w:rPr>
                <w:lang w:val="en-US"/>
              </w:rPr>
              <w:t>2p</w:t>
            </w:r>
            <w:r w:rsidRPr="001B1B4E">
              <w:rPr>
                <w:vertAlign w:val="superscript"/>
                <w:lang w:val="en-US"/>
              </w:rPr>
              <w:t>6</w:t>
            </w:r>
          </w:p>
        </w:tc>
        <w:tc>
          <w:tcPr>
            <w:tcW w:w="1701" w:type="dxa"/>
            <w:gridSpan w:val="7"/>
            <w:tcBorders>
              <w:top w:val="nil"/>
              <w:left w:val="nil"/>
              <w:bottom w:val="nil"/>
              <w:right w:val="nil"/>
            </w:tcBorders>
            <w:vAlign w:val="center"/>
          </w:tcPr>
          <w:p w:rsidR="00363ED1" w:rsidRPr="001B1B4E" w:rsidRDefault="00363ED1" w:rsidP="002A2DF8">
            <w:pPr>
              <w:jc w:val="both"/>
              <w:rPr>
                <w:lang w:val="en-US"/>
              </w:rPr>
            </w:pPr>
            <w:r w:rsidRPr="001B1B4E">
              <w:rPr>
                <w:lang w:val="en-US"/>
              </w:rPr>
              <w:t>3s</w:t>
            </w:r>
            <w:r w:rsidRPr="001B1B4E">
              <w:rPr>
                <w:vertAlign w:val="superscript"/>
                <w:lang w:val="en-US"/>
              </w:rPr>
              <w:t>2</w:t>
            </w:r>
            <w:r w:rsidRPr="001B1B4E">
              <w:rPr>
                <w:lang w:val="en-US"/>
              </w:rPr>
              <w:t>3p</w:t>
            </w:r>
            <w:r w:rsidRPr="001B1B4E">
              <w:rPr>
                <w:vertAlign w:val="superscript"/>
                <w:lang w:val="en-US"/>
              </w:rPr>
              <w:t>5</w:t>
            </w:r>
            <w:r w:rsidRPr="001B1B4E">
              <w:rPr>
                <w:lang w:val="en-US"/>
              </w:rPr>
              <w:t>3d</w:t>
            </w:r>
            <w:r w:rsidRPr="001B1B4E">
              <w:rPr>
                <w:vertAlign w:val="superscript"/>
                <w:lang w:val="en-US"/>
              </w:rPr>
              <w:t>0</w:t>
            </w:r>
          </w:p>
        </w:tc>
        <w:tc>
          <w:tcPr>
            <w:tcW w:w="2308" w:type="dxa"/>
            <w:gridSpan w:val="5"/>
            <w:tcBorders>
              <w:top w:val="nil"/>
              <w:left w:val="nil"/>
              <w:bottom w:val="nil"/>
            </w:tcBorders>
            <w:vAlign w:val="center"/>
          </w:tcPr>
          <w:p w:rsidR="00363ED1" w:rsidRPr="001B1B4E" w:rsidRDefault="00363ED1" w:rsidP="002A2DF8">
            <w:pPr>
              <w:ind w:right="-108"/>
              <w:rPr>
                <w:lang w:val="en-US"/>
              </w:rPr>
            </w:pPr>
            <w:r w:rsidRPr="001B1B4E">
              <w:rPr>
                <w:lang w:val="en-US"/>
              </w:rPr>
              <w:t xml:space="preserve"> </w:t>
            </w:r>
          </w:p>
        </w:tc>
      </w:tr>
      <w:tr w:rsidR="00363ED1" w:rsidRPr="001B1B4E" w:rsidTr="002A2DF8">
        <w:trPr>
          <w:cantSplit/>
          <w:trHeight w:val="281"/>
        </w:trPr>
        <w:tc>
          <w:tcPr>
            <w:tcW w:w="1697" w:type="dxa"/>
            <w:vMerge/>
          </w:tcPr>
          <w:p w:rsidR="00363ED1" w:rsidRPr="001B1B4E" w:rsidRDefault="00363ED1" w:rsidP="002A2DF8">
            <w:pPr>
              <w:ind w:firstLine="720"/>
              <w:jc w:val="center"/>
            </w:pPr>
          </w:p>
        </w:tc>
        <w:tc>
          <w:tcPr>
            <w:tcW w:w="683" w:type="dxa"/>
            <w:vMerge w:val="restart"/>
            <w:tcBorders>
              <w:top w:val="nil"/>
              <w:bottom w:val="nil"/>
              <w:right w:val="nil"/>
            </w:tcBorders>
          </w:tcPr>
          <w:p w:rsidR="00363ED1" w:rsidRPr="001B1B4E" w:rsidRDefault="00363ED1" w:rsidP="002A2DF8">
            <w:pPr>
              <w:pStyle w:val="a7"/>
              <w:spacing w:line="240" w:lineRule="auto"/>
              <w:ind w:firstLine="720"/>
              <w:jc w:val="both"/>
            </w:pPr>
          </w:p>
        </w:tc>
        <w:tc>
          <w:tcPr>
            <w:tcW w:w="1635" w:type="dxa"/>
            <w:gridSpan w:val="6"/>
            <w:tcBorders>
              <w:top w:val="nil"/>
              <w:left w:val="nil"/>
              <w:bottom w:val="nil"/>
              <w:right w:val="nil"/>
            </w:tcBorders>
          </w:tcPr>
          <w:p w:rsidR="00363ED1" w:rsidRPr="001B1B4E" w:rsidRDefault="00363ED1" w:rsidP="002A2DF8">
            <w:pPr>
              <w:pStyle w:val="a7"/>
              <w:spacing w:line="240" w:lineRule="auto"/>
              <w:ind w:firstLine="34"/>
              <w:jc w:val="both"/>
            </w:pPr>
            <w:r>
              <w:t xml:space="preserve">  </w:t>
            </w:r>
            <w:r w:rsidRPr="001B1B4E">
              <w:t>↑</w:t>
            </w:r>
          </w:p>
        </w:tc>
        <w:tc>
          <w:tcPr>
            <w:tcW w:w="1382" w:type="dxa"/>
            <w:gridSpan w:val="4"/>
            <w:tcBorders>
              <w:top w:val="nil"/>
              <w:left w:val="nil"/>
              <w:bottom w:val="nil"/>
              <w:right w:val="nil"/>
            </w:tcBorders>
          </w:tcPr>
          <w:p w:rsidR="00363ED1" w:rsidRPr="001B1B4E" w:rsidRDefault="00363ED1" w:rsidP="002A2DF8">
            <w:pPr>
              <w:pStyle w:val="a7"/>
              <w:spacing w:line="240" w:lineRule="auto"/>
              <w:jc w:val="both"/>
            </w:pPr>
            <w:r>
              <w:t xml:space="preserve">  </w:t>
            </w:r>
            <w:r w:rsidRPr="001B1B4E">
              <w:t>↑</w:t>
            </w:r>
            <w:r>
              <w:t xml:space="preserve">   </w:t>
            </w:r>
            <w:r w:rsidRPr="001B1B4E">
              <w:t>↑</w:t>
            </w:r>
          </w:p>
        </w:tc>
        <w:tc>
          <w:tcPr>
            <w:tcW w:w="1701" w:type="dxa"/>
            <w:gridSpan w:val="7"/>
            <w:tcBorders>
              <w:top w:val="nil"/>
              <w:left w:val="nil"/>
              <w:bottom w:val="nil"/>
              <w:right w:val="nil"/>
            </w:tcBorders>
          </w:tcPr>
          <w:p w:rsidR="00363ED1" w:rsidRPr="001B1B4E" w:rsidRDefault="00363ED1" w:rsidP="002A2DF8">
            <w:pPr>
              <w:pStyle w:val="a7"/>
              <w:spacing w:line="240" w:lineRule="auto"/>
              <w:jc w:val="both"/>
            </w:pPr>
            <w:r>
              <w:t xml:space="preserve">            </w:t>
            </w:r>
            <w:r w:rsidRPr="001B1B4E">
              <w:t>↑</w:t>
            </w:r>
          </w:p>
        </w:tc>
        <w:tc>
          <w:tcPr>
            <w:tcW w:w="2308" w:type="dxa"/>
            <w:gridSpan w:val="5"/>
            <w:tcBorders>
              <w:top w:val="nil"/>
              <w:left w:val="nil"/>
              <w:bottom w:val="nil"/>
            </w:tcBorders>
          </w:tcPr>
          <w:p w:rsidR="00363ED1" w:rsidRPr="001B1B4E" w:rsidRDefault="00363ED1" w:rsidP="002A2DF8">
            <w:pPr>
              <w:pStyle w:val="a7"/>
              <w:spacing w:line="240" w:lineRule="auto"/>
              <w:jc w:val="both"/>
            </w:pPr>
          </w:p>
        </w:tc>
      </w:tr>
      <w:tr w:rsidR="00363ED1" w:rsidRPr="001B1B4E" w:rsidTr="002A2DF8">
        <w:trPr>
          <w:cantSplit/>
          <w:trHeight w:val="3239"/>
        </w:trPr>
        <w:tc>
          <w:tcPr>
            <w:tcW w:w="1697" w:type="dxa"/>
            <w:vMerge/>
          </w:tcPr>
          <w:p w:rsidR="00363ED1" w:rsidRPr="001B1B4E" w:rsidRDefault="00363ED1" w:rsidP="002A2DF8">
            <w:pPr>
              <w:ind w:firstLine="720"/>
              <w:jc w:val="center"/>
            </w:pPr>
          </w:p>
        </w:tc>
        <w:tc>
          <w:tcPr>
            <w:tcW w:w="683" w:type="dxa"/>
            <w:vMerge/>
            <w:tcBorders>
              <w:top w:val="nil"/>
              <w:bottom w:val="nil"/>
              <w:right w:val="nil"/>
            </w:tcBorders>
          </w:tcPr>
          <w:p w:rsidR="00363ED1" w:rsidRPr="001B1B4E" w:rsidRDefault="00363ED1" w:rsidP="002A2DF8">
            <w:pPr>
              <w:pStyle w:val="a7"/>
              <w:spacing w:line="240" w:lineRule="auto"/>
              <w:ind w:firstLine="720"/>
              <w:jc w:val="both"/>
            </w:pPr>
          </w:p>
        </w:tc>
        <w:tc>
          <w:tcPr>
            <w:tcW w:w="1635" w:type="dxa"/>
            <w:gridSpan w:val="6"/>
            <w:tcBorders>
              <w:top w:val="nil"/>
              <w:left w:val="nil"/>
              <w:bottom w:val="nil"/>
              <w:right w:val="nil"/>
            </w:tcBorders>
          </w:tcPr>
          <w:p w:rsidR="00363ED1" w:rsidRDefault="00363ED1" w:rsidP="002A2DF8">
            <w:pPr>
              <w:pStyle w:val="a7"/>
              <w:spacing w:line="240" w:lineRule="auto"/>
              <w:ind w:left="-108" w:right="-13"/>
              <w:rPr>
                <w:sz w:val="26"/>
                <w:szCs w:val="26"/>
              </w:rPr>
            </w:pPr>
            <w:r w:rsidRPr="00074948">
              <w:rPr>
                <w:sz w:val="26"/>
                <w:szCs w:val="26"/>
              </w:rPr>
              <w:t xml:space="preserve">номер уровня характеризует энергию </w:t>
            </w:r>
            <w:r w:rsidRPr="007C0BD2">
              <w:rPr>
                <w:i/>
                <w:iCs/>
                <w:sz w:val="26"/>
                <w:szCs w:val="26"/>
              </w:rPr>
              <w:t>ē</w:t>
            </w:r>
            <w:r w:rsidRPr="00074948">
              <w:rPr>
                <w:sz w:val="26"/>
                <w:szCs w:val="26"/>
              </w:rPr>
              <w:t xml:space="preserve"> на уровне</w:t>
            </w:r>
            <w:r>
              <w:rPr>
                <w:sz w:val="26"/>
                <w:szCs w:val="26"/>
              </w:rPr>
              <w:t>,</w:t>
            </w:r>
          </w:p>
          <w:p w:rsidR="00363ED1" w:rsidRDefault="00363ED1" w:rsidP="002A2DF8">
            <w:pPr>
              <w:pStyle w:val="a7"/>
              <w:spacing w:line="240" w:lineRule="auto"/>
              <w:ind w:left="-108" w:right="-13"/>
              <w:rPr>
                <w:sz w:val="26"/>
                <w:szCs w:val="26"/>
              </w:rPr>
            </w:pPr>
            <w:r>
              <w:rPr>
                <w:sz w:val="26"/>
                <w:szCs w:val="26"/>
              </w:rPr>
              <w:t xml:space="preserve">размер </w:t>
            </w:r>
          </w:p>
          <w:p w:rsidR="00363ED1" w:rsidRDefault="00363ED1" w:rsidP="002A2DF8">
            <w:pPr>
              <w:pStyle w:val="a7"/>
              <w:spacing w:line="240" w:lineRule="auto"/>
              <w:ind w:left="-108" w:right="-13"/>
              <w:rPr>
                <w:sz w:val="26"/>
                <w:szCs w:val="26"/>
              </w:rPr>
            </w:pPr>
            <w:r>
              <w:rPr>
                <w:sz w:val="26"/>
                <w:szCs w:val="26"/>
              </w:rPr>
              <w:t xml:space="preserve">электронного </w:t>
            </w:r>
          </w:p>
          <w:p w:rsidR="00363ED1" w:rsidRPr="00074948" w:rsidRDefault="00363ED1" w:rsidP="002A2DF8">
            <w:pPr>
              <w:pStyle w:val="a7"/>
              <w:spacing w:line="240" w:lineRule="auto"/>
              <w:ind w:left="-108" w:right="-13"/>
              <w:rPr>
                <w:sz w:val="26"/>
                <w:szCs w:val="26"/>
              </w:rPr>
            </w:pPr>
            <w:r>
              <w:rPr>
                <w:sz w:val="26"/>
                <w:szCs w:val="26"/>
              </w:rPr>
              <w:t>облака</w:t>
            </w:r>
          </w:p>
        </w:tc>
        <w:tc>
          <w:tcPr>
            <w:tcW w:w="1382" w:type="dxa"/>
            <w:gridSpan w:val="4"/>
            <w:tcBorders>
              <w:top w:val="nil"/>
              <w:left w:val="nil"/>
              <w:bottom w:val="nil"/>
              <w:right w:val="nil"/>
            </w:tcBorders>
          </w:tcPr>
          <w:p w:rsidR="00363ED1" w:rsidRPr="00074948" w:rsidRDefault="00363ED1" w:rsidP="002A2DF8">
            <w:pPr>
              <w:pStyle w:val="a7"/>
              <w:spacing w:line="240" w:lineRule="auto"/>
              <w:ind w:left="-12" w:right="-98"/>
              <w:rPr>
                <w:sz w:val="26"/>
                <w:szCs w:val="26"/>
              </w:rPr>
            </w:pPr>
            <w:r w:rsidRPr="00074948">
              <w:rPr>
                <w:sz w:val="26"/>
                <w:szCs w:val="26"/>
              </w:rPr>
              <w:t xml:space="preserve">подуровни характеризуют энергию </w:t>
            </w:r>
            <w:r w:rsidRPr="007C0BD2">
              <w:rPr>
                <w:i/>
                <w:iCs/>
                <w:sz w:val="26"/>
                <w:szCs w:val="26"/>
              </w:rPr>
              <w:t>ē</w:t>
            </w:r>
            <w:r w:rsidRPr="00074948">
              <w:rPr>
                <w:sz w:val="26"/>
                <w:szCs w:val="26"/>
              </w:rPr>
              <w:t xml:space="preserve"> на подуровне, форму электронн</w:t>
            </w:r>
            <w:r>
              <w:rPr>
                <w:sz w:val="26"/>
                <w:szCs w:val="26"/>
              </w:rPr>
              <w:t>ого облака</w:t>
            </w:r>
          </w:p>
        </w:tc>
        <w:tc>
          <w:tcPr>
            <w:tcW w:w="1701" w:type="dxa"/>
            <w:gridSpan w:val="7"/>
            <w:tcBorders>
              <w:top w:val="nil"/>
              <w:left w:val="nil"/>
              <w:bottom w:val="nil"/>
              <w:right w:val="nil"/>
            </w:tcBorders>
          </w:tcPr>
          <w:p w:rsidR="00363ED1" w:rsidRPr="00074948" w:rsidRDefault="00363ED1" w:rsidP="002A2DF8">
            <w:pPr>
              <w:pStyle w:val="a7"/>
              <w:spacing w:line="240" w:lineRule="auto"/>
              <w:ind w:left="175"/>
              <w:rPr>
                <w:sz w:val="26"/>
                <w:szCs w:val="26"/>
              </w:rPr>
            </w:pPr>
            <w:r w:rsidRPr="00074948">
              <w:rPr>
                <w:sz w:val="26"/>
                <w:szCs w:val="26"/>
              </w:rPr>
              <w:t>число электронов на подуровне</w:t>
            </w:r>
          </w:p>
        </w:tc>
        <w:tc>
          <w:tcPr>
            <w:tcW w:w="2308" w:type="dxa"/>
            <w:gridSpan w:val="5"/>
            <w:tcBorders>
              <w:top w:val="nil"/>
              <w:left w:val="nil"/>
              <w:bottom w:val="nil"/>
            </w:tcBorders>
          </w:tcPr>
          <w:p w:rsidR="00363ED1" w:rsidRPr="001B1B4E" w:rsidRDefault="00363ED1" w:rsidP="002A2DF8">
            <w:pPr>
              <w:pStyle w:val="a7"/>
              <w:spacing w:line="240" w:lineRule="auto"/>
              <w:ind w:firstLine="34"/>
              <w:jc w:val="both"/>
            </w:pPr>
          </w:p>
        </w:tc>
      </w:tr>
      <w:tr w:rsidR="00363ED1" w:rsidRPr="001B1B4E" w:rsidTr="002A2DF8">
        <w:trPr>
          <w:cantSplit/>
          <w:trHeight w:val="3580"/>
        </w:trPr>
        <w:tc>
          <w:tcPr>
            <w:tcW w:w="1697" w:type="dxa"/>
            <w:vMerge/>
          </w:tcPr>
          <w:p w:rsidR="00363ED1" w:rsidRPr="001B1B4E" w:rsidRDefault="00363ED1" w:rsidP="002A2DF8">
            <w:pPr>
              <w:ind w:firstLine="720"/>
              <w:jc w:val="center"/>
            </w:pPr>
          </w:p>
        </w:tc>
        <w:tc>
          <w:tcPr>
            <w:tcW w:w="7709" w:type="dxa"/>
            <w:gridSpan w:val="23"/>
            <w:tcBorders>
              <w:top w:val="nil"/>
            </w:tcBorders>
          </w:tcPr>
          <w:p w:rsidR="00363ED1" w:rsidRPr="001B1B4E" w:rsidRDefault="00363ED1" w:rsidP="002A2DF8">
            <w:pPr>
              <w:pStyle w:val="a7"/>
              <w:spacing w:line="240" w:lineRule="auto"/>
              <w:ind w:firstLine="720"/>
              <w:jc w:val="both"/>
            </w:pPr>
            <w:r w:rsidRPr="001B1B4E">
              <w:t>По квантовым ячейкам целесообразно расписывать</w:t>
            </w:r>
            <w:r>
              <w:t xml:space="preserve"> </w:t>
            </w:r>
            <w:r w:rsidRPr="001B1B4E">
              <w:t>только те уровни, на которых находятся валентные</w:t>
            </w:r>
            <w:r>
              <w:t xml:space="preserve"> </w:t>
            </w:r>
            <w:r w:rsidRPr="001B1B4E">
              <w:t>электро</w:t>
            </w:r>
            <w:r>
              <w:t>ны (с. 33).</w:t>
            </w:r>
          </w:p>
          <w:p w:rsidR="00363ED1" w:rsidRDefault="00363ED1" w:rsidP="002A2DF8">
            <w:pPr>
              <w:pStyle w:val="a7"/>
              <w:spacing w:line="240" w:lineRule="auto"/>
              <w:ind w:firstLine="720"/>
              <w:jc w:val="both"/>
            </w:pPr>
            <w:r w:rsidRPr="001B1B4E">
              <w:t xml:space="preserve">У хлора 7 валентных </w:t>
            </w:r>
            <w:r w:rsidRPr="007C0BD2">
              <w:rPr>
                <w:i/>
                <w:iCs/>
              </w:rPr>
              <w:t>ē</w:t>
            </w:r>
            <w:r w:rsidRPr="001B1B4E">
              <w:t>, которые находятся на последнем уровне</w:t>
            </w:r>
            <w:r>
              <w:t>:</w:t>
            </w:r>
          </w:p>
          <w:p w:rsidR="00363ED1" w:rsidRPr="00712CDE" w:rsidRDefault="00363ED1" w:rsidP="002A2DF8">
            <w:pPr>
              <w:pStyle w:val="a7"/>
              <w:spacing w:line="240" w:lineRule="auto"/>
              <w:ind w:firstLine="720"/>
              <w:jc w:val="both"/>
            </w:pPr>
            <w:r w:rsidRPr="00385605">
              <w:rPr>
                <w:i/>
                <w:iCs/>
                <w:lang w:val="en-US"/>
              </w:rPr>
              <w:t>n</w:t>
            </w:r>
            <w:r w:rsidRPr="002A2DF8">
              <w:t xml:space="preserve"> = 3</w:t>
            </w:r>
            <w:r>
              <w:t xml:space="preserve">               </w:t>
            </w:r>
            <w:r w:rsidRPr="002A2DF8">
              <w:t>3</w:t>
            </w:r>
            <w:r w:rsidRPr="001B1B4E">
              <w:rPr>
                <w:lang w:val="en-US"/>
              </w:rPr>
              <w:t>s</w:t>
            </w:r>
            <w:r>
              <w:t xml:space="preserve">            </w:t>
            </w:r>
            <w:r w:rsidRPr="002A2DF8">
              <w:t>3</w:t>
            </w:r>
            <w:r w:rsidRPr="001B1B4E">
              <w:rPr>
                <w:lang w:val="en-US"/>
              </w:rPr>
              <w:t>p</w:t>
            </w:r>
          </w:p>
          <w:p w:rsidR="00363ED1" w:rsidRPr="00712CDE" w:rsidRDefault="00363ED1" w:rsidP="002A2DF8">
            <w:pPr>
              <w:ind w:firstLine="1739"/>
            </w:pPr>
            <w:r>
              <w:t xml:space="preserve">         </w:t>
            </w:r>
            <w:r w:rsidRPr="001B1B4E">
              <w:rPr>
                <w:lang w:val="en-US"/>
              </w:rPr>
              <w:sym w:font="Symbol" w:char="F0AD"/>
            </w:r>
            <w:r w:rsidRPr="001B1B4E">
              <w:rPr>
                <w:lang w:val="en-US"/>
              </w:rPr>
              <w:sym w:font="Symbol" w:char="F0AF"/>
            </w:r>
            <w:r>
              <w:t xml:space="preserve">    </w:t>
            </w:r>
            <w:r w:rsidRPr="001B1B4E">
              <w:rPr>
                <w:lang w:val="en-US"/>
              </w:rPr>
              <w:sym w:font="Symbol" w:char="F0AD"/>
            </w:r>
            <w:r w:rsidRPr="001B1B4E">
              <w:rPr>
                <w:lang w:val="en-US"/>
              </w:rPr>
              <w:sym w:font="Symbol" w:char="F0AF"/>
            </w:r>
            <w:r>
              <w:t xml:space="preserve"> </w:t>
            </w:r>
            <w:r w:rsidRPr="001B1B4E">
              <w:rPr>
                <w:lang w:val="en-US"/>
              </w:rPr>
              <w:sym w:font="Symbol" w:char="F0AD"/>
            </w:r>
            <w:r w:rsidRPr="001B1B4E">
              <w:rPr>
                <w:lang w:val="en-US"/>
              </w:rPr>
              <w:sym w:font="Symbol" w:char="F0AF"/>
            </w:r>
            <w:r>
              <w:t xml:space="preserve"> </w:t>
            </w:r>
            <w:r w:rsidRPr="001B1B4E">
              <w:rPr>
                <w:lang w:val="en-US"/>
              </w:rPr>
              <w:sym w:font="Symbol" w:char="F0AD"/>
            </w:r>
            <w:r w:rsidRPr="001B1B4E">
              <w:rPr>
                <w:lang w:val="en-US"/>
              </w:rPr>
              <w:sym w:font="Symbol" w:char="F0AF"/>
            </w:r>
          </w:p>
          <w:p w:rsidR="00363ED1" w:rsidRDefault="00363ED1" w:rsidP="002A2DF8">
            <w:r>
              <w:t xml:space="preserve">6 </w:t>
            </w:r>
            <w:r w:rsidRPr="007C0BD2">
              <w:rPr>
                <w:i/>
                <w:iCs/>
              </w:rPr>
              <w:t>ē</w:t>
            </w:r>
            <w:r>
              <w:t xml:space="preserve"> спаренных</w:t>
            </w:r>
          </w:p>
          <w:p w:rsidR="00363ED1" w:rsidRPr="00811B0F" w:rsidRDefault="00363ED1" w:rsidP="002A2DF8">
            <w:r>
              <w:t xml:space="preserve">1 </w:t>
            </w:r>
            <w:r w:rsidRPr="007C0BD2">
              <w:rPr>
                <w:i/>
                <w:iCs/>
              </w:rPr>
              <w:t>ē</w:t>
            </w:r>
            <w:r>
              <w:t xml:space="preserve"> неспаренный</w:t>
            </w:r>
          </w:p>
        </w:tc>
      </w:tr>
      <w:tr w:rsidR="00363ED1" w:rsidRPr="001B1B4E" w:rsidTr="002A2DF8">
        <w:trPr>
          <w:cantSplit/>
          <w:trHeight w:val="157"/>
        </w:trPr>
        <w:tc>
          <w:tcPr>
            <w:tcW w:w="1697" w:type="dxa"/>
            <w:vMerge w:val="restart"/>
          </w:tcPr>
          <w:p w:rsidR="00363ED1" w:rsidRPr="00925619" w:rsidRDefault="00363ED1" w:rsidP="002A2DF8">
            <w:pPr>
              <w:rPr>
                <w:b/>
                <w:bCs/>
              </w:rPr>
            </w:pPr>
            <w:r w:rsidRPr="00925619">
              <w:rPr>
                <w:b/>
                <w:bCs/>
              </w:rPr>
              <w:t>Валентные электроны</w:t>
            </w:r>
          </w:p>
        </w:tc>
        <w:tc>
          <w:tcPr>
            <w:tcW w:w="7709" w:type="dxa"/>
            <w:gridSpan w:val="23"/>
            <w:tcBorders>
              <w:bottom w:val="nil"/>
            </w:tcBorders>
          </w:tcPr>
          <w:p w:rsidR="00363ED1" w:rsidRPr="001B1B4E" w:rsidRDefault="00363ED1" w:rsidP="002A2DF8">
            <w:pPr>
              <w:ind w:left="322" w:hanging="284"/>
              <w:jc w:val="both"/>
            </w:pPr>
            <w:r w:rsidRPr="001B1B4E">
              <w:t>–</w:t>
            </w:r>
            <w:r>
              <w:t xml:space="preserve"> это электроны, которые </w:t>
            </w:r>
            <w:r w:rsidRPr="001B1B4E">
              <w:t xml:space="preserve">принимают участие в образовании химической связи. Это наиболее удаленные от ядра </w:t>
            </w:r>
            <w:r w:rsidRPr="007C0BD2">
              <w:rPr>
                <w:i/>
                <w:iCs/>
              </w:rPr>
              <w:t>ē</w:t>
            </w:r>
            <w:r w:rsidRPr="001B1B4E">
              <w:t>, наиболее подвижные. Для элементов главных подгрупп – это электроны</w:t>
            </w:r>
            <w:r>
              <w:t xml:space="preserve"> </w:t>
            </w:r>
            <w:r w:rsidRPr="001B1B4E">
              <w:t>последнего уровня, а для элементов побочных подгрупп – последнего</w:t>
            </w:r>
            <w:r>
              <w:t xml:space="preserve"> уровня</w:t>
            </w:r>
            <w:r w:rsidRPr="001B1B4E">
              <w:t xml:space="preserve"> и </w:t>
            </w:r>
            <w:r>
              <w:rPr>
                <w:lang w:val="en-US"/>
              </w:rPr>
              <w:t>d</w:t>
            </w:r>
            <w:r>
              <w:t xml:space="preserve">- подуровня </w:t>
            </w:r>
            <w:r w:rsidRPr="001B1B4E">
              <w:t>предпоследнего уров</w:t>
            </w:r>
            <w:r>
              <w:t>ня.</w:t>
            </w:r>
          </w:p>
          <w:p w:rsidR="00363ED1" w:rsidRPr="001B1B4E" w:rsidRDefault="00363ED1" w:rsidP="002A2DF8">
            <w:pPr>
              <w:ind w:firstLine="720"/>
              <w:jc w:val="both"/>
            </w:pPr>
          </w:p>
          <w:p w:rsidR="00363ED1" w:rsidRPr="001B1B4E" w:rsidRDefault="00363ED1" w:rsidP="002A2DF8">
            <w:pPr>
              <w:ind w:firstLine="720"/>
              <w:jc w:val="both"/>
            </w:pPr>
            <w:r>
              <w:t>Число</w:t>
            </w:r>
            <w:r w:rsidRPr="001B1B4E">
              <w:t xml:space="preserve"> валентных электронов </w:t>
            </w:r>
            <w:r>
              <w:t>для большинства элементов равно</w:t>
            </w:r>
            <w:r w:rsidRPr="001B1B4E">
              <w:t xml:space="preserve"> номе</w:t>
            </w:r>
            <w:r>
              <w:t>ру</w:t>
            </w:r>
            <w:r w:rsidRPr="001B1B4E">
              <w:t xml:space="preserve"> груп</w:t>
            </w:r>
            <w:r>
              <w:t>пы.</w:t>
            </w:r>
          </w:p>
          <w:p w:rsidR="00363ED1" w:rsidRPr="001B1B4E" w:rsidRDefault="00363ED1" w:rsidP="002A2DF8">
            <w:pPr>
              <w:ind w:firstLine="720"/>
              <w:jc w:val="both"/>
            </w:pPr>
          </w:p>
          <w:p w:rsidR="00363ED1" w:rsidRPr="00074948" w:rsidRDefault="00363ED1" w:rsidP="002A2DF8">
            <w:pPr>
              <w:ind w:firstLine="720"/>
              <w:jc w:val="both"/>
              <w:rPr>
                <w:b/>
                <w:bCs/>
              </w:rPr>
            </w:pPr>
            <w:r w:rsidRPr="00074948">
              <w:rPr>
                <w:b/>
                <w:bCs/>
                <w:lang w:val="en-US"/>
              </w:rPr>
              <w:t>Например</w:t>
            </w:r>
            <w:r>
              <w:rPr>
                <w:b/>
                <w:bCs/>
              </w:rPr>
              <w:t>:</w:t>
            </w:r>
          </w:p>
          <w:p w:rsidR="00363ED1" w:rsidRPr="001B1B4E" w:rsidRDefault="00363ED1" w:rsidP="002A2DF8">
            <w:pPr>
              <w:ind w:firstLine="720"/>
              <w:jc w:val="both"/>
              <w:rPr>
                <w:lang w:val="en-US"/>
              </w:rPr>
            </w:pPr>
          </w:p>
        </w:tc>
      </w:tr>
      <w:tr w:rsidR="00363ED1" w:rsidRPr="001B1B4E" w:rsidTr="002A2DF8">
        <w:trPr>
          <w:cantSplit/>
          <w:trHeight w:val="408"/>
        </w:trPr>
        <w:tc>
          <w:tcPr>
            <w:tcW w:w="1697" w:type="dxa"/>
            <w:vMerge/>
          </w:tcPr>
          <w:p w:rsidR="00363ED1" w:rsidRPr="001B1B4E" w:rsidRDefault="00363ED1" w:rsidP="002A2DF8">
            <w:pPr>
              <w:ind w:firstLine="720"/>
              <w:jc w:val="center"/>
            </w:pPr>
          </w:p>
        </w:tc>
        <w:tc>
          <w:tcPr>
            <w:tcW w:w="709" w:type="dxa"/>
            <w:gridSpan w:val="2"/>
            <w:vMerge w:val="restart"/>
            <w:tcBorders>
              <w:top w:val="nil"/>
              <w:bottom w:val="nil"/>
              <w:right w:val="nil"/>
            </w:tcBorders>
            <w:vAlign w:val="center"/>
          </w:tcPr>
          <w:p w:rsidR="00363ED1" w:rsidRPr="00074948" w:rsidRDefault="00363ED1" w:rsidP="002A2DF8">
            <w:pPr>
              <w:ind w:left="-687" w:firstLine="720"/>
              <w:jc w:val="both"/>
              <w:rPr>
                <w:b/>
                <w:bCs/>
              </w:rPr>
            </w:pPr>
            <w:r w:rsidRPr="00074948">
              <w:rPr>
                <w:b/>
                <w:bCs/>
                <w:vertAlign w:val="subscript"/>
              </w:rPr>
              <w:t>6</w:t>
            </w:r>
            <w:r w:rsidRPr="0022359B">
              <w:rPr>
                <w:b/>
                <w:bCs/>
                <w:i/>
                <w:iCs/>
              </w:rPr>
              <w:t>С</w:t>
            </w:r>
          </w:p>
        </w:tc>
        <w:tc>
          <w:tcPr>
            <w:tcW w:w="1470" w:type="dxa"/>
            <w:gridSpan w:val="4"/>
            <w:tcBorders>
              <w:top w:val="nil"/>
              <w:left w:val="nil"/>
              <w:bottom w:val="nil"/>
              <w:right w:val="nil"/>
            </w:tcBorders>
          </w:tcPr>
          <w:p w:rsidR="00363ED1" w:rsidRPr="001B1B4E" w:rsidRDefault="00363ED1" w:rsidP="002A2DF8">
            <w:pPr>
              <w:jc w:val="both"/>
            </w:pPr>
            <w:r w:rsidRPr="00074948">
              <w:rPr>
                <w:i/>
                <w:iCs/>
                <w:lang w:val="en-US"/>
              </w:rPr>
              <w:t>n</w:t>
            </w:r>
            <w:r w:rsidRPr="001B1B4E">
              <w:t xml:space="preserve"> = 1</w:t>
            </w:r>
          </w:p>
        </w:tc>
        <w:tc>
          <w:tcPr>
            <w:tcW w:w="1099" w:type="dxa"/>
            <w:gridSpan w:val="3"/>
            <w:tcBorders>
              <w:top w:val="nil"/>
              <w:left w:val="nil"/>
              <w:bottom w:val="nil"/>
              <w:right w:val="nil"/>
            </w:tcBorders>
          </w:tcPr>
          <w:p w:rsidR="00363ED1" w:rsidRPr="001B1B4E" w:rsidRDefault="00363ED1" w:rsidP="002A2DF8">
            <w:pPr>
              <w:ind w:firstLine="34"/>
              <w:jc w:val="both"/>
            </w:pPr>
            <w:r w:rsidRPr="00074948">
              <w:rPr>
                <w:i/>
                <w:iCs/>
                <w:lang w:val="en-US"/>
              </w:rPr>
              <w:t>n</w:t>
            </w:r>
            <w:r w:rsidRPr="001B1B4E">
              <w:t xml:space="preserve"> = 2</w:t>
            </w:r>
          </w:p>
        </w:tc>
        <w:tc>
          <w:tcPr>
            <w:tcW w:w="4431" w:type="dxa"/>
            <w:gridSpan w:val="14"/>
            <w:tcBorders>
              <w:top w:val="nil"/>
              <w:left w:val="nil"/>
              <w:bottom w:val="nil"/>
            </w:tcBorders>
          </w:tcPr>
          <w:p w:rsidR="00363ED1" w:rsidRPr="001B1B4E" w:rsidRDefault="00363ED1" w:rsidP="002A2DF8">
            <w:pPr>
              <w:ind w:firstLine="720"/>
              <w:jc w:val="both"/>
            </w:pPr>
          </w:p>
        </w:tc>
      </w:tr>
      <w:tr w:rsidR="00363ED1" w:rsidRPr="001B1B4E" w:rsidTr="002A2DF8">
        <w:trPr>
          <w:cantSplit/>
          <w:trHeight w:val="414"/>
        </w:trPr>
        <w:tc>
          <w:tcPr>
            <w:tcW w:w="1697" w:type="dxa"/>
            <w:vMerge/>
          </w:tcPr>
          <w:p w:rsidR="00363ED1" w:rsidRPr="001B1B4E" w:rsidRDefault="00363ED1" w:rsidP="002A2DF8">
            <w:pPr>
              <w:ind w:firstLine="720"/>
              <w:jc w:val="center"/>
            </w:pPr>
          </w:p>
        </w:tc>
        <w:tc>
          <w:tcPr>
            <w:tcW w:w="709" w:type="dxa"/>
            <w:gridSpan w:val="2"/>
            <w:vMerge/>
            <w:tcBorders>
              <w:top w:val="nil"/>
              <w:bottom w:val="nil"/>
              <w:right w:val="nil"/>
            </w:tcBorders>
          </w:tcPr>
          <w:p w:rsidR="00363ED1" w:rsidRPr="001B1B4E" w:rsidRDefault="00363ED1" w:rsidP="002A2DF8">
            <w:pPr>
              <w:ind w:firstLine="720"/>
              <w:jc w:val="both"/>
            </w:pPr>
          </w:p>
        </w:tc>
        <w:tc>
          <w:tcPr>
            <w:tcW w:w="1470" w:type="dxa"/>
            <w:gridSpan w:val="4"/>
            <w:tcBorders>
              <w:top w:val="nil"/>
              <w:left w:val="nil"/>
              <w:bottom w:val="nil"/>
              <w:right w:val="nil"/>
            </w:tcBorders>
          </w:tcPr>
          <w:p w:rsidR="00363ED1" w:rsidRPr="001B1B4E" w:rsidRDefault="00363ED1" w:rsidP="002A2DF8">
            <w:pPr>
              <w:jc w:val="both"/>
            </w:pPr>
            <w:r w:rsidRPr="001B1B4E">
              <w:t>1</w:t>
            </w:r>
            <w:r w:rsidRPr="001B1B4E">
              <w:rPr>
                <w:lang w:val="en-US"/>
              </w:rPr>
              <w:t>s</w:t>
            </w:r>
            <w:r w:rsidRPr="001B1B4E">
              <w:rPr>
                <w:vertAlign w:val="superscript"/>
              </w:rPr>
              <w:t>2</w:t>
            </w:r>
          </w:p>
        </w:tc>
        <w:tc>
          <w:tcPr>
            <w:tcW w:w="1099" w:type="dxa"/>
            <w:gridSpan w:val="3"/>
            <w:tcBorders>
              <w:top w:val="nil"/>
              <w:left w:val="nil"/>
              <w:bottom w:val="nil"/>
              <w:right w:val="nil"/>
            </w:tcBorders>
          </w:tcPr>
          <w:p w:rsidR="00363ED1" w:rsidRPr="00671E21" w:rsidRDefault="00363ED1" w:rsidP="002A2DF8">
            <w:pPr>
              <w:ind w:firstLine="34"/>
              <w:jc w:val="both"/>
              <w:rPr>
                <w:color w:val="FF0000"/>
                <w:lang w:val="en-US"/>
              </w:rPr>
            </w:pPr>
            <w:r w:rsidRPr="00671E21">
              <w:rPr>
                <w:color w:val="FF0000"/>
                <w:lang w:val="en-US"/>
              </w:rPr>
              <w:t>2s</w:t>
            </w:r>
            <w:r w:rsidRPr="00671E21">
              <w:rPr>
                <w:color w:val="FF0000"/>
                <w:vertAlign w:val="superscript"/>
                <w:lang w:val="en-US"/>
              </w:rPr>
              <w:t>2</w:t>
            </w:r>
            <w:r w:rsidRPr="00671E21">
              <w:rPr>
                <w:color w:val="FF0000"/>
                <w:lang w:val="en-US"/>
              </w:rPr>
              <w:t>2p</w:t>
            </w:r>
            <w:r w:rsidRPr="00671E21">
              <w:rPr>
                <w:color w:val="FF0000"/>
                <w:vertAlign w:val="superscript"/>
                <w:lang w:val="en-US"/>
              </w:rPr>
              <w:t>2</w:t>
            </w:r>
          </w:p>
        </w:tc>
        <w:tc>
          <w:tcPr>
            <w:tcW w:w="4431" w:type="dxa"/>
            <w:gridSpan w:val="14"/>
            <w:tcBorders>
              <w:top w:val="nil"/>
              <w:left w:val="nil"/>
              <w:bottom w:val="nil"/>
            </w:tcBorders>
          </w:tcPr>
          <w:p w:rsidR="00363ED1" w:rsidRPr="001B1B4E" w:rsidRDefault="00363ED1" w:rsidP="002A2DF8">
            <w:pPr>
              <w:ind w:hanging="107"/>
              <w:jc w:val="both"/>
            </w:pPr>
            <w:r w:rsidRPr="001B1B4E">
              <w:t>← валентные электроны</w:t>
            </w:r>
          </w:p>
        </w:tc>
      </w:tr>
      <w:tr w:rsidR="00363ED1" w:rsidRPr="001B1B4E" w:rsidTr="002A2DF8">
        <w:trPr>
          <w:cantSplit/>
          <w:trHeight w:val="157"/>
        </w:trPr>
        <w:tc>
          <w:tcPr>
            <w:tcW w:w="1697" w:type="dxa"/>
            <w:vMerge/>
          </w:tcPr>
          <w:p w:rsidR="00363ED1" w:rsidRPr="001B1B4E" w:rsidRDefault="00363ED1" w:rsidP="002A2DF8">
            <w:pPr>
              <w:ind w:firstLine="720"/>
              <w:jc w:val="center"/>
            </w:pPr>
          </w:p>
        </w:tc>
        <w:tc>
          <w:tcPr>
            <w:tcW w:w="7709" w:type="dxa"/>
            <w:gridSpan w:val="23"/>
            <w:tcBorders>
              <w:top w:val="nil"/>
              <w:bottom w:val="nil"/>
            </w:tcBorders>
          </w:tcPr>
          <w:p w:rsidR="00363ED1" w:rsidRPr="001B1B4E" w:rsidRDefault="00363ED1" w:rsidP="002A2DF8">
            <w:pPr>
              <w:pStyle w:val="a5"/>
              <w:widowControl/>
            </w:pPr>
            <w:r w:rsidRPr="001B1B4E">
              <w:t>Углерод – элемент главной подгруппы 4-й группы</w:t>
            </w:r>
            <w:r w:rsidRPr="002D1915">
              <w:t>,</w:t>
            </w:r>
            <w:r w:rsidRPr="001B1B4E">
              <w:t xml:space="preserve"> 4 валентных </w:t>
            </w:r>
            <w:r>
              <w:t xml:space="preserve">электрона </w:t>
            </w:r>
            <w:r w:rsidRPr="001B1B4E">
              <w:t>находятся на последнем уровне</w:t>
            </w:r>
            <w:r>
              <w:t>.</w:t>
            </w:r>
          </w:p>
          <w:p w:rsidR="00363ED1" w:rsidRPr="001B1B4E" w:rsidRDefault="00363ED1" w:rsidP="002A2DF8">
            <w:pPr>
              <w:ind w:firstLine="720"/>
              <w:jc w:val="both"/>
            </w:pPr>
          </w:p>
        </w:tc>
      </w:tr>
      <w:tr w:rsidR="00363ED1" w:rsidRPr="001B1B4E" w:rsidTr="002A2DF8">
        <w:trPr>
          <w:cantSplit/>
          <w:trHeight w:val="433"/>
        </w:trPr>
        <w:tc>
          <w:tcPr>
            <w:tcW w:w="1697" w:type="dxa"/>
            <w:vMerge/>
          </w:tcPr>
          <w:p w:rsidR="00363ED1" w:rsidRPr="001B1B4E" w:rsidRDefault="00363ED1" w:rsidP="002A2DF8">
            <w:pPr>
              <w:ind w:firstLine="720"/>
              <w:jc w:val="center"/>
            </w:pPr>
          </w:p>
        </w:tc>
        <w:tc>
          <w:tcPr>
            <w:tcW w:w="820" w:type="dxa"/>
            <w:gridSpan w:val="3"/>
            <w:vMerge w:val="restart"/>
            <w:tcBorders>
              <w:top w:val="nil"/>
              <w:bottom w:val="nil"/>
              <w:right w:val="nil"/>
            </w:tcBorders>
            <w:vAlign w:val="center"/>
          </w:tcPr>
          <w:p w:rsidR="00363ED1" w:rsidRPr="00074948" w:rsidRDefault="00363ED1" w:rsidP="002A2DF8">
            <w:pPr>
              <w:ind w:left="-533" w:firstLine="552"/>
              <w:jc w:val="both"/>
              <w:rPr>
                <w:b/>
                <w:bCs/>
                <w:lang w:val="en-US"/>
              </w:rPr>
            </w:pPr>
            <w:r w:rsidRPr="00074948">
              <w:rPr>
                <w:b/>
                <w:bCs/>
                <w:vertAlign w:val="subscript"/>
              </w:rPr>
              <w:t>22</w:t>
            </w:r>
            <w:r w:rsidRPr="0022359B">
              <w:rPr>
                <w:b/>
                <w:bCs/>
                <w:i/>
                <w:iCs/>
                <w:lang w:val="en-US"/>
              </w:rPr>
              <w:t>Ti</w:t>
            </w:r>
          </w:p>
        </w:tc>
        <w:tc>
          <w:tcPr>
            <w:tcW w:w="1359" w:type="dxa"/>
            <w:gridSpan w:val="3"/>
            <w:tcBorders>
              <w:top w:val="nil"/>
              <w:left w:val="nil"/>
              <w:bottom w:val="nil"/>
              <w:right w:val="nil"/>
            </w:tcBorders>
          </w:tcPr>
          <w:p w:rsidR="00363ED1" w:rsidRPr="001B1B4E" w:rsidRDefault="00363ED1" w:rsidP="002A2DF8">
            <w:pPr>
              <w:jc w:val="both"/>
            </w:pPr>
            <w:r w:rsidRPr="00074948">
              <w:rPr>
                <w:i/>
                <w:iCs/>
                <w:lang w:val="en-US"/>
              </w:rPr>
              <w:t>n</w:t>
            </w:r>
            <w:r w:rsidRPr="001B1B4E">
              <w:t xml:space="preserve"> = 1</w:t>
            </w:r>
          </w:p>
        </w:tc>
        <w:tc>
          <w:tcPr>
            <w:tcW w:w="1099" w:type="dxa"/>
            <w:gridSpan w:val="3"/>
            <w:tcBorders>
              <w:top w:val="nil"/>
              <w:left w:val="nil"/>
              <w:bottom w:val="nil"/>
              <w:right w:val="nil"/>
            </w:tcBorders>
          </w:tcPr>
          <w:p w:rsidR="00363ED1" w:rsidRPr="001B1B4E" w:rsidRDefault="00363ED1" w:rsidP="002A2DF8">
            <w:pPr>
              <w:jc w:val="both"/>
              <w:rPr>
                <w:lang w:val="en-US"/>
              </w:rPr>
            </w:pPr>
            <w:r w:rsidRPr="00074948">
              <w:rPr>
                <w:i/>
                <w:iCs/>
                <w:lang w:val="en-US"/>
              </w:rPr>
              <w:t>n</w:t>
            </w:r>
            <w:r w:rsidRPr="001B1B4E">
              <w:t xml:space="preserve"> = 2</w:t>
            </w:r>
          </w:p>
        </w:tc>
        <w:tc>
          <w:tcPr>
            <w:tcW w:w="1418" w:type="dxa"/>
            <w:gridSpan w:val="6"/>
            <w:tcBorders>
              <w:top w:val="nil"/>
              <w:left w:val="nil"/>
              <w:bottom w:val="nil"/>
              <w:right w:val="nil"/>
            </w:tcBorders>
          </w:tcPr>
          <w:p w:rsidR="00363ED1" w:rsidRPr="001B1B4E" w:rsidRDefault="00363ED1" w:rsidP="002A2DF8">
            <w:pPr>
              <w:jc w:val="both"/>
              <w:rPr>
                <w:lang w:val="en-US"/>
              </w:rPr>
            </w:pPr>
            <w:r w:rsidRPr="00074948">
              <w:rPr>
                <w:i/>
                <w:iCs/>
                <w:lang w:val="en-US"/>
              </w:rPr>
              <w:t>n</w:t>
            </w:r>
            <w:r w:rsidRPr="001B1B4E">
              <w:t xml:space="preserve"> = 3</w:t>
            </w:r>
          </w:p>
        </w:tc>
        <w:tc>
          <w:tcPr>
            <w:tcW w:w="2092" w:type="dxa"/>
            <w:gridSpan w:val="6"/>
            <w:tcBorders>
              <w:top w:val="nil"/>
              <w:left w:val="nil"/>
              <w:bottom w:val="nil"/>
              <w:right w:val="nil"/>
            </w:tcBorders>
          </w:tcPr>
          <w:p w:rsidR="00363ED1" w:rsidRPr="001B1B4E" w:rsidRDefault="00363ED1" w:rsidP="002A2DF8">
            <w:pPr>
              <w:ind w:hanging="106"/>
              <w:jc w:val="both"/>
              <w:rPr>
                <w:lang w:val="en-US"/>
              </w:rPr>
            </w:pPr>
            <w:r w:rsidRPr="00074948">
              <w:rPr>
                <w:i/>
                <w:iCs/>
                <w:lang w:val="en-US"/>
              </w:rPr>
              <w:t>n</w:t>
            </w:r>
            <w:r w:rsidRPr="001B1B4E">
              <w:t xml:space="preserve"> = 4</w:t>
            </w:r>
          </w:p>
        </w:tc>
        <w:tc>
          <w:tcPr>
            <w:tcW w:w="921" w:type="dxa"/>
            <w:gridSpan w:val="2"/>
            <w:tcBorders>
              <w:top w:val="nil"/>
              <w:left w:val="nil"/>
              <w:bottom w:val="nil"/>
            </w:tcBorders>
          </w:tcPr>
          <w:p w:rsidR="00363ED1" w:rsidRPr="001B1B4E" w:rsidRDefault="00363ED1" w:rsidP="002A2DF8">
            <w:pPr>
              <w:ind w:firstLine="720"/>
              <w:jc w:val="both"/>
            </w:pPr>
          </w:p>
        </w:tc>
      </w:tr>
      <w:tr w:rsidR="00363ED1" w:rsidRPr="001B1B4E" w:rsidTr="002A2DF8">
        <w:trPr>
          <w:cantSplit/>
          <w:trHeight w:val="277"/>
        </w:trPr>
        <w:tc>
          <w:tcPr>
            <w:tcW w:w="1697" w:type="dxa"/>
            <w:vMerge/>
          </w:tcPr>
          <w:p w:rsidR="00363ED1" w:rsidRPr="001B1B4E" w:rsidRDefault="00363ED1" w:rsidP="002A2DF8">
            <w:pPr>
              <w:ind w:firstLine="720"/>
              <w:jc w:val="center"/>
            </w:pPr>
          </w:p>
        </w:tc>
        <w:tc>
          <w:tcPr>
            <w:tcW w:w="820" w:type="dxa"/>
            <w:gridSpan w:val="3"/>
            <w:vMerge/>
            <w:tcBorders>
              <w:top w:val="nil"/>
              <w:bottom w:val="nil"/>
              <w:right w:val="nil"/>
            </w:tcBorders>
          </w:tcPr>
          <w:p w:rsidR="00363ED1" w:rsidRPr="001B1B4E" w:rsidRDefault="00363ED1" w:rsidP="002A2DF8">
            <w:pPr>
              <w:ind w:firstLine="720"/>
              <w:jc w:val="both"/>
            </w:pPr>
          </w:p>
        </w:tc>
        <w:tc>
          <w:tcPr>
            <w:tcW w:w="1359" w:type="dxa"/>
            <w:gridSpan w:val="3"/>
            <w:tcBorders>
              <w:top w:val="nil"/>
              <w:left w:val="nil"/>
              <w:bottom w:val="nil"/>
              <w:right w:val="nil"/>
            </w:tcBorders>
          </w:tcPr>
          <w:p w:rsidR="00363ED1" w:rsidRPr="001B1B4E" w:rsidRDefault="00363ED1" w:rsidP="002A2DF8">
            <w:pPr>
              <w:jc w:val="both"/>
            </w:pPr>
            <w:r w:rsidRPr="001B1B4E">
              <w:t>1</w:t>
            </w:r>
            <w:r w:rsidRPr="001B1B4E">
              <w:rPr>
                <w:lang w:val="en-US"/>
              </w:rPr>
              <w:t>s</w:t>
            </w:r>
            <w:r w:rsidRPr="001B1B4E">
              <w:rPr>
                <w:vertAlign w:val="superscript"/>
              </w:rPr>
              <w:t>2</w:t>
            </w:r>
          </w:p>
        </w:tc>
        <w:tc>
          <w:tcPr>
            <w:tcW w:w="1099" w:type="dxa"/>
            <w:gridSpan w:val="3"/>
            <w:tcBorders>
              <w:top w:val="nil"/>
              <w:left w:val="nil"/>
              <w:bottom w:val="nil"/>
              <w:right w:val="nil"/>
            </w:tcBorders>
          </w:tcPr>
          <w:p w:rsidR="00363ED1" w:rsidRPr="001B1B4E" w:rsidRDefault="00363ED1" w:rsidP="002A2DF8">
            <w:pPr>
              <w:jc w:val="both"/>
              <w:rPr>
                <w:lang w:val="en-US"/>
              </w:rPr>
            </w:pPr>
            <w:r w:rsidRPr="001B1B4E">
              <w:rPr>
                <w:lang w:val="en-US"/>
              </w:rPr>
              <w:t>2s</w:t>
            </w:r>
            <w:r w:rsidRPr="001B1B4E">
              <w:rPr>
                <w:vertAlign w:val="superscript"/>
                <w:lang w:val="en-US"/>
              </w:rPr>
              <w:t>2</w:t>
            </w:r>
            <w:r w:rsidRPr="001B1B4E">
              <w:rPr>
                <w:lang w:val="en-US"/>
              </w:rPr>
              <w:t>2p</w:t>
            </w:r>
            <w:r w:rsidRPr="001B1B4E">
              <w:rPr>
                <w:vertAlign w:val="superscript"/>
                <w:lang w:val="en-US"/>
              </w:rPr>
              <w:t>2</w:t>
            </w:r>
          </w:p>
        </w:tc>
        <w:tc>
          <w:tcPr>
            <w:tcW w:w="1418" w:type="dxa"/>
            <w:gridSpan w:val="6"/>
            <w:tcBorders>
              <w:top w:val="nil"/>
              <w:left w:val="nil"/>
              <w:bottom w:val="nil"/>
              <w:right w:val="nil"/>
            </w:tcBorders>
          </w:tcPr>
          <w:p w:rsidR="00363ED1" w:rsidRPr="001B1B4E" w:rsidRDefault="00363ED1" w:rsidP="002A2DF8">
            <w:pPr>
              <w:jc w:val="both"/>
              <w:rPr>
                <w:vertAlign w:val="superscript"/>
                <w:lang w:val="en-US"/>
              </w:rPr>
            </w:pPr>
            <w:r w:rsidRPr="001B1B4E">
              <w:rPr>
                <w:lang w:val="en-US"/>
              </w:rPr>
              <w:t>3s</w:t>
            </w:r>
            <w:r w:rsidRPr="001B1B4E">
              <w:rPr>
                <w:vertAlign w:val="superscript"/>
                <w:lang w:val="en-US"/>
              </w:rPr>
              <w:t>2</w:t>
            </w:r>
            <w:r w:rsidRPr="001B1B4E">
              <w:rPr>
                <w:lang w:val="en-US"/>
              </w:rPr>
              <w:t>3p</w:t>
            </w:r>
            <w:r w:rsidRPr="001B1B4E">
              <w:rPr>
                <w:vertAlign w:val="superscript"/>
                <w:lang w:val="en-US"/>
              </w:rPr>
              <w:t>6</w:t>
            </w:r>
            <w:r w:rsidRPr="00101842">
              <w:t>3</w:t>
            </w:r>
            <w:r w:rsidRPr="001B1B4E">
              <w:rPr>
                <w:lang w:val="en-US"/>
              </w:rPr>
              <w:t>d</w:t>
            </w:r>
            <w:r w:rsidRPr="001B1B4E">
              <w:rPr>
                <w:vertAlign w:val="superscript"/>
                <w:lang w:val="en-US"/>
              </w:rPr>
              <w:t>2</w:t>
            </w:r>
          </w:p>
        </w:tc>
        <w:tc>
          <w:tcPr>
            <w:tcW w:w="2092" w:type="dxa"/>
            <w:gridSpan w:val="6"/>
            <w:tcBorders>
              <w:top w:val="nil"/>
              <w:left w:val="nil"/>
              <w:bottom w:val="nil"/>
              <w:right w:val="nil"/>
            </w:tcBorders>
          </w:tcPr>
          <w:p w:rsidR="00363ED1" w:rsidRPr="001B1B4E" w:rsidRDefault="00363ED1" w:rsidP="002A2DF8">
            <w:pPr>
              <w:ind w:hanging="106"/>
              <w:jc w:val="both"/>
              <w:rPr>
                <w:lang w:val="en-US"/>
              </w:rPr>
            </w:pPr>
            <w:r w:rsidRPr="001B1B4E">
              <w:rPr>
                <w:lang w:val="en-US"/>
              </w:rPr>
              <w:t>4s</w:t>
            </w:r>
            <w:r w:rsidRPr="001B1B4E">
              <w:rPr>
                <w:vertAlign w:val="superscript"/>
                <w:lang w:val="en-US"/>
              </w:rPr>
              <w:t>2</w:t>
            </w:r>
          </w:p>
        </w:tc>
        <w:tc>
          <w:tcPr>
            <w:tcW w:w="921" w:type="dxa"/>
            <w:gridSpan w:val="2"/>
            <w:tcBorders>
              <w:top w:val="nil"/>
              <w:left w:val="nil"/>
              <w:bottom w:val="nil"/>
            </w:tcBorders>
          </w:tcPr>
          <w:p w:rsidR="00363ED1" w:rsidRPr="001B1B4E" w:rsidRDefault="00363ED1" w:rsidP="002A2DF8">
            <w:pPr>
              <w:ind w:firstLine="720"/>
              <w:jc w:val="both"/>
            </w:pPr>
          </w:p>
        </w:tc>
      </w:tr>
      <w:tr w:rsidR="00363ED1" w:rsidRPr="001B1B4E" w:rsidTr="002A2DF8">
        <w:trPr>
          <w:cantSplit/>
          <w:trHeight w:val="642"/>
        </w:trPr>
        <w:tc>
          <w:tcPr>
            <w:tcW w:w="1697" w:type="dxa"/>
            <w:vMerge/>
          </w:tcPr>
          <w:p w:rsidR="00363ED1" w:rsidRPr="001B1B4E" w:rsidRDefault="00363ED1" w:rsidP="002A2DF8">
            <w:pPr>
              <w:ind w:firstLine="720"/>
              <w:jc w:val="center"/>
            </w:pPr>
          </w:p>
        </w:tc>
        <w:tc>
          <w:tcPr>
            <w:tcW w:w="3744" w:type="dxa"/>
            <w:gridSpan w:val="12"/>
            <w:tcBorders>
              <w:top w:val="nil"/>
              <w:bottom w:val="nil"/>
              <w:right w:val="nil"/>
            </w:tcBorders>
          </w:tcPr>
          <w:p w:rsidR="00363ED1" w:rsidRPr="001B1B4E" w:rsidRDefault="00363ED1" w:rsidP="002A2DF8">
            <w:pPr>
              <w:ind w:firstLine="720"/>
              <w:jc w:val="both"/>
            </w:pPr>
          </w:p>
        </w:tc>
        <w:tc>
          <w:tcPr>
            <w:tcW w:w="3216" w:type="dxa"/>
            <w:gridSpan w:val="10"/>
            <w:tcBorders>
              <w:top w:val="nil"/>
              <w:left w:val="nil"/>
              <w:bottom w:val="nil"/>
              <w:right w:val="nil"/>
            </w:tcBorders>
            <w:vAlign w:val="center"/>
          </w:tcPr>
          <w:p w:rsidR="00363ED1" w:rsidRDefault="00363ED1" w:rsidP="002A2DF8">
            <w:pPr>
              <w:ind w:firstLine="30"/>
              <w:jc w:val="both"/>
            </w:pPr>
            <w:r w:rsidRPr="001B1B4E">
              <w:rPr>
                <w:lang w:val="en-US"/>
              </w:rPr>
              <w:t xml:space="preserve">     ↑   </w:t>
            </w:r>
            <w:r>
              <w:t xml:space="preserve">  </w:t>
            </w:r>
            <w:r w:rsidRPr="001B1B4E">
              <w:rPr>
                <w:lang w:val="en-US"/>
              </w:rPr>
              <w:t xml:space="preserve">   ↑</w:t>
            </w:r>
            <w:r w:rsidRPr="001B1B4E">
              <w:t xml:space="preserve"> </w:t>
            </w:r>
          </w:p>
          <w:p w:rsidR="00363ED1" w:rsidRPr="001B1B4E" w:rsidRDefault="00363ED1" w:rsidP="002A2DF8">
            <w:pPr>
              <w:jc w:val="both"/>
              <w:rPr>
                <w:lang w:val="en-US"/>
              </w:rPr>
            </w:pPr>
            <w:r w:rsidRPr="001B1B4E">
              <w:t>валентные электроны</w:t>
            </w:r>
          </w:p>
        </w:tc>
        <w:tc>
          <w:tcPr>
            <w:tcW w:w="749" w:type="dxa"/>
            <w:tcBorders>
              <w:top w:val="nil"/>
              <w:left w:val="nil"/>
              <w:bottom w:val="nil"/>
            </w:tcBorders>
          </w:tcPr>
          <w:p w:rsidR="00363ED1" w:rsidRPr="001B1B4E" w:rsidRDefault="00363ED1" w:rsidP="002A2DF8">
            <w:pPr>
              <w:ind w:firstLine="720"/>
              <w:jc w:val="both"/>
            </w:pPr>
          </w:p>
        </w:tc>
      </w:tr>
      <w:tr w:rsidR="00363ED1" w:rsidRPr="001B1B4E" w:rsidTr="002A2DF8">
        <w:trPr>
          <w:cantSplit/>
          <w:trHeight w:val="1133"/>
        </w:trPr>
        <w:tc>
          <w:tcPr>
            <w:tcW w:w="1697" w:type="dxa"/>
            <w:vMerge/>
          </w:tcPr>
          <w:p w:rsidR="00363ED1" w:rsidRPr="001B1B4E" w:rsidRDefault="00363ED1" w:rsidP="002A2DF8">
            <w:pPr>
              <w:ind w:firstLine="720"/>
              <w:jc w:val="center"/>
            </w:pPr>
          </w:p>
        </w:tc>
        <w:tc>
          <w:tcPr>
            <w:tcW w:w="7709" w:type="dxa"/>
            <w:gridSpan w:val="23"/>
            <w:tcBorders>
              <w:top w:val="nil"/>
            </w:tcBorders>
          </w:tcPr>
          <w:p w:rsidR="00363ED1" w:rsidRPr="001B1B4E" w:rsidRDefault="00363ED1" w:rsidP="002A2DF8">
            <w:pPr>
              <w:pStyle w:val="a5"/>
              <w:widowControl/>
              <w:ind w:firstLine="38"/>
            </w:pPr>
            <w:r w:rsidRPr="001B1B4E">
              <w:t>Титан – элемент побочной подгруппы 4 группы, 4 валентных электрона: 2 электрона на предпоследнем и 2 электрона на последнем</w:t>
            </w:r>
            <w:r>
              <w:t xml:space="preserve"> уровне.</w:t>
            </w:r>
          </w:p>
        </w:tc>
      </w:tr>
    </w:tbl>
    <w:p w:rsidR="00363ED1" w:rsidRPr="001B1B4E" w:rsidRDefault="00363ED1" w:rsidP="00363ED1">
      <w:pPr>
        <w:ind w:firstLine="720"/>
      </w:pPr>
    </w:p>
    <w:p w:rsidR="00363ED1" w:rsidRDefault="00363ED1" w:rsidP="00363ED1">
      <w:pPr>
        <w:pStyle w:val="FR1"/>
        <w:ind w:left="0" w:firstLine="720"/>
        <w:jc w:val="center"/>
        <w:rPr>
          <w:rFonts w:ascii="Times New Roman" w:hAnsi="Times New Roman" w:cs="Times New Roman"/>
          <w:b/>
          <w:bCs/>
          <w:sz w:val="28"/>
          <w:szCs w:val="28"/>
        </w:rPr>
      </w:pPr>
    </w:p>
    <w:p w:rsidR="00363ED1" w:rsidRPr="001B1B4E" w:rsidRDefault="00363ED1" w:rsidP="00363ED1">
      <w:pPr>
        <w:pStyle w:val="FR1"/>
        <w:ind w:left="0" w:firstLine="720"/>
        <w:jc w:val="center"/>
        <w:rPr>
          <w:rFonts w:ascii="Times New Roman" w:hAnsi="Times New Roman" w:cs="Times New Roman"/>
          <w:b/>
          <w:bCs/>
          <w:sz w:val="28"/>
          <w:szCs w:val="28"/>
        </w:rPr>
      </w:pPr>
      <w:r w:rsidRPr="001B1B4E">
        <w:rPr>
          <w:rFonts w:ascii="Times New Roman" w:hAnsi="Times New Roman" w:cs="Times New Roman"/>
          <w:b/>
          <w:bCs/>
          <w:sz w:val="28"/>
          <w:szCs w:val="28"/>
        </w:rPr>
        <w:t>6. ПЕРИОДИЧЕСКИЙ ЗАКОН</w:t>
      </w:r>
    </w:p>
    <w:p w:rsidR="00363ED1" w:rsidRPr="001B1B4E" w:rsidRDefault="00363ED1" w:rsidP="00363ED1">
      <w:pPr>
        <w:pStyle w:val="FR1"/>
        <w:ind w:left="0" w:firstLine="720"/>
        <w:jc w:val="center"/>
        <w:rPr>
          <w:rFonts w:ascii="Times New Roman" w:hAnsi="Times New Roman" w:cs="Times New Roman"/>
          <w:b/>
          <w:bCs/>
          <w:sz w:val="28"/>
          <w:szCs w:val="28"/>
        </w:rPr>
      </w:pPr>
      <w:r w:rsidRPr="001B1B4E">
        <w:rPr>
          <w:rFonts w:ascii="Times New Roman" w:hAnsi="Times New Roman" w:cs="Times New Roman"/>
          <w:b/>
          <w:bCs/>
          <w:sz w:val="28"/>
          <w:szCs w:val="28"/>
        </w:rPr>
        <w:t>И ПЕРИОДИЧЕСКАЯ СИСТЕМА ЭЛЕМЕНТОВ</w:t>
      </w:r>
    </w:p>
    <w:p w:rsidR="00363ED1" w:rsidRPr="001B1B4E" w:rsidRDefault="00363ED1" w:rsidP="00363ED1">
      <w:pPr>
        <w:pStyle w:val="FR1"/>
        <w:ind w:left="0" w:firstLine="720"/>
        <w:jc w:val="center"/>
        <w:rPr>
          <w:rFonts w:ascii="Times New Roman" w:hAnsi="Times New Roman" w:cs="Times New Roman"/>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02"/>
        <w:gridCol w:w="3150"/>
        <w:gridCol w:w="2452"/>
      </w:tblGrid>
      <w:tr w:rsidR="00363ED1" w:rsidRPr="001B1B4E" w:rsidTr="002A2DF8">
        <w:trPr>
          <w:trHeight w:val="1448"/>
        </w:trPr>
        <w:tc>
          <w:tcPr>
            <w:tcW w:w="2410" w:type="dxa"/>
            <w:vAlign w:val="center"/>
          </w:tcPr>
          <w:p w:rsidR="00363ED1" w:rsidRPr="001B1B4E" w:rsidRDefault="00363ED1" w:rsidP="002A2DF8">
            <w:pPr>
              <w:pStyle w:val="FR1"/>
              <w:ind w:left="0"/>
              <w:rPr>
                <w:rFonts w:ascii="Times New Roman" w:hAnsi="Times New Roman" w:cs="Times New Roman"/>
                <w:b/>
                <w:bCs/>
                <w:sz w:val="28"/>
                <w:szCs w:val="28"/>
              </w:rPr>
            </w:pPr>
            <w:r w:rsidRPr="001B1B4E">
              <w:rPr>
                <w:rFonts w:ascii="Times New Roman" w:hAnsi="Times New Roman" w:cs="Times New Roman"/>
                <w:b/>
                <w:bCs/>
                <w:sz w:val="28"/>
                <w:szCs w:val="28"/>
              </w:rPr>
              <w:lastRenderedPageBreak/>
              <w:t>Периодический закон</w:t>
            </w:r>
            <w:r>
              <w:rPr>
                <w:rFonts w:ascii="Times New Roman" w:hAnsi="Times New Roman" w:cs="Times New Roman"/>
                <w:b/>
                <w:bCs/>
                <w:sz w:val="28"/>
                <w:szCs w:val="28"/>
              </w:rPr>
              <w:t xml:space="preserve"> </w:t>
            </w:r>
            <w:r w:rsidRPr="00E4183F">
              <w:rPr>
                <w:rFonts w:ascii="Times New Roman" w:hAnsi="Times New Roman" w:cs="Times New Roman"/>
                <w:bCs/>
                <w:sz w:val="28"/>
                <w:szCs w:val="28"/>
              </w:rPr>
              <w:t>(Д.И. Менделеев, 1869)</w:t>
            </w:r>
          </w:p>
        </w:tc>
        <w:tc>
          <w:tcPr>
            <w:tcW w:w="6804" w:type="dxa"/>
            <w:gridSpan w:val="3"/>
            <w:vAlign w:val="center"/>
          </w:tcPr>
          <w:p w:rsidR="00363ED1" w:rsidRPr="001B1B4E" w:rsidRDefault="00363ED1" w:rsidP="002A2DF8">
            <w:pPr>
              <w:pStyle w:val="FR1"/>
              <w:ind w:left="0" w:firstLine="34"/>
              <w:rPr>
                <w:rFonts w:ascii="Times New Roman" w:hAnsi="Times New Roman" w:cs="Times New Roman"/>
                <w:sz w:val="28"/>
                <w:szCs w:val="28"/>
              </w:rPr>
            </w:pPr>
            <w:r w:rsidRPr="002F66D3">
              <w:rPr>
                <w:rFonts w:ascii="Times New Roman" w:hAnsi="Times New Roman" w:cs="Times New Roman"/>
                <w:i/>
                <w:iCs/>
                <w:sz w:val="28"/>
                <w:szCs w:val="28"/>
              </w:rPr>
              <w:t>Свойства элементов, а также формы и свойства их соедине</w:t>
            </w:r>
            <w:r w:rsidRPr="002F66D3">
              <w:rPr>
                <w:rFonts w:ascii="Times New Roman" w:hAnsi="Times New Roman" w:cs="Times New Roman"/>
                <w:i/>
                <w:iCs/>
                <w:sz w:val="28"/>
                <w:szCs w:val="28"/>
              </w:rPr>
              <w:softHyphen/>
              <w:t>ний находятся в периодической зависимости от величины заряда ядер их атомов</w:t>
            </w:r>
            <w:r>
              <w:rPr>
                <w:rFonts w:ascii="Times New Roman" w:hAnsi="Times New Roman" w:cs="Times New Roman"/>
                <w:i/>
                <w:iCs/>
                <w:sz w:val="28"/>
                <w:szCs w:val="28"/>
              </w:rPr>
              <w:t>.</w:t>
            </w:r>
          </w:p>
        </w:tc>
      </w:tr>
      <w:tr w:rsidR="00363ED1" w:rsidRPr="001B1B4E" w:rsidTr="002A2DF8">
        <w:trPr>
          <w:trHeight w:val="1540"/>
        </w:trPr>
        <w:tc>
          <w:tcPr>
            <w:tcW w:w="2410" w:type="dxa"/>
            <w:vAlign w:val="center"/>
          </w:tcPr>
          <w:p w:rsidR="00363ED1" w:rsidRPr="001B1B4E" w:rsidRDefault="00363ED1" w:rsidP="002A2DF8">
            <w:pPr>
              <w:pStyle w:val="FR1"/>
              <w:ind w:left="0"/>
              <w:rPr>
                <w:rFonts w:ascii="Times New Roman" w:hAnsi="Times New Roman" w:cs="Times New Roman"/>
                <w:b/>
                <w:bCs/>
                <w:sz w:val="28"/>
                <w:szCs w:val="28"/>
              </w:rPr>
            </w:pPr>
            <w:r w:rsidRPr="001B1B4E">
              <w:rPr>
                <w:rFonts w:ascii="Times New Roman" w:hAnsi="Times New Roman" w:cs="Times New Roman"/>
                <w:b/>
                <w:bCs/>
                <w:sz w:val="28"/>
                <w:szCs w:val="28"/>
              </w:rPr>
              <w:t>Почему свойства элементов</w:t>
            </w:r>
          </w:p>
          <w:p w:rsidR="00363ED1" w:rsidRPr="001B1B4E" w:rsidRDefault="00363ED1" w:rsidP="002A2DF8">
            <w:pPr>
              <w:pStyle w:val="FR1"/>
              <w:ind w:left="0"/>
              <w:rPr>
                <w:rFonts w:ascii="Times New Roman" w:hAnsi="Times New Roman" w:cs="Times New Roman"/>
                <w:b/>
                <w:bCs/>
                <w:sz w:val="28"/>
                <w:szCs w:val="28"/>
              </w:rPr>
            </w:pPr>
            <w:r w:rsidRPr="001B1B4E">
              <w:rPr>
                <w:rFonts w:ascii="Times New Roman" w:hAnsi="Times New Roman" w:cs="Times New Roman"/>
                <w:b/>
                <w:bCs/>
                <w:sz w:val="28"/>
                <w:szCs w:val="28"/>
              </w:rPr>
              <w:t>периодически</w:t>
            </w:r>
          </w:p>
          <w:p w:rsidR="00363ED1" w:rsidRPr="001B1B4E" w:rsidRDefault="00363ED1" w:rsidP="002A2DF8">
            <w:pPr>
              <w:pStyle w:val="FR1"/>
              <w:ind w:left="0"/>
              <w:rPr>
                <w:rFonts w:ascii="Times New Roman" w:hAnsi="Times New Roman" w:cs="Times New Roman"/>
                <w:b/>
                <w:bCs/>
                <w:sz w:val="28"/>
                <w:szCs w:val="28"/>
              </w:rPr>
            </w:pPr>
            <w:r w:rsidRPr="001B1B4E">
              <w:rPr>
                <w:rFonts w:ascii="Times New Roman" w:hAnsi="Times New Roman" w:cs="Times New Roman"/>
                <w:b/>
                <w:bCs/>
                <w:sz w:val="28"/>
                <w:szCs w:val="28"/>
              </w:rPr>
              <w:t>повторяются?</w:t>
            </w:r>
          </w:p>
        </w:tc>
        <w:tc>
          <w:tcPr>
            <w:tcW w:w="6804" w:type="dxa"/>
            <w:gridSpan w:val="3"/>
            <w:vAlign w:val="center"/>
          </w:tcPr>
          <w:p w:rsidR="00363ED1" w:rsidRPr="001B1B4E" w:rsidRDefault="00363ED1" w:rsidP="002A2DF8">
            <w:pPr>
              <w:ind w:firstLine="34"/>
            </w:pPr>
            <w:r w:rsidRPr="001B1B4E">
              <w:t xml:space="preserve">С увеличением заряда ядра у элементов </w:t>
            </w:r>
            <w:r w:rsidRPr="001B1B4E">
              <w:rPr>
                <w:u w:val="single"/>
              </w:rPr>
              <w:t>периодически повто</w:t>
            </w:r>
            <w:r w:rsidRPr="001B1B4E">
              <w:rPr>
                <w:u w:val="single"/>
              </w:rPr>
              <w:softHyphen/>
              <w:t>ряется количество и распределение валентных электронов,</w:t>
            </w:r>
            <w:r w:rsidRPr="001B1B4E">
              <w:t xml:space="preserve"> от которых в большой степени зависят свойства элементов</w:t>
            </w:r>
            <w:r>
              <w:t>.</w:t>
            </w:r>
          </w:p>
        </w:tc>
      </w:tr>
      <w:tr w:rsidR="00363ED1" w:rsidRPr="001B1B4E" w:rsidTr="002A2DF8">
        <w:trPr>
          <w:trHeight w:val="1122"/>
        </w:trPr>
        <w:tc>
          <w:tcPr>
            <w:tcW w:w="2410" w:type="dxa"/>
            <w:vAlign w:val="center"/>
          </w:tcPr>
          <w:p w:rsidR="00363ED1" w:rsidRPr="001B1B4E" w:rsidRDefault="00363ED1" w:rsidP="002A2DF8">
            <w:pPr>
              <w:pStyle w:val="FR1"/>
              <w:ind w:left="0"/>
              <w:rPr>
                <w:rFonts w:ascii="Times New Roman" w:hAnsi="Times New Roman" w:cs="Times New Roman"/>
                <w:b/>
                <w:bCs/>
                <w:sz w:val="28"/>
                <w:szCs w:val="28"/>
              </w:rPr>
            </w:pPr>
            <w:r w:rsidRPr="001B1B4E">
              <w:rPr>
                <w:rFonts w:ascii="Times New Roman" w:hAnsi="Times New Roman" w:cs="Times New Roman"/>
                <w:b/>
                <w:bCs/>
                <w:sz w:val="28"/>
                <w:szCs w:val="28"/>
              </w:rPr>
              <w:t>Периодическая система</w:t>
            </w:r>
          </w:p>
          <w:p w:rsidR="00363ED1" w:rsidRPr="001B1B4E" w:rsidRDefault="00363ED1" w:rsidP="002A2DF8">
            <w:pPr>
              <w:pStyle w:val="FR1"/>
              <w:ind w:left="0"/>
              <w:rPr>
                <w:rFonts w:ascii="Times New Roman" w:hAnsi="Times New Roman" w:cs="Times New Roman"/>
                <w:b/>
                <w:bCs/>
                <w:sz w:val="28"/>
                <w:szCs w:val="28"/>
              </w:rPr>
            </w:pPr>
            <w:r w:rsidRPr="001B1B4E">
              <w:rPr>
                <w:rFonts w:ascii="Times New Roman" w:hAnsi="Times New Roman" w:cs="Times New Roman"/>
                <w:b/>
                <w:bCs/>
                <w:sz w:val="28"/>
                <w:szCs w:val="28"/>
              </w:rPr>
              <w:t>элементов</w:t>
            </w:r>
          </w:p>
        </w:tc>
        <w:tc>
          <w:tcPr>
            <w:tcW w:w="6804" w:type="dxa"/>
            <w:gridSpan w:val="3"/>
            <w:vAlign w:val="center"/>
          </w:tcPr>
          <w:p w:rsidR="00363ED1" w:rsidRPr="001B1B4E" w:rsidRDefault="00363ED1" w:rsidP="002A2DF8">
            <w:pPr>
              <w:pStyle w:val="FR1"/>
              <w:ind w:left="0" w:firstLine="34"/>
              <w:rPr>
                <w:rFonts w:ascii="Times New Roman" w:hAnsi="Times New Roman" w:cs="Times New Roman"/>
                <w:sz w:val="28"/>
                <w:szCs w:val="28"/>
              </w:rPr>
            </w:pPr>
            <w:r w:rsidRPr="001B1B4E">
              <w:rPr>
                <w:rFonts w:ascii="Times New Roman" w:hAnsi="Times New Roman" w:cs="Times New Roman"/>
                <w:sz w:val="28"/>
                <w:szCs w:val="28"/>
              </w:rPr>
              <w:t>–</w:t>
            </w:r>
            <w:r>
              <w:rPr>
                <w:rFonts w:ascii="Times New Roman" w:hAnsi="Times New Roman" w:cs="Times New Roman"/>
                <w:sz w:val="28"/>
                <w:szCs w:val="28"/>
              </w:rPr>
              <w:t xml:space="preserve"> </w:t>
            </w:r>
            <w:r w:rsidRPr="001B1B4E">
              <w:rPr>
                <w:rFonts w:ascii="Times New Roman" w:hAnsi="Times New Roman" w:cs="Times New Roman"/>
                <w:sz w:val="28"/>
                <w:szCs w:val="28"/>
              </w:rPr>
              <w:t>это графическое изображение периодического закона. В периодической системе выделяют горизонтальное (период) и вертикальное (группа) направле</w:t>
            </w:r>
            <w:r>
              <w:rPr>
                <w:rFonts w:ascii="Times New Roman" w:hAnsi="Times New Roman" w:cs="Times New Roman"/>
                <w:sz w:val="28"/>
                <w:szCs w:val="28"/>
              </w:rPr>
              <w:t>ния.</w:t>
            </w:r>
          </w:p>
        </w:tc>
      </w:tr>
      <w:tr w:rsidR="00363ED1" w:rsidRPr="001B1B4E" w:rsidTr="002A2DF8">
        <w:trPr>
          <w:trHeight w:val="3069"/>
        </w:trPr>
        <w:tc>
          <w:tcPr>
            <w:tcW w:w="2410" w:type="dxa"/>
          </w:tcPr>
          <w:p w:rsidR="00363ED1" w:rsidRPr="001B1B4E" w:rsidRDefault="00363ED1" w:rsidP="002A2DF8">
            <w:pPr>
              <w:pStyle w:val="FR1"/>
              <w:ind w:left="0"/>
              <w:rPr>
                <w:rFonts w:ascii="Times New Roman" w:hAnsi="Times New Roman" w:cs="Times New Roman"/>
                <w:b/>
                <w:bCs/>
                <w:sz w:val="28"/>
                <w:szCs w:val="28"/>
              </w:rPr>
            </w:pPr>
            <w:r w:rsidRPr="001B1B4E">
              <w:rPr>
                <w:rFonts w:ascii="Times New Roman" w:hAnsi="Times New Roman" w:cs="Times New Roman"/>
                <w:b/>
                <w:bCs/>
                <w:sz w:val="28"/>
                <w:szCs w:val="28"/>
              </w:rPr>
              <w:t>Период</w:t>
            </w:r>
          </w:p>
        </w:tc>
        <w:tc>
          <w:tcPr>
            <w:tcW w:w="6804" w:type="dxa"/>
            <w:gridSpan w:val="3"/>
            <w:vAlign w:val="center"/>
          </w:tcPr>
          <w:p w:rsidR="00363ED1" w:rsidRPr="001B1B4E" w:rsidRDefault="00363ED1" w:rsidP="002A2DF8">
            <w:pPr>
              <w:pStyle w:val="FR1"/>
              <w:ind w:left="317" w:hanging="283"/>
              <w:rPr>
                <w:rFonts w:ascii="Times New Roman" w:hAnsi="Times New Roman" w:cs="Times New Roman"/>
                <w:sz w:val="28"/>
                <w:szCs w:val="28"/>
              </w:rPr>
            </w:pPr>
            <w:r w:rsidRPr="001B1B4E">
              <w:rPr>
                <w:rFonts w:ascii="Times New Roman" w:hAnsi="Times New Roman" w:cs="Times New Roman"/>
                <w:sz w:val="28"/>
                <w:szCs w:val="28"/>
              </w:rPr>
              <w:t>–</w:t>
            </w:r>
            <w:r>
              <w:rPr>
                <w:rFonts w:ascii="Times New Roman" w:hAnsi="Times New Roman" w:cs="Times New Roman"/>
                <w:sz w:val="28"/>
                <w:szCs w:val="28"/>
              </w:rPr>
              <w:t xml:space="preserve"> </w:t>
            </w:r>
            <w:r w:rsidRPr="001B1B4E">
              <w:rPr>
                <w:rFonts w:ascii="Times New Roman" w:hAnsi="Times New Roman" w:cs="Times New Roman"/>
                <w:sz w:val="28"/>
                <w:szCs w:val="28"/>
              </w:rPr>
              <w:t xml:space="preserve">горизонтальный ряд </w:t>
            </w:r>
            <w:r>
              <w:rPr>
                <w:rFonts w:ascii="Times New Roman" w:hAnsi="Times New Roman" w:cs="Times New Roman"/>
                <w:sz w:val="28"/>
                <w:szCs w:val="28"/>
              </w:rPr>
              <w:t>э</w:t>
            </w:r>
            <w:r w:rsidRPr="001B1B4E">
              <w:rPr>
                <w:rFonts w:ascii="Times New Roman" w:hAnsi="Times New Roman" w:cs="Times New Roman"/>
                <w:sz w:val="28"/>
                <w:szCs w:val="28"/>
              </w:rPr>
              <w:t>л</w:t>
            </w:r>
            <w:r>
              <w:rPr>
                <w:rFonts w:ascii="Times New Roman" w:hAnsi="Times New Roman" w:cs="Times New Roman"/>
                <w:sz w:val="28"/>
                <w:szCs w:val="28"/>
              </w:rPr>
              <w:t>е</w:t>
            </w:r>
            <w:r w:rsidRPr="001B1B4E">
              <w:rPr>
                <w:rFonts w:ascii="Times New Roman" w:hAnsi="Times New Roman" w:cs="Times New Roman"/>
                <w:sz w:val="28"/>
                <w:szCs w:val="28"/>
              </w:rPr>
              <w:t>ментов, у которых заполняются элек</w:t>
            </w:r>
            <w:r w:rsidRPr="001B1B4E">
              <w:rPr>
                <w:rFonts w:ascii="Times New Roman" w:hAnsi="Times New Roman" w:cs="Times New Roman"/>
                <w:sz w:val="28"/>
                <w:szCs w:val="28"/>
              </w:rPr>
              <w:softHyphen/>
              <w:t>тронами одинаковое число энергетиче</w:t>
            </w:r>
            <w:r>
              <w:rPr>
                <w:rFonts w:ascii="Times New Roman" w:hAnsi="Times New Roman" w:cs="Times New Roman"/>
                <w:sz w:val="28"/>
                <w:szCs w:val="28"/>
              </w:rPr>
              <w:t>ских уровней, равное номеру периода.</w:t>
            </w:r>
            <w:r w:rsidRPr="001B1B4E">
              <w:rPr>
                <w:rFonts w:ascii="Times New Roman" w:hAnsi="Times New Roman" w:cs="Times New Roman"/>
                <w:sz w:val="28"/>
                <w:szCs w:val="28"/>
              </w:rPr>
              <w:t xml:space="preserve"> </w:t>
            </w:r>
          </w:p>
          <w:p w:rsidR="00363ED1" w:rsidRPr="001B1B4E" w:rsidRDefault="00363ED1" w:rsidP="002A2DF8">
            <w:pPr>
              <w:pStyle w:val="FR1"/>
              <w:ind w:left="0" w:firstLine="34"/>
              <w:rPr>
                <w:rFonts w:ascii="Times New Roman" w:hAnsi="Times New Roman" w:cs="Times New Roman"/>
                <w:sz w:val="28"/>
                <w:szCs w:val="28"/>
              </w:rPr>
            </w:pPr>
            <w:r w:rsidRPr="001B1B4E">
              <w:rPr>
                <w:rFonts w:ascii="Times New Roman" w:hAnsi="Times New Roman" w:cs="Times New Roman"/>
                <w:sz w:val="28"/>
                <w:szCs w:val="28"/>
                <w:lang w:val="en-US"/>
              </w:rPr>
              <w:t>III</w:t>
            </w:r>
            <w:r w:rsidRPr="001B1B4E">
              <w:rPr>
                <w:rFonts w:ascii="Times New Roman" w:hAnsi="Times New Roman" w:cs="Times New Roman"/>
                <w:sz w:val="28"/>
                <w:szCs w:val="28"/>
              </w:rPr>
              <w:t xml:space="preserve"> период: </w:t>
            </w:r>
            <w:r w:rsidRPr="001B1B4E">
              <w:rPr>
                <w:rFonts w:ascii="Times New Roman" w:hAnsi="Times New Roman" w:cs="Times New Roman"/>
                <w:sz w:val="28"/>
                <w:szCs w:val="28"/>
                <w:lang w:val="en-US"/>
              </w:rPr>
              <w:t>Na</w:t>
            </w:r>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Mg</w:t>
            </w:r>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Al</w:t>
            </w:r>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Si</w:t>
            </w:r>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P</w:t>
            </w:r>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S</w:t>
            </w:r>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Cl</w:t>
            </w:r>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Ar</w:t>
            </w:r>
            <w:r w:rsidRPr="001B1B4E">
              <w:rPr>
                <w:rFonts w:ascii="Times New Roman" w:hAnsi="Times New Roman" w:cs="Times New Roman"/>
                <w:sz w:val="28"/>
                <w:szCs w:val="28"/>
              </w:rPr>
              <w:t xml:space="preserve"> – у  атомов данных элементов заполняется 3 энергетических уровня. </w:t>
            </w:r>
          </w:p>
          <w:p w:rsidR="00363ED1" w:rsidRPr="001B1B4E" w:rsidRDefault="00363ED1" w:rsidP="002A2DF8">
            <w:pPr>
              <w:pStyle w:val="FR1"/>
              <w:ind w:left="0" w:firstLine="34"/>
              <w:rPr>
                <w:rFonts w:ascii="Times New Roman" w:hAnsi="Times New Roman" w:cs="Times New Roman"/>
                <w:sz w:val="28"/>
                <w:szCs w:val="28"/>
              </w:rPr>
            </w:pPr>
            <w:r w:rsidRPr="001B1B4E">
              <w:rPr>
                <w:rFonts w:ascii="Times New Roman" w:hAnsi="Times New Roman" w:cs="Times New Roman"/>
                <w:sz w:val="28"/>
                <w:szCs w:val="28"/>
              </w:rPr>
              <w:t>В периодической системе 7 периодов:</w:t>
            </w:r>
          </w:p>
          <w:p w:rsidR="00363ED1" w:rsidRPr="001B1B4E" w:rsidRDefault="00363ED1" w:rsidP="002A2DF8">
            <w:pPr>
              <w:pStyle w:val="FR1"/>
              <w:ind w:left="0" w:firstLine="34"/>
              <w:rPr>
                <w:rFonts w:ascii="Times New Roman" w:hAnsi="Times New Roman" w:cs="Times New Roman"/>
                <w:sz w:val="28"/>
                <w:szCs w:val="28"/>
              </w:rPr>
            </w:pPr>
            <w:r w:rsidRPr="001B1B4E">
              <w:rPr>
                <w:rFonts w:ascii="Times New Roman" w:hAnsi="Times New Roman" w:cs="Times New Roman"/>
                <w:sz w:val="28"/>
                <w:szCs w:val="28"/>
              </w:rPr>
              <w:t>1,</w:t>
            </w:r>
            <w:r>
              <w:rPr>
                <w:rFonts w:ascii="Times New Roman" w:hAnsi="Times New Roman" w:cs="Times New Roman"/>
                <w:sz w:val="28"/>
                <w:szCs w:val="28"/>
              </w:rPr>
              <w:t xml:space="preserve"> </w:t>
            </w:r>
            <w:r w:rsidRPr="001B1B4E">
              <w:rPr>
                <w:rFonts w:ascii="Times New Roman" w:hAnsi="Times New Roman" w:cs="Times New Roman"/>
                <w:sz w:val="28"/>
                <w:szCs w:val="28"/>
              </w:rPr>
              <w:t>2,</w:t>
            </w:r>
            <w:r>
              <w:rPr>
                <w:rFonts w:ascii="Times New Roman" w:hAnsi="Times New Roman" w:cs="Times New Roman"/>
                <w:sz w:val="28"/>
                <w:szCs w:val="28"/>
              </w:rPr>
              <w:t xml:space="preserve"> </w:t>
            </w:r>
            <w:r w:rsidRPr="001B1B4E">
              <w:rPr>
                <w:rFonts w:ascii="Times New Roman" w:hAnsi="Times New Roman" w:cs="Times New Roman"/>
                <w:sz w:val="28"/>
                <w:szCs w:val="28"/>
              </w:rPr>
              <w:t>3 – малые (состоят из одного ряда);</w:t>
            </w:r>
          </w:p>
          <w:p w:rsidR="00363ED1" w:rsidRPr="001B1B4E" w:rsidRDefault="00363ED1" w:rsidP="002A2DF8">
            <w:pPr>
              <w:pStyle w:val="FR1"/>
              <w:ind w:left="0" w:firstLine="34"/>
              <w:rPr>
                <w:rFonts w:ascii="Times New Roman" w:hAnsi="Times New Roman" w:cs="Times New Roman"/>
                <w:sz w:val="28"/>
                <w:szCs w:val="28"/>
              </w:rPr>
            </w:pPr>
            <w:r w:rsidRPr="001B1B4E">
              <w:rPr>
                <w:rFonts w:ascii="Times New Roman" w:hAnsi="Times New Roman" w:cs="Times New Roman"/>
                <w:sz w:val="28"/>
                <w:szCs w:val="28"/>
              </w:rPr>
              <w:t>4,</w:t>
            </w:r>
            <w:r>
              <w:rPr>
                <w:rFonts w:ascii="Times New Roman" w:hAnsi="Times New Roman" w:cs="Times New Roman"/>
                <w:sz w:val="28"/>
                <w:szCs w:val="28"/>
              </w:rPr>
              <w:t xml:space="preserve"> </w:t>
            </w:r>
            <w:r w:rsidRPr="001B1B4E">
              <w:rPr>
                <w:rFonts w:ascii="Times New Roman" w:hAnsi="Times New Roman" w:cs="Times New Roman"/>
                <w:sz w:val="28"/>
                <w:szCs w:val="28"/>
              </w:rPr>
              <w:t>5,</w:t>
            </w:r>
            <w:r>
              <w:rPr>
                <w:rFonts w:ascii="Times New Roman" w:hAnsi="Times New Roman" w:cs="Times New Roman"/>
                <w:sz w:val="28"/>
                <w:szCs w:val="28"/>
              </w:rPr>
              <w:t xml:space="preserve"> </w:t>
            </w:r>
            <w:r w:rsidRPr="001B1B4E">
              <w:rPr>
                <w:rFonts w:ascii="Times New Roman" w:hAnsi="Times New Roman" w:cs="Times New Roman"/>
                <w:sz w:val="28"/>
                <w:szCs w:val="28"/>
              </w:rPr>
              <w:t>6,</w:t>
            </w:r>
            <w:r>
              <w:rPr>
                <w:rFonts w:ascii="Times New Roman" w:hAnsi="Times New Roman" w:cs="Times New Roman"/>
                <w:sz w:val="28"/>
                <w:szCs w:val="28"/>
              </w:rPr>
              <w:t xml:space="preserve"> </w:t>
            </w:r>
            <w:r w:rsidRPr="001B1B4E">
              <w:rPr>
                <w:rFonts w:ascii="Times New Roman" w:hAnsi="Times New Roman" w:cs="Times New Roman"/>
                <w:sz w:val="28"/>
                <w:szCs w:val="28"/>
              </w:rPr>
              <w:t>7 – большие (имеют по два ряда);</w:t>
            </w:r>
          </w:p>
          <w:p w:rsidR="00363ED1" w:rsidRDefault="00363ED1" w:rsidP="002A2DF8">
            <w:pPr>
              <w:pStyle w:val="FR1"/>
              <w:ind w:left="0" w:firstLine="34"/>
              <w:rPr>
                <w:rFonts w:ascii="Times New Roman" w:hAnsi="Times New Roman" w:cs="Times New Roman"/>
                <w:sz w:val="28"/>
                <w:szCs w:val="28"/>
              </w:rPr>
            </w:pPr>
            <w:r>
              <w:rPr>
                <w:rFonts w:ascii="Times New Roman" w:hAnsi="Times New Roman" w:cs="Times New Roman"/>
                <w:sz w:val="28"/>
                <w:szCs w:val="28"/>
              </w:rPr>
              <w:t>7-й период – незаконченный.</w:t>
            </w:r>
          </w:p>
          <w:p w:rsidR="00363ED1" w:rsidRPr="001B1B4E" w:rsidRDefault="00363ED1" w:rsidP="002A2DF8">
            <w:pPr>
              <w:pStyle w:val="FR1"/>
              <w:ind w:left="0" w:firstLine="34"/>
              <w:rPr>
                <w:rFonts w:ascii="Times New Roman" w:hAnsi="Times New Roman" w:cs="Times New Roman"/>
                <w:sz w:val="28"/>
                <w:szCs w:val="28"/>
              </w:rPr>
            </w:pPr>
          </w:p>
        </w:tc>
      </w:tr>
      <w:tr w:rsidR="00363ED1" w:rsidRPr="001B1B4E" w:rsidTr="002A2DF8">
        <w:trPr>
          <w:trHeight w:val="2417"/>
        </w:trPr>
        <w:tc>
          <w:tcPr>
            <w:tcW w:w="2410" w:type="dxa"/>
          </w:tcPr>
          <w:p w:rsidR="00363ED1" w:rsidRPr="001B1B4E" w:rsidRDefault="00363ED1" w:rsidP="002A2DF8">
            <w:pPr>
              <w:pStyle w:val="FR1"/>
              <w:ind w:left="0"/>
              <w:rPr>
                <w:rFonts w:ascii="Times New Roman" w:hAnsi="Times New Roman" w:cs="Times New Roman"/>
                <w:b/>
                <w:bCs/>
                <w:sz w:val="28"/>
                <w:szCs w:val="28"/>
              </w:rPr>
            </w:pPr>
            <w:r w:rsidRPr="001B1B4E">
              <w:rPr>
                <w:rFonts w:ascii="Times New Roman" w:hAnsi="Times New Roman" w:cs="Times New Roman"/>
                <w:b/>
                <w:bCs/>
                <w:sz w:val="28"/>
                <w:szCs w:val="28"/>
              </w:rPr>
              <w:t>Группа</w:t>
            </w:r>
          </w:p>
        </w:tc>
        <w:tc>
          <w:tcPr>
            <w:tcW w:w="6804" w:type="dxa"/>
            <w:gridSpan w:val="3"/>
            <w:vAlign w:val="center"/>
          </w:tcPr>
          <w:p w:rsidR="00363ED1" w:rsidRPr="001B1B4E" w:rsidRDefault="00363ED1" w:rsidP="002A2DF8">
            <w:pPr>
              <w:pStyle w:val="FR1"/>
              <w:ind w:left="176" w:hanging="176"/>
              <w:rPr>
                <w:rFonts w:ascii="Times New Roman" w:hAnsi="Times New Roman" w:cs="Times New Roman"/>
                <w:sz w:val="28"/>
                <w:szCs w:val="28"/>
              </w:rPr>
            </w:pPr>
            <w:r w:rsidRPr="001B1B4E">
              <w:rPr>
                <w:rFonts w:ascii="Times New Roman" w:hAnsi="Times New Roman" w:cs="Times New Roman"/>
                <w:sz w:val="28"/>
                <w:szCs w:val="28"/>
              </w:rPr>
              <w:t>–</w:t>
            </w:r>
            <w:r>
              <w:rPr>
                <w:rFonts w:ascii="Times New Roman" w:hAnsi="Times New Roman" w:cs="Times New Roman"/>
                <w:sz w:val="28"/>
                <w:szCs w:val="28"/>
              </w:rPr>
              <w:t xml:space="preserve"> </w:t>
            </w:r>
            <w:r w:rsidRPr="001B1B4E">
              <w:rPr>
                <w:rFonts w:ascii="Times New Roman" w:hAnsi="Times New Roman" w:cs="Times New Roman"/>
                <w:sz w:val="28"/>
                <w:szCs w:val="28"/>
              </w:rPr>
              <w:t>вертикальный ряд элементов, имеющих одинаковое, равное номеру группы, количество валентных электронов, одинаковую максимальную валентность</w:t>
            </w:r>
            <w:r>
              <w:rPr>
                <w:rFonts w:ascii="Times New Roman" w:hAnsi="Times New Roman" w:cs="Times New Roman"/>
                <w:sz w:val="28"/>
                <w:szCs w:val="28"/>
              </w:rPr>
              <w:t xml:space="preserve"> (исключения есть).</w:t>
            </w:r>
          </w:p>
          <w:p w:rsidR="00363ED1" w:rsidRPr="001B1B4E" w:rsidRDefault="00363ED1" w:rsidP="002A2DF8">
            <w:pPr>
              <w:pStyle w:val="FR1"/>
              <w:ind w:left="0" w:firstLine="601"/>
              <w:rPr>
                <w:rFonts w:ascii="Times New Roman" w:hAnsi="Times New Roman" w:cs="Times New Roman"/>
                <w:sz w:val="28"/>
                <w:szCs w:val="28"/>
              </w:rPr>
            </w:pPr>
            <w:r w:rsidRPr="001B1B4E">
              <w:rPr>
                <w:rFonts w:ascii="Times New Roman" w:hAnsi="Times New Roman" w:cs="Times New Roman"/>
                <w:sz w:val="28"/>
                <w:szCs w:val="28"/>
              </w:rPr>
              <w:t xml:space="preserve">В системе </w:t>
            </w:r>
            <w:r>
              <w:rPr>
                <w:rFonts w:ascii="Times New Roman" w:hAnsi="Times New Roman" w:cs="Times New Roman"/>
                <w:sz w:val="28"/>
                <w:szCs w:val="28"/>
              </w:rPr>
              <w:t>восемь</w:t>
            </w:r>
            <w:r w:rsidRPr="001B1B4E">
              <w:rPr>
                <w:rFonts w:ascii="Times New Roman" w:hAnsi="Times New Roman" w:cs="Times New Roman"/>
                <w:sz w:val="28"/>
                <w:szCs w:val="28"/>
              </w:rPr>
              <w:t xml:space="preserve"> групп.</w:t>
            </w:r>
            <w:r>
              <w:rPr>
                <w:rFonts w:ascii="Times New Roman" w:hAnsi="Times New Roman" w:cs="Times New Roman"/>
                <w:sz w:val="28"/>
                <w:szCs w:val="28"/>
              </w:rPr>
              <w:t xml:space="preserve"> </w:t>
            </w:r>
            <w:r w:rsidRPr="001B1B4E">
              <w:rPr>
                <w:rFonts w:ascii="Times New Roman" w:hAnsi="Times New Roman" w:cs="Times New Roman"/>
                <w:sz w:val="28"/>
                <w:szCs w:val="28"/>
              </w:rPr>
              <w:t>В зависимости от того, как распределяются валентные электроны у элементов, группа делится на две подгруппы: главную и побоч</w:t>
            </w:r>
            <w:r>
              <w:rPr>
                <w:rFonts w:ascii="Times New Roman" w:hAnsi="Times New Roman" w:cs="Times New Roman"/>
                <w:sz w:val="28"/>
                <w:szCs w:val="28"/>
              </w:rPr>
              <w:t>ную.</w:t>
            </w:r>
          </w:p>
        </w:tc>
      </w:tr>
      <w:tr w:rsidR="00363ED1" w:rsidRPr="001B1B4E" w:rsidTr="002A2DF8">
        <w:trPr>
          <w:trHeight w:val="1475"/>
        </w:trPr>
        <w:tc>
          <w:tcPr>
            <w:tcW w:w="2410" w:type="dxa"/>
          </w:tcPr>
          <w:p w:rsidR="00363ED1" w:rsidRPr="001B1B4E" w:rsidRDefault="00363ED1" w:rsidP="002A2DF8">
            <w:pPr>
              <w:pStyle w:val="FR1"/>
              <w:ind w:left="0"/>
              <w:rPr>
                <w:rFonts w:ascii="Times New Roman" w:hAnsi="Times New Roman" w:cs="Times New Roman"/>
                <w:b/>
                <w:bCs/>
                <w:sz w:val="28"/>
                <w:szCs w:val="28"/>
              </w:rPr>
            </w:pPr>
            <w:r w:rsidRPr="001B1B4E">
              <w:rPr>
                <w:rFonts w:ascii="Times New Roman" w:hAnsi="Times New Roman" w:cs="Times New Roman"/>
                <w:b/>
                <w:bCs/>
                <w:sz w:val="28"/>
                <w:szCs w:val="28"/>
              </w:rPr>
              <w:t>Главная</w:t>
            </w:r>
          </w:p>
          <w:p w:rsidR="00363ED1" w:rsidRPr="001B1B4E" w:rsidRDefault="00363ED1" w:rsidP="002A2DF8">
            <w:pPr>
              <w:pStyle w:val="FR1"/>
              <w:ind w:left="0"/>
              <w:rPr>
                <w:rFonts w:ascii="Times New Roman" w:hAnsi="Times New Roman" w:cs="Times New Roman"/>
                <w:b/>
                <w:bCs/>
                <w:sz w:val="28"/>
                <w:szCs w:val="28"/>
              </w:rPr>
            </w:pPr>
            <w:r w:rsidRPr="001B1B4E">
              <w:rPr>
                <w:rFonts w:ascii="Times New Roman" w:hAnsi="Times New Roman" w:cs="Times New Roman"/>
                <w:b/>
                <w:bCs/>
                <w:sz w:val="28"/>
                <w:szCs w:val="28"/>
              </w:rPr>
              <w:t>подгруппа – группа «А»</w:t>
            </w:r>
          </w:p>
        </w:tc>
        <w:tc>
          <w:tcPr>
            <w:tcW w:w="6804" w:type="dxa"/>
            <w:gridSpan w:val="3"/>
            <w:vAlign w:val="center"/>
          </w:tcPr>
          <w:p w:rsidR="00363ED1" w:rsidRDefault="00363ED1" w:rsidP="002A2DF8">
            <w:pPr>
              <w:pStyle w:val="FR1"/>
              <w:ind w:left="282" w:hanging="282"/>
              <w:rPr>
                <w:rFonts w:ascii="Times New Roman" w:hAnsi="Times New Roman" w:cs="Times New Roman"/>
                <w:sz w:val="28"/>
                <w:szCs w:val="28"/>
              </w:rPr>
            </w:pPr>
            <w:r w:rsidRPr="001B1B4E">
              <w:rPr>
                <w:rFonts w:ascii="Times New Roman" w:hAnsi="Times New Roman" w:cs="Times New Roman"/>
                <w:sz w:val="28"/>
                <w:szCs w:val="28"/>
              </w:rPr>
              <w:t>–</w:t>
            </w:r>
            <w:r>
              <w:rPr>
                <w:rFonts w:ascii="Times New Roman" w:hAnsi="Times New Roman" w:cs="Times New Roman"/>
                <w:sz w:val="28"/>
                <w:szCs w:val="28"/>
              </w:rPr>
              <w:t xml:space="preserve"> </w:t>
            </w:r>
            <w:r w:rsidRPr="001B1B4E">
              <w:rPr>
                <w:rFonts w:ascii="Times New Roman" w:hAnsi="Times New Roman" w:cs="Times New Roman"/>
                <w:sz w:val="28"/>
                <w:szCs w:val="28"/>
              </w:rPr>
              <w:t xml:space="preserve">вертикальный ряд элементов, у которых все валентные электроны расположены на последнем уровне. </w:t>
            </w:r>
          </w:p>
          <w:p w:rsidR="00363ED1" w:rsidRPr="001B1B4E" w:rsidRDefault="00363ED1" w:rsidP="002A2DF8">
            <w:pPr>
              <w:pStyle w:val="FR1"/>
              <w:ind w:left="0" w:firstLine="562"/>
              <w:rPr>
                <w:rFonts w:ascii="Times New Roman" w:hAnsi="Times New Roman" w:cs="Times New Roman"/>
                <w:sz w:val="28"/>
                <w:szCs w:val="28"/>
              </w:rPr>
            </w:pPr>
            <w:r w:rsidRPr="001B1B4E">
              <w:rPr>
                <w:rFonts w:ascii="Times New Roman" w:hAnsi="Times New Roman" w:cs="Times New Roman"/>
                <w:sz w:val="28"/>
                <w:szCs w:val="28"/>
              </w:rPr>
              <w:t>В состав главной подгруппы входят элементы больших и малых периодов</w:t>
            </w:r>
            <w:r>
              <w:rPr>
                <w:rFonts w:ascii="Times New Roman" w:hAnsi="Times New Roman" w:cs="Times New Roman"/>
                <w:sz w:val="28"/>
                <w:szCs w:val="28"/>
              </w:rPr>
              <w:t>. Свойства элементов одной подгруппы сходны.</w:t>
            </w:r>
          </w:p>
        </w:tc>
      </w:tr>
      <w:tr w:rsidR="00363ED1" w:rsidRPr="001B1B4E" w:rsidTr="002A2DF8">
        <w:trPr>
          <w:cantSplit/>
          <w:trHeight w:val="2122"/>
        </w:trPr>
        <w:tc>
          <w:tcPr>
            <w:tcW w:w="2410" w:type="dxa"/>
            <w:vMerge w:val="restart"/>
          </w:tcPr>
          <w:p w:rsidR="00363ED1" w:rsidRPr="001B1B4E" w:rsidRDefault="00363ED1" w:rsidP="002A2DF8">
            <w:pPr>
              <w:pStyle w:val="FR1"/>
              <w:ind w:left="0"/>
              <w:rPr>
                <w:rFonts w:ascii="Times New Roman" w:hAnsi="Times New Roman" w:cs="Times New Roman"/>
                <w:b/>
                <w:bCs/>
                <w:sz w:val="28"/>
                <w:szCs w:val="28"/>
              </w:rPr>
            </w:pPr>
            <w:r w:rsidRPr="001B1B4E">
              <w:rPr>
                <w:rFonts w:ascii="Times New Roman" w:hAnsi="Times New Roman" w:cs="Times New Roman"/>
                <w:b/>
                <w:bCs/>
                <w:sz w:val="28"/>
                <w:szCs w:val="28"/>
              </w:rPr>
              <w:lastRenderedPageBreak/>
              <w:t xml:space="preserve">Побочная </w:t>
            </w:r>
          </w:p>
          <w:p w:rsidR="00363ED1" w:rsidRPr="001B1B4E" w:rsidRDefault="00363ED1" w:rsidP="002A2DF8">
            <w:pPr>
              <w:pStyle w:val="FR1"/>
              <w:ind w:left="0"/>
              <w:rPr>
                <w:rFonts w:ascii="Times New Roman" w:hAnsi="Times New Roman" w:cs="Times New Roman"/>
                <w:b/>
                <w:bCs/>
                <w:sz w:val="28"/>
                <w:szCs w:val="28"/>
              </w:rPr>
            </w:pPr>
            <w:r w:rsidRPr="001B1B4E">
              <w:rPr>
                <w:rFonts w:ascii="Times New Roman" w:hAnsi="Times New Roman" w:cs="Times New Roman"/>
                <w:b/>
                <w:bCs/>
                <w:sz w:val="28"/>
                <w:szCs w:val="28"/>
              </w:rPr>
              <w:t>подгруппа «В»</w:t>
            </w:r>
          </w:p>
        </w:tc>
        <w:tc>
          <w:tcPr>
            <w:tcW w:w="6804" w:type="dxa"/>
            <w:gridSpan w:val="3"/>
            <w:tcBorders>
              <w:bottom w:val="nil"/>
            </w:tcBorders>
          </w:tcPr>
          <w:p w:rsidR="00363ED1" w:rsidRPr="008D5BCE" w:rsidRDefault="00363ED1" w:rsidP="002A2DF8">
            <w:pPr>
              <w:pStyle w:val="FR1"/>
              <w:ind w:left="176" w:hanging="142"/>
              <w:jc w:val="both"/>
              <w:rPr>
                <w:rFonts w:ascii="Times New Roman" w:hAnsi="Times New Roman" w:cs="Times New Roman"/>
                <w:sz w:val="28"/>
                <w:szCs w:val="28"/>
              </w:rPr>
            </w:pPr>
            <w:r w:rsidRPr="001B1B4E">
              <w:rPr>
                <w:rFonts w:ascii="Times New Roman" w:hAnsi="Times New Roman" w:cs="Times New Roman"/>
                <w:sz w:val="28"/>
                <w:szCs w:val="28"/>
              </w:rPr>
              <w:t>–</w:t>
            </w:r>
            <w:r>
              <w:rPr>
                <w:rFonts w:ascii="Times New Roman" w:hAnsi="Times New Roman" w:cs="Times New Roman"/>
                <w:sz w:val="28"/>
                <w:szCs w:val="28"/>
              </w:rPr>
              <w:t xml:space="preserve"> </w:t>
            </w:r>
            <w:r w:rsidRPr="001B1B4E">
              <w:rPr>
                <w:rFonts w:ascii="Times New Roman" w:hAnsi="Times New Roman" w:cs="Times New Roman"/>
                <w:sz w:val="28"/>
                <w:szCs w:val="28"/>
              </w:rPr>
              <w:t>вертикальный ряд элементов, у которых независимо от номера группы, на последнем, уровне находится не более 2-х электронов, остальные валентные электроны расположены на предпоследнем уровне</w:t>
            </w:r>
            <w:r w:rsidRPr="00D146D1">
              <w:t xml:space="preserve"> </w:t>
            </w:r>
            <w:r w:rsidRPr="008D5BCE">
              <w:rPr>
                <w:rFonts w:ascii="Times New Roman" w:hAnsi="Times New Roman" w:cs="Times New Roman"/>
                <w:sz w:val="28"/>
                <w:szCs w:val="28"/>
                <w:lang w:val="en-US"/>
              </w:rPr>
              <w:t>d</w:t>
            </w:r>
            <w:r w:rsidRPr="008D5BCE">
              <w:rPr>
                <w:rFonts w:ascii="Times New Roman" w:hAnsi="Times New Roman" w:cs="Times New Roman"/>
                <w:sz w:val="28"/>
                <w:szCs w:val="28"/>
              </w:rPr>
              <w:t>- подуровне.</w:t>
            </w:r>
          </w:p>
          <w:p w:rsidR="00363ED1" w:rsidRPr="001B1B4E" w:rsidRDefault="00363ED1" w:rsidP="002A2DF8">
            <w:pPr>
              <w:pStyle w:val="FR1"/>
              <w:ind w:left="0" w:firstLine="34"/>
              <w:jc w:val="both"/>
              <w:rPr>
                <w:rFonts w:ascii="Times New Roman" w:hAnsi="Times New Roman" w:cs="Times New Roman"/>
                <w:sz w:val="28"/>
                <w:szCs w:val="28"/>
              </w:rPr>
            </w:pPr>
            <w:r w:rsidRPr="001B1B4E">
              <w:rPr>
                <w:rFonts w:ascii="Times New Roman" w:hAnsi="Times New Roman" w:cs="Times New Roman"/>
                <w:sz w:val="28"/>
                <w:szCs w:val="28"/>
              </w:rPr>
              <w:t>В состав побочных подгрупп входят элементы только больших периодов</w:t>
            </w:r>
            <w:r>
              <w:rPr>
                <w:rFonts w:ascii="Times New Roman" w:hAnsi="Times New Roman" w:cs="Times New Roman"/>
                <w:sz w:val="28"/>
                <w:szCs w:val="28"/>
              </w:rPr>
              <w:t>.</w:t>
            </w:r>
          </w:p>
        </w:tc>
      </w:tr>
      <w:tr w:rsidR="00363ED1" w:rsidRPr="001B1B4E" w:rsidTr="002A2DF8">
        <w:trPr>
          <w:cantSplit/>
          <w:trHeight w:val="982"/>
        </w:trPr>
        <w:tc>
          <w:tcPr>
            <w:tcW w:w="2410" w:type="dxa"/>
            <w:vMerge/>
          </w:tcPr>
          <w:p w:rsidR="00363ED1" w:rsidRPr="001B1B4E" w:rsidRDefault="00363ED1" w:rsidP="002A2DF8">
            <w:pPr>
              <w:pStyle w:val="FR1"/>
              <w:ind w:left="0"/>
              <w:rPr>
                <w:rFonts w:ascii="Times New Roman" w:hAnsi="Times New Roman" w:cs="Times New Roman"/>
                <w:b/>
                <w:bCs/>
                <w:sz w:val="28"/>
                <w:szCs w:val="28"/>
              </w:rPr>
            </w:pPr>
          </w:p>
        </w:tc>
        <w:tc>
          <w:tcPr>
            <w:tcW w:w="1202" w:type="dxa"/>
            <w:vMerge w:val="restart"/>
            <w:tcBorders>
              <w:top w:val="single" w:sz="4" w:space="0" w:color="auto"/>
              <w:right w:val="nil"/>
            </w:tcBorders>
            <w:vAlign w:val="center"/>
          </w:tcPr>
          <w:p w:rsidR="00363ED1" w:rsidRPr="009921F4" w:rsidRDefault="00363ED1" w:rsidP="002A2DF8">
            <w:pPr>
              <w:ind w:firstLine="34"/>
              <w:jc w:val="center"/>
              <w:rPr>
                <w:b/>
                <w:bCs/>
              </w:rPr>
            </w:pPr>
            <w:r w:rsidRPr="009921F4">
              <w:rPr>
                <w:b/>
                <w:bCs/>
                <w:lang w:val="en-US"/>
              </w:rPr>
              <w:t xml:space="preserve">VI </w:t>
            </w:r>
            <w:r w:rsidRPr="009921F4">
              <w:rPr>
                <w:b/>
                <w:bCs/>
              </w:rPr>
              <w:t>группа</w:t>
            </w:r>
          </w:p>
        </w:tc>
        <w:tc>
          <w:tcPr>
            <w:tcW w:w="3150" w:type="dxa"/>
            <w:tcBorders>
              <w:top w:val="single" w:sz="4" w:space="0" w:color="auto"/>
              <w:left w:val="nil"/>
              <w:bottom w:val="nil"/>
              <w:right w:val="nil"/>
            </w:tcBorders>
          </w:tcPr>
          <w:p w:rsidR="00363ED1" w:rsidRDefault="00363ED1" w:rsidP="002A2DF8">
            <w:pPr>
              <w:ind w:firstLine="34"/>
              <w:rPr>
                <w:b/>
                <w:bCs/>
                <w:i/>
                <w:iCs/>
              </w:rPr>
            </w:pPr>
          </w:p>
          <w:p w:rsidR="00363ED1" w:rsidRPr="002F66D3" w:rsidRDefault="00363ED1" w:rsidP="002A2DF8">
            <w:pPr>
              <w:ind w:firstLine="34"/>
              <w:rPr>
                <w:b/>
                <w:bCs/>
                <w:i/>
                <w:iCs/>
              </w:rPr>
            </w:pPr>
            <w:r w:rsidRPr="002F66D3">
              <w:rPr>
                <w:b/>
                <w:bCs/>
                <w:i/>
                <w:iCs/>
              </w:rPr>
              <w:t xml:space="preserve">Главная подгруппа </w:t>
            </w:r>
          </w:p>
          <w:p w:rsidR="00363ED1" w:rsidRPr="002F66D3" w:rsidRDefault="00363ED1" w:rsidP="002A2DF8">
            <w:pPr>
              <w:ind w:firstLine="34"/>
              <w:rPr>
                <w:b/>
                <w:bCs/>
                <w:i/>
                <w:iCs/>
              </w:rPr>
            </w:pPr>
            <w:r w:rsidRPr="001B1B4E">
              <w:t>(6 А группа)</w:t>
            </w:r>
          </w:p>
        </w:tc>
        <w:tc>
          <w:tcPr>
            <w:tcW w:w="2452" w:type="dxa"/>
            <w:tcBorders>
              <w:top w:val="single" w:sz="4" w:space="0" w:color="auto"/>
              <w:left w:val="nil"/>
              <w:bottom w:val="nil"/>
            </w:tcBorders>
            <w:vAlign w:val="center"/>
          </w:tcPr>
          <w:p w:rsidR="00363ED1" w:rsidRPr="001B1B4E" w:rsidRDefault="00363ED1" w:rsidP="002A2DF8">
            <w:pPr>
              <w:pStyle w:val="2"/>
              <w:ind w:firstLine="34"/>
            </w:pPr>
            <w:r w:rsidRPr="001B1B4E">
              <w:t xml:space="preserve">O, S, </w:t>
            </w:r>
            <w:r w:rsidRPr="002F66D3">
              <w:t xml:space="preserve">Se, Te, </w:t>
            </w:r>
            <w:smartTag w:uri="urn:schemas-microsoft-com:office:smarttags" w:element="place">
              <w:r w:rsidRPr="002F66D3">
                <w:t>Po</w:t>
              </w:r>
            </w:smartTag>
          </w:p>
        </w:tc>
      </w:tr>
      <w:tr w:rsidR="00363ED1" w:rsidRPr="001B1B4E" w:rsidTr="002A2DF8">
        <w:trPr>
          <w:cantSplit/>
          <w:trHeight w:val="819"/>
        </w:trPr>
        <w:tc>
          <w:tcPr>
            <w:tcW w:w="2410" w:type="dxa"/>
            <w:vMerge/>
          </w:tcPr>
          <w:p w:rsidR="00363ED1" w:rsidRPr="001B1B4E" w:rsidRDefault="00363ED1" w:rsidP="002A2DF8">
            <w:pPr>
              <w:pStyle w:val="FR1"/>
              <w:ind w:left="0"/>
              <w:rPr>
                <w:rFonts w:ascii="Times New Roman" w:hAnsi="Times New Roman" w:cs="Times New Roman"/>
                <w:b/>
                <w:bCs/>
                <w:sz w:val="28"/>
                <w:szCs w:val="28"/>
              </w:rPr>
            </w:pPr>
          </w:p>
        </w:tc>
        <w:tc>
          <w:tcPr>
            <w:tcW w:w="1202" w:type="dxa"/>
            <w:vMerge/>
            <w:tcBorders>
              <w:top w:val="single" w:sz="4" w:space="0" w:color="auto"/>
              <w:right w:val="nil"/>
            </w:tcBorders>
          </w:tcPr>
          <w:p w:rsidR="00363ED1" w:rsidRPr="001B1B4E" w:rsidRDefault="00363ED1" w:rsidP="002A2DF8">
            <w:pPr>
              <w:ind w:firstLine="34"/>
            </w:pPr>
          </w:p>
        </w:tc>
        <w:tc>
          <w:tcPr>
            <w:tcW w:w="3150" w:type="dxa"/>
            <w:tcBorders>
              <w:top w:val="nil"/>
              <w:left w:val="nil"/>
              <w:bottom w:val="nil"/>
              <w:right w:val="nil"/>
            </w:tcBorders>
          </w:tcPr>
          <w:p w:rsidR="00363ED1" w:rsidRDefault="00363ED1" w:rsidP="002A2DF8">
            <w:pPr>
              <w:ind w:firstLine="34"/>
              <w:rPr>
                <w:b/>
                <w:bCs/>
                <w:i/>
                <w:iCs/>
              </w:rPr>
            </w:pPr>
          </w:p>
          <w:p w:rsidR="00363ED1" w:rsidRDefault="00363ED1" w:rsidP="002A2DF8">
            <w:pPr>
              <w:ind w:firstLine="34"/>
              <w:rPr>
                <w:b/>
                <w:bCs/>
                <w:i/>
                <w:iCs/>
              </w:rPr>
            </w:pPr>
            <w:r w:rsidRPr="002F66D3">
              <w:rPr>
                <w:b/>
                <w:bCs/>
                <w:i/>
                <w:iCs/>
              </w:rPr>
              <w:t>Побочная подгруппа</w:t>
            </w:r>
          </w:p>
          <w:p w:rsidR="00363ED1" w:rsidRPr="002F66D3" w:rsidRDefault="00363ED1" w:rsidP="002A2DF8">
            <w:pPr>
              <w:ind w:firstLine="34"/>
              <w:rPr>
                <w:b/>
                <w:bCs/>
                <w:i/>
                <w:iCs/>
              </w:rPr>
            </w:pPr>
            <w:r w:rsidRPr="001B1B4E">
              <w:t>(6 В группа)</w:t>
            </w:r>
            <w:r w:rsidRPr="002F66D3">
              <w:rPr>
                <w:b/>
                <w:bCs/>
                <w:i/>
                <w:iCs/>
                <w:lang w:val="en-US"/>
              </w:rPr>
              <w:t xml:space="preserve"> </w:t>
            </w:r>
          </w:p>
        </w:tc>
        <w:tc>
          <w:tcPr>
            <w:tcW w:w="2452" w:type="dxa"/>
            <w:vMerge w:val="restart"/>
            <w:tcBorders>
              <w:top w:val="nil"/>
              <w:left w:val="nil"/>
              <w:bottom w:val="nil"/>
            </w:tcBorders>
            <w:vAlign w:val="center"/>
          </w:tcPr>
          <w:p w:rsidR="00363ED1" w:rsidRPr="001B1B4E" w:rsidRDefault="00363ED1" w:rsidP="002A2DF8">
            <w:pPr>
              <w:pStyle w:val="2"/>
              <w:ind w:firstLine="34"/>
              <w:jc w:val="left"/>
            </w:pPr>
            <w:r>
              <w:rPr>
                <w:lang w:val="ru-RU"/>
              </w:rPr>
              <w:t xml:space="preserve">    </w:t>
            </w:r>
            <w:r w:rsidRPr="001B1B4E">
              <w:t>Cr, Mo, W</w:t>
            </w:r>
          </w:p>
        </w:tc>
      </w:tr>
      <w:tr w:rsidR="00363ED1" w:rsidRPr="001B1B4E" w:rsidTr="002A2DF8">
        <w:trPr>
          <w:cantSplit/>
          <w:trHeight w:val="415"/>
        </w:trPr>
        <w:tc>
          <w:tcPr>
            <w:tcW w:w="2410" w:type="dxa"/>
            <w:vMerge/>
          </w:tcPr>
          <w:p w:rsidR="00363ED1" w:rsidRPr="001B1B4E" w:rsidRDefault="00363ED1" w:rsidP="002A2DF8">
            <w:pPr>
              <w:pStyle w:val="FR1"/>
              <w:ind w:left="0"/>
              <w:rPr>
                <w:rFonts w:ascii="Times New Roman" w:hAnsi="Times New Roman" w:cs="Times New Roman"/>
                <w:b/>
                <w:bCs/>
                <w:sz w:val="28"/>
                <w:szCs w:val="28"/>
              </w:rPr>
            </w:pPr>
          </w:p>
        </w:tc>
        <w:tc>
          <w:tcPr>
            <w:tcW w:w="1202" w:type="dxa"/>
            <w:vMerge/>
            <w:tcBorders>
              <w:top w:val="single" w:sz="4" w:space="0" w:color="auto"/>
              <w:right w:val="nil"/>
            </w:tcBorders>
          </w:tcPr>
          <w:p w:rsidR="00363ED1" w:rsidRPr="001B1B4E" w:rsidRDefault="00363ED1" w:rsidP="002A2DF8">
            <w:pPr>
              <w:ind w:firstLine="34"/>
            </w:pPr>
          </w:p>
        </w:tc>
        <w:tc>
          <w:tcPr>
            <w:tcW w:w="3150" w:type="dxa"/>
            <w:tcBorders>
              <w:top w:val="nil"/>
              <w:left w:val="nil"/>
              <w:right w:val="nil"/>
            </w:tcBorders>
          </w:tcPr>
          <w:p w:rsidR="00363ED1" w:rsidRPr="001B1B4E" w:rsidRDefault="00363ED1" w:rsidP="002A2DF8">
            <w:pPr>
              <w:ind w:firstLine="34"/>
            </w:pPr>
          </w:p>
        </w:tc>
        <w:tc>
          <w:tcPr>
            <w:tcW w:w="2452" w:type="dxa"/>
            <w:vMerge/>
            <w:tcBorders>
              <w:top w:val="nil"/>
              <w:left w:val="nil"/>
            </w:tcBorders>
          </w:tcPr>
          <w:p w:rsidR="00363ED1" w:rsidRPr="001B1B4E" w:rsidRDefault="00363ED1" w:rsidP="002A2DF8">
            <w:pPr>
              <w:ind w:firstLine="34"/>
            </w:pPr>
          </w:p>
        </w:tc>
      </w:tr>
      <w:tr w:rsidR="00363ED1" w:rsidRPr="001B1B4E" w:rsidTr="002A2DF8">
        <w:trPr>
          <w:trHeight w:val="3763"/>
        </w:trPr>
        <w:tc>
          <w:tcPr>
            <w:tcW w:w="2410" w:type="dxa"/>
          </w:tcPr>
          <w:p w:rsidR="00363ED1" w:rsidRDefault="00363ED1" w:rsidP="002A2DF8">
            <w:pPr>
              <w:pStyle w:val="FR1"/>
              <w:ind w:left="0" w:right="-108"/>
              <w:rPr>
                <w:rFonts w:ascii="Times New Roman" w:hAnsi="Times New Roman" w:cs="Times New Roman"/>
                <w:b/>
                <w:bCs/>
                <w:sz w:val="28"/>
                <w:szCs w:val="28"/>
              </w:rPr>
            </w:pPr>
            <w:r w:rsidRPr="001B1B4E">
              <w:rPr>
                <w:rFonts w:ascii="Times New Roman" w:hAnsi="Times New Roman" w:cs="Times New Roman"/>
                <w:b/>
                <w:bCs/>
                <w:sz w:val="28"/>
                <w:szCs w:val="28"/>
              </w:rPr>
              <w:t>Периодическая система</w:t>
            </w:r>
            <w:r>
              <w:rPr>
                <w:rFonts w:ascii="Times New Roman" w:hAnsi="Times New Roman" w:cs="Times New Roman"/>
                <w:b/>
                <w:bCs/>
                <w:sz w:val="28"/>
                <w:szCs w:val="28"/>
              </w:rPr>
              <w:t xml:space="preserve"> </w:t>
            </w:r>
            <w:r w:rsidRPr="001B1B4E">
              <w:rPr>
                <w:rFonts w:ascii="Times New Roman" w:hAnsi="Times New Roman" w:cs="Times New Roman"/>
                <w:b/>
                <w:bCs/>
                <w:sz w:val="28"/>
                <w:szCs w:val="28"/>
              </w:rPr>
              <w:t xml:space="preserve">и </w:t>
            </w:r>
          </w:p>
          <w:p w:rsidR="00363ED1" w:rsidRPr="001B1B4E" w:rsidRDefault="00363ED1" w:rsidP="002A2DF8">
            <w:pPr>
              <w:pStyle w:val="FR1"/>
              <w:ind w:left="0" w:right="-108"/>
              <w:rPr>
                <w:rFonts w:ascii="Times New Roman" w:hAnsi="Times New Roman" w:cs="Times New Roman"/>
                <w:b/>
                <w:bCs/>
                <w:sz w:val="28"/>
                <w:szCs w:val="28"/>
              </w:rPr>
            </w:pPr>
            <w:r w:rsidRPr="001B1B4E">
              <w:rPr>
                <w:rFonts w:ascii="Times New Roman" w:hAnsi="Times New Roman" w:cs="Times New Roman"/>
                <w:b/>
                <w:bCs/>
                <w:sz w:val="28"/>
                <w:szCs w:val="28"/>
              </w:rPr>
              <w:t>строение атома</w:t>
            </w:r>
          </w:p>
        </w:tc>
        <w:tc>
          <w:tcPr>
            <w:tcW w:w="6804" w:type="dxa"/>
            <w:gridSpan w:val="3"/>
          </w:tcPr>
          <w:p w:rsidR="00363ED1" w:rsidRDefault="00363ED1" w:rsidP="002A2DF8">
            <w:pPr>
              <w:ind w:left="317" w:hanging="283"/>
              <w:jc w:val="both"/>
            </w:pPr>
            <w:r w:rsidRPr="001B1B4E">
              <w:t>1. Порядковый номер элемента указывает на положительный заряд ядра, число протонов в ядре, число электронов в атоме.</w:t>
            </w:r>
          </w:p>
          <w:p w:rsidR="00363ED1" w:rsidRPr="001B1B4E" w:rsidRDefault="00363ED1" w:rsidP="002A2DF8">
            <w:pPr>
              <w:ind w:left="317" w:hanging="283"/>
              <w:jc w:val="both"/>
            </w:pPr>
          </w:p>
          <w:p w:rsidR="00363ED1" w:rsidRDefault="00363ED1" w:rsidP="002A2DF8">
            <w:pPr>
              <w:ind w:left="317" w:hanging="283"/>
              <w:jc w:val="both"/>
            </w:pPr>
            <w:r w:rsidRPr="001B1B4E">
              <w:t>2. Номер периода указывает на число энергетических уровней в атоме.</w:t>
            </w:r>
          </w:p>
          <w:p w:rsidR="00363ED1" w:rsidRPr="001B1B4E" w:rsidRDefault="00363ED1" w:rsidP="002A2DF8">
            <w:pPr>
              <w:ind w:left="317" w:hanging="283"/>
              <w:jc w:val="both"/>
            </w:pPr>
          </w:p>
          <w:p w:rsidR="00363ED1" w:rsidRPr="001B1B4E" w:rsidRDefault="00363ED1" w:rsidP="002A2DF8">
            <w:pPr>
              <w:pStyle w:val="FR1"/>
              <w:ind w:left="282" w:hanging="420"/>
              <w:jc w:val="both"/>
              <w:rPr>
                <w:rFonts w:ascii="Times New Roman" w:hAnsi="Times New Roman" w:cs="Times New Roman"/>
                <w:sz w:val="28"/>
                <w:szCs w:val="28"/>
              </w:rPr>
            </w:pPr>
            <w:r>
              <w:rPr>
                <w:rFonts w:ascii="Times New Roman" w:hAnsi="Times New Roman" w:cs="Times New Roman"/>
                <w:sz w:val="28"/>
                <w:szCs w:val="28"/>
              </w:rPr>
              <w:t xml:space="preserve">  </w:t>
            </w:r>
            <w:r w:rsidRPr="001B1B4E">
              <w:rPr>
                <w:rFonts w:ascii="Times New Roman" w:hAnsi="Times New Roman" w:cs="Times New Roman"/>
                <w:sz w:val="28"/>
                <w:szCs w:val="28"/>
              </w:rPr>
              <w:t xml:space="preserve">3. Номера групп для </w:t>
            </w:r>
            <w:r>
              <w:rPr>
                <w:rFonts w:ascii="Times New Roman" w:hAnsi="Times New Roman" w:cs="Times New Roman"/>
                <w:sz w:val="28"/>
                <w:szCs w:val="28"/>
              </w:rPr>
              <w:t>элементов главных подгрупп показывают</w:t>
            </w:r>
            <w:r w:rsidRPr="001B1B4E">
              <w:rPr>
                <w:rFonts w:ascii="Times New Roman" w:hAnsi="Times New Roman" w:cs="Times New Roman"/>
                <w:sz w:val="28"/>
                <w:szCs w:val="28"/>
              </w:rPr>
              <w:t xml:space="preserve"> количество </w:t>
            </w:r>
            <w:r>
              <w:rPr>
                <w:rFonts w:ascii="Times New Roman" w:hAnsi="Times New Roman" w:cs="Times New Roman"/>
                <w:sz w:val="28"/>
                <w:szCs w:val="28"/>
              </w:rPr>
              <w:t xml:space="preserve">электронов на последнем уровне (исключение водород и гелий). </w:t>
            </w:r>
          </w:p>
        </w:tc>
      </w:tr>
    </w:tbl>
    <w:p w:rsidR="00363ED1" w:rsidRPr="001B1B4E" w:rsidRDefault="00363ED1" w:rsidP="00363ED1">
      <w:pPr>
        <w:pStyle w:val="ab"/>
        <w:spacing w:before="0"/>
        <w:ind w:firstLine="720"/>
      </w:pPr>
    </w:p>
    <w:p w:rsidR="00363ED1" w:rsidRDefault="00363ED1" w:rsidP="00363ED1">
      <w:pPr>
        <w:pStyle w:val="ab"/>
        <w:spacing w:before="0"/>
        <w:ind w:firstLine="720"/>
        <w:rPr>
          <w:b/>
          <w:bCs/>
          <w:u w:val="none"/>
        </w:rPr>
      </w:pPr>
      <w:r w:rsidRPr="002F66D3">
        <w:rPr>
          <w:b/>
          <w:bCs/>
          <w:u w:val="none"/>
        </w:rPr>
        <w:t xml:space="preserve">ИЗМЕНЕНИЕ СВОЙСТВ ЭЛЕМЕНТОВ </w:t>
      </w:r>
    </w:p>
    <w:p w:rsidR="00363ED1" w:rsidRPr="002F66D3" w:rsidRDefault="00363ED1" w:rsidP="00363ED1">
      <w:pPr>
        <w:pStyle w:val="ab"/>
        <w:spacing w:before="0"/>
        <w:ind w:firstLine="720"/>
        <w:rPr>
          <w:b/>
          <w:bCs/>
          <w:u w:val="none"/>
        </w:rPr>
      </w:pPr>
      <w:r w:rsidRPr="002F66D3">
        <w:rPr>
          <w:b/>
          <w:bCs/>
          <w:u w:val="none"/>
        </w:rPr>
        <w:t>В ПЕРИОДИЧЕСКОЙ СИСТЕМЕ</w:t>
      </w:r>
    </w:p>
    <w:p w:rsidR="00363ED1" w:rsidRPr="001B1B4E" w:rsidRDefault="00363ED1" w:rsidP="00363ED1">
      <w:pPr>
        <w:pStyle w:val="ab"/>
        <w:spacing w:before="0"/>
        <w:ind w:firstLine="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804"/>
      </w:tblGrid>
      <w:tr w:rsidR="00363ED1" w:rsidRPr="001B1B4E" w:rsidTr="002A2DF8">
        <w:trPr>
          <w:trHeight w:val="2376"/>
        </w:trPr>
        <w:tc>
          <w:tcPr>
            <w:tcW w:w="2410" w:type="dxa"/>
          </w:tcPr>
          <w:p w:rsidR="00363ED1" w:rsidRDefault="00363ED1" w:rsidP="002A2DF8">
            <w:pPr>
              <w:rPr>
                <w:b/>
                <w:bCs/>
              </w:rPr>
            </w:pPr>
            <w:r w:rsidRPr="001B1B4E">
              <w:rPr>
                <w:b/>
                <w:bCs/>
              </w:rPr>
              <w:t xml:space="preserve">Радиус атома, </w:t>
            </w:r>
            <w:r w:rsidRPr="001B1B4E">
              <w:rPr>
                <w:b/>
                <w:bCs/>
                <w:lang w:val="en-US"/>
              </w:rPr>
              <w:t>r</w:t>
            </w:r>
          </w:p>
          <w:p w:rsidR="00363ED1" w:rsidRPr="008D5BCE" w:rsidRDefault="00363ED1" w:rsidP="002A2DF8">
            <w:pPr>
              <w:rPr>
                <w:b/>
                <w:bCs/>
              </w:rPr>
            </w:pPr>
            <w:r>
              <w:rPr>
                <w:b/>
                <w:bCs/>
              </w:rPr>
              <w:t>(эффективный)</w:t>
            </w:r>
          </w:p>
        </w:tc>
        <w:tc>
          <w:tcPr>
            <w:tcW w:w="6804" w:type="dxa"/>
          </w:tcPr>
          <w:p w:rsidR="00363ED1" w:rsidRPr="001B1B4E" w:rsidRDefault="00363ED1" w:rsidP="002A2DF8">
            <w:pPr>
              <w:ind w:left="317" w:hanging="283"/>
              <w:jc w:val="both"/>
            </w:pPr>
            <w:r w:rsidRPr="001B1B4E">
              <w:t>–</w:t>
            </w:r>
            <w:r>
              <w:t xml:space="preserve"> </w:t>
            </w:r>
            <w:r w:rsidRPr="001B1B4E">
              <w:t>в периоде слева направо радиус атома несколько уменьшается, т.к. при одинаковом количестве энергетических уровней  в результате увеличения заряда ядра электроны притягиваются сильнее.</w:t>
            </w:r>
          </w:p>
          <w:p w:rsidR="00363ED1" w:rsidRPr="001B1B4E" w:rsidRDefault="00363ED1" w:rsidP="002A2DF8">
            <w:pPr>
              <w:ind w:firstLine="601"/>
              <w:jc w:val="both"/>
            </w:pPr>
            <w:r w:rsidRPr="001B1B4E">
              <w:t>В главной подгруппе сверху вниз, с увеличением числа энергетических уровней  радиус атома</w:t>
            </w:r>
            <w:r>
              <w:t xml:space="preserve"> </w:t>
            </w:r>
            <w:r w:rsidRPr="001B1B4E">
              <w:t>возрастает. В побочной подгруппе он изменяется нелинейно</w:t>
            </w:r>
            <w:r>
              <w:t>.</w:t>
            </w:r>
          </w:p>
        </w:tc>
      </w:tr>
      <w:tr w:rsidR="00363ED1" w:rsidRPr="001B1B4E" w:rsidTr="002A2DF8">
        <w:trPr>
          <w:trHeight w:val="2049"/>
        </w:trPr>
        <w:tc>
          <w:tcPr>
            <w:tcW w:w="2410" w:type="dxa"/>
          </w:tcPr>
          <w:p w:rsidR="00363ED1" w:rsidRPr="001B1B4E" w:rsidRDefault="00363ED1" w:rsidP="002A2DF8">
            <w:pPr>
              <w:rPr>
                <w:b/>
                <w:bCs/>
              </w:rPr>
            </w:pPr>
            <w:r w:rsidRPr="001B1B4E">
              <w:rPr>
                <w:b/>
                <w:bCs/>
              </w:rPr>
              <w:lastRenderedPageBreak/>
              <w:t>Энергия</w:t>
            </w:r>
          </w:p>
          <w:p w:rsidR="00363ED1" w:rsidRPr="001B1B4E" w:rsidRDefault="00363ED1" w:rsidP="002A2DF8">
            <w:pPr>
              <w:rPr>
                <w:b/>
                <w:bCs/>
              </w:rPr>
            </w:pPr>
            <w:r>
              <w:rPr>
                <w:b/>
                <w:bCs/>
              </w:rPr>
              <w:t>ионизации</w:t>
            </w:r>
          </w:p>
        </w:tc>
        <w:tc>
          <w:tcPr>
            <w:tcW w:w="6804" w:type="dxa"/>
          </w:tcPr>
          <w:p w:rsidR="00363ED1" w:rsidRDefault="00363ED1" w:rsidP="002A2DF8">
            <w:pPr>
              <w:ind w:left="317" w:hanging="317"/>
              <w:jc w:val="both"/>
            </w:pPr>
            <w:r w:rsidRPr="001B1B4E">
              <w:t>–</w:t>
            </w:r>
            <w:r>
              <w:t xml:space="preserve"> </w:t>
            </w:r>
            <w:r w:rsidRPr="001B1B4E">
              <w:t xml:space="preserve">это энергия, необходимая для отрыва электрона от атома. Выражается в электрон-вольтах. </w:t>
            </w:r>
          </w:p>
          <w:p w:rsidR="00363ED1" w:rsidRPr="001B1B4E" w:rsidRDefault="00363ED1" w:rsidP="002A2DF8">
            <w:r w:rsidRPr="001B1B4E">
              <w:t>В периоде</w:t>
            </w:r>
            <w:r>
              <w:t xml:space="preserve"> слева направо</w:t>
            </w:r>
            <w:r w:rsidRPr="001B1B4E">
              <w:t xml:space="preserve"> с увеличением заряда ядра, </w:t>
            </w:r>
            <w:r>
              <w:t>количества электронов на последнем уровне</w:t>
            </w:r>
            <w:r w:rsidRPr="001B1B4E">
              <w:t xml:space="preserve">, уменьшением радиуса атома </w:t>
            </w:r>
            <w:r>
              <w:t>энергия ионизации</w:t>
            </w:r>
            <w:r w:rsidRPr="001B1B4E">
              <w:t xml:space="preserve"> воз</w:t>
            </w:r>
            <w:r>
              <w:t>растает. В</w:t>
            </w:r>
            <w:r w:rsidRPr="001B1B4E">
              <w:t xml:space="preserve"> главной подгруппе с увеличением радиуса атома сверху вниз</w:t>
            </w:r>
            <w:r>
              <w:t xml:space="preserve"> она</w:t>
            </w:r>
            <w:r w:rsidRPr="001B1B4E">
              <w:t xml:space="preserve"> убывает</w:t>
            </w:r>
            <w:r>
              <w:t>.</w:t>
            </w:r>
          </w:p>
        </w:tc>
      </w:tr>
      <w:tr w:rsidR="00363ED1" w:rsidRPr="001B1B4E" w:rsidTr="002A2DF8">
        <w:trPr>
          <w:trHeight w:val="1689"/>
        </w:trPr>
        <w:tc>
          <w:tcPr>
            <w:tcW w:w="2410" w:type="dxa"/>
          </w:tcPr>
          <w:p w:rsidR="00363ED1" w:rsidRPr="001B1B4E" w:rsidRDefault="00363ED1" w:rsidP="002A2DF8">
            <w:pPr>
              <w:ind w:right="-108"/>
              <w:rPr>
                <w:b/>
                <w:bCs/>
              </w:rPr>
            </w:pPr>
            <w:r w:rsidRPr="001B1B4E">
              <w:rPr>
                <w:b/>
                <w:bCs/>
              </w:rPr>
              <w:t>Энергия</w:t>
            </w:r>
            <w:r>
              <w:rPr>
                <w:b/>
                <w:bCs/>
              </w:rPr>
              <w:t xml:space="preserve"> </w:t>
            </w:r>
            <w:r w:rsidRPr="001B1B4E">
              <w:rPr>
                <w:b/>
                <w:bCs/>
              </w:rPr>
              <w:t>сродства к</w:t>
            </w:r>
            <w:r>
              <w:rPr>
                <w:b/>
                <w:bCs/>
              </w:rPr>
              <w:t xml:space="preserve"> электрону</w:t>
            </w:r>
          </w:p>
        </w:tc>
        <w:tc>
          <w:tcPr>
            <w:tcW w:w="6804" w:type="dxa"/>
          </w:tcPr>
          <w:p w:rsidR="00363ED1" w:rsidRPr="001B1B4E" w:rsidRDefault="00363ED1" w:rsidP="002A2DF8">
            <w:pPr>
              <w:ind w:left="317" w:hanging="317"/>
              <w:jc w:val="both"/>
            </w:pPr>
            <w:r w:rsidRPr="001B1B4E">
              <w:t>–</w:t>
            </w:r>
            <w:r>
              <w:t xml:space="preserve"> </w:t>
            </w:r>
            <w:r w:rsidRPr="001B1B4E">
              <w:t>энергия, которая выделяется при присоединении к атому одного электрона.</w:t>
            </w:r>
          </w:p>
          <w:p w:rsidR="00363ED1" w:rsidRPr="001B1B4E" w:rsidRDefault="00363ED1" w:rsidP="002A2DF8">
            <w:pPr>
              <w:ind w:firstLine="601"/>
              <w:jc w:val="both"/>
            </w:pPr>
            <w:r w:rsidRPr="001B1B4E">
              <w:t xml:space="preserve">В периоде слева направо </w:t>
            </w:r>
            <w:r>
              <w:t>э</w:t>
            </w:r>
            <w:r w:rsidRPr="008D5BCE">
              <w:t xml:space="preserve">нергия сродства к электрону </w:t>
            </w:r>
            <w:r w:rsidRPr="001B1B4E">
              <w:t>возрастает, в главной подгруппе сверху вниз убывает.</w:t>
            </w:r>
            <w:r>
              <w:t xml:space="preserve"> </w:t>
            </w:r>
          </w:p>
        </w:tc>
      </w:tr>
      <w:tr w:rsidR="00363ED1" w:rsidRPr="001B1B4E" w:rsidTr="002A2DF8">
        <w:trPr>
          <w:trHeight w:val="2014"/>
        </w:trPr>
        <w:tc>
          <w:tcPr>
            <w:tcW w:w="2410" w:type="dxa"/>
          </w:tcPr>
          <w:p w:rsidR="00363ED1" w:rsidRPr="001B1B4E" w:rsidRDefault="00363ED1" w:rsidP="002A2DF8">
            <w:pPr>
              <w:rPr>
                <w:b/>
                <w:bCs/>
              </w:rPr>
            </w:pPr>
            <w:r w:rsidRPr="001B1B4E">
              <w:rPr>
                <w:b/>
                <w:bCs/>
              </w:rPr>
              <w:t>Электроотрица</w:t>
            </w:r>
            <w:r>
              <w:rPr>
                <w:b/>
                <w:bCs/>
              </w:rPr>
              <w:t>тельность</w:t>
            </w:r>
          </w:p>
        </w:tc>
        <w:tc>
          <w:tcPr>
            <w:tcW w:w="6804" w:type="dxa"/>
          </w:tcPr>
          <w:p w:rsidR="00363ED1" w:rsidRPr="008D5BCE" w:rsidRDefault="00363ED1" w:rsidP="002A2DF8">
            <w:pPr>
              <w:pStyle w:val="a7"/>
              <w:spacing w:line="240" w:lineRule="auto"/>
              <w:ind w:left="282" w:hanging="282"/>
              <w:jc w:val="both"/>
              <w:rPr>
                <w:color w:val="FF0000"/>
              </w:rPr>
            </w:pPr>
            <w:r w:rsidRPr="001B1B4E">
              <w:t>–</w:t>
            </w:r>
            <w:r>
              <w:t xml:space="preserve"> </w:t>
            </w:r>
            <w:r w:rsidRPr="001B1B4E">
              <w:t>это способность атома</w:t>
            </w:r>
            <w:r>
              <w:t xml:space="preserve"> данного элемента</w:t>
            </w:r>
            <w:r w:rsidRPr="001B1B4E">
              <w:t xml:space="preserve"> притягивать к себе </w:t>
            </w:r>
            <w:r>
              <w:t xml:space="preserve">общую электронную плотность </w:t>
            </w:r>
            <w:r w:rsidRPr="008D5BCE">
              <w:rPr>
                <w:color w:val="FF0000"/>
              </w:rPr>
              <w:t>(общие пары электронов с. 38, 39)</w:t>
            </w:r>
            <w:r>
              <w:rPr>
                <w:color w:val="FF0000"/>
              </w:rPr>
              <w:t xml:space="preserve"> при образовании химической связи.</w:t>
            </w:r>
          </w:p>
          <w:p w:rsidR="00363ED1" w:rsidRPr="001B1B4E" w:rsidRDefault="00363ED1" w:rsidP="002A2DF8">
            <w:pPr>
              <w:pStyle w:val="a7"/>
              <w:spacing w:line="240" w:lineRule="auto"/>
              <w:ind w:firstLine="601"/>
              <w:jc w:val="both"/>
            </w:pPr>
            <w:r w:rsidRPr="001B1B4E">
              <w:t>В периоде слева направо</w:t>
            </w:r>
            <w:r>
              <w:t xml:space="preserve"> электроотрицательность</w:t>
            </w:r>
            <w:r w:rsidRPr="001B1B4E">
              <w:t xml:space="preserve"> возрастает, в глав</w:t>
            </w:r>
            <w:r>
              <w:t xml:space="preserve">ной подгруппе </w:t>
            </w:r>
            <w:r w:rsidRPr="001B1B4E">
              <w:t>сверху вниз убывает.</w:t>
            </w:r>
          </w:p>
          <w:p w:rsidR="00363ED1" w:rsidRPr="001B1B4E" w:rsidRDefault="00363ED1" w:rsidP="002A2DF8">
            <w:pPr>
              <w:pStyle w:val="a7"/>
              <w:spacing w:line="240" w:lineRule="auto"/>
              <w:ind w:firstLine="601"/>
              <w:jc w:val="both"/>
            </w:pPr>
            <w:r w:rsidRPr="001B1B4E">
              <w:t>Наибольшее значение электроотрицательности имеет фтор</w:t>
            </w:r>
            <w:r>
              <w:t>.</w:t>
            </w:r>
          </w:p>
        </w:tc>
      </w:tr>
    </w:tbl>
    <w:p w:rsidR="00363ED1" w:rsidRPr="00DC73AA" w:rsidRDefault="00363ED1" w:rsidP="00363ED1">
      <w:pPr>
        <w:jc w:val="center"/>
        <w:outlineLvl w:val="0"/>
        <w:rPr>
          <w:b/>
          <w:bCs/>
        </w:rPr>
      </w:pPr>
      <w:r w:rsidRPr="00DC73AA">
        <w:rPr>
          <w:b/>
          <w:bCs/>
        </w:rPr>
        <w:t>МЕТАЛЛЫ И НЕМЕТАЛЛЫ В ПЕРИОДИЧЕСКОЙ СИСТЕМЕ</w:t>
      </w:r>
    </w:p>
    <w:p w:rsidR="00363ED1" w:rsidRPr="001B1B4E" w:rsidRDefault="00363ED1" w:rsidP="00363ED1">
      <w:pPr>
        <w:ind w:firstLine="720"/>
        <w:jc w:val="center"/>
        <w:outlineLvl w:val="0"/>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993"/>
        <w:gridCol w:w="425"/>
        <w:gridCol w:w="1276"/>
        <w:gridCol w:w="1133"/>
        <w:gridCol w:w="1276"/>
        <w:gridCol w:w="1276"/>
        <w:gridCol w:w="1418"/>
      </w:tblGrid>
      <w:tr w:rsidR="00363ED1" w:rsidRPr="001B1B4E" w:rsidTr="002A2DF8">
        <w:trPr>
          <w:trHeight w:val="1762"/>
        </w:trPr>
        <w:tc>
          <w:tcPr>
            <w:tcW w:w="2410" w:type="dxa"/>
            <w:gridSpan w:val="2"/>
          </w:tcPr>
          <w:p w:rsidR="00363ED1" w:rsidRPr="001B1B4E" w:rsidRDefault="00363ED1" w:rsidP="002A2DF8">
            <w:pPr>
              <w:pStyle w:val="8"/>
              <w:spacing w:line="240" w:lineRule="auto"/>
              <w:ind w:right="-108"/>
              <w:jc w:val="left"/>
              <w:rPr>
                <w:sz w:val="28"/>
                <w:szCs w:val="28"/>
              </w:rPr>
            </w:pPr>
            <w:r w:rsidRPr="001B1B4E">
              <w:rPr>
                <w:sz w:val="28"/>
                <w:szCs w:val="28"/>
              </w:rPr>
              <w:lastRenderedPageBreak/>
              <w:t>Металлы</w:t>
            </w:r>
          </w:p>
        </w:tc>
        <w:tc>
          <w:tcPr>
            <w:tcW w:w="6804" w:type="dxa"/>
            <w:gridSpan w:val="6"/>
          </w:tcPr>
          <w:p w:rsidR="00363ED1" w:rsidRDefault="00363ED1" w:rsidP="002A2DF8">
            <w:pPr>
              <w:ind w:left="282" w:hanging="282"/>
              <w:jc w:val="both"/>
            </w:pPr>
            <w:r w:rsidRPr="001B1B4E">
              <w:t>–</w:t>
            </w:r>
            <w:r>
              <w:t xml:space="preserve"> </w:t>
            </w:r>
            <w:r w:rsidRPr="001B1B4E">
              <w:t>элементы, атомы которых на внешнем энергетическом уровне соде</w:t>
            </w:r>
            <w:r>
              <w:t xml:space="preserve">ржат небольшое число электронов -  1, 2, 3 ( исключение есть). </w:t>
            </w:r>
          </w:p>
          <w:p w:rsidR="00363ED1" w:rsidRDefault="00363ED1" w:rsidP="002A2DF8">
            <w:pPr>
              <w:jc w:val="both"/>
            </w:pPr>
            <w:r w:rsidRPr="001B1B4E">
              <w:t xml:space="preserve">При образовании соединений металлы всегда отдают </w:t>
            </w:r>
            <w:r w:rsidRPr="00075110">
              <w:rPr>
                <w:i/>
                <w:iCs/>
              </w:rPr>
              <w:t>ē</w:t>
            </w:r>
            <w:r w:rsidRPr="001B1B4E">
              <w:t xml:space="preserve"> и имеют </w:t>
            </w:r>
            <w:r>
              <w:t>в соединениях</w:t>
            </w:r>
            <w:r w:rsidRPr="001B1B4E">
              <w:t xml:space="preserve"> положительный заряд</w:t>
            </w:r>
            <w:r>
              <w:t>.</w:t>
            </w:r>
          </w:p>
          <w:p w:rsidR="00363ED1" w:rsidRPr="00AE08E8" w:rsidRDefault="00363ED1" w:rsidP="002A2DF8">
            <w:pPr>
              <w:jc w:val="both"/>
            </w:pPr>
            <w:r>
              <w:t xml:space="preserve">К металлам относятся все </w:t>
            </w:r>
            <w:r w:rsidRPr="00D146D1">
              <w:t xml:space="preserve"> </w:t>
            </w:r>
            <w:r>
              <w:rPr>
                <w:lang w:val="en-US"/>
              </w:rPr>
              <w:t>s</w:t>
            </w:r>
            <w:r>
              <w:t xml:space="preserve"> – элементы (исключение водород и гелий), </w:t>
            </w:r>
            <w:r>
              <w:rPr>
                <w:lang w:val="en-US"/>
              </w:rPr>
              <w:t>d</w:t>
            </w:r>
            <w:r>
              <w:t xml:space="preserve"> – элементы (элементы побочных групп), </w:t>
            </w:r>
            <w:r>
              <w:rPr>
                <w:lang w:val="en-US"/>
              </w:rPr>
              <w:t>f</w:t>
            </w:r>
            <w:r w:rsidRPr="00D146D1">
              <w:t xml:space="preserve"> – </w:t>
            </w:r>
            <w:r>
              <w:t>элементы (лантаноиды и актиноиды) и р – элементы, расположенные слева от диагонали «бор-астат» (</w:t>
            </w:r>
            <w:r>
              <w:rPr>
                <w:lang w:val="en-US"/>
              </w:rPr>
              <w:t>Ge</w:t>
            </w:r>
            <w:r w:rsidRPr="00D146D1">
              <w:t xml:space="preserve">, </w:t>
            </w:r>
            <w:r>
              <w:rPr>
                <w:lang w:val="en-US"/>
              </w:rPr>
              <w:t>Sn</w:t>
            </w:r>
            <w:r w:rsidRPr="00D146D1">
              <w:t xml:space="preserve">, </w:t>
            </w:r>
            <w:r>
              <w:rPr>
                <w:lang w:val="en-US"/>
              </w:rPr>
              <w:t>Pb</w:t>
            </w:r>
            <w:r w:rsidRPr="00D146D1">
              <w:t xml:space="preserve">, </w:t>
            </w:r>
            <w:r>
              <w:rPr>
                <w:lang w:val="en-US"/>
              </w:rPr>
              <w:t>Sb</w:t>
            </w:r>
            <w:r w:rsidRPr="00D146D1">
              <w:t xml:space="preserve">, </w:t>
            </w:r>
            <w:r>
              <w:rPr>
                <w:lang w:val="en-US"/>
              </w:rPr>
              <w:t>Bi</w:t>
            </w:r>
            <w:r w:rsidRPr="00D146D1">
              <w:t xml:space="preserve">, </w:t>
            </w:r>
            <w:r>
              <w:rPr>
                <w:lang w:val="en-US"/>
              </w:rPr>
              <w:t>Po</w:t>
            </w:r>
            <w:r w:rsidRPr="00D146D1">
              <w:t>).</w:t>
            </w:r>
          </w:p>
        </w:tc>
      </w:tr>
      <w:tr w:rsidR="00363ED1" w:rsidRPr="001B1B4E" w:rsidTr="002A2DF8">
        <w:trPr>
          <w:trHeight w:val="4023"/>
        </w:trPr>
        <w:tc>
          <w:tcPr>
            <w:tcW w:w="2410" w:type="dxa"/>
            <w:gridSpan w:val="2"/>
          </w:tcPr>
          <w:p w:rsidR="00363ED1" w:rsidRPr="001B1B4E" w:rsidRDefault="00363ED1" w:rsidP="002A2DF8">
            <w:pPr>
              <w:ind w:right="-108"/>
              <w:rPr>
                <w:b/>
                <w:bCs/>
              </w:rPr>
            </w:pPr>
            <w:r w:rsidRPr="001B1B4E">
              <w:rPr>
                <w:b/>
                <w:bCs/>
              </w:rPr>
              <w:t>Неметаллы</w:t>
            </w:r>
          </w:p>
        </w:tc>
        <w:tc>
          <w:tcPr>
            <w:tcW w:w="6804" w:type="dxa"/>
            <w:gridSpan w:val="6"/>
          </w:tcPr>
          <w:p w:rsidR="00363ED1" w:rsidRDefault="00363ED1" w:rsidP="002A2DF8">
            <w:pPr>
              <w:ind w:left="282" w:hanging="282"/>
              <w:jc w:val="both"/>
            </w:pPr>
            <w:r w:rsidRPr="001B1B4E">
              <w:t>–</w:t>
            </w:r>
            <w:r>
              <w:t xml:space="preserve"> </w:t>
            </w:r>
            <w:r w:rsidRPr="001B1B4E">
              <w:t xml:space="preserve">элементы, атомы которых на внешнем энергетическом уровне содержат 4-8 электронов. </w:t>
            </w:r>
          </w:p>
          <w:p w:rsidR="00363ED1" w:rsidRPr="001B1B4E" w:rsidRDefault="00363ED1" w:rsidP="002A2DF8">
            <w:pPr>
              <w:ind w:left="2" w:hanging="2"/>
              <w:jc w:val="both"/>
            </w:pPr>
            <w:r w:rsidRPr="001B1B4E">
              <w:t>При образовании соединений неметаллы могут как принимать электроны (возникает заряд отрицательный), так и отдавать электроны (возникает заряд положительный).</w:t>
            </w:r>
          </w:p>
          <w:p w:rsidR="00363ED1" w:rsidRDefault="00363ED1" w:rsidP="002A2DF8">
            <w:pPr>
              <w:ind w:firstLine="702"/>
              <w:jc w:val="both"/>
            </w:pPr>
            <w:r>
              <w:t>К неметаллам относятся элементы, расположенные справа от диагонали «бор-астат» за исключением элементов побочных подгрупп.</w:t>
            </w:r>
          </w:p>
          <w:p w:rsidR="00363ED1" w:rsidRPr="001B1B4E" w:rsidRDefault="00363ED1" w:rsidP="002A2DF8">
            <w:pPr>
              <w:ind w:firstLine="702"/>
              <w:jc w:val="both"/>
            </w:pPr>
            <w:r w:rsidRPr="001B1B4E">
              <w:t>Четкой границы между металлами и неметаллами нет, более правильно говорить о металличности и неметалличности элемента</w:t>
            </w:r>
            <w:r>
              <w:t>.</w:t>
            </w:r>
          </w:p>
        </w:tc>
      </w:tr>
      <w:tr w:rsidR="00363ED1" w:rsidRPr="001B1B4E" w:rsidTr="002A2DF8">
        <w:trPr>
          <w:trHeight w:val="343"/>
        </w:trPr>
        <w:tc>
          <w:tcPr>
            <w:tcW w:w="2410" w:type="dxa"/>
            <w:gridSpan w:val="2"/>
          </w:tcPr>
          <w:p w:rsidR="00363ED1" w:rsidRPr="001B1B4E" w:rsidRDefault="00363ED1" w:rsidP="002A2DF8">
            <w:pPr>
              <w:ind w:right="-108"/>
              <w:rPr>
                <w:b/>
                <w:bCs/>
              </w:rPr>
            </w:pPr>
            <w:r w:rsidRPr="001B1B4E">
              <w:rPr>
                <w:b/>
                <w:bCs/>
              </w:rPr>
              <w:t>Металличность</w:t>
            </w:r>
          </w:p>
        </w:tc>
        <w:tc>
          <w:tcPr>
            <w:tcW w:w="6804" w:type="dxa"/>
            <w:gridSpan w:val="6"/>
          </w:tcPr>
          <w:p w:rsidR="00363ED1" w:rsidRDefault="00363ED1" w:rsidP="002A2DF8">
            <w:pPr>
              <w:jc w:val="both"/>
            </w:pPr>
            <w:r w:rsidRPr="001B1B4E">
              <w:t>–</w:t>
            </w:r>
            <w:r>
              <w:t xml:space="preserve"> </w:t>
            </w:r>
            <w:r w:rsidRPr="001B1B4E">
              <w:t xml:space="preserve">способность атома </w:t>
            </w:r>
            <w:r>
              <w:t>элемента</w:t>
            </w:r>
            <w:r w:rsidRPr="001B1B4E">
              <w:t xml:space="preserve"> отдавать электроны. </w:t>
            </w:r>
          </w:p>
          <w:p w:rsidR="00363ED1" w:rsidRPr="001B1B4E" w:rsidRDefault="00363ED1" w:rsidP="002A2DF8">
            <w:pPr>
              <w:ind w:firstLine="743"/>
              <w:jc w:val="both"/>
            </w:pPr>
          </w:p>
        </w:tc>
      </w:tr>
      <w:tr w:rsidR="00363ED1" w:rsidRPr="001B1B4E" w:rsidTr="002A2DF8">
        <w:trPr>
          <w:trHeight w:val="689"/>
        </w:trPr>
        <w:tc>
          <w:tcPr>
            <w:tcW w:w="2410" w:type="dxa"/>
            <w:gridSpan w:val="2"/>
            <w:tcBorders>
              <w:bottom w:val="single" w:sz="4" w:space="0" w:color="auto"/>
            </w:tcBorders>
          </w:tcPr>
          <w:p w:rsidR="00363ED1" w:rsidRPr="001B1B4E" w:rsidRDefault="00363ED1" w:rsidP="002A2DF8">
            <w:pPr>
              <w:ind w:left="-108" w:right="-108"/>
              <w:rPr>
                <w:b/>
                <w:bCs/>
              </w:rPr>
            </w:pPr>
            <w:r w:rsidRPr="001B1B4E">
              <w:rPr>
                <w:b/>
                <w:bCs/>
              </w:rPr>
              <w:t>Неметалличность</w:t>
            </w:r>
          </w:p>
        </w:tc>
        <w:tc>
          <w:tcPr>
            <w:tcW w:w="6804" w:type="dxa"/>
            <w:gridSpan w:val="6"/>
            <w:tcBorders>
              <w:bottom w:val="single" w:sz="4" w:space="0" w:color="auto"/>
            </w:tcBorders>
          </w:tcPr>
          <w:p w:rsidR="00363ED1" w:rsidRDefault="00363ED1" w:rsidP="002A2DF8">
            <w:pPr>
              <w:pStyle w:val="FR1"/>
              <w:ind w:left="0"/>
              <w:jc w:val="both"/>
              <w:rPr>
                <w:rFonts w:ascii="Times New Roman" w:hAnsi="Times New Roman" w:cs="Times New Roman"/>
                <w:sz w:val="28"/>
                <w:szCs w:val="28"/>
              </w:rPr>
            </w:pPr>
            <w:r w:rsidRPr="00CB6069">
              <w:rPr>
                <w:rFonts w:ascii="Times New Roman" w:hAnsi="Times New Roman" w:cs="Times New Roman"/>
                <w:sz w:val="28"/>
                <w:szCs w:val="28"/>
              </w:rPr>
              <w:t>–</w:t>
            </w:r>
            <w:r>
              <w:t xml:space="preserve"> </w:t>
            </w:r>
            <w:r w:rsidRPr="001B1B4E">
              <w:rPr>
                <w:rFonts w:ascii="Times New Roman" w:hAnsi="Times New Roman" w:cs="Times New Roman"/>
                <w:sz w:val="28"/>
                <w:szCs w:val="28"/>
              </w:rPr>
              <w:t>способность атома</w:t>
            </w:r>
            <w:r>
              <w:rPr>
                <w:rFonts w:ascii="Times New Roman" w:hAnsi="Times New Roman" w:cs="Times New Roman"/>
                <w:sz w:val="28"/>
                <w:szCs w:val="28"/>
              </w:rPr>
              <w:t xml:space="preserve"> элемента </w:t>
            </w:r>
            <w:r w:rsidRPr="001B1B4E">
              <w:rPr>
                <w:rFonts w:ascii="Times New Roman" w:hAnsi="Times New Roman" w:cs="Times New Roman"/>
                <w:sz w:val="28"/>
                <w:szCs w:val="28"/>
              </w:rPr>
              <w:t xml:space="preserve">присоединять электроны. </w:t>
            </w:r>
          </w:p>
          <w:p w:rsidR="00363ED1" w:rsidRDefault="00363ED1" w:rsidP="002A2DF8">
            <w:pPr>
              <w:pStyle w:val="FR1"/>
              <w:ind w:left="0"/>
              <w:jc w:val="both"/>
              <w:rPr>
                <w:rFonts w:ascii="Times New Roman" w:hAnsi="Times New Roman" w:cs="Times New Roman"/>
                <w:color w:val="FF0000"/>
                <w:sz w:val="28"/>
                <w:szCs w:val="28"/>
              </w:rPr>
            </w:pPr>
            <w:r w:rsidRPr="00AE08E8">
              <w:rPr>
                <w:rFonts w:ascii="Times New Roman" w:hAnsi="Times New Roman" w:cs="Times New Roman"/>
                <w:b/>
                <w:bCs/>
                <w:sz w:val="32"/>
                <w:szCs w:val="32"/>
              </w:rPr>
              <w:t xml:space="preserve">В периоде </w:t>
            </w:r>
            <w:r>
              <w:rPr>
                <w:rFonts w:ascii="Times New Roman" w:hAnsi="Times New Roman" w:cs="Times New Roman"/>
                <w:sz w:val="28"/>
                <w:szCs w:val="28"/>
              </w:rPr>
              <w:t xml:space="preserve">слева направо увеличивается заряд ядра атома элемента, уменьшается радиус, увеличивается количество электронов на последнем подуровне, увеличивается способность принимать е и уменьшается способность отдавать е. </w:t>
            </w:r>
            <w:r>
              <w:rPr>
                <w:rFonts w:ascii="Times New Roman" w:hAnsi="Times New Roman" w:cs="Times New Roman"/>
                <w:i/>
                <w:iCs/>
                <w:sz w:val="28"/>
                <w:szCs w:val="28"/>
              </w:rPr>
              <w:t>Следовательно,</w:t>
            </w:r>
            <w:r w:rsidRPr="00AE08E8">
              <w:rPr>
                <w:rFonts w:ascii="Times New Roman" w:hAnsi="Times New Roman" w:cs="Times New Roman"/>
                <w:i/>
                <w:iCs/>
                <w:sz w:val="28"/>
                <w:szCs w:val="28"/>
              </w:rPr>
              <w:t xml:space="preserve"> в периоде слева нап</w:t>
            </w:r>
            <w:r>
              <w:rPr>
                <w:rFonts w:ascii="Times New Roman" w:hAnsi="Times New Roman" w:cs="Times New Roman"/>
                <w:i/>
                <w:iCs/>
                <w:sz w:val="28"/>
                <w:szCs w:val="28"/>
              </w:rPr>
              <w:t>раво уменьшается металличность,</w:t>
            </w:r>
            <w:r w:rsidRPr="00AE08E8">
              <w:rPr>
                <w:rFonts w:ascii="Times New Roman" w:hAnsi="Times New Roman" w:cs="Times New Roman"/>
                <w:i/>
                <w:iCs/>
                <w:sz w:val="28"/>
                <w:szCs w:val="28"/>
              </w:rPr>
              <w:t xml:space="preserve"> увеличивается неметалличность, </w:t>
            </w:r>
            <w:r w:rsidRPr="009F4FFC">
              <w:rPr>
                <w:rFonts w:ascii="Times New Roman" w:hAnsi="Times New Roman" w:cs="Times New Roman"/>
                <w:i/>
                <w:iCs/>
                <w:sz w:val="28"/>
                <w:szCs w:val="28"/>
              </w:rPr>
              <w:t>энергия ионизации, энергия сродства к электрону и электроотрицательность.</w:t>
            </w:r>
            <w:r w:rsidRPr="00AE08E8">
              <w:rPr>
                <w:rFonts w:ascii="Times New Roman" w:hAnsi="Times New Roman" w:cs="Times New Roman"/>
                <w:color w:val="FF0000"/>
                <w:sz w:val="28"/>
                <w:szCs w:val="28"/>
              </w:rPr>
              <w:t xml:space="preserve"> </w:t>
            </w:r>
          </w:p>
          <w:p w:rsidR="00363ED1" w:rsidRDefault="00363ED1" w:rsidP="002A2DF8">
            <w:pPr>
              <w:pStyle w:val="FR1"/>
              <w:ind w:left="0"/>
              <w:jc w:val="both"/>
              <w:rPr>
                <w:rFonts w:ascii="Times New Roman" w:hAnsi="Times New Roman" w:cs="Times New Roman"/>
                <w:sz w:val="28"/>
                <w:szCs w:val="28"/>
              </w:rPr>
            </w:pPr>
            <w:r>
              <w:rPr>
                <w:rFonts w:ascii="Times New Roman" w:hAnsi="Times New Roman" w:cs="Times New Roman"/>
                <w:sz w:val="28"/>
                <w:szCs w:val="28"/>
              </w:rPr>
              <w:t>Каждый период (исключение первый) начинается активным металлом (щелочным металлом) и заканчивается активным неметаллом (галогеном) и инертным газом.</w:t>
            </w:r>
          </w:p>
          <w:p w:rsidR="00363ED1" w:rsidRPr="00AF22D3" w:rsidRDefault="00363ED1" w:rsidP="002A2DF8">
            <w:pPr>
              <w:pStyle w:val="FR1"/>
              <w:ind w:left="0"/>
              <w:jc w:val="both"/>
              <w:rPr>
                <w:rFonts w:ascii="Times New Roman" w:hAnsi="Times New Roman" w:cs="Times New Roman"/>
                <w:i/>
                <w:iCs/>
                <w:sz w:val="28"/>
                <w:szCs w:val="28"/>
              </w:rPr>
            </w:pPr>
            <w:r w:rsidRPr="00AF22D3">
              <w:rPr>
                <w:rFonts w:ascii="Times New Roman" w:hAnsi="Times New Roman" w:cs="Times New Roman"/>
                <w:b/>
                <w:bCs/>
                <w:sz w:val="32"/>
                <w:szCs w:val="32"/>
              </w:rPr>
              <w:t>В главной подгруппе</w:t>
            </w:r>
            <w:r>
              <w:rPr>
                <w:rFonts w:ascii="Times New Roman" w:hAnsi="Times New Roman" w:cs="Times New Roman"/>
                <w:b/>
                <w:bCs/>
                <w:sz w:val="32"/>
                <w:szCs w:val="32"/>
              </w:rPr>
              <w:t xml:space="preserve"> </w:t>
            </w:r>
            <w:r>
              <w:rPr>
                <w:rFonts w:ascii="Times New Roman" w:hAnsi="Times New Roman" w:cs="Times New Roman"/>
                <w:sz w:val="28"/>
                <w:szCs w:val="28"/>
              </w:rPr>
              <w:t xml:space="preserve">сверху вниз увеличивается радиус атома и способность атома отдавать е, т.е. </w:t>
            </w:r>
            <w:r w:rsidRPr="00AF22D3">
              <w:rPr>
                <w:rFonts w:ascii="Times New Roman" w:hAnsi="Times New Roman" w:cs="Times New Roman"/>
                <w:i/>
                <w:iCs/>
                <w:sz w:val="28"/>
                <w:szCs w:val="28"/>
              </w:rPr>
              <w:t>сверху вниз</w:t>
            </w:r>
            <w:r>
              <w:rPr>
                <w:rFonts w:ascii="Times New Roman" w:hAnsi="Times New Roman" w:cs="Times New Roman"/>
                <w:i/>
                <w:iCs/>
                <w:sz w:val="28"/>
                <w:szCs w:val="28"/>
              </w:rPr>
              <w:t xml:space="preserve"> увеличивается металличность</w:t>
            </w:r>
            <w:r w:rsidRPr="00AF22D3">
              <w:rPr>
                <w:rFonts w:ascii="Times New Roman" w:hAnsi="Times New Roman" w:cs="Times New Roman"/>
                <w:i/>
                <w:iCs/>
                <w:sz w:val="28"/>
                <w:szCs w:val="28"/>
              </w:rPr>
              <w:t xml:space="preserve"> </w:t>
            </w:r>
            <w:r w:rsidRPr="00AF22D3">
              <w:rPr>
                <w:rFonts w:ascii="Times New Roman" w:hAnsi="Times New Roman" w:cs="Times New Roman"/>
                <w:i/>
                <w:iCs/>
                <w:sz w:val="28"/>
                <w:szCs w:val="28"/>
              </w:rPr>
              <w:lastRenderedPageBreak/>
              <w:t xml:space="preserve">уменьшается неметалличность, </w:t>
            </w:r>
            <w:r w:rsidRPr="009F4FFC">
              <w:rPr>
                <w:rFonts w:ascii="Times New Roman" w:hAnsi="Times New Roman" w:cs="Times New Roman"/>
                <w:i/>
                <w:iCs/>
                <w:sz w:val="28"/>
                <w:szCs w:val="28"/>
              </w:rPr>
              <w:t>энергия ионизации, энергия сродства к электрону и электроотрицательность.</w:t>
            </w:r>
          </w:p>
          <w:p w:rsidR="00363ED1" w:rsidRDefault="00363ED1" w:rsidP="002A2DF8">
            <w:pPr>
              <w:pStyle w:val="FR1"/>
              <w:ind w:left="0" w:firstLine="743"/>
              <w:jc w:val="both"/>
              <w:rPr>
                <w:rFonts w:ascii="Times New Roman" w:hAnsi="Times New Roman" w:cs="Times New Roman"/>
                <w:sz w:val="28"/>
                <w:szCs w:val="28"/>
              </w:rPr>
            </w:pPr>
            <w:r w:rsidRPr="00AF22D3">
              <w:rPr>
                <w:rFonts w:ascii="Times New Roman" w:hAnsi="Times New Roman" w:cs="Times New Roman"/>
                <w:sz w:val="28"/>
                <w:szCs w:val="28"/>
              </w:rPr>
              <w:t>Таким образом, самый активный элемент – металл – франций, а неметалл – фтор.</w:t>
            </w:r>
          </w:p>
          <w:p w:rsidR="00363ED1" w:rsidRPr="00AF22D3" w:rsidRDefault="00363ED1" w:rsidP="002A2DF8">
            <w:pPr>
              <w:pStyle w:val="FR1"/>
              <w:ind w:left="0" w:firstLine="743"/>
              <w:jc w:val="both"/>
              <w:rPr>
                <w:rFonts w:ascii="Times New Roman" w:hAnsi="Times New Roman" w:cs="Times New Roman"/>
                <w:sz w:val="28"/>
                <w:szCs w:val="28"/>
              </w:rPr>
            </w:pPr>
            <w:r>
              <w:rPr>
                <w:rFonts w:ascii="Times New Roman" w:hAnsi="Times New Roman" w:cs="Times New Roman"/>
                <w:sz w:val="28"/>
                <w:szCs w:val="28"/>
              </w:rPr>
              <w:t>В побочной подгруппе четкой закономерности в изменении металличности нет.</w:t>
            </w:r>
          </w:p>
        </w:tc>
      </w:tr>
      <w:tr w:rsidR="00363ED1" w:rsidRPr="001B1B4E" w:rsidTr="002A2DF8">
        <w:trPr>
          <w:trHeight w:val="1390"/>
        </w:trPr>
        <w:tc>
          <w:tcPr>
            <w:tcW w:w="9214" w:type="dxa"/>
            <w:gridSpan w:val="8"/>
            <w:tcBorders>
              <w:top w:val="nil"/>
              <w:left w:val="nil"/>
              <w:right w:val="nil"/>
            </w:tcBorders>
          </w:tcPr>
          <w:p w:rsidR="00363ED1" w:rsidRDefault="00363ED1" w:rsidP="002A2DF8">
            <w:pPr>
              <w:pStyle w:val="FR1"/>
              <w:ind w:left="0" w:firstLine="720"/>
              <w:rPr>
                <w:rFonts w:ascii="Times New Roman" w:hAnsi="Times New Roman" w:cs="Times New Roman"/>
                <w:b/>
                <w:bCs/>
                <w:sz w:val="28"/>
                <w:szCs w:val="28"/>
              </w:rPr>
            </w:pPr>
          </w:p>
          <w:p w:rsidR="00363ED1" w:rsidRDefault="00363ED1" w:rsidP="002A2DF8">
            <w:pPr>
              <w:pStyle w:val="FR1"/>
              <w:spacing w:line="360" w:lineRule="auto"/>
              <w:ind w:left="0" w:firstLine="720"/>
              <w:jc w:val="center"/>
            </w:pPr>
            <w:r>
              <w:rPr>
                <w:rFonts w:ascii="Times New Roman" w:hAnsi="Times New Roman" w:cs="Times New Roman"/>
                <w:b/>
                <w:bCs/>
                <w:sz w:val="28"/>
                <w:szCs w:val="28"/>
              </w:rPr>
              <w:t>И</w:t>
            </w:r>
            <w:r w:rsidRPr="001D142D">
              <w:rPr>
                <w:rFonts w:ascii="Times New Roman" w:hAnsi="Times New Roman" w:cs="Times New Roman"/>
                <w:b/>
                <w:bCs/>
                <w:sz w:val="28"/>
                <w:szCs w:val="28"/>
              </w:rPr>
              <w:t>зменение свойств сложных соединений</w:t>
            </w:r>
          </w:p>
          <w:p w:rsidR="00363ED1" w:rsidRPr="001D142D" w:rsidRDefault="00363ED1" w:rsidP="002A2DF8">
            <w:pPr>
              <w:pStyle w:val="FR1"/>
              <w:spacing w:line="360" w:lineRule="auto"/>
              <w:ind w:left="0" w:firstLine="720"/>
              <w:jc w:val="center"/>
              <w:rPr>
                <w:rFonts w:ascii="Times New Roman" w:hAnsi="Times New Roman" w:cs="Times New Roman"/>
                <w:sz w:val="28"/>
                <w:szCs w:val="28"/>
              </w:rPr>
            </w:pPr>
            <w:r w:rsidRPr="001D142D">
              <w:rPr>
                <w:rFonts w:ascii="Times New Roman" w:hAnsi="Times New Roman" w:cs="Times New Roman"/>
                <w:sz w:val="28"/>
                <w:szCs w:val="28"/>
              </w:rPr>
              <w:t xml:space="preserve">на примере элементов </w:t>
            </w:r>
            <w:r w:rsidRPr="001D142D">
              <w:rPr>
                <w:rFonts w:ascii="Times New Roman" w:hAnsi="Times New Roman" w:cs="Times New Roman"/>
                <w:sz w:val="28"/>
                <w:szCs w:val="28"/>
                <w:lang w:val="en-US"/>
              </w:rPr>
              <w:t>III</w:t>
            </w:r>
            <w:r w:rsidRPr="001D142D">
              <w:rPr>
                <w:rFonts w:ascii="Times New Roman" w:hAnsi="Times New Roman" w:cs="Times New Roman"/>
                <w:sz w:val="28"/>
                <w:szCs w:val="28"/>
              </w:rPr>
              <w:t xml:space="preserve"> периода</w:t>
            </w:r>
          </w:p>
          <w:p w:rsidR="00363ED1" w:rsidRPr="001D142D" w:rsidRDefault="00363ED1" w:rsidP="002A2DF8">
            <w:pPr>
              <w:pStyle w:val="FR1"/>
              <w:ind w:left="0" w:firstLine="720"/>
              <w:rPr>
                <w:rFonts w:ascii="Times New Roman" w:hAnsi="Times New Roman" w:cs="Times New Roman"/>
                <w:sz w:val="28"/>
                <w:szCs w:val="28"/>
              </w:rPr>
            </w:pPr>
          </w:p>
        </w:tc>
      </w:tr>
      <w:tr w:rsidR="00363ED1" w:rsidRPr="001B1B4E" w:rsidTr="002A2DF8">
        <w:trPr>
          <w:trHeight w:val="1423"/>
        </w:trPr>
        <w:tc>
          <w:tcPr>
            <w:tcW w:w="1417" w:type="dxa"/>
          </w:tcPr>
          <w:p w:rsidR="00363ED1" w:rsidRDefault="00363ED1" w:rsidP="002A2DF8">
            <w:pPr>
              <w:pStyle w:val="FR1"/>
              <w:ind w:left="0"/>
              <w:jc w:val="center"/>
              <w:rPr>
                <w:rFonts w:ascii="Times New Roman" w:hAnsi="Times New Roman" w:cs="Times New Roman"/>
                <w:b/>
                <w:bCs/>
                <w:sz w:val="28"/>
                <w:szCs w:val="28"/>
              </w:rPr>
            </w:pPr>
          </w:p>
          <w:p w:rsidR="00363ED1" w:rsidRPr="001B1B4E" w:rsidRDefault="00363ED1" w:rsidP="002A2DF8">
            <w:pPr>
              <w:pStyle w:val="FR1"/>
              <w:ind w:left="0"/>
              <w:jc w:val="center"/>
              <w:rPr>
                <w:rFonts w:ascii="Times New Roman" w:hAnsi="Times New Roman" w:cs="Times New Roman"/>
                <w:b/>
                <w:bCs/>
                <w:sz w:val="28"/>
                <w:szCs w:val="28"/>
                <w:lang w:val="en-US"/>
              </w:rPr>
            </w:pPr>
            <w:r w:rsidRPr="001B1B4E">
              <w:rPr>
                <w:rFonts w:ascii="Times New Roman" w:hAnsi="Times New Roman" w:cs="Times New Roman"/>
                <w:b/>
                <w:bCs/>
                <w:sz w:val="28"/>
                <w:szCs w:val="28"/>
                <w:lang w:val="en-US"/>
              </w:rPr>
              <w:t>Na</w:t>
            </w:r>
          </w:p>
          <w:p w:rsidR="00363ED1" w:rsidRPr="001B1B4E" w:rsidRDefault="00363ED1" w:rsidP="002A2DF8">
            <w:pPr>
              <w:pStyle w:val="FR1"/>
              <w:ind w:left="0"/>
              <w:jc w:val="center"/>
              <w:rPr>
                <w:rFonts w:ascii="Times New Roman" w:hAnsi="Times New Roman" w:cs="Times New Roman"/>
                <w:sz w:val="28"/>
                <w:szCs w:val="28"/>
                <w:lang w:val="en-US"/>
              </w:rPr>
            </w:pPr>
            <w:r w:rsidRPr="001B1B4E">
              <w:rPr>
                <w:rFonts w:ascii="Times New Roman" w:hAnsi="Times New Roman" w:cs="Times New Roman"/>
                <w:sz w:val="28"/>
                <w:szCs w:val="28"/>
                <w:lang w:val="en-US"/>
              </w:rPr>
              <w:t>активный металл</w:t>
            </w:r>
          </w:p>
        </w:tc>
        <w:tc>
          <w:tcPr>
            <w:tcW w:w="1418" w:type="dxa"/>
            <w:gridSpan w:val="2"/>
          </w:tcPr>
          <w:p w:rsidR="00363ED1" w:rsidRDefault="00363ED1" w:rsidP="002A2DF8">
            <w:pPr>
              <w:pStyle w:val="FR1"/>
              <w:ind w:left="0"/>
              <w:jc w:val="center"/>
              <w:rPr>
                <w:rFonts w:ascii="Times New Roman" w:hAnsi="Times New Roman" w:cs="Times New Roman"/>
                <w:b/>
                <w:bCs/>
                <w:sz w:val="28"/>
                <w:szCs w:val="28"/>
              </w:rPr>
            </w:pPr>
          </w:p>
          <w:p w:rsidR="00363ED1" w:rsidRPr="001B1B4E" w:rsidRDefault="00363ED1" w:rsidP="002A2DF8">
            <w:pPr>
              <w:pStyle w:val="FR1"/>
              <w:ind w:left="0"/>
              <w:jc w:val="center"/>
              <w:rPr>
                <w:rFonts w:ascii="Times New Roman" w:hAnsi="Times New Roman" w:cs="Times New Roman"/>
                <w:sz w:val="28"/>
                <w:szCs w:val="28"/>
                <w:lang w:val="en-US"/>
              </w:rPr>
            </w:pPr>
            <w:r w:rsidRPr="001B1B4E">
              <w:rPr>
                <w:rFonts w:ascii="Times New Roman" w:hAnsi="Times New Roman" w:cs="Times New Roman"/>
                <w:b/>
                <w:bCs/>
                <w:sz w:val="28"/>
                <w:szCs w:val="28"/>
                <w:lang w:val="en-US"/>
              </w:rPr>
              <w:t>Mg</w:t>
            </w:r>
          </w:p>
          <w:p w:rsidR="00363ED1" w:rsidRPr="001B1B4E" w:rsidRDefault="00363ED1" w:rsidP="002A2DF8">
            <w:pPr>
              <w:pStyle w:val="FR1"/>
              <w:ind w:left="0"/>
              <w:jc w:val="center"/>
              <w:rPr>
                <w:rFonts w:ascii="Times New Roman" w:hAnsi="Times New Roman" w:cs="Times New Roman"/>
                <w:sz w:val="28"/>
                <w:szCs w:val="28"/>
                <w:lang w:val="en-US"/>
              </w:rPr>
            </w:pPr>
          </w:p>
        </w:tc>
        <w:tc>
          <w:tcPr>
            <w:tcW w:w="1276" w:type="dxa"/>
          </w:tcPr>
          <w:p w:rsidR="00363ED1" w:rsidRDefault="00363ED1" w:rsidP="002A2DF8">
            <w:pPr>
              <w:pStyle w:val="FR1"/>
              <w:ind w:left="0"/>
              <w:jc w:val="center"/>
              <w:rPr>
                <w:rFonts w:ascii="Times New Roman" w:hAnsi="Times New Roman" w:cs="Times New Roman"/>
                <w:b/>
                <w:bCs/>
                <w:sz w:val="28"/>
                <w:szCs w:val="28"/>
              </w:rPr>
            </w:pPr>
          </w:p>
          <w:p w:rsidR="00363ED1" w:rsidRPr="001B1B4E" w:rsidRDefault="00363ED1" w:rsidP="002A2DF8">
            <w:pPr>
              <w:pStyle w:val="FR1"/>
              <w:ind w:left="0"/>
              <w:jc w:val="center"/>
              <w:rPr>
                <w:rFonts w:ascii="Times New Roman" w:hAnsi="Times New Roman" w:cs="Times New Roman"/>
                <w:b/>
                <w:bCs/>
                <w:sz w:val="28"/>
                <w:szCs w:val="28"/>
                <w:lang w:val="en-US"/>
              </w:rPr>
            </w:pPr>
            <w:r w:rsidRPr="001B1B4E">
              <w:rPr>
                <w:rFonts w:ascii="Times New Roman" w:hAnsi="Times New Roman" w:cs="Times New Roman"/>
                <w:b/>
                <w:bCs/>
                <w:sz w:val="28"/>
                <w:szCs w:val="28"/>
                <w:lang w:val="en-US"/>
              </w:rPr>
              <w:t>Al</w:t>
            </w:r>
          </w:p>
          <w:p w:rsidR="00363ED1" w:rsidRPr="001B1B4E" w:rsidRDefault="00363ED1" w:rsidP="002A2DF8">
            <w:pPr>
              <w:pStyle w:val="FR1"/>
              <w:ind w:left="-108" w:right="-108"/>
              <w:jc w:val="center"/>
              <w:rPr>
                <w:rFonts w:ascii="Times New Roman" w:hAnsi="Times New Roman" w:cs="Times New Roman"/>
                <w:sz w:val="28"/>
                <w:szCs w:val="28"/>
                <w:lang w:val="en-US"/>
              </w:rPr>
            </w:pPr>
            <w:r>
              <w:rPr>
                <w:rFonts w:ascii="Times New Roman" w:hAnsi="Times New Roman" w:cs="Times New Roman"/>
                <w:sz w:val="28"/>
                <w:szCs w:val="28"/>
                <w:lang w:val="en-US"/>
              </w:rPr>
              <w:t>амфо</w:t>
            </w:r>
            <w:r>
              <w:rPr>
                <w:rFonts w:ascii="Times New Roman" w:hAnsi="Times New Roman" w:cs="Times New Roman"/>
                <w:sz w:val="28"/>
                <w:szCs w:val="28"/>
              </w:rPr>
              <w:t>-</w:t>
            </w:r>
            <w:r w:rsidRPr="001B1B4E">
              <w:rPr>
                <w:rFonts w:ascii="Times New Roman" w:hAnsi="Times New Roman" w:cs="Times New Roman"/>
                <w:sz w:val="28"/>
                <w:szCs w:val="28"/>
                <w:lang w:val="en-US"/>
              </w:rPr>
              <w:t>терный металл</w:t>
            </w:r>
          </w:p>
        </w:tc>
        <w:tc>
          <w:tcPr>
            <w:tcW w:w="1133" w:type="dxa"/>
          </w:tcPr>
          <w:p w:rsidR="00363ED1" w:rsidRDefault="00363ED1" w:rsidP="002A2DF8">
            <w:pPr>
              <w:pStyle w:val="FR1"/>
              <w:ind w:left="0"/>
              <w:jc w:val="center"/>
              <w:rPr>
                <w:rFonts w:ascii="Times New Roman" w:hAnsi="Times New Roman" w:cs="Times New Roman"/>
                <w:b/>
                <w:bCs/>
                <w:sz w:val="28"/>
                <w:szCs w:val="28"/>
              </w:rPr>
            </w:pPr>
          </w:p>
          <w:p w:rsidR="00363ED1" w:rsidRPr="001B1B4E" w:rsidRDefault="00363ED1" w:rsidP="002A2DF8">
            <w:pPr>
              <w:pStyle w:val="FR1"/>
              <w:ind w:left="0"/>
              <w:jc w:val="center"/>
              <w:rPr>
                <w:rFonts w:ascii="Times New Roman" w:hAnsi="Times New Roman" w:cs="Times New Roman"/>
                <w:b/>
                <w:bCs/>
                <w:sz w:val="28"/>
                <w:szCs w:val="28"/>
                <w:lang w:val="en-US"/>
              </w:rPr>
            </w:pPr>
            <w:r w:rsidRPr="001B1B4E">
              <w:rPr>
                <w:rFonts w:ascii="Times New Roman" w:hAnsi="Times New Roman" w:cs="Times New Roman"/>
                <w:b/>
                <w:bCs/>
                <w:sz w:val="28"/>
                <w:szCs w:val="28"/>
                <w:lang w:val="en-US"/>
              </w:rPr>
              <w:t>Si</w:t>
            </w:r>
          </w:p>
          <w:p w:rsidR="00363ED1" w:rsidRPr="001B1B4E" w:rsidRDefault="00363ED1" w:rsidP="002A2DF8">
            <w:pPr>
              <w:pStyle w:val="FR1"/>
              <w:ind w:left="-108" w:right="-109"/>
              <w:jc w:val="center"/>
              <w:rPr>
                <w:rFonts w:ascii="Times New Roman" w:hAnsi="Times New Roman" w:cs="Times New Roman"/>
                <w:sz w:val="28"/>
                <w:szCs w:val="28"/>
                <w:lang w:val="en-US"/>
              </w:rPr>
            </w:pPr>
          </w:p>
        </w:tc>
        <w:tc>
          <w:tcPr>
            <w:tcW w:w="1276" w:type="dxa"/>
          </w:tcPr>
          <w:p w:rsidR="00363ED1" w:rsidRDefault="00363ED1" w:rsidP="002A2DF8">
            <w:pPr>
              <w:pStyle w:val="FR1"/>
              <w:ind w:left="0" w:right="-109"/>
              <w:jc w:val="center"/>
              <w:rPr>
                <w:rFonts w:ascii="Times New Roman" w:hAnsi="Times New Roman" w:cs="Times New Roman"/>
                <w:b/>
                <w:bCs/>
                <w:sz w:val="28"/>
                <w:szCs w:val="28"/>
              </w:rPr>
            </w:pPr>
          </w:p>
          <w:p w:rsidR="00363ED1" w:rsidRPr="001B1B4E" w:rsidRDefault="00363ED1" w:rsidP="002A2DF8">
            <w:pPr>
              <w:pStyle w:val="FR1"/>
              <w:ind w:left="0" w:right="-109"/>
              <w:jc w:val="center"/>
              <w:rPr>
                <w:rFonts w:ascii="Times New Roman" w:hAnsi="Times New Roman" w:cs="Times New Roman"/>
                <w:b/>
                <w:bCs/>
                <w:sz w:val="28"/>
                <w:szCs w:val="28"/>
                <w:lang w:val="en-US"/>
              </w:rPr>
            </w:pPr>
            <w:r w:rsidRPr="001B1B4E">
              <w:rPr>
                <w:rFonts w:ascii="Times New Roman" w:hAnsi="Times New Roman" w:cs="Times New Roman"/>
                <w:b/>
                <w:bCs/>
                <w:sz w:val="28"/>
                <w:szCs w:val="28"/>
                <w:lang w:val="en-US"/>
              </w:rPr>
              <w:t xml:space="preserve">P </w:t>
            </w:r>
          </w:p>
          <w:p w:rsidR="00363ED1" w:rsidRPr="001B1B4E" w:rsidRDefault="00363ED1" w:rsidP="002A2DF8">
            <w:pPr>
              <w:pStyle w:val="FR1"/>
              <w:ind w:left="0" w:right="-109"/>
              <w:jc w:val="center"/>
              <w:rPr>
                <w:rFonts w:ascii="Times New Roman" w:hAnsi="Times New Roman" w:cs="Times New Roman"/>
                <w:sz w:val="28"/>
                <w:szCs w:val="28"/>
                <w:lang w:val="en-US"/>
              </w:rPr>
            </w:pPr>
          </w:p>
        </w:tc>
        <w:tc>
          <w:tcPr>
            <w:tcW w:w="1276" w:type="dxa"/>
          </w:tcPr>
          <w:p w:rsidR="00363ED1" w:rsidRDefault="00363ED1" w:rsidP="002A2DF8">
            <w:pPr>
              <w:pStyle w:val="FR1"/>
              <w:ind w:left="-107" w:hanging="107"/>
              <w:jc w:val="center"/>
              <w:rPr>
                <w:rFonts w:ascii="Times New Roman" w:hAnsi="Times New Roman" w:cs="Times New Roman"/>
                <w:b/>
                <w:bCs/>
                <w:sz w:val="28"/>
                <w:szCs w:val="28"/>
              </w:rPr>
            </w:pPr>
          </w:p>
          <w:p w:rsidR="00363ED1" w:rsidRPr="001B1B4E" w:rsidRDefault="00363ED1" w:rsidP="002A2DF8">
            <w:pPr>
              <w:pStyle w:val="FR1"/>
              <w:ind w:left="-107" w:hanging="107"/>
              <w:jc w:val="center"/>
              <w:rPr>
                <w:rFonts w:ascii="Times New Roman" w:hAnsi="Times New Roman" w:cs="Times New Roman"/>
                <w:sz w:val="28"/>
                <w:szCs w:val="28"/>
                <w:lang w:val="en-US"/>
              </w:rPr>
            </w:pPr>
            <w:r w:rsidRPr="001B1B4E">
              <w:rPr>
                <w:rFonts w:ascii="Times New Roman" w:hAnsi="Times New Roman" w:cs="Times New Roman"/>
                <w:b/>
                <w:bCs/>
                <w:sz w:val="28"/>
                <w:szCs w:val="28"/>
                <w:lang w:val="en-US"/>
              </w:rPr>
              <w:t xml:space="preserve">S </w:t>
            </w:r>
            <w:r w:rsidRPr="001B1B4E">
              <w:rPr>
                <w:rFonts w:ascii="Times New Roman" w:hAnsi="Times New Roman" w:cs="Times New Roman"/>
                <w:sz w:val="28"/>
                <w:szCs w:val="28"/>
                <w:lang w:val="en-US"/>
              </w:rPr>
              <w:t xml:space="preserve"> </w:t>
            </w:r>
          </w:p>
        </w:tc>
        <w:tc>
          <w:tcPr>
            <w:tcW w:w="1418" w:type="dxa"/>
          </w:tcPr>
          <w:p w:rsidR="00363ED1" w:rsidRDefault="00363ED1" w:rsidP="002A2DF8">
            <w:pPr>
              <w:pStyle w:val="FR1"/>
              <w:ind w:left="0"/>
              <w:jc w:val="center"/>
              <w:rPr>
                <w:rFonts w:ascii="Times New Roman" w:hAnsi="Times New Roman" w:cs="Times New Roman"/>
                <w:b/>
                <w:bCs/>
                <w:sz w:val="28"/>
                <w:szCs w:val="28"/>
              </w:rPr>
            </w:pPr>
          </w:p>
          <w:p w:rsidR="00363ED1" w:rsidRPr="001B1B4E" w:rsidRDefault="00363ED1" w:rsidP="002A2DF8">
            <w:pPr>
              <w:pStyle w:val="FR1"/>
              <w:ind w:left="0"/>
              <w:jc w:val="center"/>
              <w:rPr>
                <w:rFonts w:ascii="Times New Roman" w:hAnsi="Times New Roman" w:cs="Times New Roman"/>
                <w:b/>
                <w:bCs/>
                <w:sz w:val="28"/>
                <w:szCs w:val="28"/>
                <w:lang w:val="en-US"/>
              </w:rPr>
            </w:pPr>
            <w:r w:rsidRPr="001B1B4E">
              <w:rPr>
                <w:rFonts w:ascii="Times New Roman" w:hAnsi="Times New Roman" w:cs="Times New Roman"/>
                <w:b/>
                <w:bCs/>
                <w:sz w:val="28"/>
                <w:szCs w:val="28"/>
                <w:lang w:val="en-US"/>
              </w:rPr>
              <w:t>Cl</w:t>
            </w:r>
          </w:p>
          <w:p w:rsidR="00363ED1" w:rsidRPr="001B1B4E" w:rsidRDefault="00363ED1" w:rsidP="002A2DF8">
            <w:pPr>
              <w:pStyle w:val="FR1"/>
              <w:ind w:left="0"/>
              <w:jc w:val="center"/>
              <w:rPr>
                <w:rFonts w:ascii="Times New Roman" w:hAnsi="Times New Roman" w:cs="Times New Roman"/>
                <w:sz w:val="28"/>
                <w:szCs w:val="28"/>
                <w:lang w:val="en-US"/>
              </w:rPr>
            </w:pPr>
            <w:r w:rsidRPr="001B1B4E">
              <w:rPr>
                <w:rFonts w:ascii="Times New Roman" w:hAnsi="Times New Roman" w:cs="Times New Roman"/>
                <w:sz w:val="28"/>
                <w:szCs w:val="28"/>
                <w:lang w:val="en-US"/>
              </w:rPr>
              <w:t>активный неметалл</w:t>
            </w:r>
          </w:p>
        </w:tc>
      </w:tr>
      <w:tr w:rsidR="00363ED1" w:rsidRPr="001B1B4E" w:rsidTr="002A2DF8">
        <w:trPr>
          <w:trHeight w:val="605"/>
        </w:trPr>
        <w:tc>
          <w:tcPr>
            <w:tcW w:w="9214" w:type="dxa"/>
            <w:gridSpan w:val="8"/>
          </w:tcPr>
          <w:p w:rsidR="00363ED1" w:rsidRDefault="00363ED1" w:rsidP="002A2DF8">
            <w:pPr>
              <w:pStyle w:val="FR1"/>
              <w:ind w:left="0"/>
              <w:jc w:val="center"/>
              <w:rPr>
                <w:rFonts w:ascii="Times New Roman" w:hAnsi="Times New Roman" w:cs="Times New Roman"/>
                <w:b/>
                <w:bCs/>
                <w:sz w:val="28"/>
                <w:szCs w:val="28"/>
              </w:rPr>
            </w:pPr>
            <w:r>
              <w:rPr>
                <w:rFonts w:ascii="Times New Roman" w:hAnsi="Times New Roman" w:cs="Times New Roman"/>
                <w:b/>
                <w:bCs/>
                <w:sz w:val="28"/>
                <w:szCs w:val="28"/>
              </w:rPr>
              <w:t>металличность - уменьшается, неметалличность - увеличивается</w:t>
            </w:r>
          </w:p>
        </w:tc>
      </w:tr>
      <w:tr w:rsidR="00363ED1" w:rsidRPr="001B1B4E" w:rsidTr="002A2DF8">
        <w:trPr>
          <w:trHeight w:val="1715"/>
        </w:trPr>
        <w:tc>
          <w:tcPr>
            <w:tcW w:w="1417" w:type="dxa"/>
          </w:tcPr>
          <w:p w:rsidR="00363ED1" w:rsidRDefault="00363ED1" w:rsidP="002A2DF8">
            <w:pPr>
              <w:pStyle w:val="FR1"/>
              <w:ind w:left="0"/>
              <w:jc w:val="center"/>
              <w:rPr>
                <w:rFonts w:ascii="Times New Roman" w:hAnsi="Times New Roman" w:cs="Times New Roman"/>
                <w:b/>
                <w:bCs/>
                <w:sz w:val="28"/>
                <w:szCs w:val="28"/>
              </w:rPr>
            </w:pPr>
          </w:p>
          <w:p w:rsidR="00363ED1" w:rsidRPr="001B1B4E" w:rsidRDefault="00363ED1" w:rsidP="002A2DF8">
            <w:pPr>
              <w:pStyle w:val="FR1"/>
              <w:ind w:left="0"/>
              <w:jc w:val="center"/>
              <w:rPr>
                <w:rFonts w:ascii="Times New Roman" w:hAnsi="Times New Roman" w:cs="Times New Roman"/>
                <w:b/>
                <w:bCs/>
                <w:sz w:val="28"/>
                <w:szCs w:val="28"/>
              </w:rPr>
            </w:pPr>
            <w:r w:rsidRPr="001B1B4E">
              <w:rPr>
                <w:rFonts w:ascii="Times New Roman" w:hAnsi="Times New Roman" w:cs="Times New Roman"/>
                <w:b/>
                <w:bCs/>
                <w:sz w:val="28"/>
                <w:szCs w:val="28"/>
                <w:lang w:val="en-US"/>
              </w:rPr>
              <w:t>Na</w:t>
            </w:r>
            <w:r w:rsidRPr="00D146D1">
              <w:rPr>
                <w:rFonts w:ascii="Times New Roman" w:hAnsi="Times New Roman" w:cs="Times New Roman"/>
                <w:b/>
                <w:bCs/>
                <w:sz w:val="28"/>
                <w:szCs w:val="28"/>
                <w:vertAlign w:val="subscript"/>
              </w:rPr>
              <w:t>2</w:t>
            </w:r>
            <w:r w:rsidRPr="001B1B4E">
              <w:rPr>
                <w:rFonts w:ascii="Times New Roman" w:hAnsi="Times New Roman" w:cs="Times New Roman"/>
                <w:b/>
                <w:bCs/>
                <w:sz w:val="28"/>
                <w:szCs w:val="28"/>
              </w:rPr>
              <w:t>О</w:t>
            </w:r>
          </w:p>
          <w:p w:rsidR="00363ED1" w:rsidRPr="001B1B4E" w:rsidRDefault="00363ED1" w:rsidP="002A2DF8">
            <w:pPr>
              <w:pStyle w:val="FR1"/>
              <w:ind w:left="0"/>
              <w:jc w:val="center"/>
              <w:rPr>
                <w:rFonts w:ascii="Times New Roman" w:hAnsi="Times New Roman" w:cs="Times New Roman"/>
                <w:sz w:val="28"/>
                <w:szCs w:val="28"/>
              </w:rPr>
            </w:pPr>
            <w:r>
              <w:rPr>
                <w:rFonts w:ascii="Times New Roman" w:hAnsi="Times New Roman" w:cs="Times New Roman"/>
                <w:sz w:val="28"/>
                <w:szCs w:val="28"/>
              </w:rPr>
              <w:t xml:space="preserve">ярко выраженный характер </w:t>
            </w:r>
            <w:r w:rsidRPr="001B1B4E">
              <w:rPr>
                <w:rFonts w:ascii="Times New Roman" w:hAnsi="Times New Roman" w:cs="Times New Roman"/>
                <w:sz w:val="28"/>
                <w:szCs w:val="28"/>
              </w:rPr>
              <w:t>основ</w:t>
            </w:r>
            <w:r>
              <w:rPr>
                <w:rFonts w:ascii="Times New Roman" w:hAnsi="Times New Roman" w:cs="Times New Roman"/>
                <w:sz w:val="28"/>
                <w:szCs w:val="28"/>
              </w:rPr>
              <w:t>ного</w:t>
            </w:r>
          </w:p>
          <w:p w:rsidR="00363ED1" w:rsidRPr="001B1B4E" w:rsidRDefault="00363ED1" w:rsidP="002A2DF8">
            <w:pPr>
              <w:pStyle w:val="FR1"/>
              <w:ind w:left="0"/>
              <w:jc w:val="center"/>
              <w:rPr>
                <w:rFonts w:ascii="Times New Roman" w:hAnsi="Times New Roman" w:cs="Times New Roman"/>
                <w:sz w:val="28"/>
                <w:szCs w:val="28"/>
              </w:rPr>
            </w:pPr>
            <w:r w:rsidRPr="001B1B4E">
              <w:rPr>
                <w:rFonts w:ascii="Times New Roman" w:hAnsi="Times New Roman" w:cs="Times New Roman"/>
                <w:sz w:val="28"/>
                <w:szCs w:val="28"/>
              </w:rPr>
              <w:t>оксид</w:t>
            </w:r>
            <w:r>
              <w:rPr>
                <w:rFonts w:ascii="Times New Roman" w:hAnsi="Times New Roman" w:cs="Times New Roman"/>
                <w:sz w:val="28"/>
                <w:szCs w:val="28"/>
              </w:rPr>
              <w:t>а</w:t>
            </w:r>
          </w:p>
        </w:tc>
        <w:tc>
          <w:tcPr>
            <w:tcW w:w="1418" w:type="dxa"/>
            <w:gridSpan w:val="2"/>
          </w:tcPr>
          <w:p w:rsidR="00363ED1" w:rsidRDefault="00363ED1" w:rsidP="002A2DF8">
            <w:pPr>
              <w:pStyle w:val="FR1"/>
              <w:ind w:left="0"/>
              <w:jc w:val="center"/>
              <w:rPr>
                <w:rFonts w:ascii="Times New Roman" w:hAnsi="Times New Roman" w:cs="Times New Roman"/>
                <w:b/>
                <w:bCs/>
                <w:sz w:val="28"/>
                <w:szCs w:val="28"/>
              </w:rPr>
            </w:pPr>
          </w:p>
          <w:p w:rsidR="00363ED1" w:rsidRPr="001B1B4E" w:rsidRDefault="00363ED1" w:rsidP="002A2DF8">
            <w:pPr>
              <w:pStyle w:val="FR1"/>
              <w:ind w:left="0"/>
              <w:jc w:val="center"/>
              <w:rPr>
                <w:rFonts w:ascii="Times New Roman" w:hAnsi="Times New Roman" w:cs="Times New Roman"/>
                <w:b/>
                <w:bCs/>
                <w:sz w:val="28"/>
                <w:szCs w:val="28"/>
              </w:rPr>
            </w:pPr>
            <w:r w:rsidRPr="001B1B4E">
              <w:rPr>
                <w:rFonts w:ascii="Times New Roman" w:hAnsi="Times New Roman" w:cs="Times New Roman"/>
                <w:b/>
                <w:bCs/>
                <w:sz w:val="28"/>
                <w:szCs w:val="28"/>
                <w:lang w:val="en-US"/>
              </w:rPr>
              <w:t>Mg</w:t>
            </w:r>
            <w:r w:rsidRPr="001B1B4E">
              <w:rPr>
                <w:rFonts w:ascii="Times New Roman" w:hAnsi="Times New Roman" w:cs="Times New Roman"/>
                <w:b/>
                <w:bCs/>
                <w:sz w:val="28"/>
                <w:szCs w:val="28"/>
              </w:rPr>
              <w:t xml:space="preserve">О </w:t>
            </w:r>
          </w:p>
          <w:p w:rsidR="00363ED1" w:rsidRPr="001B1B4E" w:rsidRDefault="00363ED1" w:rsidP="002A2DF8">
            <w:pPr>
              <w:pStyle w:val="FR1"/>
              <w:ind w:left="0"/>
              <w:jc w:val="center"/>
              <w:rPr>
                <w:rFonts w:ascii="Times New Roman" w:hAnsi="Times New Roman" w:cs="Times New Roman"/>
                <w:sz w:val="28"/>
                <w:szCs w:val="28"/>
              </w:rPr>
            </w:pPr>
            <w:r w:rsidRPr="001B1B4E">
              <w:rPr>
                <w:rFonts w:ascii="Times New Roman" w:hAnsi="Times New Roman" w:cs="Times New Roman"/>
                <w:sz w:val="28"/>
                <w:szCs w:val="28"/>
              </w:rPr>
              <w:t xml:space="preserve">слабо </w:t>
            </w:r>
          </w:p>
          <w:p w:rsidR="00363ED1" w:rsidRPr="001B1B4E" w:rsidRDefault="00363ED1" w:rsidP="002A2DF8">
            <w:pPr>
              <w:pStyle w:val="FR1"/>
              <w:ind w:left="0"/>
              <w:jc w:val="center"/>
              <w:rPr>
                <w:rFonts w:ascii="Times New Roman" w:hAnsi="Times New Roman" w:cs="Times New Roman"/>
                <w:sz w:val="28"/>
                <w:szCs w:val="28"/>
              </w:rPr>
            </w:pPr>
            <w:r w:rsidRPr="001B1B4E">
              <w:rPr>
                <w:rFonts w:ascii="Times New Roman" w:hAnsi="Times New Roman" w:cs="Times New Roman"/>
                <w:sz w:val="28"/>
                <w:szCs w:val="28"/>
              </w:rPr>
              <w:t>основной</w:t>
            </w:r>
          </w:p>
          <w:p w:rsidR="00363ED1" w:rsidRPr="001B1B4E" w:rsidRDefault="00363ED1" w:rsidP="002A2DF8">
            <w:pPr>
              <w:pStyle w:val="FR1"/>
              <w:ind w:left="0"/>
              <w:jc w:val="center"/>
              <w:rPr>
                <w:rFonts w:ascii="Times New Roman" w:hAnsi="Times New Roman" w:cs="Times New Roman"/>
                <w:sz w:val="28"/>
                <w:szCs w:val="28"/>
                <w:lang w:val="en-US"/>
              </w:rPr>
            </w:pPr>
            <w:r w:rsidRPr="001B1B4E">
              <w:rPr>
                <w:rFonts w:ascii="Times New Roman" w:hAnsi="Times New Roman" w:cs="Times New Roman"/>
                <w:sz w:val="28"/>
                <w:szCs w:val="28"/>
              </w:rPr>
              <w:t>оксид</w:t>
            </w:r>
          </w:p>
        </w:tc>
        <w:tc>
          <w:tcPr>
            <w:tcW w:w="1276" w:type="dxa"/>
          </w:tcPr>
          <w:p w:rsidR="00363ED1" w:rsidRDefault="00363ED1" w:rsidP="002A2DF8">
            <w:pPr>
              <w:pStyle w:val="FR1"/>
              <w:ind w:left="0"/>
              <w:jc w:val="center"/>
              <w:rPr>
                <w:rFonts w:ascii="Times New Roman" w:hAnsi="Times New Roman" w:cs="Times New Roman"/>
                <w:b/>
                <w:bCs/>
                <w:sz w:val="28"/>
                <w:szCs w:val="28"/>
              </w:rPr>
            </w:pPr>
          </w:p>
          <w:p w:rsidR="00363ED1" w:rsidRPr="001B1B4E" w:rsidRDefault="00363ED1" w:rsidP="002A2DF8">
            <w:pPr>
              <w:pStyle w:val="FR1"/>
              <w:ind w:left="0"/>
              <w:jc w:val="center"/>
              <w:rPr>
                <w:rFonts w:ascii="Times New Roman" w:hAnsi="Times New Roman" w:cs="Times New Roman"/>
                <w:sz w:val="28"/>
                <w:szCs w:val="28"/>
                <w:lang w:val="en-US"/>
              </w:rPr>
            </w:pPr>
            <w:r w:rsidRPr="001B1B4E">
              <w:rPr>
                <w:rFonts w:ascii="Times New Roman" w:hAnsi="Times New Roman" w:cs="Times New Roman"/>
                <w:b/>
                <w:bCs/>
                <w:sz w:val="28"/>
                <w:szCs w:val="28"/>
                <w:lang w:val="en-US"/>
              </w:rPr>
              <w:t>Al</w:t>
            </w:r>
            <w:r w:rsidRPr="001B1B4E">
              <w:rPr>
                <w:rFonts w:ascii="Times New Roman" w:hAnsi="Times New Roman" w:cs="Times New Roman"/>
                <w:b/>
                <w:bCs/>
                <w:sz w:val="28"/>
                <w:szCs w:val="28"/>
                <w:vertAlign w:val="subscript"/>
                <w:lang w:val="en-US"/>
              </w:rPr>
              <w:t>2</w:t>
            </w:r>
            <w:r w:rsidRPr="001B1B4E">
              <w:rPr>
                <w:rFonts w:ascii="Times New Roman" w:hAnsi="Times New Roman" w:cs="Times New Roman"/>
                <w:b/>
                <w:bCs/>
                <w:sz w:val="28"/>
                <w:szCs w:val="28"/>
                <w:lang w:val="en-US"/>
              </w:rPr>
              <w:t>О</w:t>
            </w:r>
            <w:r w:rsidRPr="001B1B4E">
              <w:rPr>
                <w:rFonts w:ascii="Times New Roman" w:hAnsi="Times New Roman" w:cs="Times New Roman"/>
                <w:b/>
                <w:bCs/>
                <w:sz w:val="28"/>
                <w:szCs w:val="28"/>
                <w:vertAlign w:val="subscript"/>
                <w:lang w:val="en-US"/>
              </w:rPr>
              <w:t xml:space="preserve">3 </w:t>
            </w:r>
            <w:r>
              <w:rPr>
                <w:rFonts w:ascii="Times New Roman" w:hAnsi="Times New Roman" w:cs="Times New Roman"/>
                <w:sz w:val="28"/>
                <w:szCs w:val="28"/>
                <w:lang w:val="en-US"/>
              </w:rPr>
              <w:t>амфо</w:t>
            </w:r>
            <w:r>
              <w:rPr>
                <w:rFonts w:ascii="Times New Roman" w:hAnsi="Times New Roman" w:cs="Times New Roman"/>
                <w:sz w:val="28"/>
                <w:szCs w:val="28"/>
              </w:rPr>
              <w:t>-</w:t>
            </w:r>
            <w:r w:rsidRPr="001B1B4E">
              <w:rPr>
                <w:rFonts w:ascii="Times New Roman" w:hAnsi="Times New Roman" w:cs="Times New Roman"/>
                <w:sz w:val="28"/>
                <w:szCs w:val="28"/>
                <w:lang w:val="en-US"/>
              </w:rPr>
              <w:t>терный оксид</w:t>
            </w:r>
          </w:p>
        </w:tc>
        <w:tc>
          <w:tcPr>
            <w:tcW w:w="1133" w:type="dxa"/>
          </w:tcPr>
          <w:p w:rsidR="00363ED1" w:rsidRDefault="00363ED1" w:rsidP="002A2DF8">
            <w:pPr>
              <w:pStyle w:val="FR1"/>
              <w:ind w:left="0"/>
              <w:jc w:val="center"/>
              <w:rPr>
                <w:rFonts w:ascii="Times New Roman" w:hAnsi="Times New Roman" w:cs="Times New Roman"/>
                <w:b/>
                <w:bCs/>
                <w:sz w:val="28"/>
                <w:szCs w:val="28"/>
              </w:rPr>
            </w:pPr>
          </w:p>
          <w:p w:rsidR="00363ED1" w:rsidRPr="001B1B4E" w:rsidRDefault="00363ED1" w:rsidP="002A2DF8">
            <w:pPr>
              <w:pStyle w:val="FR1"/>
              <w:ind w:left="0"/>
              <w:jc w:val="center"/>
              <w:rPr>
                <w:rFonts w:ascii="Times New Roman" w:hAnsi="Times New Roman" w:cs="Times New Roman"/>
                <w:sz w:val="28"/>
                <w:szCs w:val="28"/>
                <w:lang w:val="en-US"/>
              </w:rPr>
            </w:pPr>
            <w:r w:rsidRPr="001B1B4E">
              <w:rPr>
                <w:rFonts w:ascii="Times New Roman" w:hAnsi="Times New Roman" w:cs="Times New Roman"/>
                <w:b/>
                <w:bCs/>
                <w:sz w:val="28"/>
                <w:szCs w:val="28"/>
                <w:lang w:val="en-US"/>
              </w:rPr>
              <w:t>SiО</w:t>
            </w:r>
            <w:r w:rsidRPr="001B1B4E">
              <w:rPr>
                <w:rFonts w:ascii="Times New Roman" w:hAnsi="Times New Roman" w:cs="Times New Roman"/>
                <w:b/>
                <w:bCs/>
                <w:sz w:val="28"/>
                <w:szCs w:val="28"/>
                <w:vertAlign w:val="subscript"/>
                <w:lang w:val="en-US"/>
              </w:rPr>
              <w:t xml:space="preserve">2 </w:t>
            </w:r>
            <w:r w:rsidRPr="001B1B4E">
              <w:rPr>
                <w:rFonts w:ascii="Times New Roman" w:hAnsi="Times New Roman" w:cs="Times New Roman"/>
                <w:sz w:val="28"/>
                <w:szCs w:val="28"/>
                <w:lang w:val="en-US"/>
              </w:rPr>
              <w:t>слабо кислот. оксид</w:t>
            </w:r>
          </w:p>
        </w:tc>
        <w:tc>
          <w:tcPr>
            <w:tcW w:w="1276" w:type="dxa"/>
          </w:tcPr>
          <w:p w:rsidR="00363ED1" w:rsidRDefault="00363ED1" w:rsidP="002A2DF8">
            <w:pPr>
              <w:pStyle w:val="FR1"/>
              <w:ind w:left="0" w:right="-109"/>
              <w:jc w:val="center"/>
              <w:rPr>
                <w:rFonts w:ascii="Times New Roman" w:hAnsi="Times New Roman" w:cs="Times New Roman"/>
                <w:b/>
                <w:bCs/>
                <w:sz w:val="28"/>
                <w:szCs w:val="28"/>
              </w:rPr>
            </w:pPr>
          </w:p>
          <w:p w:rsidR="00363ED1" w:rsidRPr="001B1B4E" w:rsidRDefault="00363ED1" w:rsidP="002A2DF8">
            <w:pPr>
              <w:pStyle w:val="FR1"/>
              <w:ind w:left="0" w:right="-109"/>
              <w:jc w:val="center"/>
              <w:rPr>
                <w:rFonts w:ascii="Times New Roman" w:hAnsi="Times New Roman" w:cs="Times New Roman"/>
                <w:sz w:val="28"/>
                <w:szCs w:val="28"/>
                <w:lang w:val="en-US"/>
              </w:rPr>
            </w:pPr>
            <w:r w:rsidRPr="001B1B4E">
              <w:rPr>
                <w:rFonts w:ascii="Times New Roman" w:hAnsi="Times New Roman" w:cs="Times New Roman"/>
                <w:b/>
                <w:bCs/>
                <w:sz w:val="28"/>
                <w:szCs w:val="28"/>
                <w:lang w:val="en-US"/>
              </w:rPr>
              <w:t>P</w:t>
            </w:r>
            <w:r w:rsidRPr="001B1B4E">
              <w:rPr>
                <w:rFonts w:ascii="Times New Roman" w:hAnsi="Times New Roman" w:cs="Times New Roman"/>
                <w:b/>
                <w:bCs/>
                <w:sz w:val="28"/>
                <w:szCs w:val="28"/>
                <w:vertAlign w:val="subscript"/>
                <w:lang w:val="en-US"/>
              </w:rPr>
              <w:t>2</w:t>
            </w:r>
            <w:r w:rsidRPr="001B1B4E">
              <w:rPr>
                <w:rFonts w:ascii="Times New Roman" w:hAnsi="Times New Roman" w:cs="Times New Roman"/>
                <w:b/>
                <w:bCs/>
                <w:sz w:val="28"/>
                <w:szCs w:val="28"/>
                <w:lang w:val="en-US"/>
              </w:rPr>
              <w:t>О</w:t>
            </w:r>
            <w:r w:rsidRPr="001B1B4E">
              <w:rPr>
                <w:rFonts w:ascii="Times New Roman" w:hAnsi="Times New Roman" w:cs="Times New Roman"/>
                <w:b/>
                <w:bCs/>
                <w:sz w:val="28"/>
                <w:szCs w:val="28"/>
                <w:vertAlign w:val="subscript"/>
                <w:lang w:val="en-US"/>
              </w:rPr>
              <w:t xml:space="preserve">5  </w:t>
            </w:r>
            <w:r w:rsidRPr="001B1B4E">
              <w:rPr>
                <w:rFonts w:ascii="Times New Roman" w:hAnsi="Times New Roman" w:cs="Times New Roman"/>
                <w:sz w:val="28"/>
                <w:szCs w:val="28"/>
                <w:lang w:val="en-US"/>
              </w:rPr>
              <w:t>средне кислот. оксид</w:t>
            </w:r>
          </w:p>
        </w:tc>
        <w:tc>
          <w:tcPr>
            <w:tcW w:w="1276" w:type="dxa"/>
          </w:tcPr>
          <w:p w:rsidR="00363ED1" w:rsidRDefault="00363ED1" w:rsidP="002A2DF8">
            <w:pPr>
              <w:pStyle w:val="FR1"/>
              <w:ind w:left="0" w:right="-109" w:firstLine="35"/>
              <w:jc w:val="center"/>
              <w:rPr>
                <w:rFonts w:ascii="Times New Roman" w:hAnsi="Times New Roman" w:cs="Times New Roman"/>
                <w:b/>
                <w:bCs/>
                <w:sz w:val="28"/>
                <w:szCs w:val="28"/>
              </w:rPr>
            </w:pPr>
          </w:p>
          <w:p w:rsidR="00363ED1" w:rsidRPr="001B1B4E" w:rsidRDefault="00363ED1" w:rsidP="002A2DF8">
            <w:pPr>
              <w:pStyle w:val="FR1"/>
              <w:ind w:left="0" w:right="-109" w:firstLine="35"/>
              <w:jc w:val="center"/>
              <w:rPr>
                <w:rFonts w:ascii="Times New Roman" w:hAnsi="Times New Roman" w:cs="Times New Roman"/>
                <w:sz w:val="28"/>
                <w:szCs w:val="28"/>
                <w:lang w:val="en-US"/>
              </w:rPr>
            </w:pPr>
            <w:r w:rsidRPr="001B1B4E">
              <w:rPr>
                <w:rFonts w:ascii="Times New Roman" w:hAnsi="Times New Roman" w:cs="Times New Roman"/>
                <w:b/>
                <w:bCs/>
                <w:sz w:val="28"/>
                <w:szCs w:val="28"/>
                <w:lang w:val="en-US"/>
              </w:rPr>
              <w:t>SО</w:t>
            </w:r>
            <w:r w:rsidRPr="001B1B4E">
              <w:rPr>
                <w:rFonts w:ascii="Times New Roman" w:hAnsi="Times New Roman" w:cs="Times New Roman"/>
                <w:b/>
                <w:bCs/>
                <w:sz w:val="28"/>
                <w:szCs w:val="28"/>
                <w:vertAlign w:val="subscript"/>
                <w:lang w:val="en-US"/>
              </w:rPr>
              <w:t xml:space="preserve">3 </w:t>
            </w:r>
            <w:r w:rsidRPr="001B1B4E">
              <w:rPr>
                <w:rFonts w:ascii="Times New Roman" w:hAnsi="Times New Roman" w:cs="Times New Roman"/>
                <w:sz w:val="28"/>
                <w:szCs w:val="28"/>
                <w:lang w:val="en-US"/>
              </w:rPr>
              <w:t>сильно кислот. оксид</w:t>
            </w:r>
          </w:p>
        </w:tc>
        <w:tc>
          <w:tcPr>
            <w:tcW w:w="1418" w:type="dxa"/>
          </w:tcPr>
          <w:p w:rsidR="00363ED1" w:rsidRDefault="00363ED1" w:rsidP="002A2DF8">
            <w:pPr>
              <w:pStyle w:val="FR1"/>
              <w:ind w:left="0"/>
              <w:jc w:val="center"/>
              <w:rPr>
                <w:rFonts w:ascii="Times New Roman" w:hAnsi="Times New Roman" w:cs="Times New Roman"/>
                <w:b/>
                <w:bCs/>
                <w:sz w:val="28"/>
                <w:szCs w:val="28"/>
              </w:rPr>
            </w:pPr>
          </w:p>
          <w:p w:rsidR="00363ED1" w:rsidRPr="001B1B4E" w:rsidRDefault="00363ED1" w:rsidP="002A2DF8">
            <w:pPr>
              <w:pStyle w:val="FR1"/>
              <w:ind w:left="0"/>
              <w:jc w:val="center"/>
              <w:rPr>
                <w:rFonts w:ascii="Times New Roman" w:hAnsi="Times New Roman" w:cs="Times New Roman"/>
                <w:b/>
                <w:bCs/>
                <w:sz w:val="28"/>
                <w:szCs w:val="28"/>
                <w:lang w:val="en-US"/>
              </w:rPr>
            </w:pPr>
            <w:r w:rsidRPr="001B1B4E">
              <w:rPr>
                <w:rFonts w:ascii="Times New Roman" w:hAnsi="Times New Roman" w:cs="Times New Roman"/>
                <w:b/>
                <w:bCs/>
                <w:sz w:val="28"/>
                <w:szCs w:val="28"/>
                <w:lang w:val="en-US"/>
              </w:rPr>
              <w:t>Cl</w:t>
            </w:r>
            <w:r w:rsidRPr="001B1B4E">
              <w:rPr>
                <w:rFonts w:ascii="Times New Roman" w:hAnsi="Times New Roman" w:cs="Times New Roman"/>
                <w:b/>
                <w:bCs/>
                <w:sz w:val="28"/>
                <w:szCs w:val="28"/>
                <w:vertAlign w:val="subscript"/>
                <w:lang w:val="en-US"/>
              </w:rPr>
              <w:t>2</w:t>
            </w:r>
            <w:r w:rsidRPr="001B1B4E">
              <w:rPr>
                <w:rFonts w:ascii="Times New Roman" w:hAnsi="Times New Roman" w:cs="Times New Roman"/>
                <w:b/>
                <w:bCs/>
                <w:sz w:val="28"/>
                <w:szCs w:val="28"/>
                <w:lang w:val="en-US"/>
              </w:rPr>
              <w:t>О</w:t>
            </w:r>
            <w:r w:rsidRPr="001B1B4E">
              <w:rPr>
                <w:rFonts w:ascii="Times New Roman" w:hAnsi="Times New Roman" w:cs="Times New Roman"/>
                <w:b/>
                <w:bCs/>
                <w:sz w:val="28"/>
                <w:szCs w:val="28"/>
                <w:vertAlign w:val="subscript"/>
                <w:lang w:val="en-US"/>
              </w:rPr>
              <w:t>7</w:t>
            </w:r>
            <w:r>
              <w:rPr>
                <w:rFonts w:ascii="Times New Roman" w:hAnsi="Times New Roman" w:cs="Times New Roman"/>
                <w:b/>
                <w:bCs/>
                <w:sz w:val="28"/>
                <w:szCs w:val="28"/>
                <w:vertAlign w:val="subscript"/>
                <w:lang w:val="en-US"/>
              </w:rPr>
              <w:t xml:space="preserve"> </w:t>
            </w:r>
            <w:r w:rsidRPr="001B1B4E">
              <w:rPr>
                <w:rFonts w:ascii="Times New Roman" w:hAnsi="Times New Roman" w:cs="Times New Roman"/>
                <w:b/>
                <w:bCs/>
                <w:sz w:val="28"/>
                <w:szCs w:val="28"/>
                <w:vertAlign w:val="subscript"/>
                <w:lang w:val="en-US"/>
              </w:rPr>
              <w:t xml:space="preserve"> </w:t>
            </w:r>
            <w:r w:rsidRPr="001B1B4E">
              <w:rPr>
                <w:rFonts w:ascii="Times New Roman" w:hAnsi="Times New Roman" w:cs="Times New Roman"/>
                <w:sz w:val="28"/>
                <w:szCs w:val="28"/>
                <w:lang w:val="en-US"/>
              </w:rPr>
              <w:t>сильно кислот. оксид</w:t>
            </w:r>
          </w:p>
        </w:tc>
      </w:tr>
      <w:tr w:rsidR="00363ED1" w:rsidRPr="001B1B4E" w:rsidTr="002A2DF8">
        <w:trPr>
          <w:trHeight w:val="1599"/>
        </w:trPr>
        <w:tc>
          <w:tcPr>
            <w:tcW w:w="1417" w:type="dxa"/>
          </w:tcPr>
          <w:p w:rsidR="00363ED1" w:rsidRDefault="00363ED1" w:rsidP="002A2DF8">
            <w:pPr>
              <w:pStyle w:val="FR1"/>
              <w:ind w:left="0" w:right="-109"/>
              <w:jc w:val="center"/>
              <w:rPr>
                <w:rFonts w:ascii="Times New Roman" w:hAnsi="Times New Roman" w:cs="Times New Roman"/>
                <w:b/>
                <w:bCs/>
                <w:sz w:val="28"/>
                <w:szCs w:val="28"/>
              </w:rPr>
            </w:pPr>
          </w:p>
          <w:p w:rsidR="00363ED1" w:rsidRPr="001B1B4E" w:rsidRDefault="00363ED1" w:rsidP="002A2DF8">
            <w:pPr>
              <w:pStyle w:val="FR1"/>
              <w:ind w:left="0" w:right="-109"/>
              <w:jc w:val="center"/>
              <w:rPr>
                <w:rFonts w:ascii="Times New Roman" w:hAnsi="Times New Roman" w:cs="Times New Roman"/>
                <w:sz w:val="28"/>
                <w:szCs w:val="28"/>
                <w:lang w:val="en-US"/>
              </w:rPr>
            </w:pPr>
            <w:r w:rsidRPr="001B1B4E">
              <w:rPr>
                <w:rFonts w:ascii="Times New Roman" w:hAnsi="Times New Roman" w:cs="Times New Roman"/>
                <w:b/>
                <w:bCs/>
                <w:sz w:val="28"/>
                <w:szCs w:val="28"/>
                <w:lang w:val="en-US"/>
              </w:rPr>
              <w:t xml:space="preserve">NaОН </w:t>
            </w:r>
            <w:r w:rsidRPr="001B1B4E">
              <w:rPr>
                <w:rFonts w:ascii="Times New Roman" w:hAnsi="Times New Roman" w:cs="Times New Roman"/>
                <w:sz w:val="28"/>
                <w:szCs w:val="28"/>
                <w:lang w:val="en-US"/>
              </w:rPr>
              <w:t>сильное основание</w:t>
            </w:r>
          </w:p>
        </w:tc>
        <w:tc>
          <w:tcPr>
            <w:tcW w:w="1418" w:type="dxa"/>
            <w:gridSpan w:val="2"/>
          </w:tcPr>
          <w:p w:rsidR="00363ED1" w:rsidRDefault="00363ED1" w:rsidP="002A2DF8">
            <w:pPr>
              <w:pStyle w:val="FR1"/>
              <w:ind w:left="0" w:right="-108"/>
              <w:jc w:val="center"/>
              <w:rPr>
                <w:rFonts w:ascii="Times New Roman" w:hAnsi="Times New Roman" w:cs="Times New Roman"/>
                <w:b/>
                <w:bCs/>
                <w:sz w:val="28"/>
                <w:szCs w:val="28"/>
              </w:rPr>
            </w:pPr>
          </w:p>
          <w:p w:rsidR="00363ED1" w:rsidRDefault="00363ED1" w:rsidP="002A2DF8">
            <w:pPr>
              <w:pStyle w:val="FR1"/>
              <w:ind w:left="0" w:right="-108"/>
              <w:jc w:val="center"/>
              <w:rPr>
                <w:rFonts w:ascii="Times New Roman" w:hAnsi="Times New Roman" w:cs="Times New Roman"/>
                <w:b/>
                <w:bCs/>
                <w:sz w:val="28"/>
                <w:szCs w:val="28"/>
                <w:vertAlign w:val="subscript"/>
              </w:rPr>
            </w:pPr>
            <w:r w:rsidRPr="001B1B4E">
              <w:rPr>
                <w:rFonts w:ascii="Times New Roman" w:hAnsi="Times New Roman" w:cs="Times New Roman"/>
                <w:b/>
                <w:bCs/>
                <w:sz w:val="28"/>
                <w:szCs w:val="28"/>
                <w:lang w:val="en-US"/>
              </w:rPr>
              <w:t>Mg(ОН)</w:t>
            </w:r>
            <w:r w:rsidRPr="001B1B4E">
              <w:rPr>
                <w:rFonts w:ascii="Times New Roman" w:hAnsi="Times New Roman" w:cs="Times New Roman"/>
                <w:b/>
                <w:bCs/>
                <w:sz w:val="28"/>
                <w:szCs w:val="28"/>
                <w:vertAlign w:val="subscript"/>
                <w:lang w:val="en-US"/>
              </w:rPr>
              <w:t>2</w:t>
            </w:r>
          </w:p>
          <w:p w:rsidR="00363ED1" w:rsidRPr="001B1B4E" w:rsidRDefault="00363ED1" w:rsidP="002A2DF8">
            <w:pPr>
              <w:pStyle w:val="FR1"/>
              <w:ind w:left="0" w:right="-108"/>
              <w:jc w:val="center"/>
              <w:rPr>
                <w:rFonts w:ascii="Times New Roman" w:hAnsi="Times New Roman" w:cs="Times New Roman"/>
                <w:b/>
                <w:bCs/>
                <w:sz w:val="28"/>
                <w:szCs w:val="28"/>
                <w:lang w:val="en-US"/>
              </w:rPr>
            </w:pPr>
            <w:r w:rsidRPr="001B1B4E">
              <w:rPr>
                <w:rFonts w:ascii="Times New Roman" w:hAnsi="Times New Roman" w:cs="Times New Roman"/>
                <w:sz w:val="28"/>
                <w:szCs w:val="28"/>
                <w:lang w:val="en-US"/>
              </w:rPr>
              <w:t>слабое основание</w:t>
            </w:r>
          </w:p>
        </w:tc>
        <w:tc>
          <w:tcPr>
            <w:tcW w:w="1276" w:type="dxa"/>
          </w:tcPr>
          <w:p w:rsidR="00363ED1" w:rsidRDefault="00363ED1" w:rsidP="002A2DF8">
            <w:pPr>
              <w:pStyle w:val="FR1"/>
              <w:ind w:left="0" w:right="-108"/>
              <w:jc w:val="center"/>
              <w:rPr>
                <w:rFonts w:ascii="Times New Roman" w:hAnsi="Times New Roman" w:cs="Times New Roman"/>
                <w:b/>
                <w:bCs/>
                <w:sz w:val="28"/>
                <w:szCs w:val="28"/>
              </w:rPr>
            </w:pPr>
          </w:p>
          <w:p w:rsidR="00363ED1" w:rsidRPr="009921F4" w:rsidRDefault="00363ED1" w:rsidP="002A2DF8">
            <w:pPr>
              <w:pStyle w:val="FR1"/>
              <w:ind w:left="0" w:right="-108"/>
              <w:jc w:val="center"/>
              <w:rPr>
                <w:rFonts w:ascii="Times New Roman" w:hAnsi="Times New Roman" w:cs="Times New Roman"/>
                <w:b/>
                <w:bCs/>
                <w:sz w:val="28"/>
                <w:szCs w:val="28"/>
                <w:vertAlign w:val="subscript"/>
              </w:rPr>
            </w:pPr>
            <w:r w:rsidRPr="001B1B4E">
              <w:rPr>
                <w:rFonts w:ascii="Times New Roman" w:hAnsi="Times New Roman" w:cs="Times New Roman"/>
                <w:b/>
                <w:bCs/>
                <w:sz w:val="28"/>
                <w:szCs w:val="28"/>
                <w:lang w:val="en-US"/>
              </w:rPr>
              <w:t>Al</w:t>
            </w:r>
            <w:r w:rsidRPr="009921F4">
              <w:rPr>
                <w:rFonts w:ascii="Times New Roman" w:hAnsi="Times New Roman" w:cs="Times New Roman"/>
                <w:b/>
                <w:bCs/>
                <w:sz w:val="28"/>
                <w:szCs w:val="28"/>
              </w:rPr>
              <w:t>(ОН)</w:t>
            </w:r>
            <w:r w:rsidRPr="009921F4">
              <w:rPr>
                <w:rFonts w:ascii="Times New Roman" w:hAnsi="Times New Roman" w:cs="Times New Roman"/>
                <w:b/>
                <w:bCs/>
                <w:sz w:val="28"/>
                <w:szCs w:val="28"/>
                <w:vertAlign w:val="subscript"/>
              </w:rPr>
              <w:t>3</w:t>
            </w:r>
          </w:p>
          <w:p w:rsidR="00363ED1" w:rsidRPr="009921F4" w:rsidRDefault="00363ED1" w:rsidP="002A2DF8">
            <w:pPr>
              <w:pStyle w:val="FR1"/>
              <w:ind w:left="-108" w:right="-108"/>
              <w:jc w:val="center"/>
              <w:rPr>
                <w:rFonts w:ascii="Times New Roman" w:hAnsi="Times New Roman" w:cs="Times New Roman"/>
                <w:b/>
                <w:bCs/>
                <w:sz w:val="26"/>
                <w:szCs w:val="26"/>
              </w:rPr>
            </w:pPr>
            <w:r w:rsidRPr="009921F4">
              <w:rPr>
                <w:rFonts w:ascii="Times New Roman" w:hAnsi="Times New Roman" w:cs="Times New Roman"/>
                <w:sz w:val="28"/>
                <w:szCs w:val="28"/>
              </w:rPr>
              <w:t>амфо</w:t>
            </w:r>
            <w:r>
              <w:rPr>
                <w:rFonts w:ascii="Times New Roman" w:hAnsi="Times New Roman" w:cs="Times New Roman"/>
                <w:sz w:val="28"/>
                <w:szCs w:val="28"/>
              </w:rPr>
              <w:t>-</w:t>
            </w:r>
            <w:r w:rsidRPr="009921F4">
              <w:rPr>
                <w:rFonts w:ascii="Times New Roman" w:hAnsi="Times New Roman" w:cs="Times New Roman"/>
                <w:sz w:val="28"/>
                <w:szCs w:val="28"/>
              </w:rPr>
              <w:t>терн</w:t>
            </w:r>
            <w:r>
              <w:rPr>
                <w:rFonts w:ascii="Times New Roman" w:hAnsi="Times New Roman" w:cs="Times New Roman"/>
                <w:sz w:val="28"/>
                <w:szCs w:val="28"/>
              </w:rPr>
              <w:t>ое</w:t>
            </w:r>
            <w:r w:rsidRPr="009921F4">
              <w:rPr>
                <w:rFonts w:ascii="Times New Roman" w:hAnsi="Times New Roman" w:cs="Times New Roman"/>
                <w:sz w:val="26"/>
                <w:szCs w:val="26"/>
              </w:rPr>
              <w:t xml:space="preserve"> основание</w:t>
            </w:r>
          </w:p>
        </w:tc>
        <w:tc>
          <w:tcPr>
            <w:tcW w:w="1133" w:type="dxa"/>
          </w:tcPr>
          <w:p w:rsidR="00363ED1" w:rsidRDefault="00363ED1" w:rsidP="002A2DF8">
            <w:pPr>
              <w:pStyle w:val="FR1"/>
              <w:ind w:left="0" w:right="-109" w:firstLine="34"/>
              <w:jc w:val="center"/>
              <w:rPr>
                <w:rFonts w:ascii="Times New Roman" w:hAnsi="Times New Roman" w:cs="Times New Roman"/>
                <w:b/>
                <w:bCs/>
                <w:sz w:val="28"/>
                <w:szCs w:val="28"/>
              </w:rPr>
            </w:pPr>
          </w:p>
          <w:p w:rsidR="00363ED1" w:rsidRPr="001B1B4E" w:rsidRDefault="00363ED1" w:rsidP="002A2DF8">
            <w:pPr>
              <w:pStyle w:val="FR1"/>
              <w:ind w:left="0" w:right="-109" w:firstLine="34"/>
              <w:jc w:val="center"/>
              <w:rPr>
                <w:rFonts w:ascii="Times New Roman" w:hAnsi="Times New Roman" w:cs="Times New Roman"/>
                <w:b/>
                <w:bCs/>
                <w:sz w:val="28"/>
                <w:szCs w:val="28"/>
                <w:lang w:val="en-US"/>
              </w:rPr>
            </w:pPr>
            <w:r w:rsidRPr="001B1B4E">
              <w:rPr>
                <w:rFonts w:ascii="Times New Roman" w:hAnsi="Times New Roman" w:cs="Times New Roman"/>
                <w:b/>
                <w:bCs/>
                <w:sz w:val="28"/>
                <w:szCs w:val="28"/>
                <w:lang w:val="en-US"/>
              </w:rPr>
              <w:t>Н</w:t>
            </w:r>
            <w:r w:rsidRPr="001B1B4E">
              <w:rPr>
                <w:rFonts w:ascii="Times New Roman" w:hAnsi="Times New Roman" w:cs="Times New Roman"/>
                <w:b/>
                <w:bCs/>
                <w:sz w:val="28"/>
                <w:szCs w:val="28"/>
                <w:vertAlign w:val="subscript"/>
                <w:lang w:val="en-US"/>
              </w:rPr>
              <w:t>2</w:t>
            </w:r>
            <w:r w:rsidRPr="001B1B4E">
              <w:rPr>
                <w:rFonts w:ascii="Times New Roman" w:hAnsi="Times New Roman" w:cs="Times New Roman"/>
                <w:b/>
                <w:bCs/>
                <w:sz w:val="28"/>
                <w:szCs w:val="28"/>
                <w:lang w:val="en-US"/>
              </w:rPr>
              <w:t>SiО</w:t>
            </w:r>
            <w:r w:rsidRPr="001B1B4E">
              <w:rPr>
                <w:rFonts w:ascii="Times New Roman" w:hAnsi="Times New Roman" w:cs="Times New Roman"/>
                <w:b/>
                <w:bCs/>
                <w:sz w:val="28"/>
                <w:szCs w:val="28"/>
                <w:vertAlign w:val="subscript"/>
                <w:lang w:val="en-US"/>
              </w:rPr>
              <w:t>3</w:t>
            </w:r>
            <w:r w:rsidRPr="001B1B4E">
              <w:rPr>
                <w:rFonts w:ascii="Times New Roman" w:hAnsi="Times New Roman" w:cs="Times New Roman"/>
                <w:b/>
                <w:bCs/>
                <w:sz w:val="28"/>
                <w:szCs w:val="28"/>
                <w:lang w:val="en-US"/>
              </w:rPr>
              <w:t xml:space="preserve"> </w:t>
            </w:r>
            <w:r w:rsidRPr="001B1B4E">
              <w:rPr>
                <w:rFonts w:ascii="Times New Roman" w:hAnsi="Times New Roman" w:cs="Times New Roman"/>
                <w:sz w:val="28"/>
                <w:szCs w:val="28"/>
                <w:lang w:val="en-US"/>
              </w:rPr>
              <w:t>слабая кислота</w:t>
            </w:r>
          </w:p>
        </w:tc>
        <w:tc>
          <w:tcPr>
            <w:tcW w:w="1276" w:type="dxa"/>
          </w:tcPr>
          <w:p w:rsidR="00363ED1" w:rsidRDefault="00363ED1" w:rsidP="002A2DF8">
            <w:pPr>
              <w:pStyle w:val="FR1"/>
              <w:ind w:left="0"/>
              <w:jc w:val="center"/>
              <w:rPr>
                <w:rFonts w:ascii="Times New Roman" w:hAnsi="Times New Roman" w:cs="Times New Roman"/>
                <w:b/>
                <w:bCs/>
                <w:sz w:val="28"/>
                <w:szCs w:val="28"/>
              </w:rPr>
            </w:pPr>
          </w:p>
          <w:p w:rsidR="00363ED1" w:rsidRPr="001B1B4E" w:rsidRDefault="00363ED1" w:rsidP="002A2DF8">
            <w:pPr>
              <w:pStyle w:val="FR1"/>
              <w:ind w:left="0"/>
              <w:jc w:val="center"/>
              <w:rPr>
                <w:rFonts w:ascii="Times New Roman" w:hAnsi="Times New Roman" w:cs="Times New Roman"/>
                <w:sz w:val="28"/>
                <w:szCs w:val="28"/>
                <w:lang w:val="en-US"/>
              </w:rPr>
            </w:pPr>
            <w:r w:rsidRPr="001B1B4E">
              <w:rPr>
                <w:rFonts w:ascii="Times New Roman" w:hAnsi="Times New Roman" w:cs="Times New Roman"/>
                <w:b/>
                <w:bCs/>
                <w:sz w:val="28"/>
                <w:szCs w:val="28"/>
                <w:lang w:val="en-US"/>
              </w:rPr>
              <w:t>Н</w:t>
            </w:r>
            <w:r w:rsidRPr="001B1B4E">
              <w:rPr>
                <w:rFonts w:ascii="Times New Roman" w:hAnsi="Times New Roman" w:cs="Times New Roman"/>
                <w:b/>
                <w:bCs/>
                <w:sz w:val="28"/>
                <w:szCs w:val="28"/>
                <w:vertAlign w:val="subscript"/>
                <w:lang w:val="en-US"/>
              </w:rPr>
              <w:t>3</w:t>
            </w:r>
            <w:r w:rsidRPr="001B1B4E">
              <w:rPr>
                <w:rFonts w:ascii="Times New Roman" w:hAnsi="Times New Roman" w:cs="Times New Roman"/>
                <w:b/>
                <w:bCs/>
                <w:sz w:val="28"/>
                <w:szCs w:val="28"/>
                <w:lang w:val="en-US"/>
              </w:rPr>
              <w:t>PО</w:t>
            </w:r>
            <w:r w:rsidRPr="001B1B4E">
              <w:rPr>
                <w:rFonts w:ascii="Times New Roman" w:hAnsi="Times New Roman" w:cs="Times New Roman"/>
                <w:b/>
                <w:bCs/>
                <w:sz w:val="28"/>
                <w:szCs w:val="28"/>
                <w:vertAlign w:val="subscript"/>
                <w:lang w:val="en-US"/>
              </w:rPr>
              <w:t>4</w:t>
            </w:r>
            <w:r w:rsidRPr="001B1B4E">
              <w:rPr>
                <w:rFonts w:ascii="Times New Roman" w:hAnsi="Times New Roman" w:cs="Times New Roman"/>
                <w:sz w:val="28"/>
                <w:szCs w:val="28"/>
                <w:lang w:val="en-US"/>
              </w:rPr>
              <w:t xml:space="preserve"> кислота средней силы</w:t>
            </w:r>
          </w:p>
        </w:tc>
        <w:tc>
          <w:tcPr>
            <w:tcW w:w="1276" w:type="dxa"/>
          </w:tcPr>
          <w:p w:rsidR="00363ED1" w:rsidRDefault="00363ED1" w:rsidP="002A2DF8">
            <w:pPr>
              <w:pStyle w:val="FR1"/>
              <w:ind w:left="0"/>
              <w:jc w:val="center"/>
              <w:rPr>
                <w:rFonts w:ascii="Times New Roman" w:hAnsi="Times New Roman" w:cs="Times New Roman"/>
                <w:b/>
                <w:bCs/>
                <w:sz w:val="28"/>
                <w:szCs w:val="28"/>
              </w:rPr>
            </w:pPr>
          </w:p>
          <w:p w:rsidR="00363ED1" w:rsidRPr="001B1B4E" w:rsidRDefault="00363ED1" w:rsidP="002A2DF8">
            <w:pPr>
              <w:pStyle w:val="FR1"/>
              <w:ind w:left="0"/>
              <w:jc w:val="center"/>
              <w:rPr>
                <w:rFonts w:ascii="Times New Roman" w:hAnsi="Times New Roman" w:cs="Times New Roman"/>
                <w:b/>
                <w:bCs/>
                <w:sz w:val="28"/>
                <w:szCs w:val="28"/>
                <w:vertAlign w:val="subscript"/>
                <w:lang w:val="en-US"/>
              </w:rPr>
            </w:pPr>
            <w:r w:rsidRPr="001B1B4E">
              <w:rPr>
                <w:rFonts w:ascii="Times New Roman" w:hAnsi="Times New Roman" w:cs="Times New Roman"/>
                <w:b/>
                <w:bCs/>
                <w:sz w:val="28"/>
                <w:szCs w:val="28"/>
                <w:lang w:val="en-US"/>
              </w:rPr>
              <w:t>Н</w:t>
            </w:r>
            <w:r w:rsidRPr="001B1B4E">
              <w:rPr>
                <w:rFonts w:ascii="Times New Roman" w:hAnsi="Times New Roman" w:cs="Times New Roman"/>
                <w:b/>
                <w:bCs/>
                <w:sz w:val="28"/>
                <w:szCs w:val="28"/>
                <w:vertAlign w:val="subscript"/>
                <w:lang w:val="en-US"/>
              </w:rPr>
              <w:t>2</w:t>
            </w:r>
            <w:r w:rsidRPr="001B1B4E">
              <w:rPr>
                <w:rFonts w:ascii="Times New Roman" w:hAnsi="Times New Roman" w:cs="Times New Roman"/>
                <w:b/>
                <w:bCs/>
                <w:sz w:val="28"/>
                <w:szCs w:val="28"/>
                <w:lang w:val="en-US"/>
              </w:rPr>
              <w:t>SО</w:t>
            </w:r>
            <w:r w:rsidRPr="001B1B4E">
              <w:rPr>
                <w:rFonts w:ascii="Times New Roman" w:hAnsi="Times New Roman" w:cs="Times New Roman"/>
                <w:b/>
                <w:bCs/>
                <w:sz w:val="28"/>
                <w:szCs w:val="28"/>
                <w:vertAlign w:val="subscript"/>
                <w:lang w:val="en-US"/>
              </w:rPr>
              <w:t>4</w:t>
            </w:r>
          </w:p>
          <w:p w:rsidR="00363ED1" w:rsidRPr="001B1B4E" w:rsidRDefault="00363ED1" w:rsidP="002A2DF8">
            <w:pPr>
              <w:pStyle w:val="FR1"/>
              <w:ind w:left="0"/>
              <w:jc w:val="center"/>
              <w:rPr>
                <w:rFonts w:ascii="Times New Roman" w:hAnsi="Times New Roman" w:cs="Times New Roman"/>
                <w:sz w:val="28"/>
                <w:szCs w:val="28"/>
                <w:lang w:val="en-US"/>
              </w:rPr>
            </w:pPr>
            <w:r w:rsidRPr="001B1B4E">
              <w:rPr>
                <w:rFonts w:ascii="Times New Roman" w:hAnsi="Times New Roman" w:cs="Times New Roman"/>
                <w:sz w:val="28"/>
                <w:szCs w:val="28"/>
                <w:lang w:val="en-US"/>
              </w:rPr>
              <w:t>сильная кислота</w:t>
            </w:r>
          </w:p>
        </w:tc>
        <w:tc>
          <w:tcPr>
            <w:tcW w:w="1418" w:type="dxa"/>
          </w:tcPr>
          <w:p w:rsidR="00363ED1" w:rsidRDefault="00363ED1" w:rsidP="002A2DF8">
            <w:pPr>
              <w:pStyle w:val="FR1"/>
              <w:ind w:left="0"/>
              <w:jc w:val="center"/>
              <w:rPr>
                <w:rFonts w:ascii="Times New Roman" w:hAnsi="Times New Roman" w:cs="Times New Roman"/>
                <w:b/>
                <w:bCs/>
                <w:sz w:val="28"/>
                <w:szCs w:val="28"/>
              </w:rPr>
            </w:pPr>
          </w:p>
          <w:p w:rsidR="00363ED1" w:rsidRPr="001B1B4E" w:rsidRDefault="00363ED1" w:rsidP="002A2DF8">
            <w:pPr>
              <w:pStyle w:val="FR1"/>
              <w:ind w:left="0"/>
              <w:jc w:val="center"/>
              <w:rPr>
                <w:rFonts w:ascii="Times New Roman" w:hAnsi="Times New Roman" w:cs="Times New Roman"/>
                <w:b/>
                <w:bCs/>
                <w:sz w:val="28"/>
                <w:szCs w:val="28"/>
                <w:lang w:val="en-US"/>
              </w:rPr>
            </w:pPr>
            <w:r w:rsidRPr="001B1B4E">
              <w:rPr>
                <w:rFonts w:ascii="Times New Roman" w:hAnsi="Times New Roman" w:cs="Times New Roman"/>
                <w:b/>
                <w:bCs/>
                <w:sz w:val="28"/>
                <w:szCs w:val="28"/>
                <w:lang w:val="en-US"/>
              </w:rPr>
              <w:t>НClО</w:t>
            </w:r>
            <w:r w:rsidRPr="001B1B4E">
              <w:rPr>
                <w:rFonts w:ascii="Times New Roman" w:hAnsi="Times New Roman" w:cs="Times New Roman"/>
                <w:b/>
                <w:bCs/>
                <w:sz w:val="28"/>
                <w:szCs w:val="28"/>
                <w:vertAlign w:val="subscript"/>
                <w:lang w:val="en-US"/>
              </w:rPr>
              <w:t>4</w:t>
            </w:r>
            <w:r w:rsidRPr="001B1B4E">
              <w:rPr>
                <w:rFonts w:ascii="Times New Roman" w:hAnsi="Times New Roman" w:cs="Times New Roman"/>
                <w:b/>
                <w:bCs/>
                <w:sz w:val="28"/>
                <w:szCs w:val="28"/>
                <w:lang w:val="en-US"/>
              </w:rPr>
              <w:t xml:space="preserve"> </w:t>
            </w:r>
            <w:r w:rsidRPr="001B1B4E">
              <w:rPr>
                <w:rFonts w:ascii="Times New Roman" w:hAnsi="Times New Roman" w:cs="Times New Roman"/>
                <w:sz w:val="28"/>
                <w:szCs w:val="28"/>
                <w:lang w:val="en-US"/>
              </w:rPr>
              <w:t>очень сильная кислота</w:t>
            </w:r>
          </w:p>
        </w:tc>
      </w:tr>
    </w:tbl>
    <w:p w:rsidR="00363ED1" w:rsidRDefault="00363ED1" w:rsidP="00363ED1">
      <w:pPr>
        <w:ind w:firstLine="720"/>
        <w:jc w:val="both"/>
        <w:outlineLvl w:val="0"/>
      </w:pPr>
    </w:p>
    <w:p w:rsidR="00363ED1" w:rsidRPr="001B1B4E" w:rsidRDefault="00363ED1" w:rsidP="00363ED1">
      <w:pPr>
        <w:spacing w:line="360" w:lineRule="auto"/>
        <w:ind w:firstLine="720"/>
        <w:jc w:val="both"/>
        <w:outlineLvl w:val="0"/>
      </w:pPr>
      <w:r w:rsidRPr="001B1B4E">
        <w:t xml:space="preserve">Подобно изменяются свойства соответствующих соединений в других периодах, </w:t>
      </w:r>
      <w:r w:rsidRPr="001B1B4E">
        <w:rPr>
          <w:u w:val="single"/>
        </w:rPr>
        <w:t>т.е. свойства сложных соединений, как и свойства элементов, периодически повторяются.</w:t>
      </w:r>
      <w:r w:rsidRPr="001B1B4E">
        <w:rPr>
          <w:b/>
          <w:bCs/>
        </w:rPr>
        <w:t xml:space="preserve"> </w:t>
      </w:r>
    </w:p>
    <w:p w:rsidR="00363ED1" w:rsidRPr="001B1B4E" w:rsidRDefault="00363ED1" w:rsidP="00363ED1">
      <w:pPr>
        <w:pStyle w:val="a7"/>
        <w:spacing w:line="240" w:lineRule="auto"/>
        <w:ind w:firstLine="720"/>
        <w:jc w:val="center"/>
        <w:rPr>
          <w:b/>
          <w:bCs/>
        </w:rPr>
      </w:pPr>
      <w:r w:rsidRPr="001B1B4E">
        <w:br w:type="page"/>
      </w:r>
      <w:r w:rsidRPr="001B1B4E">
        <w:rPr>
          <w:b/>
          <w:bCs/>
        </w:rPr>
        <w:lastRenderedPageBreak/>
        <w:t>7. ХИМИЧЕСКАЯ СВЯЗЬ В МЕТОДЕ ВАЛЕНТНЫХ СВЯЗЕЙ</w:t>
      </w:r>
    </w:p>
    <w:p w:rsidR="00363ED1" w:rsidRPr="001B1B4E" w:rsidRDefault="00363ED1" w:rsidP="00363ED1">
      <w:pPr>
        <w:pStyle w:val="a7"/>
        <w:spacing w:line="240" w:lineRule="auto"/>
        <w:ind w:firstLine="720"/>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804"/>
      </w:tblGrid>
      <w:tr w:rsidR="00363ED1" w:rsidRPr="001B1B4E" w:rsidTr="002A2DF8">
        <w:trPr>
          <w:trHeight w:val="3174"/>
        </w:trPr>
        <w:tc>
          <w:tcPr>
            <w:tcW w:w="2410" w:type="dxa"/>
          </w:tcPr>
          <w:p w:rsidR="00363ED1" w:rsidRPr="00B503E1" w:rsidRDefault="00363ED1" w:rsidP="002A2DF8">
            <w:pPr>
              <w:rPr>
                <w:b/>
                <w:bCs/>
              </w:rPr>
            </w:pPr>
            <w:r>
              <w:rPr>
                <w:noProof/>
              </w:rPr>
              <mc:AlternateContent>
                <mc:Choice Requires="wps">
                  <w:drawing>
                    <wp:anchor distT="0" distB="0" distL="114300" distR="114300" simplePos="0" relativeHeight="251676672" behindDoc="0" locked="0" layoutInCell="1" allowOverlap="1">
                      <wp:simplePos x="0" y="0"/>
                      <wp:positionH relativeFrom="column">
                        <wp:posOffset>4303395</wp:posOffset>
                      </wp:positionH>
                      <wp:positionV relativeFrom="paragraph">
                        <wp:posOffset>1113155</wp:posOffset>
                      </wp:positionV>
                      <wp:extent cx="457200" cy="457200"/>
                      <wp:effectExtent l="13335" t="10160" r="5715" b="8890"/>
                      <wp:wrapNone/>
                      <wp:docPr id="120" name="Овал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round/>
                                <a:headEnd/>
                                <a:tailEnd/>
                              </a:ln>
                            </wps:spPr>
                            <wps:txbx>
                              <w:txbxContent>
                                <w:p w:rsidR="002A2DF8" w:rsidRPr="003A588B" w:rsidRDefault="002A2DF8" w:rsidP="00363ED1">
                                  <w:pPr>
                                    <w:rPr>
                                      <w:color w:val="FF0000"/>
                                    </w:rPr>
                                  </w:pPr>
                                  <w:bookmarkStart w:id="1" w:name="OLE_LINK2"/>
                                  <w:bookmarkEnd w:id="1"/>
                                  <w:r w:rsidRPr="003A588B">
                                    <w:rPr>
                                      <w:color w:val="FF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0" o:spid="_x0000_s1026" style="position:absolute;margin-left:338.85pt;margin-top:87.65pt;width:36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">
                      <v:textbox>
                        <w:txbxContent>
                          <w:p w:rsidR="002A2DF8" w:rsidRPr="003A588B" w:rsidRDefault="002A2DF8" w:rsidP="00363ED1">
                            <w:pPr>
                              <w:rPr>
                                <w:color w:val="FF0000"/>
                              </w:rPr>
                            </w:pPr>
                            <w:bookmarkStart w:id="2" w:name="OLE_LINK2"/>
                            <w:bookmarkEnd w:id="2"/>
                            <w:r w:rsidRPr="003A588B">
                              <w:rPr>
                                <w:color w:val="FF0000"/>
                              </w:rPr>
                              <w:t xml:space="preserve"> +</w:t>
                            </w:r>
                          </w:p>
                        </w:txbxContent>
                      </v:textbox>
                    </v:oval>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4641850</wp:posOffset>
                      </wp:positionH>
                      <wp:positionV relativeFrom="paragraph">
                        <wp:posOffset>1108710</wp:posOffset>
                      </wp:positionV>
                      <wp:extent cx="457200" cy="457200"/>
                      <wp:effectExtent l="8890" t="5715" r="10160" b="13335"/>
                      <wp:wrapNone/>
                      <wp:docPr id="119" name="Овал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round/>
                                <a:headEnd/>
                                <a:tailEnd/>
                              </a:ln>
                            </wps:spPr>
                            <wps:txbx>
                              <w:txbxContent>
                                <w:p w:rsidR="002A2DF8" w:rsidRPr="003A588B" w:rsidRDefault="002A2DF8" w:rsidP="00363ED1">
                                  <w:pPr>
                                    <w:rPr>
                                      <w:color w:val="FF0000"/>
                                    </w:rPr>
                                  </w:pPr>
                                  <w:r w:rsidRPr="003A588B">
                                    <w:rPr>
                                      <w:color w:val="FF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9" o:spid="_x0000_s1027" style="position:absolute;margin-left:365.5pt;margin-top:87.3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">
                      <v:textbox>
                        <w:txbxContent>
                          <w:p w:rsidR="002A2DF8" w:rsidRPr="003A588B" w:rsidRDefault="002A2DF8" w:rsidP="00363ED1">
                            <w:pPr>
                              <w:rPr>
                                <w:color w:val="FF0000"/>
                              </w:rPr>
                            </w:pPr>
                            <w:r w:rsidRPr="003A588B">
                              <w:rPr>
                                <w:color w:val="FF0000"/>
                              </w:rPr>
                              <w:t xml:space="preserve"> +</w:t>
                            </w:r>
                          </w:p>
                        </w:txbxContent>
                      </v:textbox>
                    </v:oval>
                  </w:pict>
                </mc:Fallback>
              </mc:AlternateContent>
            </w:r>
            <w:r w:rsidRPr="00B503E1">
              <w:rPr>
                <w:b/>
                <w:bCs/>
              </w:rPr>
              <w:t>Механизм</w:t>
            </w:r>
          </w:p>
          <w:p w:rsidR="00363ED1" w:rsidRPr="00B503E1" w:rsidRDefault="00363ED1" w:rsidP="002A2DF8">
            <w:pPr>
              <w:rPr>
                <w:b/>
                <w:bCs/>
              </w:rPr>
            </w:pPr>
            <w:r w:rsidRPr="00B503E1">
              <w:rPr>
                <w:b/>
                <w:bCs/>
              </w:rPr>
              <w:t>образования</w:t>
            </w:r>
          </w:p>
          <w:p w:rsidR="00363ED1" w:rsidRPr="00B503E1" w:rsidRDefault="00363ED1" w:rsidP="002A2DF8">
            <w:pPr>
              <w:rPr>
                <w:b/>
                <w:bCs/>
              </w:rPr>
            </w:pPr>
            <w:r w:rsidRPr="00B503E1">
              <w:rPr>
                <w:b/>
                <w:bCs/>
              </w:rPr>
              <w:t>химической</w:t>
            </w:r>
          </w:p>
          <w:p w:rsidR="00363ED1" w:rsidRPr="001B1B4E" w:rsidRDefault="00363ED1" w:rsidP="002A2DF8">
            <w:r w:rsidRPr="00B503E1">
              <w:rPr>
                <w:b/>
                <w:bCs/>
              </w:rPr>
              <w:t>связи</w:t>
            </w:r>
          </w:p>
        </w:tc>
        <w:tc>
          <w:tcPr>
            <w:tcW w:w="6804" w:type="dxa"/>
          </w:tcPr>
          <w:p w:rsidR="00363ED1" w:rsidRPr="001B1B4E" w:rsidRDefault="00363ED1" w:rsidP="002A2DF8">
            <w:pPr>
              <w:ind w:firstLine="720"/>
              <w:jc w:val="both"/>
            </w:pPr>
            <w:r w:rsidRPr="001B1B4E">
              <w:t>Химическая связь возникает за счет</w:t>
            </w:r>
            <w:r>
              <w:t xml:space="preserve"> </w:t>
            </w:r>
            <w:r w:rsidRPr="001B1B4E">
              <w:t>пере</w:t>
            </w:r>
            <w:r w:rsidRPr="001B1B4E">
              <w:softHyphen/>
              <w:t xml:space="preserve">крывания электронных </w:t>
            </w:r>
            <w:r>
              <w:t>облаков (</w:t>
            </w:r>
            <w:r w:rsidRPr="001B1B4E">
              <w:t>орбиталей</w:t>
            </w:r>
            <w:r>
              <w:t>)</w:t>
            </w:r>
            <w:r w:rsidRPr="001B1B4E">
              <w:t>. Между ядрами образуется область с повышенной плотностью отрицательного заряда, притягивающая ядра соединяющихся атомов.</w:t>
            </w:r>
          </w:p>
          <w:p w:rsidR="00363ED1" w:rsidRDefault="00363ED1" w:rsidP="002A2DF8">
            <w:pPr>
              <w:ind w:firstLine="34"/>
              <w:jc w:val="both"/>
              <w:rPr>
                <w:b/>
                <w:bCs/>
              </w:rPr>
            </w:pPr>
            <w:r w:rsidRPr="009921F4">
              <w:rPr>
                <w:b/>
                <w:bCs/>
              </w:rPr>
              <w:t>Например:</w:t>
            </w:r>
          </w:p>
          <w:p w:rsidR="00363ED1" w:rsidRPr="009921F4" w:rsidRDefault="00363ED1" w:rsidP="002A2DF8">
            <w:pPr>
              <w:ind w:firstLine="34"/>
              <w:jc w:val="both"/>
              <w:rPr>
                <w:b/>
                <w:bCs/>
              </w:rPr>
            </w:pPr>
          </w:p>
          <w:p w:rsidR="00363ED1" w:rsidRPr="001B1B4E" w:rsidRDefault="00363ED1" w:rsidP="002A2DF8">
            <w:pPr>
              <w:ind w:firstLine="34"/>
              <w:jc w:val="both"/>
            </w:pPr>
            <w:r w:rsidRPr="001B1B4E">
              <w:t>Образование молекулы Н</w:t>
            </w:r>
            <w:r w:rsidRPr="001B1B4E">
              <w:rPr>
                <w:vertAlign w:val="subscript"/>
              </w:rPr>
              <w:t>2</w:t>
            </w:r>
          </w:p>
          <w:p w:rsidR="00363ED1" w:rsidRPr="003A588B" w:rsidRDefault="00363ED1" w:rsidP="002A2DF8">
            <w:pPr>
              <w:ind w:firstLine="720"/>
              <w:jc w:val="both"/>
              <w:rPr>
                <w:color w:val="FF0000"/>
              </w:rPr>
            </w:pPr>
            <w:r w:rsidRPr="003A588B">
              <w:rPr>
                <w:color w:val="FF0000"/>
              </w:rPr>
              <w:t xml:space="preserve">                                                       Н</w:t>
            </w:r>
            <w:r w:rsidRPr="003A588B">
              <w:rPr>
                <w:color w:val="FF0000"/>
              </w:rPr>
              <w:sym w:font="Symbol" w:char="F0AD"/>
            </w:r>
            <w:r w:rsidRPr="003A588B">
              <w:rPr>
                <w:color w:val="FF0000"/>
              </w:rPr>
              <w:t xml:space="preserve"> +  Н</w:t>
            </w:r>
            <w:r w:rsidRPr="003A588B">
              <w:rPr>
                <w:color w:val="FF0000"/>
              </w:rPr>
              <w:sym w:font="Symbol" w:char="F0AF"/>
            </w:r>
          </w:p>
          <w:p w:rsidR="00363ED1" w:rsidRDefault="00363ED1" w:rsidP="002A2DF8">
            <w:pPr>
              <w:ind w:firstLine="720"/>
              <w:jc w:val="both"/>
            </w:pPr>
            <w:r w:rsidRPr="001B1B4E">
              <w:t>Природа  химической связи электростатическая (взаимодейст</w:t>
            </w:r>
            <w:r w:rsidRPr="001B1B4E">
              <w:softHyphen/>
              <w:t xml:space="preserve">вие разных по знаку  зарядов). </w:t>
            </w:r>
          </w:p>
          <w:p w:rsidR="00363ED1" w:rsidRDefault="00363ED1" w:rsidP="002A2DF8">
            <w:pPr>
              <w:ind w:firstLine="720"/>
              <w:jc w:val="both"/>
            </w:pPr>
            <w:r>
              <w:t>в зависимости от того, где находиться область перекрывания электронных облаков по отношению к линии, соединяющей ядра атомов, различают π и σ химический связи.</w:t>
            </w:r>
          </w:p>
          <w:p w:rsidR="00363ED1" w:rsidRDefault="00363ED1" w:rsidP="002A2DF8">
            <w:pPr>
              <w:ind w:firstLine="720"/>
              <w:jc w:val="both"/>
            </w:pPr>
            <w:r w:rsidRPr="003A588B">
              <w:rPr>
                <w:b/>
                <w:bCs/>
              </w:rPr>
              <w:t>σ - связь</w:t>
            </w:r>
            <w:r>
              <w:t xml:space="preserve"> – область перекрывания электронных облаков находится на линии, соединяющей ядра атомов.</w:t>
            </w:r>
          </w:p>
          <w:p w:rsidR="00363ED1" w:rsidRDefault="00363ED1" w:rsidP="002A2DF8">
            <w:pPr>
              <w:ind w:firstLine="720"/>
              <w:jc w:val="both"/>
              <w:rPr>
                <w:color w:val="FF0000"/>
              </w:rPr>
            </w:pPr>
            <w:r w:rsidRPr="003A588B">
              <w:rPr>
                <w:color w:val="FF0000"/>
              </w:rPr>
              <w:t>РИСУНКИ</w:t>
            </w:r>
          </w:p>
          <w:p w:rsidR="00363ED1" w:rsidRDefault="00363ED1" w:rsidP="002A2DF8">
            <w:pPr>
              <w:ind w:firstLine="720"/>
              <w:jc w:val="both"/>
            </w:pPr>
            <w:r w:rsidRPr="003A588B">
              <w:rPr>
                <w:b/>
                <w:bCs/>
              </w:rPr>
              <w:t>π – связь</w:t>
            </w:r>
            <w:r>
              <w:t xml:space="preserve"> - область перекрывания электронных облаков находится по обе стороны от линии, соединяющей ядра атомов.</w:t>
            </w:r>
          </w:p>
          <w:p w:rsidR="00363ED1" w:rsidRDefault="00363ED1" w:rsidP="002A2DF8">
            <w:pPr>
              <w:ind w:firstLine="720"/>
              <w:jc w:val="both"/>
              <w:rPr>
                <w:color w:val="FF0000"/>
              </w:rPr>
            </w:pPr>
            <w:r w:rsidRPr="003A588B">
              <w:rPr>
                <w:color w:val="FF0000"/>
              </w:rPr>
              <w:t>РИСУНКИ</w:t>
            </w:r>
          </w:p>
          <w:p w:rsidR="00363ED1" w:rsidRPr="003A588B" w:rsidRDefault="00363ED1" w:rsidP="002A2DF8">
            <w:pPr>
              <w:ind w:firstLine="720"/>
              <w:jc w:val="both"/>
            </w:pPr>
            <w:r>
              <w:t>σ - связь  прочнее π – связи:</w:t>
            </w:r>
          </w:p>
        </w:tc>
      </w:tr>
      <w:tr w:rsidR="00363ED1" w:rsidRPr="001B1B4E" w:rsidTr="002A2DF8">
        <w:trPr>
          <w:trHeight w:val="2356"/>
        </w:trPr>
        <w:tc>
          <w:tcPr>
            <w:tcW w:w="2410" w:type="dxa"/>
          </w:tcPr>
          <w:p w:rsidR="00363ED1" w:rsidRPr="003A588B" w:rsidRDefault="00363ED1" w:rsidP="002A2DF8">
            <w:pPr>
              <w:rPr>
                <w:b/>
                <w:bCs/>
                <w:noProof/>
              </w:rPr>
            </w:pPr>
            <w:r w:rsidRPr="003A588B">
              <w:rPr>
                <w:b/>
                <w:bCs/>
                <w:noProof/>
              </w:rPr>
              <w:t>Основные характеристики химической связи</w:t>
            </w:r>
          </w:p>
        </w:tc>
        <w:tc>
          <w:tcPr>
            <w:tcW w:w="6804" w:type="dxa"/>
          </w:tcPr>
          <w:p w:rsidR="00363ED1" w:rsidRDefault="00363ED1" w:rsidP="002A2DF8">
            <w:pPr>
              <w:ind w:firstLine="720"/>
              <w:jc w:val="both"/>
            </w:pPr>
            <w:r w:rsidRPr="008116D0">
              <w:rPr>
                <w:b/>
                <w:bCs/>
              </w:rPr>
              <w:t>Энергия химической связи</w:t>
            </w:r>
            <w:r>
              <w:t xml:space="preserve"> – это энергия, которая требуется для разрыва связи.</w:t>
            </w:r>
          </w:p>
          <w:p w:rsidR="00363ED1" w:rsidRDefault="00363ED1" w:rsidP="002A2DF8">
            <w:pPr>
              <w:ind w:firstLine="720"/>
              <w:jc w:val="both"/>
            </w:pPr>
            <w:r w:rsidRPr="008116D0">
              <w:rPr>
                <w:i/>
                <w:iCs/>
              </w:rPr>
              <w:t>Чем больше энергия химической связи, тем больше её прочность</w:t>
            </w:r>
            <w:r>
              <w:t>.</w:t>
            </w:r>
          </w:p>
          <w:p w:rsidR="00363ED1" w:rsidRDefault="00363ED1" w:rsidP="002A2DF8">
            <w:pPr>
              <w:ind w:firstLine="720"/>
              <w:jc w:val="both"/>
            </w:pPr>
            <w:r w:rsidRPr="008116D0">
              <w:rPr>
                <w:b/>
                <w:bCs/>
              </w:rPr>
              <w:t>Длина связи</w:t>
            </w:r>
            <w:r>
              <w:t xml:space="preserve"> – это расстояние между ядрами атомов. </w:t>
            </w:r>
          </w:p>
          <w:p w:rsidR="00363ED1" w:rsidRPr="001B1B4E" w:rsidRDefault="00363ED1" w:rsidP="002A2DF8">
            <w:pPr>
              <w:ind w:firstLine="720"/>
              <w:jc w:val="both"/>
            </w:pPr>
            <w:r w:rsidRPr="008116D0">
              <w:rPr>
                <w:i/>
                <w:iCs/>
              </w:rPr>
              <w:t>Химическая связь тем прочнее, чем меньше её длина.</w:t>
            </w:r>
          </w:p>
        </w:tc>
      </w:tr>
    </w:tbl>
    <w:p w:rsidR="00363ED1" w:rsidRPr="001B1B4E" w:rsidRDefault="00363ED1" w:rsidP="00363ED1">
      <w:pPr>
        <w:ind w:firstLine="720"/>
        <w:jc w:val="both"/>
      </w:pPr>
    </w:p>
    <w:p w:rsidR="00363ED1" w:rsidRPr="001B1B4E" w:rsidRDefault="00363ED1" w:rsidP="00363ED1">
      <w:pPr>
        <w:ind w:firstLine="720"/>
        <w:jc w:val="both"/>
      </w:pPr>
    </w:p>
    <w:p w:rsidR="00363ED1" w:rsidRDefault="00363ED1" w:rsidP="00363ED1">
      <w:pPr>
        <w:ind w:firstLine="720"/>
        <w:jc w:val="center"/>
        <w:outlineLvl w:val="0"/>
        <w:rPr>
          <w:b/>
          <w:bCs/>
        </w:rPr>
      </w:pPr>
    </w:p>
    <w:p w:rsidR="00363ED1" w:rsidRDefault="00363ED1" w:rsidP="00363ED1">
      <w:pPr>
        <w:ind w:firstLine="720"/>
        <w:jc w:val="center"/>
        <w:outlineLvl w:val="0"/>
        <w:rPr>
          <w:b/>
          <w:bCs/>
        </w:rPr>
      </w:pPr>
    </w:p>
    <w:p w:rsidR="00363ED1" w:rsidRDefault="00363ED1" w:rsidP="00363ED1">
      <w:pPr>
        <w:ind w:firstLine="720"/>
        <w:jc w:val="center"/>
        <w:outlineLvl w:val="0"/>
        <w:rPr>
          <w:b/>
          <w:bCs/>
        </w:rPr>
      </w:pPr>
    </w:p>
    <w:p w:rsidR="00363ED1" w:rsidRDefault="00363ED1" w:rsidP="00363ED1">
      <w:pPr>
        <w:ind w:firstLine="720"/>
        <w:jc w:val="center"/>
        <w:outlineLvl w:val="0"/>
        <w:rPr>
          <w:b/>
          <w:bCs/>
        </w:rPr>
      </w:pPr>
    </w:p>
    <w:p w:rsidR="00363ED1" w:rsidRDefault="00363ED1" w:rsidP="00363ED1">
      <w:pPr>
        <w:ind w:firstLine="720"/>
        <w:jc w:val="center"/>
        <w:outlineLvl w:val="0"/>
        <w:rPr>
          <w:b/>
          <w:bCs/>
        </w:rPr>
      </w:pPr>
    </w:p>
    <w:p w:rsidR="00363ED1" w:rsidRDefault="00363ED1" w:rsidP="00363ED1">
      <w:pPr>
        <w:ind w:firstLine="720"/>
        <w:jc w:val="center"/>
        <w:outlineLvl w:val="0"/>
        <w:rPr>
          <w:b/>
          <w:bCs/>
        </w:rPr>
      </w:pPr>
    </w:p>
    <w:p w:rsidR="00363ED1" w:rsidRDefault="00363ED1" w:rsidP="00363ED1">
      <w:pPr>
        <w:ind w:firstLine="720"/>
        <w:jc w:val="center"/>
        <w:outlineLvl w:val="0"/>
        <w:rPr>
          <w:b/>
          <w:bCs/>
        </w:rPr>
      </w:pPr>
    </w:p>
    <w:p w:rsidR="00363ED1" w:rsidRPr="00DC73AA" w:rsidRDefault="00363ED1" w:rsidP="00363ED1">
      <w:pPr>
        <w:ind w:firstLine="720"/>
        <w:jc w:val="center"/>
        <w:outlineLvl w:val="0"/>
        <w:rPr>
          <w:b/>
          <w:bCs/>
        </w:rPr>
      </w:pPr>
      <w:r w:rsidRPr="00DC73AA">
        <w:rPr>
          <w:b/>
          <w:bCs/>
        </w:rPr>
        <w:lastRenderedPageBreak/>
        <w:t>ТИПЫ ХИМИЧЕСКИХ СВЯЗЕЙ</w:t>
      </w:r>
      <w:r>
        <w:rPr>
          <w:b/>
          <w:bCs/>
        </w:rPr>
        <w:t xml:space="preserve"> В МЕТОДЕ ВАЛЕНТНЫХ СВЯЗЕЙ.</w:t>
      </w:r>
    </w:p>
    <w:p w:rsidR="00363ED1" w:rsidRPr="001B1B4E" w:rsidRDefault="00363ED1" w:rsidP="00363ED1">
      <w:pPr>
        <w:ind w:firstLine="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229"/>
      </w:tblGrid>
      <w:tr w:rsidR="00363ED1" w:rsidRPr="001B1B4E" w:rsidTr="002A2DF8">
        <w:trPr>
          <w:trHeight w:val="3336"/>
        </w:trPr>
        <w:tc>
          <w:tcPr>
            <w:tcW w:w="1985" w:type="dxa"/>
          </w:tcPr>
          <w:p w:rsidR="00363ED1" w:rsidRPr="00B503E1" w:rsidRDefault="00363ED1" w:rsidP="002A2DF8">
            <w:pPr>
              <w:ind w:firstLine="34"/>
              <w:rPr>
                <w:b/>
                <w:bCs/>
              </w:rPr>
            </w:pPr>
            <w:r w:rsidRPr="00B503E1">
              <w:rPr>
                <w:b/>
                <w:bCs/>
              </w:rPr>
              <w:t>Ковалентная</w:t>
            </w:r>
          </w:p>
          <w:p w:rsidR="00363ED1" w:rsidRPr="00B503E1" w:rsidRDefault="00363ED1" w:rsidP="002A2DF8">
            <w:pPr>
              <w:ind w:firstLine="34"/>
              <w:rPr>
                <w:b/>
                <w:bCs/>
              </w:rPr>
            </w:pPr>
            <w:r w:rsidRPr="00B503E1">
              <w:rPr>
                <w:b/>
                <w:bCs/>
              </w:rPr>
              <w:t>связь</w:t>
            </w:r>
          </w:p>
        </w:tc>
        <w:tc>
          <w:tcPr>
            <w:tcW w:w="7229" w:type="dxa"/>
          </w:tcPr>
          <w:p w:rsidR="00363ED1" w:rsidRPr="00B503E1" w:rsidRDefault="00363ED1" w:rsidP="002A2DF8">
            <w:pPr>
              <w:ind w:left="317" w:hanging="283"/>
              <w:jc w:val="both"/>
            </w:pPr>
            <w:r w:rsidRPr="001B1B4E">
              <w:t>–</w:t>
            </w:r>
            <w:r>
              <w:t xml:space="preserve"> </w:t>
            </w:r>
            <w:r w:rsidRPr="00B503E1">
              <w:t xml:space="preserve">это химическая связь, </w:t>
            </w:r>
            <w:r>
              <w:t>которая осуществляется</w:t>
            </w:r>
            <w:r w:rsidRPr="00B503E1">
              <w:t xml:space="preserve"> общими </w:t>
            </w:r>
            <w:r>
              <w:t>для двух атомов парами электронов.</w:t>
            </w:r>
          </w:p>
          <w:p w:rsidR="00363ED1" w:rsidRPr="001B1B4E" w:rsidRDefault="00363ED1" w:rsidP="002A2DF8">
            <w:pPr>
              <w:ind w:firstLine="720"/>
              <w:jc w:val="both"/>
            </w:pPr>
            <w:r w:rsidRPr="001B1B4E">
              <w:t>На образование электронных пар атом</w:t>
            </w:r>
            <w:r>
              <w:t xml:space="preserve"> неметалла</w:t>
            </w:r>
            <w:r w:rsidRPr="001B1B4E">
              <w:t xml:space="preserve"> отдает столько </w:t>
            </w:r>
            <w:r w:rsidRPr="00075110">
              <w:rPr>
                <w:i/>
                <w:iCs/>
              </w:rPr>
              <w:t>ē</w:t>
            </w:r>
            <w:r w:rsidRPr="001B1B4E">
              <w:t>, сколько их не хватает на внешнем уровне до устойчивого 8-</w:t>
            </w:r>
            <w:r>
              <w:t>м</w:t>
            </w:r>
            <w:r w:rsidRPr="001B1B4E">
              <w:t xml:space="preserve">и электронного состояния (для водорода </w:t>
            </w:r>
            <w:r>
              <w:t xml:space="preserve"> </w:t>
            </w:r>
            <w:r w:rsidRPr="001B1B4E">
              <w:t xml:space="preserve">2-х электронного). </w:t>
            </w:r>
          </w:p>
          <w:p w:rsidR="00363ED1" w:rsidRPr="001B1B4E" w:rsidRDefault="00363ED1" w:rsidP="002A2DF8">
            <w:pPr>
              <w:ind w:firstLine="720"/>
              <w:jc w:val="both"/>
              <w:rPr>
                <w:u w:val="single"/>
              </w:rPr>
            </w:pPr>
            <w:r w:rsidRPr="001B1B4E">
              <w:t xml:space="preserve">В зависимости от того, </w:t>
            </w:r>
            <w:r>
              <w:t>как располагаются</w:t>
            </w:r>
            <w:r w:rsidRPr="001B1B4E">
              <w:t xml:space="preserve"> общие пары электронов между </w:t>
            </w:r>
            <w:r>
              <w:t>атомами</w:t>
            </w:r>
            <w:r w:rsidRPr="001B1B4E">
              <w:t>, различают ковалентную неполярную и полярную связь.</w:t>
            </w:r>
          </w:p>
        </w:tc>
      </w:tr>
      <w:tr w:rsidR="00363ED1" w:rsidRPr="001B1B4E" w:rsidTr="002A2DF8">
        <w:tc>
          <w:tcPr>
            <w:tcW w:w="1985" w:type="dxa"/>
          </w:tcPr>
          <w:p w:rsidR="00363ED1" w:rsidRPr="00B503E1" w:rsidRDefault="00363ED1" w:rsidP="002A2DF8">
            <w:pPr>
              <w:ind w:firstLine="34"/>
              <w:rPr>
                <w:b/>
                <w:bCs/>
              </w:rPr>
            </w:pPr>
            <w:r w:rsidRPr="00B503E1">
              <w:rPr>
                <w:b/>
                <w:bCs/>
              </w:rPr>
              <w:t>Ковалентная</w:t>
            </w:r>
          </w:p>
          <w:p w:rsidR="00363ED1" w:rsidRPr="00B503E1" w:rsidRDefault="00363ED1" w:rsidP="002A2DF8">
            <w:pPr>
              <w:ind w:firstLine="34"/>
              <w:rPr>
                <w:b/>
                <w:bCs/>
              </w:rPr>
            </w:pPr>
            <w:r w:rsidRPr="00B503E1">
              <w:rPr>
                <w:b/>
                <w:bCs/>
              </w:rPr>
              <w:t>неполярная</w:t>
            </w:r>
          </w:p>
          <w:p w:rsidR="00363ED1" w:rsidRPr="00B503E1" w:rsidRDefault="00363ED1" w:rsidP="002A2DF8">
            <w:pPr>
              <w:ind w:firstLine="34"/>
              <w:rPr>
                <w:b/>
                <w:bCs/>
              </w:rPr>
            </w:pPr>
            <w:r w:rsidRPr="00B503E1">
              <w:rPr>
                <w:b/>
                <w:bCs/>
              </w:rPr>
              <w:t>связь</w:t>
            </w:r>
          </w:p>
        </w:tc>
        <w:tc>
          <w:tcPr>
            <w:tcW w:w="7229" w:type="dxa"/>
          </w:tcPr>
          <w:p w:rsidR="00363ED1" w:rsidRDefault="00363ED1" w:rsidP="002A2DF8">
            <w:pPr>
              <w:pStyle w:val="FR3"/>
              <w:ind w:left="317" w:hanging="283"/>
              <w:jc w:val="both"/>
              <w:rPr>
                <w:rFonts w:ascii="Times New Roman" w:hAnsi="Times New Roman" w:cs="Times New Roman"/>
                <w:sz w:val="28"/>
                <w:szCs w:val="28"/>
              </w:rPr>
            </w:pPr>
            <w:r w:rsidRPr="00B503E1">
              <w:rPr>
                <w:rFonts w:ascii="Times New Roman" w:hAnsi="Times New Roman" w:cs="Times New Roman"/>
                <w:sz w:val="28"/>
                <w:szCs w:val="28"/>
              </w:rPr>
              <w:t>–</w:t>
            </w:r>
            <w:r>
              <w:rPr>
                <w:rFonts w:ascii="Times New Roman" w:hAnsi="Times New Roman" w:cs="Times New Roman"/>
                <w:sz w:val="28"/>
                <w:szCs w:val="28"/>
              </w:rPr>
              <w:t xml:space="preserve"> это ковалентная связь между атомами одного элемента, атомами с одинаковой электроотрицательностью, </w:t>
            </w:r>
            <w:r w:rsidRPr="00B503E1">
              <w:rPr>
                <w:rFonts w:ascii="Times New Roman" w:hAnsi="Times New Roman" w:cs="Times New Roman"/>
                <w:sz w:val="28"/>
                <w:szCs w:val="28"/>
              </w:rPr>
              <w:t xml:space="preserve">общие электронные пары </w:t>
            </w:r>
            <w:r>
              <w:rPr>
                <w:rFonts w:ascii="Times New Roman" w:hAnsi="Times New Roman" w:cs="Times New Roman"/>
                <w:sz w:val="28"/>
                <w:szCs w:val="28"/>
              </w:rPr>
              <w:t xml:space="preserve">которых </w:t>
            </w:r>
            <w:r w:rsidRPr="00B503E1">
              <w:rPr>
                <w:rFonts w:ascii="Times New Roman" w:hAnsi="Times New Roman" w:cs="Times New Roman"/>
                <w:sz w:val="28"/>
                <w:szCs w:val="28"/>
              </w:rPr>
              <w:t>распола</w:t>
            </w:r>
            <w:r>
              <w:rPr>
                <w:rFonts w:ascii="Times New Roman" w:hAnsi="Times New Roman" w:cs="Times New Roman"/>
                <w:sz w:val="28"/>
                <w:szCs w:val="28"/>
              </w:rPr>
              <w:t>гаются</w:t>
            </w:r>
            <w:r w:rsidRPr="00B503E1">
              <w:rPr>
                <w:rFonts w:ascii="Times New Roman" w:hAnsi="Times New Roman" w:cs="Times New Roman"/>
                <w:sz w:val="28"/>
                <w:szCs w:val="28"/>
              </w:rPr>
              <w:t xml:space="preserve"> симметрично между ядрами атомов</w:t>
            </w:r>
            <w:r>
              <w:rPr>
                <w:rFonts w:ascii="Times New Roman" w:hAnsi="Times New Roman" w:cs="Times New Roman"/>
                <w:sz w:val="28"/>
                <w:szCs w:val="28"/>
              </w:rPr>
              <w:t>.</w:t>
            </w:r>
          </w:p>
          <w:p w:rsidR="00363ED1" w:rsidRPr="001B1B4E" w:rsidRDefault="00363ED1" w:rsidP="002A2DF8">
            <w:pPr>
              <w:pStyle w:val="FR3"/>
              <w:ind w:firstLine="742"/>
              <w:jc w:val="both"/>
              <w:rPr>
                <w:rFonts w:ascii="Times New Roman" w:hAnsi="Times New Roman" w:cs="Times New Roman"/>
                <w:sz w:val="28"/>
                <w:szCs w:val="28"/>
              </w:rPr>
            </w:pPr>
            <w:r>
              <w:rPr>
                <w:rFonts w:ascii="Times New Roman" w:hAnsi="Times New Roman" w:cs="Times New Roman"/>
                <w:sz w:val="28"/>
                <w:szCs w:val="28"/>
              </w:rPr>
              <w:t>В молекуле геометрические</w:t>
            </w:r>
            <w:r w:rsidRPr="001B1B4E">
              <w:rPr>
                <w:rFonts w:ascii="Times New Roman" w:hAnsi="Times New Roman" w:cs="Times New Roman"/>
                <w:sz w:val="28"/>
                <w:szCs w:val="28"/>
              </w:rPr>
              <w:t xml:space="preserve"> центр</w:t>
            </w:r>
            <w:r>
              <w:rPr>
                <w:rFonts w:ascii="Times New Roman" w:hAnsi="Times New Roman" w:cs="Times New Roman"/>
                <w:sz w:val="28"/>
                <w:szCs w:val="28"/>
              </w:rPr>
              <w:t>ы</w:t>
            </w:r>
            <w:r w:rsidRPr="001B1B4E">
              <w:rPr>
                <w:rFonts w:ascii="Times New Roman" w:hAnsi="Times New Roman" w:cs="Times New Roman"/>
                <w:sz w:val="28"/>
                <w:szCs w:val="28"/>
              </w:rPr>
              <w:t xml:space="preserve"> положительных и отрицательных зарядов совпада</w:t>
            </w:r>
            <w:r>
              <w:rPr>
                <w:rFonts w:ascii="Times New Roman" w:hAnsi="Times New Roman" w:cs="Times New Roman"/>
                <w:sz w:val="28"/>
                <w:szCs w:val="28"/>
              </w:rPr>
              <w:t>ю</w:t>
            </w:r>
            <w:r w:rsidRPr="001B1B4E">
              <w:rPr>
                <w:rFonts w:ascii="Times New Roman" w:hAnsi="Times New Roman" w:cs="Times New Roman"/>
                <w:sz w:val="28"/>
                <w:szCs w:val="28"/>
              </w:rPr>
              <w:t>т, заряд у атомов равен нулю. Пара электронов графически изображается черточкой «</w:t>
            </w:r>
            <w:r w:rsidRPr="00B503E1">
              <w:rPr>
                <w:rFonts w:ascii="Times New Roman" w:hAnsi="Times New Roman" w:cs="Times New Roman"/>
                <w:sz w:val="28"/>
                <w:szCs w:val="28"/>
              </w:rPr>
              <w:t>–</w:t>
            </w:r>
            <w:r w:rsidRPr="001B1B4E">
              <w:rPr>
                <w:rFonts w:ascii="Times New Roman" w:hAnsi="Times New Roman" w:cs="Times New Roman"/>
                <w:sz w:val="28"/>
                <w:szCs w:val="28"/>
              </w:rPr>
              <w:t>», которая обозначает одну х</w:t>
            </w:r>
            <w:r>
              <w:rPr>
                <w:rFonts w:ascii="Times New Roman" w:hAnsi="Times New Roman" w:cs="Times New Roman"/>
                <w:sz w:val="28"/>
                <w:szCs w:val="28"/>
              </w:rPr>
              <w:t>имическую</w:t>
            </w:r>
            <w:r w:rsidRPr="001B1B4E">
              <w:rPr>
                <w:rFonts w:ascii="Times New Roman" w:hAnsi="Times New Roman" w:cs="Times New Roman"/>
                <w:sz w:val="28"/>
                <w:szCs w:val="28"/>
              </w:rPr>
              <w:t xml:space="preserve"> с</w:t>
            </w:r>
            <w:r>
              <w:rPr>
                <w:rFonts w:ascii="Times New Roman" w:hAnsi="Times New Roman" w:cs="Times New Roman"/>
                <w:sz w:val="28"/>
                <w:szCs w:val="28"/>
              </w:rPr>
              <w:t>вязь</w:t>
            </w:r>
            <w:r w:rsidRPr="001B1B4E">
              <w:rPr>
                <w:rFonts w:ascii="Times New Roman" w:hAnsi="Times New Roman" w:cs="Times New Roman"/>
                <w:sz w:val="28"/>
                <w:szCs w:val="28"/>
              </w:rPr>
              <w:t>, единицу валентности.</w:t>
            </w:r>
          </w:p>
          <w:p w:rsidR="00363ED1" w:rsidRDefault="00363ED1" w:rsidP="002A2DF8">
            <w:pPr>
              <w:pStyle w:val="FR3"/>
              <w:ind w:firstLine="720"/>
              <w:jc w:val="both"/>
              <w:rPr>
                <w:rFonts w:ascii="Times New Roman" w:hAnsi="Times New Roman" w:cs="Times New Roman"/>
                <w:b/>
                <w:bCs/>
                <w:sz w:val="28"/>
                <w:szCs w:val="28"/>
              </w:rPr>
            </w:pPr>
          </w:p>
          <w:p w:rsidR="00363ED1" w:rsidRDefault="00363ED1" w:rsidP="002A2DF8">
            <w:pPr>
              <w:pStyle w:val="FR3"/>
              <w:ind w:firstLine="720"/>
              <w:jc w:val="both"/>
              <w:rPr>
                <w:rFonts w:ascii="Times New Roman" w:hAnsi="Times New Roman" w:cs="Times New Roman"/>
                <w:b/>
                <w:bCs/>
                <w:sz w:val="28"/>
                <w:szCs w:val="28"/>
              </w:rPr>
            </w:pPr>
            <w:r>
              <w:rPr>
                <w:rFonts w:ascii="Times New Roman" w:hAnsi="Times New Roman" w:cs="Times New Roman"/>
                <w:b/>
                <w:bCs/>
                <w:sz w:val="28"/>
                <w:szCs w:val="28"/>
              </w:rPr>
              <w:t>На</w:t>
            </w:r>
            <w:r w:rsidRPr="00B503E1">
              <w:rPr>
                <w:rFonts w:ascii="Times New Roman" w:hAnsi="Times New Roman" w:cs="Times New Roman"/>
                <w:b/>
                <w:bCs/>
                <w:sz w:val="28"/>
                <w:szCs w:val="28"/>
              </w:rPr>
              <w:t xml:space="preserve">пример: </w:t>
            </w:r>
          </w:p>
          <w:p w:rsidR="00363ED1" w:rsidRPr="00B503E1" w:rsidRDefault="00363ED1" w:rsidP="002A2DF8">
            <w:pPr>
              <w:pStyle w:val="FR3"/>
              <w:ind w:firstLine="720"/>
              <w:jc w:val="both"/>
              <w:rPr>
                <w:rFonts w:ascii="Times New Roman" w:hAnsi="Times New Roman" w:cs="Times New Roman"/>
                <w:b/>
                <w:bCs/>
                <w:sz w:val="28"/>
                <w:szCs w:val="28"/>
              </w:rPr>
            </w:pPr>
          </w:p>
          <w:p w:rsidR="00363ED1" w:rsidRPr="003553F9" w:rsidRDefault="00363ED1" w:rsidP="002A2DF8">
            <w:pPr>
              <w:pStyle w:val="FR3"/>
              <w:ind w:firstLine="427"/>
              <w:jc w:val="both"/>
              <w:rPr>
                <w:rFonts w:ascii="Times New Roman" w:hAnsi="Times New Roman" w:cs="Times New Roman"/>
                <w:color w:val="FF0000"/>
                <w:sz w:val="28"/>
                <w:szCs w:val="28"/>
              </w:rPr>
            </w:pPr>
            <w:r w:rsidRPr="003553F9">
              <w:rPr>
                <w:rFonts w:ascii="Times New Roman" w:hAnsi="Times New Roman" w:cs="Times New Roman"/>
                <w:color w:val="FF0000"/>
                <w:sz w:val="28"/>
                <w:szCs w:val="28"/>
              </w:rPr>
              <w:t>1.  Н</w:t>
            </w:r>
            <w:r w:rsidRPr="003553F9">
              <w:rPr>
                <w:rFonts w:ascii="Times New Roman" w:hAnsi="Times New Roman" w:cs="Times New Roman"/>
                <w:color w:val="FF0000"/>
                <w:sz w:val="28"/>
                <w:szCs w:val="28"/>
                <w:vertAlign w:val="subscript"/>
              </w:rPr>
              <w:t>2</w:t>
            </w:r>
            <w:r w:rsidRPr="003553F9">
              <w:rPr>
                <w:rFonts w:ascii="Times New Roman" w:hAnsi="Times New Roman" w:cs="Times New Roman"/>
                <w:color w:val="FF0000"/>
                <w:sz w:val="28"/>
                <w:szCs w:val="28"/>
              </w:rPr>
              <w:t xml:space="preserve">       Н  (:) Н     или   Н – Н</w:t>
            </w:r>
            <w:r>
              <w:rPr>
                <w:rFonts w:ascii="Times New Roman" w:hAnsi="Times New Roman" w:cs="Times New Roman"/>
                <w:color w:val="FF0000"/>
                <w:sz w:val="28"/>
                <w:szCs w:val="28"/>
              </w:rPr>
              <w:t xml:space="preserve">  </w:t>
            </w:r>
            <w:r w:rsidRPr="003553F9">
              <w:rPr>
                <w:rFonts w:ascii="Times New Roman" w:hAnsi="Times New Roman" w:cs="Times New Roman"/>
                <w:sz w:val="28"/>
                <w:szCs w:val="28"/>
              </w:rPr>
              <w:t>одинарная связь</w:t>
            </w:r>
          </w:p>
          <w:p w:rsidR="00363ED1" w:rsidRDefault="00363ED1" w:rsidP="002A2DF8">
            <w:pPr>
              <w:pStyle w:val="FR3"/>
              <w:ind w:firstLine="427"/>
              <w:jc w:val="both"/>
              <w:rPr>
                <w:rFonts w:ascii="Times New Roman" w:hAnsi="Times New Roman" w:cs="Times New Roman"/>
                <w:sz w:val="28"/>
                <w:szCs w:val="28"/>
              </w:rPr>
            </w:pPr>
            <w:r w:rsidRPr="003553F9">
              <w:rPr>
                <w:rFonts w:ascii="Times New Roman" w:hAnsi="Times New Roman" w:cs="Times New Roman"/>
                <w:color w:val="FF0000"/>
                <w:sz w:val="28"/>
                <w:szCs w:val="28"/>
              </w:rPr>
              <w:t>2.  О</w:t>
            </w:r>
            <w:r w:rsidRPr="003553F9">
              <w:rPr>
                <w:rFonts w:ascii="Times New Roman" w:hAnsi="Times New Roman" w:cs="Times New Roman"/>
                <w:color w:val="FF0000"/>
                <w:sz w:val="28"/>
                <w:szCs w:val="28"/>
                <w:vertAlign w:val="subscript"/>
              </w:rPr>
              <w:t>2</w:t>
            </w:r>
            <w:r w:rsidRPr="003553F9">
              <w:rPr>
                <w:rFonts w:ascii="Times New Roman" w:hAnsi="Times New Roman" w:cs="Times New Roman"/>
                <w:color w:val="FF0000"/>
                <w:sz w:val="28"/>
                <w:szCs w:val="28"/>
              </w:rPr>
              <w:t xml:space="preserve">       О (: :) О    или   О = О</w:t>
            </w:r>
            <w:r>
              <w:rPr>
                <w:rFonts w:ascii="Times New Roman" w:hAnsi="Times New Roman" w:cs="Times New Roman"/>
                <w:color w:val="FF0000"/>
                <w:sz w:val="28"/>
                <w:szCs w:val="28"/>
              </w:rPr>
              <w:t xml:space="preserve">  </w:t>
            </w:r>
            <w:r w:rsidRPr="003553F9">
              <w:rPr>
                <w:rFonts w:ascii="Times New Roman" w:hAnsi="Times New Roman" w:cs="Times New Roman"/>
                <w:sz w:val="28"/>
                <w:szCs w:val="28"/>
              </w:rPr>
              <w:t>двойная связь</w:t>
            </w:r>
          </w:p>
          <w:p w:rsidR="00363ED1" w:rsidRPr="003553F9" w:rsidRDefault="00363ED1" w:rsidP="002A2DF8">
            <w:pPr>
              <w:pStyle w:val="FR3"/>
              <w:ind w:firstLine="427"/>
              <w:jc w:val="both"/>
              <w:rPr>
                <w:rFonts w:ascii="Times New Roman" w:hAnsi="Times New Roman" w:cs="Times New Roman"/>
                <w:color w:val="FF0000"/>
                <w:sz w:val="28"/>
                <w:szCs w:val="28"/>
                <w:u w:val="single"/>
              </w:rPr>
            </w:pPr>
            <w:r>
              <w:rPr>
                <w:rFonts w:ascii="Times New Roman" w:hAnsi="Times New Roman" w:cs="Times New Roman"/>
                <w:sz w:val="28"/>
                <w:szCs w:val="28"/>
              </w:rPr>
              <w:t xml:space="preserve">                                                        тройная связь</w:t>
            </w:r>
          </w:p>
          <w:p w:rsidR="00363ED1" w:rsidRPr="001B1B4E" w:rsidRDefault="00363ED1" w:rsidP="002A2DF8">
            <w:pPr>
              <w:pStyle w:val="FR3"/>
              <w:ind w:firstLine="720"/>
              <w:jc w:val="both"/>
              <w:rPr>
                <w:rFonts w:ascii="Times New Roman" w:hAnsi="Times New Roman" w:cs="Times New Roman"/>
                <w:sz w:val="28"/>
                <w:szCs w:val="28"/>
                <w:u w:val="single"/>
              </w:rPr>
            </w:pPr>
          </w:p>
        </w:tc>
      </w:tr>
      <w:tr w:rsidR="00363ED1" w:rsidRPr="001B1B4E" w:rsidTr="002A2DF8">
        <w:trPr>
          <w:trHeight w:val="5244"/>
        </w:trPr>
        <w:tc>
          <w:tcPr>
            <w:tcW w:w="1985" w:type="dxa"/>
          </w:tcPr>
          <w:p w:rsidR="00363ED1" w:rsidRPr="00B503E1" w:rsidRDefault="00363ED1" w:rsidP="002A2DF8">
            <w:pPr>
              <w:ind w:firstLine="34"/>
              <w:rPr>
                <w:b/>
                <w:bCs/>
              </w:rPr>
            </w:pPr>
            <w:r w:rsidRPr="00B503E1">
              <w:rPr>
                <w:b/>
                <w:bCs/>
              </w:rPr>
              <w:lastRenderedPageBreak/>
              <w:t>Ковалентная</w:t>
            </w:r>
          </w:p>
          <w:p w:rsidR="00363ED1" w:rsidRPr="00B503E1" w:rsidRDefault="00363ED1" w:rsidP="002A2DF8">
            <w:pPr>
              <w:ind w:firstLine="34"/>
              <w:rPr>
                <w:b/>
                <w:bCs/>
              </w:rPr>
            </w:pPr>
            <w:r w:rsidRPr="00B503E1">
              <w:rPr>
                <w:b/>
                <w:bCs/>
              </w:rPr>
              <w:t>полярная</w:t>
            </w:r>
          </w:p>
          <w:p w:rsidR="00363ED1" w:rsidRPr="00B503E1" w:rsidRDefault="00363ED1" w:rsidP="002A2DF8">
            <w:pPr>
              <w:ind w:firstLine="34"/>
              <w:rPr>
                <w:b/>
                <w:bCs/>
              </w:rPr>
            </w:pPr>
            <w:r w:rsidRPr="00B503E1">
              <w:rPr>
                <w:b/>
                <w:bCs/>
              </w:rPr>
              <w:t>связь</w:t>
            </w:r>
          </w:p>
        </w:tc>
        <w:tc>
          <w:tcPr>
            <w:tcW w:w="7229" w:type="dxa"/>
          </w:tcPr>
          <w:p w:rsidR="00363ED1" w:rsidRPr="001B1B4E" w:rsidRDefault="00363ED1" w:rsidP="002A2DF8">
            <w:pPr>
              <w:pStyle w:val="FR3"/>
              <w:ind w:firstLine="34"/>
              <w:jc w:val="both"/>
              <w:rPr>
                <w:rFonts w:ascii="Times New Roman" w:hAnsi="Times New Roman" w:cs="Times New Roman"/>
                <w:sz w:val="28"/>
                <w:szCs w:val="28"/>
              </w:rPr>
            </w:pPr>
            <w:r w:rsidRPr="00B72C7A">
              <w:rPr>
                <w:rFonts w:ascii="Times New Roman" w:hAnsi="Times New Roman" w:cs="Times New Roman"/>
                <w:sz w:val="28"/>
                <w:szCs w:val="28"/>
              </w:rPr>
              <w:t>–</w:t>
            </w:r>
            <w:r>
              <w:rPr>
                <w:rFonts w:ascii="Times New Roman" w:hAnsi="Times New Roman" w:cs="Times New Roman"/>
                <w:sz w:val="28"/>
                <w:szCs w:val="28"/>
              </w:rPr>
              <w:t xml:space="preserve"> это ковалентная связь между атомами разных элементов,</w:t>
            </w:r>
            <w:r w:rsidRPr="009921F4">
              <w:rPr>
                <w:rFonts w:ascii="Times New Roman" w:hAnsi="Times New Roman" w:cs="Times New Roman"/>
                <w:sz w:val="28"/>
                <w:szCs w:val="28"/>
              </w:rPr>
              <w:t xml:space="preserve"> общие электронные пары смещены к более</w:t>
            </w:r>
            <w:r>
              <w:rPr>
                <w:rFonts w:ascii="Times New Roman" w:hAnsi="Times New Roman" w:cs="Times New Roman"/>
                <w:sz w:val="28"/>
                <w:szCs w:val="28"/>
              </w:rPr>
              <w:t xml:space="preserve"> </w:t>
            </w:r>
            <w:r w:rsidRPr="009921F4">
              <w:rPr>
                <w:rFonts w:ascii="Times New Roman" w:hAnsi="Times New Roman" w:cs="Times New Roman"/>
                <w:sz w:val="28"/>
                <w:szCs w:val="28"/>
              </w:rPr>
              <w:t>электроотрицательному атому, в результате</w:t>
            </w:r>
            <w:r w:rsidRPr="001B1B4E">
              <w:rPr>
                <w:rFonts w:ascii="Times New Roman" w:hAnsi="Times New Roman" w:cs="Times New Roman"/>
                <w:sz w:val="28"/>
                <w:szCs w:val="28"/>
              </w:rPr>
              <w:t xml:space="preserve"> чего у него повышается плотность отрицательного заряда</w:t>
            </w:r>
            <w:r>
              <w:rPr>
                <w:rFonts w:ascii="Times New Roman" w:hAnsi="Times New Roman" w:cs="Times New Roman"/>
                <w:sz w:val="28"/>
                <w:szCs w:val="28"/>
              </w:rPr>
              <w:t xml:space="preserve"> </w:t>
            </w:r>
            <w:r w:rsidRPr="001B1B4E">
              <w:rPr>
                <w:rFonts w:ascii="Times New Roman" w:hAnsi="Times New Roman" w:cs="Times New Roman"/>
                <w:sz w:val="28"/>
                <w:szCs w:val="28"/>
              </w:rPr>
              <w:t>и возникает отрицательный заряд «</w:t>
            </w:r>
            <w:r w:rsidRPr="00B72C7A">
              <w:rPr>
                <w:rFonts w:ascii="Times New Roman" w:hAnsi="Times New Roman" w:cs="Times New Roman"/>
                <w:sz w:val="28"/>
                <w:szCs w:val="28"/>
              </w:rPr>
              <w:t>–</w:t>
            </w:r>
            <w:r>
              <w:rPr>
                <w:rFonts w:ascii="Times New Roman" w:hAnsi="Times New Roman" w:cs="Times New Roman"/>
                <w:sz w:val="28"/>
                <w:szCs w:val="28"/>
              </w:rPr>
              <w:t>δ</w:t>
            </w:r>
            <w:r w:rsidRPr="001B1B4E">
              <w:rPr>
                <w:rFonts w:ascii="Times New Roman" w:hAnsi="Times New Roman" w:cs="Times New Roman"/>
                <w:sz w:val="28"/>
                <w:szCs w:val="28"/>
              </w:rPr>
              <w:t>», а у другого атома – положительный заряд «+</w:t>
            </w:r>
            <w:r>
              <w:rPr>
                <w:rFonts w:ascii="Times New Roman" w:hAnsi="Times New Roman" w:cs="Times New Roman"/>
                <w:sz w:val="28"/>
                <w:szCs w:val="28"/>
              </w:rPr>
              <w:t>δ</w:t>
            </w:r>
            <w:r w:rsidRPr="001B1B4E">
              <w:rPr>
                <w:rFonts w:ascii="Times New Roman" w:hAnsi="Times New Roman" w:cs="Times New Roman"/>
                <w:sz w:val="28"/>
                <w:szCs w:val="28"/>
              </w:rPr>
              <w:t>».</w:t>
            </w:r>
          </w:p>
          <w:p w:rsidR="00363ED1" w:rsidRPr="001B1B4E" w:rsidRDefault="00363ED1" w:rsidP="002A2DF8">
            <w:pPr>
              <w:pStyle w:val="FR3"/>
              <w:ind w:firstLine="720"/>
              <w:jc w:val="both"/>
              <w:rPr>
                <w:rFonts w:ascii="Times New Roman" w:hAnsi="Times New Roman" w:cs="Times New Roman"/>
                <w:sz w:val="28"/>
                <w:szCs w:val="28"/>
              </w:rPr>
            </w:pPr>
            <w:r w:rsidRPr="001B1B4E">
              <w:rPr>
                <w:rFonts w:ascii="Times New Roman" w:hAnsi="Times New Roman" w:cs="Times New Roman"/>
                <w:sz w:val="28"/>
                <w:szCs w:val="28"/>
              </w:rPr>
              <w:t>При определ</w:t>
            </w:r>
            <w:r>
              <w:rPr>
                <w:rFonts w:ascii="Times New Roman" w:hAnsi="Times New Roman" w:cs="Times New Roman"/>
                <w:sz w:val="28"/>
                <w:szCs w:val="28"/>
              </w:rPr>
              <w:t>ении величины заряда исходят из п</w:t>
            </w:r>
            <w:r w:rsidRPr="001B1B4E">
              <w:rPr>
                <w:rFonts w:ascii="Times New Roman" w:hAnsi="Times New Roman" w:cs="Times New Roman"/>
                <w:sz w:val="28"/>
                <w:szCs w:val="28"/>
              </w:rPr>
              <w:t xml:space="preserve">редположения, что один атом полностью отдает электроны, </w:t>
            </w:r>
            <w:r>
              <w:rPr>
                <w:rFonts w:ascii="Times New Roman" w:hAnsi="Times New Roman" w:cs="Times New Roman"/>
                <w:sz w:val="28"/>
                <w:szCs w:val="28"/>
              </w:rPr>
              <w:t>а</w:t>
            </w:r>
            <w:r w:rsidRPr="001B1B4E">
              <w:rPr>
                <w:rFonts w:ascii="Times New Roman" w:hAnsi="Times New Roman" w:cs="Times New Roman"/>
                <w:sz w:val="28"/>
                <w:szCs w:val="28"/>
              </w:rPr>
              <w:t xml:space="preserve"> другой их </w:t>
            </w:r>
            <w:r>
              <w:rPr>
                <w:rFonts w:ascii="Times New Roman" w:hAnsi="Times New Roman" w:cs="Times New Roman"/>
                <w:sz w:val="28"/>
                <w:szCs w:val="28"/>
              </w:rPr>
              <w:t xml:space="preserve">полностью </w:t>
            </w:r>
            <w:r w:rsidRPr="001B1B4E">
              <w:rPr>
                <w:rFonts w:ascii="Times New Roman" w:hAnsi="Times New Roman" w:cs="Times New Roman"/>
                <w:sz w:val="28"/>
                <w:szCs w:val="28"/>
              </w:rPr>
              <w:t>принимает.</w:t>
            </w:r>
          </w:p>
          <w:p w:rsidR="00363ED1" w:rsidRPr="001B1B4E" w:rsidRDefault="00363ED1" w:rsidP="002A2DF8">
            <w:pPr>
              <w:pStyle w:val="FR3"/>
              <w:ind w:firstLine="720"/>
              <w:jc w:val="both"/>
              <w:rPr>
                <w:rFonts w:ascii="Times New Roman" w:hAnsi="Times New Roman" w:cs="Times New Roman"/>
                <w:sz w:val="28"/>
                <w:szCs w:val="28"/>
              </w:rPr>
            </w:pPr>
            <w:r>
              <w:rPr>
                <w:rFonts w:ascii="Times New Roman" w:hAnsi="Times New Roman" w:cs="Times New Roman"/>
                <w:sz w:val="28"/>
                <w:szCs w:val="28"/>
              </w:rPr>
              <w:t>Полученные условные заряды ( степень окисления) будут иметь целые числовые значения.</w:t>
            </w:r>
            <w:r w:rsidRPr="001B1B4E">
              <w:rPr>
                <w:rFonts w:ascii="Times New Roman" w:hAnsi="Times New Roman" w:cs="Times New Roman"/>
                <w:sz w:val="28"/>
                <w:szCs w:val="28"/>
              </w:rPr>
              <w:t xml:space="preserve"> Чем больше разница в значениях электроотрицательности соединяющихся атомов, тем полярнее связь.</w:t>
            </w:r>
          </w:p>
          <w:p w:rsidR="00363ED1" w:rsidRPr="001B1B4E" w:rsidRDefault="00363ED1" w:rsidP="002A2DF8">
            <w:pPr>
              <w:pStyle w:val="FR3"/>
              <w:ind w:firstLine="720"/>
              <w:jc w:val="left"/>
              <w:rPr>
                <w:rFonts w:ascii="Times New Roman" w:hAnsi="Times New Roman" w:cs="Times New Roman"/>
                <w:sz w:val="28"/>
                <w:szCs w:val="28"/>
              </w:rPr>
            </w:pPr>
          </w:p>
          <w:p w:rsidR="00363ED1" w:rsidRDefault="00363ED1" w:rsidP="002A2DF8">
            <w:pPr>
              <w:pStyle w:val="FR3"/>
              <w:ind w:firstLine="720"/>
              <w:jc w:val="left"/>
              <w:rPr>
                <w:rFonts w:ascii="Times New Roman" w:hAnsi="Times New Roman" w:cs="Times New Roman"/>
                <w:b/>
                <w:bCs/>
                <w:sz w:val="28"/>
                <w:szCs w:val="28"/>
              </w:rPr>
            </w:pPr>
            <w:r>
              <w:rPr>
                <w:rFonts w:ascii="Times New Roman" w:hAnsi="Times New Roman" w:cs="Times New Roman"/>
                <w:b/>
                <w:bCs/>
                <w:sz w:val="28"/>
                <w:szCs w:val="28"/>
              </w:rPr>
              <w:t>На</w:t>
            </w:r>
            <w:r w:rsidRPr="00B72C7A">
              <w:rPr>
                <w:rFonts w:ascii="Times New Roman" w:hAnsi="Times New Roman" w:cs="Times New Roman"/>
                <w:b/>
                <w:bCs/>
                <w:sz w:val="28"/>
                <w:szCs w:val="28"/>
              </w:rPr>
              <w:t>пример:</w:t>
            </w:r>
          </w:p>
          <w:p w:rsidR="00363ED1" w:rsidRPr="00B72C7A" w:rsidRDefault="00363ED1" w:rsidP="002A2DF8">
            <w:pPr>
              <w:pStyle w:val="FR3"/>
              <w:ind w:firstLine="720"/>
              <w:jc w:val="left"/>
              <w:rPr>
                <w:rFonts w:ascii="Times New Roman" w:hAnsi="Times New Roman" w:cs="Times New Roman"/>
                <w:b/>
                <w:bCs/>
                <w:sz w:val="28"/>
                <w:szCs w:val="28"/>
              </w:rPr>
            </w:pPr>
          </w:p>
          <w:p w:rsidR="00363ED1" w:rsidRPr="00B765F5" w:rsidRDefault="00363ED1" w:rsidP="002A2DF8">
            <w:pPr>
              <w:pStyle w:val="FR3"/>
              <w:ind w:firstLine="427"/>
              <w:jc w:val="left"/>
              <w:rPr>
                <w:rFonts w:ascii="Times New Roman" w:hAnsi="Times New Roman" w:cs="Times New Roman"/>
                <w:color w:val="FF0000"/>
                <w:sz w:val="28"/>
                <w:szCs w:val="28"/>
              </w:rPr>
            </w:pPr>
            <w:r w:rsidRPr="00B765F5">
              <w:rPr>
                <w:rFonts w:ascii="Times New Roman" w:hAnsi="Times New Roman" w:cs="Times New Roman"/>
                <w:color w:val="FF0000"/>
                <w:sz w:val="28"/>
                <w:szCs w:val="28"/>
              </w:rPr>
              <w:t xml:space="preserve"> 1. </w:t>
            </w:r>
            <w:r w:rsidRPr="00B765F5">
              <w:rPr>
                <w:rFonts w:ascii="Times New Roman" w:hAnsi="Times New Roman" w:cs="Times New Roman"/>
                <w:color w:val="FF0000"/>
                <w:sz w:val="28"/>
                <w:szCs w:val="28"/>
                <w:lang w:val="en-US"/>
              </w:rPr>
              <w:t>HCl</w:t>
            </w:r>
            <w:r w:rsidRPr="00B765F5">
              <w:rPr>
                <w:rFonts w:ascii="Times New Roman" w:hAnsi="Times New Roman" w:cs="Times New Roman"/>
                <w:color w:val="FF0000"/>
                <w:sz w:val="28"/>
                <w:szCs w:val="28"/>
              </w:rPr>
              <w:t xml:space="preserve">         {</w:t>
            </w:r>
            <w:r w:rsidRPr="00B765F5">
              <w:rPr>
                <w:rFonts w:ascii="Times New Roman" w:hAnsi="Times New Roman" w:cs="Times New Roman"/>
                <w:color w:val="FF0000"/>
                <w:sz w:val="28"/>
                <w:szCs w:val="28"/>
                <w:lang w:val="en-US"/>
              </w:rPr>
              <w:t>H</w:t>
            </w:r>
            <w:r w:rsidRPr="00B765F5">
              <w:rPr>
                <w:rFonts w:ascii="Times New Roman" w:hAnsi="Times New Roman" w:cs="Times New Roman"/>
                <w:color w:val="FF0000"/>
                <w:sz w:val="28"/>
                <w:szCs w:val="28"/>
              </w:rPr>
              <w:t xml:space="preserve">    (:)</w:t>
            </w:r>
            <w:r w:rsidRPr="00B765F5">
              <w:rPr>
                <w:rFonts w:ascii="Times New Roman" w:hAnsi="Times New Roman" w:cs="Times New Roman"/>
                <w:color w:val="FF0000"/>
                <w:sz w:val="28"/>
                <w:szCs w:val="28"/>
                <w:lang w:val="en-US"/>
              </w:rPr>
              <w:t>Cl</w:t>
            </w:r>
            <w:r w:rsidRPr="00B765F5">
              <w:rPr>
                <w:rFonts w:ascii="Times New Roman" w:hAnsi="Times New Roman" w:cs="Times New Roman"/>
                <w:color w:val="FF0000"/>
                <w:sz w:val="28"/>
                <w:szCs w:val="28"/>
              </w:rPr>
              <w:t xml:space="preserve">}          или    </w:t>
            </w:r>
            <w:r w:rsidRPr="00B765F5">
              <w:rPr>
                <w:rFonts w:ascii="Times New Roman" w:hAnsi="Times New Roman" w:cs="Times New Roman"/>
                <w:color w:val="FF0000"/>
                <w:sz w:val="28"/>
                <w:szCs w:val="28"/>
                <w:lang w:val="en-US"/>
              </w:rPr>
              <w:t>H</w:t>
            </w:r>
            <w:r w:rsidRPr="00B765F5">
              <w:rPr>
                <w:rFonts w:ascii="Times New Roman" w:hAnsi="Times New Roman" w:cs="Times New Roman"/>
                <w:color w:val="FF0000"/>
                <w:sz w:val="28"/>
                <w:szCs w:val="28"/>
                <w:vertAlign w:val="superscript"/>
              </w:rPr>
              <w:t>+</w:t>
            </w:r>
            <w:r w:rsidRPr="00B765F5">
              <w:rPr>
                <w:rFonts w:ascii="Times New Roman" w:hAnsi="Times New Roman" w:cs="Times New Roman"/>
                <w:color w:val="FF0000"/>
                <w:sz w:val="28"/>
                <w:szCs w:val="28"/>
              </w:rPr>
              <w:t xml:space="preserve"> – </w:t>
            </w:r>
            <w:r w:rsidRPr="00B765F5">
              <w:rPr>
                <w:rFonts w:ascii="Times New Roman" w:hAnsi="Times New Roman" w:cs="Times New Roman"/>
                <w:color w:val="FF0000"/>
                <w:sz w:val="28"/>
                <w:szCs w:val="28"/>
                <w:lang w:val="en-US"/>
              </w:rPr>
              <w:t>Cl</w:t>
            </w:r>
            <w:r w:rsidRPr="00B765F5">
              <w:rPr>
                <w:rFonts w:ascii="Times New Roman" w:hAnsi="Times New Roman" w:cs="Times New Roman"/>
                <w:color w:val="FF0000"/>
                <w:sz w:val="28"/>
                <w:szCs w:val="28"/>
                <w:vertAlign w:val="superscript"/>
              </w:rPr>
              <w:t>–</w:t>
            </w:r>
          </w:p>
          <w:p w:rsidR="00363ED1" w:rsidRPr="00B765F5" w:rsidRDefault="00363ED1" w:rsidP="002A2DF8">
            <w:pPr>
              <w:pStyle w:val="FR3"/>
              <w:ind w:firstLine="427"/>
              <w:jc w:val="left"/>
              <w:rPr>
                <w:rFonts w:ascii="Times New Roman" w:hAnsi="Times New Roman" w:cs="Times New Roman"/>
                <w:color w:val="FF0000"/>
                <w:sz w:val="28"/>
                <w:szCs w:val="28"/>
              </w:rPr>
            </w:pPr>
            <w:r w:rsidRPr="00B765F5">
              <w:rPr>
                <w:rFonts w:ascii="Times New Roman" w:hAnsi="Times New Roman" w:cs="Times New Roman"/>
                <w:color w:val="FF0000"/>
                <w:sz w:val="28"/>
                <w:szCs w:val="28"/>
              </w:rPr>
              <w:t xml:space="preserve"> 2. Н</w:t>
            </w:r>
            <w:r w:rsidRPr="00B765F5">
              <w:rPr>
                <w:rFonts w:ascii="Times New Roman" w:hAnsi="Times New Roman" w:cs="Times New Roman"/>
                <w:color w:val="FF0000"/>
                <w:sz w:val="28"/>
                <w:szCs w:val="28"/>
                <w:vertAlign w:val="subscript"/>
              </w:rPr>
              <w:t>2</w:t>
            </w:r>
            <w:r w:rsidRPr="00B765F5">
              <w:rPr>
                <w:rFonts w:ascii="Times New Roman" w:hAnsi="Times New Roman" w:cs="Times New Roman"/>
                <w:color w:val="FF0000"/>
                <w:sz w:val="28"/>
                <w:szCs w:val="28"/>
              </w:rPr>
              <w:t>О         {Н   (:)О(:)  Н}   или    Н</w:t>
            </w:r>
            <w:r w:rsidRPr="00B765F5">
              <w:rPr>
                <w:rFonts w:ascii="Times New Roman" w:hAnsi="Times New Roman" w:cs="Times New Roman"/>
                <w:color w:val="FF0000"/>
                <w:sz w:val="28"/>
                <w:szCs w:val="28"/>
                <w:vertAlign w:val="superscript"/>
              </w:rPr>
              <w:t>+</w:t>
            </w:r>
            <w:r w:rsidRPr="00B765F5">
              <w:rPr>
                <w:rFonts w:ascii="Times New Roman" w:hAnsi="Times New Roman" w:cs="Times New Roman"/>
                <w:color w:val="FF0000"/>
                <w:sz w:val="28"/>
                <w:szCs w:val="28"/>
              </w:rPr>
              <w:t>– О</w:t>
            </w:r>
            <w:r w:rsidRPr="00B765F5">
              <w:rPr>
                <w:rFonts w:ascii="Times New Roman" w:hAnsi="Times New Roman" w:cs="Times New Roman"/>
                <w:color w:val="FF0000"/>
                <w:sz w:val="28"/>
                <w:szCs w:val="28"/>
                <w:vertAlign w:val="superscript"/>
              </w:rPr>
              <w:t xml:space="preserve">–2 </w:t>
            </w:r>
            <w:r w:rsidRPr="00B765F5">
              <w:rPr>
                <w:rFonts w:ascii="Times New Roman" w:hAnsi="Times New Roman" w:cs="Times New Roman"/>
                <w:color w:val="FF0000"/>
                <w:sz w:val="28"/>
                <w:szCs w:val="28"/>
              </w:rPr>
              <w:t>– Н</w:t>
            </w:r>
            <w:r w:rsidRPr="00B765F5">
              <w:rPr>
                <w:rFonts w:ascii="Times New Roman" w:hAnsi="Times New Roman" w:cs="Times New Roman"/>
                <w:color w:val="FF0000"/>
                <w:sz w:val="28"/>
                <w:szCs w:val="28"/>
                <w:vertAlign w:val="superscript"/>
              </w:rPr>
              <w:t>+</w:t>
            </w:r>
          </w:p>
          <w:p w:rsidR="00363ED1" w:rsidRDefault="00363ED1" w:rsidP="002A2DF8">
            <w:pPr>
              <w:pStyle w:val="FR3"/>
              <w:ind w:firstLine="720"/>
              <w:jc w:val="left"/>
              <w:rPr>
                <w:rFonts w:ascii="Times New Roman" w:hAnsi="Times New Roman" w:cs="Times New Roman"/>
                <w:sz w:val="28"/>
                <w:szCs w:val="28"/>
                <w:u w:val="single"/>
              </w:rPr>
            </w:pPr>
          </w:p>
          <w:p w:rsidR="00363ED1" w:rsidRDefault="00363ED1" w:rsidP="002A2DF8">
            <w:pPr>
              <w:pStyle w:val="FR3"/>
              <w:ind w:firstLine="720"/>
              <w:jc w:val="left"/>
              <w:rPr>
                <w:rFonts w:ascii="Times New Roman" w:hAnsi="Times New Roman" w:cs="Times New Roman"/>
                <w:sz w:val="28"/>
                <w:szCs w:val="28"/>
              </w:rPr>
            </w:pPr>
            <w:r w:rsidRPr="00B765F5">
              <w:rPr>
                <w:rFonts w:ascii="Times New Roman" w:hAnsi="Times New Roman" w:cs="Times New Roman"/>
                <w:sz w:val="28"/>
                <w:szCs w:val="28"/>
              </w:rPr>
              <w:t>Ковалентная связь характеризуется направленностью и насыщенностью. Электронные облака перекрываются в определенном направлении, что определяет значения валентных углов между связями и форму молекул.</w:t>
            </w:r>
          </w:p>
          <w:p w:rsidR="00363ED1" w:rsidRDefault="00363ED1" w:rsidP="002A2DF8">
            <w:pPr>
              <w:pStyle w:val="FR3"/>
              <w:ind w:firstLine="720"/>
              <w:jc w:val="left"/>
              <w:rPr>
                <w:rFonts w:ascii="Times New Roman" w:hAnsi="Times New Roman" w:cs="Times New Roman"/>
                <w:sz w:val="28"/>
                <w:szCs w:val="28"/>
              </w:rPr>
            </w:pPr>
            <w:r>
              <w:rPr>
                <w:rFonts w:ascii="Times New Roman" w:hAnsi="Times New Roman" w:cs="Times New Roman"/>
                <w:sz w:val="28"/>
                <w:szCs w:val="28"/>
              </w:rPr>
              <w:t xml:space="preserve">Например, </w:t>
            </w:r>
          </w:p>
          <w:p w:rsidR="00363ED1" w:rsidRDefault="00363ED1" w:rsidP="002A2DF8">
            <w:pPr>
              <w:pStyle w:val="FR3"/>
              <w:ind w:firstLine="720"/>
              <w:jc w:val="left"/>
              <w:rPr>
                <w:rFonts w:ascii="Times New Roman" w:hAnsi="Times New Roman" w:cs="Times New Roman"/>
                <w:sz w:val="28"/>
                <w:szCs w:val="28"/>
              </w:rPr>
            </w:pPr>
            <w:r>
              <w:rPr>
                <w:rFonts w:ascii="Times New Roman" w:hAnsi="Times New Roman" w:cs="Times New Roman"/>
                <w:sz w:val="28"/>
                <w:szCs w:val="28"/>
                <w:lang w:val="en-US"/>
              </w:rPr>
              <w:t>HCl</w:t>
            </w:r>
            <w:r>
              <w:rPr>
                <w:rFonts w:ascii="Times New Roman" w:hAnsi="Times New Roman" w:cs="Times New Roman"/>
                <w:sz w:val="28"/>
                <w:szCs w:val="28"/>
              </w:rPr>
              <w:t xml:space="preserve">       Н – </w:t>
            </w:r>
            <w:r>
              <w:rPr>
                <w:rFonts w:ascii="Times New Roman" w:hAnsi="Times New Roman" w:cs="Times New Roman"/>
                <w:sz w:val="28"/>
                <w:szCs w:val="28"/>
                <w:lang w:val="en-US"/>
              </w:rPr>
              <w:t>Cl</w:t>
            </w:r>
            <w:r>
              <w:rPr>
                <w:rFonts w:ascii="Times New Roman" w:hAnsi="Times New Roman" w:cs="Times New Roman"/>
                <w:sz w:val="28"/>
                <w:szCs w:val="28"/>
              </w:rPr>
              <w:t xml:space="preserve"> – линейная форма</w:t>
            </w:r>
          </w:p>
          <w:p w:rsidR="00363ED1" w:rsidRDefault="00363ED1" w:rsidP="002A2DF8">
            <w:pPr>
              <w:pStyle w:val="FR3"/>
              <w:ind w:firstLine="720"/>
              <w:jc w:val="left"/>
              <w:rPr>
                <w:rFonts w:ascii="Times New Roman" w:hAnsi="Times New Roman" w:cs="Times New Roman"/>
                <w:sz w:val="28"/>
                <w:szCs w:val="28"/>
              </w:rPr>
            </w:pPr>
          </w:p>
          <w:p w:rsidR="00363ED1" w:rsidRDefault="00363ED1" w:rsidP="002A2DF8">
            <w:pPr>
              <w:pStyle w:val="FR3"/>
              <w:ind w:firstLine="720"/>
              <w:jc w:val="left"/>
              <w:rPr>
                <w:rFonts w:ascii="Times New Roman" w:hAnsi="Times New Roman" w:cs="Times New Roman"/>
                <w:sz w:val="28"/>
                <w:szCs w:val="28"/>
              </w:rPr>
            </w:pPr>
            <w:r>
              <w:rPr>
                <w:rFonts w:ascii="Times New Roman" w:hAnsi="Times New Roman" w:cs="Times New Roman"/>
                <w:sz w:val="28"/>
                <w:szCs w:val="28"/>
              </w:rPr>
              <w:t>Н</w:t>
            </w:r>
            <w:r w:rsidRPr="000E217D">
              <w:rPr>
                <w:rFonts w:ascii="Times New Roman" w:hAnsi="Times New Roman" w:cs="Times New Roman"/>
                <w:sz w:val="28"/>
                <w:szCs w:val="28"/>
                <w:vertAlign w:val="subscript"/>
              </w:rPr>
              <w:t>2</w:t>
            </w:r>
            <w:r>
              <w:rPr>
                <w:rFonts w:ascii="Times New Roman" w:hAnsi="Times New Roman" w:cs="Times New Roman"/>
                <w:sz w:val="28"/>
                <w:szCs w:val="28"/>
              </w:rPr>
              <w:t>О            О</w:t>
            </w:r>
          </w:p>
          <w:p w:rsidR="00363ED1" w:rsidRDefault="00363ED1" w:rsidP="002A2DF8">
            <w:pPr>
              <w:pStyle w:val="FR3"/>
              <w:ind w:firstLine="720"/>
              <w:jc w:val="left"/>
              <w:rPr>
                <w:rFonts w:ascii="Times New Roman" w:hAnsi="Times New Roman" w:cs="Times New Roman"/>
                <w:sz w:val="28"/>
                <w:szCs w:val="28"/>
              </w:rPr>
            </w:pPr>
            <w:r>
              <w:rPr>
                <w:rFonts w:ascii="Times New Roman" w:hAnsi="Times New Roman" w:cs="Times New Roman"/>
                <w:sz w:val="28"/>
                <w:szCs w:val="28"/>
              </w:rPr>
              <w:t xml:space="preserve">                Н    Н     - угловая форма</w:t>
            </w:r>
          </w:p>
          <w:p w:rsidR="00363ED1" w:rsidRPr="000E217D" w:rsidRDefault="00363ED1" w:rsidP="002A2DF8">
            <w:pPr>
              <w:pStyle w:val="FR3"/>
              <w:ind w:firstLine="720"/>
              <w:jc w:val="left"/>
              <w:rPr>
                <w:rFonts w:ascii="Times New Roman" w:hAnsi="Times New Roman" w:cs="Times New Roman"/>
                <w:sz w:val="28"/>
                <w:szCs w:val="28"/>
              </w:rPr>
            </w:pPr>
            <w:r w:rsidRPr="000E217D">
              <w:rPr>
                <w:rFonts w:ascii="Times New Roman" w:hAnsi="Times New Roman" w:cs="Times New Roman"/>
                <w:b/>
                <w:bCs/>
                <w:sz w:val="28"/>
                <w:szCs w:val="28"/>
              </w:rPr>
              <w:t>Насыщаемость связи</w:t>
            </w:r>
            <w:r>
              <w:rPr>
                <w:rFonts w:ascii="Times New Roman" w:hAnsi="Times New Roman" w:cs="Times New Roman"/>
                <w:sz w:val="28"/>
                <w:szCs w:val="28"/>
              </w:rPr>
              <w:t xml:space="preserve"> – это способность атомов образовывать ограниченное число ковалентных связей.</w:t>
            </w:r>
          </w:p>
        </w:tc>
      </w:tr>
      <w:tr w:rsidR="00363ED1" w:rsidRPr="001B1B4E" w:rsidTr="002A2DF8">
        <w:trPr>
          <w:trHeight w:val="5739"/>
        </w:trPr>
        <w:tc>
          <w:tcPr>
            <w:tcW w:w="1985" w:type="dxa"/>
          </w:tcPr>
          <w:p w:rsidR="00363ED1" w:rsidRPr="00B503E1" w:rsidRDefault="00363ED1" w:rsidP="002A2DF8">
            <w:pPr>
              <w:ind w:firstLine="34"/>
              <w:rPr>
                <w:b/>
                <w:bCs/>
              </w:rPr>
            </w:pPr>
            <w:r w:rsidRPr="00B503E1">
              <w:rPr>
                <w:b/>
                <w:bCs/>
              </w:rPr>
              <w:lastRenderedPageBreak/>
              <w:t>Ион</w:t>
            </w:r>
            <w:r w:rsidRPr="00B503E1">
              <w:rPr>
                <w:b/>
                <w:bCs/>
              </w:rPr>
              <w:softHyphen/>
              <w:t>ная связь</w:t>
            </w:r>
          </w:p>
        </w:tc>
        <w:tc>
          <w:tcPr>
            <w:tcW w:w="7229" w:type="dxa"/>
          </w:tcPr>
          <w:p w:rsidR="00363ED1" w:rsidRPr="00BE17BF" w:rsidRDefault="00363ED1" w:rsidP="002A2DF8">
            <w:pPr>
              <w:ind w:left="459" w:hanging="425"/>
              <w:jc w:val="both"/>
            </w:pPr>
            <w:r w:rsidRPr="00B72C7A">
              <w:t>–</w:t>
            </w:r>
            <w:r>
              <w:t xml:space="preserve"> </w:t>
            </w:r>
            <w:r w:rsidRPr="00B72C7A">
              <w:t>предельный случай ковалентной полярной связи</w:t>
            </w:r>
            <w:r>
              <w:t>.</w:t>
            </w:r>
            <w:r w:rsidRPr="00B72C7A">
              <w:br/>
            </w:r>
            <w:r>
              <w:t>Э</w:t>
            </w:r>
            <w:r w:rsidRPr="00B72C7A">
              <w:t xml:space="preserve">то химическая связь, образованная в результате электростатического притяжения разноименно заряженных ионов. </w:t>
            </w:r>
          </w:p>
          <w:p w:rsidR="00363ED1" w:rsidRPr="001B1B4E" w:rsidRDefault="00363ED1" w:rsidP="002A2DF8">
            <w:pPr>
              <w:ind w:left="34" w:firstLine="708"/>
              <w:jc w:val="both"/>
            </w:pPr>
            <w:r w:rsidRPr="00B72C7A">
              <w:t xml:space="preserve">Посредством </w:t>
            </w:r>
            <w:r>
              <w:t>ионной связи</w:t>
            </w:r>
            <w:r w:rsidRPr="00A50831">
              <w:t xml:space="preserve"> </w:t>
            </w:r>
            <w:r w:rsidRPr="001B1B4E">
              <w:t>соединяются атомы активных металлов</w:t>
            </w:r>
            <w:r>
              <w:t xml:space="preserve"> 9щелочных и щелочноземельных)</w:t>
            </w:r>
            <w:r w:rsidRPr="001B1B4E">
              <w:t xml:space="preserve"> и активных неметаллов</w:t>
            </w:r>
            <w:r>
              <w:t xml:space="preserve"> (галогенов). О</w:t>
            </w:r>
            <w:r w:rsidRPr="001B1B4E">
              <w:t xml:space="preserve">дни легко отдают </w:t>
            </w:r>
            <w:r w:rsidRPr="007C0BD2">
              <w:rPr>
                <w:i/>
                <w:iCs/>
              </w:rPr>
              <w:t>ē</w:t>
            </w:r>
            <w:r w:rsidRPr="001B1B4E">
              <w:t xml:space="preserve">, другие </w:t>
            </w:r>
            <w:r>
              <w:t>их</w:t>
            </w:r>
            <w:r w:rsidRPr="001B1B4E">
              <w:t xml:space="preserve"> прини</w:t>
            </w:r>
            <w:r>
              <w:t>мают, образуя при этом заряженные частицы – ионы.</w:t>
            </w:r>
          </w:p>
          <w:p w:rsidR="00363ED1" w:rsidRPr="001B1B4E" w:rsidRDefault="00363ED1" w:rsidP="002A2DF8">
            <w:pPr>
              <w:ind w:firstLine="720"/>
            </w:pPr>
          </w:p>
          <w:p w:rsidR="00363ED1" w:rsidRPr="001B1B4E" w:rsidRDefault="00363ED1" w:rsidP="002A2DF8">
            <w:pPr>
              <w:ind w:firstLine="720"/>
            </w:pPr>
            <w:r>
              <w:rPr>
                <w:b/>
                <w:bCs/>
              </w:rPr>
              <w:t>На</w:t>
            </w:r>
            <w:r w:rsidRPr="00B72C7A">
              <w:rPr>
                <w:b/>
                <w:bCs/>
              </w:rPr>
              <w:t>пример</w:t>
            </w:r>
            <w:r>
              <w:t>:</w:t>
            </w:r>
            <w:r w:rsidRPr="001B1B4E">
              <w:t xml:space="preserve"> Образование </w:t>
            </w:r>
            <w:r w:rsidRPr="001B1B4E">
              <w:rPr>
                <w:lang w:val="en-US"/>
              </w:rPr>
              <w:t>NaCl</w:t>
            </w:r>
          </w:p>
          <w:p w:rsidR="00363ED1" w:rsidRDefault="00363ED1" w:rsidP="002A2DF8">
            <w:pPr>
              <w:ind w:firstLine="720"/>
              <w:rPr>
                <w:vertAlign w:val="subscript"/>
              </w:rPr>
            </w:pPr>
          </w:p>
          <w:p w:rsidR="00363ED1" w:rsidRPr="002D343D" w:rsidRDefault="00363ED1" w:rsidP="002A2DF8">
            <w:pPr>
              <w:ind w:firstLine="720"/>
            </w:pPr>
            <w:r w:rsidRPr="002D343D">
              <w:rPr>
                <w:vertAlign w:val="subscript"/>
              </w:rPr>
              <w:t>11</w:t>
            </w:r>
            <w:r w:rsidRPr="001B1B4E">
              <w:rPr>
                <w:lang w:val="en-US"/>
              </w:rPr>
              <w:t>Na</w:t>
            </w:r>
            <w:r w:rsidRPr="002D343D">
              <w:rPr>
                <w:vertAlign w:val="superscript"/>
              </w:rPr>
              <w:t>0</w:t>
            </w:r>
            <w:r w:rsidRPr="002D343D">
              <w:t xml:space="preserve">  )2 )8 )1 – 1 ē </w:t>
            </w:r>
            <w:r w:rsidRPr="001B1B4E">
              <w:rPr>
                <w:lang w:val="en-US"/>
              </w:rPr>
              <w:sym w:font="Symbol" w:char="F0AE"/>
            </w:r>
            <w:r w:rsidRPr="002D343D">
              <w:t xml:space="preserve"> </w:t>
            </w:r>
            <w:r w:rsidRPr="002D343D">
              <w:rPr>
                <w:vertAlign w:val="subscript"/>
              </w:rPr>
              <w:t>11</w:t>
            </w:r>
            <w:r w:rsidRPr="001B1B4E">
              <w:rPr>
                <w:lang w:val="en-US"/>
              </w:rPr>
              <w:t>Na</w:t>
            </w:r>
            <w:r w:rsidRPr="002D343D">
              <w:rPr>
                <w:vertAlign w:val="superscript"/>
              </w:rPr>
              <w:t>+1</w:t>
            </w:r>
            <w:r w:rsidRPr="002D343D">
              <w:t xml:space="preserve"> )2 )8</w:t>
            </w:r>
          </w:p>
          <w:p w:rsidR="00363ED1" w:rsidRPr="00FB0886" w:rsidRDefault="00363ED1" w:rsidP="002A2DF8">
            <w:pPr>
              <w:ind w:firstLine="720"/>
              <w:rPr>
                <w:lang w:val="en-US"/>
              </w:rPr>
            </w:pPr>
            <w:r w:rsidRPr="00BE17BF">
              <w:rPr>
                <w:vertAlign w:val="subscript"/>
                <w:lang w:val="en-US"/>
              </w:rPr>
              <w:t>17</w:t>
            </w:r>
            <w:r w:rsidRPr="001B1B4E">
              <w:rPr>
                <w:lang w:val="en-US"/>
              </w:rPr>
              <w:t>Cl</w:t>
            </w:r>
            <w:r w:rsidRPr="00BE17BF">
              <w:rPr>
                <w:vertAlign w:val="superscript"/>
                <w:lang w:val="en-US"/>
              </w:rPr>
              <w:t>0</w:t>
            </w:r>
            <w:r w:rsidRPr="00BE17BF">
              <w:rPr>
                <w:lang w:val="en-US"/>
              </w:rPr>
              <w:t xml:space="preserve">   )2 )8 )7  </w:t>
            </w:r>
            <w:r w:rsidRPr="00FB0886">
              <w:rPr>
                <w:lang w:val="en-US"/>
              </w:rPr>
              <w:t xml:space="preserve">+1 ē </w:t>
            </w:r>
            <w:r w:rsidRPr="001B1B4E">
              <w:rPr>
                <w:lang w:val="en-US"/>
              </w:rPr>
              <w:sym w:font="Symbol" w:char="F0AE"/>
            </w:r>
            <w:r w:rsidRPr="00FB0886">
              <w:rPr>
                <w:lang w:val="en-US"/>
              </w:rPr>
              <w:t xml:space="preserve"> </w:t>
            </w:r>
            <w:r w:rsidRPr="00FB0886">
              <w:rPr>
                <w:vertAlign w:val="subscript"/>
                <w:lang w:val="en-US"/>
              </w:rPr>
              <w:t>17</w:t>
            </w:r>
            <w:r w:rsidRPr="001B1B4E">
              <w:rPr>
                <w:lang w:val="en-US"/>
              </w:rPr>
              <w:t>Cl</w:t>
            </w:r>
            <w:r w:rsidRPr="007C0BD2">
              <w:rPr>
                <w:vertAlign w:val="superscript"/>
                <w:lang w:val="en-US"/>
              </w:rPr>
              <w:t>–</w:t>
            </w:r>
            <w:r w:rsidRPr="00FB0886">
              <w:rPr>
                <w:lang w:val="en-US"/>
              </w:rPr>
              <w:t xml:space="preserve"> </w:t>
            </w:r>
            <w:r w:rsidRPr="00B72C7A">
              <w:rPr>
                <w:lang w:val="en-US"/>
              </w:rPr>
              <w:t xml:space="preserve"> </w:t>
            </w:r>
            <w:r w:rsidRPr="00FB0886">
              <w:rPr>
                <w:lang w:val="en-US"/>
              </w:rPr>
              <w:t>)2</w:t>
            </w:r>
            <w:r w:rsidRPr="00B72C7A">
              <w:rPr>
                <w:lang w:val="en-US"/>
              </w:rPr>
              <w:t xml:space="preserve"> </w:t>
            </w:r>
            <w:r w:rsidRPr="00FB0886">
              <w:rPr>
                <w:lang w:val="en-US"/>
              </w:rPr>
              <w:t>)8</w:t>
            </w:r>
            <w:r w:rsidRPr="00B72C7A">
              <w:rPr>
                <w:lang w:val="en-US"/>
              </w:rPr>
              <w:t xml:space="preserve"> </w:t>
            </w:r>
            <w:r w:rsidRPr="00FB0886">
              <w:rPr>
                <w:lang w:val="en-US"/>
              </w:rPr>
              <w:t>)8</w:t>
            </w:r>
          </w:p>
          <w:p w:rsidR="00363ED1" w:rsidRPr="007C0BD2" w:rsidRDefault="00363ED1" w:rsidP="002A2DF8">
            <w:pPr>
              <w:ind w:firstLine="720"/>
              <w:rPr>
                <w:lang w:val="en-US"/>
              </w:rPr>
            </w:pPr>
            <w:r w:rsidRPr="00FB0886">
              <w:rPr>
                <w:lang w:val="en-US"/>
              </w:rPr>
              <w:t xml:space="preserve">          </w:t>
            </w:r>
            <w:r w:rsidRPr="001B1B4E">
              <w:rPr>
                <w:lang w:val="en-US"/>
              </w:rPr>
              <w:t>Na</w:t>
            </w:r>
            <w:r w:rsidRPr="007C0BD2">
              <w:rPr>
                <w:vertAlign w:val="superscript"/>
                <w:lang w:val="en-US"/>
              </w:rPr>
              <w:t>+</w:t>
            </w:r>
            <w:r w:rsidRPr="007C0BD2">
              <w:rPr>
                <w:lang w:val="en-US"/>
              </w:rPr>
              <w:t xml:space="preserve"> + </w:t>
            </w:r>
            <w:r w:rsidRPr="001B1B4E">
              <w:rPr>
                <w:lang w:val="en-US"/>
              </w:rPr>
              <w:t>Cl</w:t>
            </w:r>
            <w:r w:rsidRPr="007C0BD2">
              <w:rPr>
                <w:vertAlign w:val="superscript"/>
                <w:lang w:val="en-US"/>
              </w:rPr>
              <w:t>–</w:t>
            </w:r>
            <w:r w:rsidRPr="007C0BD2">
              <w:rPr>
                <w:lang w:val="en-US"/>
              </w:rPr>
              <w:t xml:space="preserve"> </w:t>
            </w:r>
            <w:r w:rsidRPr="001B1B4E">
              <w:rPr>
                <w:lang w:val="en-US"/>
              </w:rPr>
              <w:sym w:font="Symbol" w:char="F0AE"/>
            </w:r>
            <w:r w:rsidRPr="007C0BD2">
              <w:rPr>
                <w:lang w:val="en-US"/>
              </w:rPr>
              <w:t xml:space="preserve"> </w:t>
            </w:r>
            <w:r w:rsidRPr="001B1B4E">
              <w:rPr>
                <w:lang w:val="en-US"/>
              </w:rPr>
              <w:t>NaCl</w:t>
            </w:r>
          </w:p>
          <w:p w:rsidR="00363ED1" w:rsidRPr="007C0BD2" w:rsidRDefault="00363ED1" w:rsidP="002A2DF8">
            <w:pPr>
              <w:ind w:firstLine="720"/>
              <w:rPr>
                <w:lang w:val="en-US"/>
              </w:rPr>
            </w:pPr>
          </w:p>
          <w:p w:rsidR="00363ED1" w:rsidRPr="001B1B4E" w:rsidRDefault="00363ED1" w:rsidP="002A2DF8">
            <w:pPr>
              <w:ind w:firstLine="720"/>
              <w:rPr>
                <w:u w:val="single"/>
              </w:rPr>
            </w:pPr>
            <w:r w:rsidRPr="001B1B4E">
              <w:t>С чисто ионной связью соединений нет.</w:t>
            </w:r>
          </w:p>
          <w:p w:rsidR="00363ED1" w:rsidRPr="001B1B4E" w:rsidRDefault="00363ED1" w:rsidP="002A2DF8">
            <w:pPr>
              <w:pStyle w:val="FR3"/>
              <w:ind w:firstLine="720"/>
              <w:jc w:val="left"/>
              <w:rPr>
                <w:rFonts w:ascii="Times New Roman" w:hAnsi="Times New Roman" w:cs="Times New Roman"/>
                <w:sz w:val="28"/>
                <w:szCs w:val="28"/>
                <w:u w:val="single"/>
              </w:rPr>
            </w:pPr>
          </w:p>
        </w:tc>
      </w:tr>
      <w:tr w:rsidR="00363ED1" w:rsidRPr="001B1B4E" w:rsidTr="002A2DF8">
        <w:trPr>
          <w:trHeight w:val="6792"/>
        </w:trPr>
        <w:tc>
          <w:tcPr>
            <w:tcW w:w="1985" w:type="dxa"/>
          </w:tcPr>
          <w:p w:rsidR="00363ED1" w:rsidRPr="00B72C7A" w:rsidRDefault="00363ED1" w:rsidP="002A2DF8">
            <w:pPr>
              <w:rPr>
                <w:b/>
                <w:bCs/>
              </w:rPr>
            </w:pPr>
            <w:r>
              <w:rPr>
                <w:noProof/>
              </w:rPr>
              <mc:AlternateContent>
                <mc:Choice Requires="wps">
                  <w:drawing>
                    <wp:anchor distT="0" distB="0" distL="114300" distR="114300" simplePos="0" relativeHeight="251685888" behindDoc="0" locked="0" layoutInCell="0" allowOverlap="1">
                      <wp:simplePos x="0" y="0"/>
                      <wp:positionH relativeFrom="column">
                        <wp:posOffset>3900170</wp:posOffset>
                      </wp:positionH>
                      <wp:positionV relativeFrom="paragraph">
                        <wp:posOffset>2280285</wp:posOffset>
                      </wp:positionV>
                      <wp:extent cx="506095" cy="791845"/>
                      <wp:effectExtent l="55880" t="40640" r="9525" b="571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6095" cy="7918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B8FBB" id="Прямая соединительная линия 118" o:spid="_x0000_s1026" style="position:absolute;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1pt,179.55pt" to="346.95pt,2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" o:allowincell="f">
                      <v:stroke endarrow="block"/>
                    </v:line>
                  </w:pict>
                </mc:Fallback>
              </mc:AlternateContent>
            </w:r>
            <w:r>
              <w:rPr>
                <w:noProof/>
              </w:rPr>
              <mc:AlternateContent>
                <mc:Choice Requires="wps">
                  <w:drawing>
                    <wp:anchor distT="0" distB="0" distL="114300" distR="114300" simplePos="0" relativeHeight="251684864" behindDoc="0" locked="0" layoutInCell="0" allowOverlap="1">
                      <wp:simplePos x="0" y="0"/>
                      <wp:positionH relativeFrom="column">
                        <wp:posOffset>2649220</wp:posOffset>
                      </wp:positionH>
                      <wp:positionV relativeFrom="paragraph">
                        <wp:posOffset>2249170</wp:posOffset>
                      </wp:positionV>
                      <wp:extent cx="690880" cy="822960"/>
                      <wp:effectExtent l="52705" t="47625" r="8890" b="5715"/>
                      <wp:wrapNone/>
                      <wp:docPr id="117" name="Прямая соединительная линия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0880" cy="822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500FB" id="Прямая соединительная линия 117"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6pt,177.1pt" to="263pt,2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" o:allowincell="f">
                      <v:stroke endarrow="block"/>
                    </v:line>
                  </w:pict>
                </mc:Fallback>
              </mc:AlternateContent>
            </w:r>
            <w:r>
              <w:rPr>
                <w:noProof/>
              </w:rPr>
              <mc:AlternateContent>
                <mc:Choice Requires="wps">
                  <w:drawing>
                    <wp:anchor distT="0" distB="0" distL="114300" distR="114300" simplePos="0" relativeHeight="251681792" behindDoc="0" locked="0" layoutInCell="0" allowOverlap="1">
                      <wp:simplePos x="0" y="0"/>
                      <wp:positionH relativeFrom="column">
                        <wp:posOffset>4051935</wp:posOffset>
                      </wp:positionH>
                      <wp:positionV relativeFrom="paragraph">
                        <wp:posOffset>1657350</wp:posOffset>
                      </wp:positionV>
                      <wp:extent cx="91440" cy="0"/>
                      <wp:effectExtent l="7620" t="8255" r="5715" b="1079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8A636" id="Прямая соединительная линия 116"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130.5pt" to="326.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" o:allowincell="f"/>
                  </w:pict>
                </mc:Fallback>
              </mc:AlternateContent>
            </w:r>
            <w:r>
              <w:rPr>
                <w:noProof/>
              </w:rPr>
              <mc:AlternateContent>
                <mc:Choice Requires="wps">
                  <w:drawing>
                    <wp:anchor distT="0" distB="0" distL="114300" distR="114300" simplePos="0" relativeHeight="251682816" behindDoc="0" locked="0" layoutInCell="0" allowOverlap="1">
                      <wp:simplePos x="0" y="0"/>
                      <wp:positionH relativeFrom="column">
                        <wp:posOffset>4051935</wp:posOffset>
                      </wp:positionH>
                      <wp:positionV relativeFrom="paragraph">
                        <wp:posOffset>2663190</wp:posOffset>
                      </wp:positionV>
                      <wp:extent cx="91440" cy="0"/>
                      <wp:effectExtent l="7620" t="13970" r="5715" b="508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7DEDB" id="Прямая соединительная линия 115"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209.7pt" to="326.25pt,2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" o:allowincell="f"/>
                  </w:pict>
                </mc:Fallback>
              </mc:AlternateContent>
            </w:r>
            <w:r>
              <w:rPr>
                <w:noProof/>
              </w:rPr>
              <mc:AlternateContent>
                <mc:Choice Requires="wps">
                  <w:drawing>
                    <wp:anchor distT="0" distB="0" distL="114300" distR="114300" simplePos="0" relativeHeight="251680768" behindDoc="0" locked="0" layoutInCell="0" allowOverlap="1">
                      <wp:simplePos x="0" y="0"/>
                      <wp:positionH relativeFrom="column">
                        <wp:posOffset>4143375</wp:posOffset>
                      </wp:positionH>
                      <wp:positionV relativeFrom="paragraph">
                        <wp:posOffset>1657350</wp:posOffset>
                      </wp:positionV>
                      <wp:extent cx="0" cy="1005840"/>
                      <wp:effectExtent l="13335" t="8255" r="5715" b="5080"/>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75F71" id="Прямая соединительная линия 11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25pt,130.5pt" to="326.25pt,2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" o:allowincell="f"/>
                  </w:pict>
                </mc:Fallback>
              </mc:AlternateContent>
            </w:r>
            <w:r>
              <w:rPr>
                <w:noProof/>
              </w:rPr>
              <mc:AlternateContent>
                <mc:Choice Requires="wps">
                  <w:drawing>
                    <wp:anchor distT="0" distB="0" distL="114300" distR="114300" simplePos="0" relativeHeight="251678720" behindDoc="0" locked="0" layoutInCell="0" allowOverlap="1">
                      <wp:simplePos x="0" y="0"/>
                      <wp:positionH relativeFrom="column">
                        <wp:posOffset>3180715</wp:posOffset>
                      </wp:positionH>
                      <wp:positionV relativeFrom="paragraph">
                        <wp:posOffset>1657350</wp:posOffset>
                      </wp:positionV>
                      <wp:extent cx="91440" cy="0"/>
                      <wp:effectExtent l="12700" t="8255" r="10160" b="10795"/>
                      <wp:wrapNone/>
                      <wp:docPr id="113" name="Прямая соединительная линия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1D543" id="Прямая соединительная линия 11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45pt,130.5pt" to="257.6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" o:allowincell="f"/>
                  </w:pict>
                </mc:Fallback>
              </mc:AlternateContent>
            </w:r>
            <w:r>
              <w:rPr>
                <w:noProof/>
              </w:rPr>
              <mc:AlternateContent>
                <mc:Choice Requires="wps">
                  <w:drawing>
                    <wp:anchor distT="0" distB="0" distL="114300" distR="114300" simplePos="0" relativeHeight="251679744" behindDoc="0" locked="0" layoutInCell="0" allowOverlap="1">
                      <wp:simplePos x="0" y="0"/>
                      <wp:positionH relativeFrom="column">
                        <wp:posOffset>3180715</wp:posOffset>
                      </wp:positionH>
                      <wp:positionV relativeFrom="paragraph">
                        <wp:posOffset>2663190</wp:posOffset>
                      </wp:positionV>
                      <wp:extent cx="91440" cy="0"/>
                      <wp:effectExtent l="12700" t="13970" r="10160" b="5080"/>
                      <wp:wrapNone/>
                      <wp:docPr id="112" name="Прямая соединительная линия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A15C6" id="Прямая соединительная линия 11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45pt,209.7pt" to="257.65pt,2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" o:allowincell="f"/>
                  </w:pict>
                </mc:Fallback>
              </mc:AlternateContent>
            </w:r>
            <w:r>
              <w:rPr>
                <w:noProof/>
              </w:rPr>
              <mc:AlternateContent>
                <mc:Choice Requires="wps">
                  <w:drawing>
                    <wp:anchor distT="0" distB="0" distL="114300" distR="114300" simplePos="0" relativeHeight="251677696" behindDoc="0" locked="0" layoutInCell="0" allowOverlap="1">
                      <wp:simplePos x="0" y="0"/>
                      <wp:positionH relativeFrom="column">
                        <wp:posOffset>3180715</wp:posOffset>
                      </wp:positionH>
                      <wp:positionV relativeFrom="paragraph">
                        <wp:posOffset>1657350</wp:posOffset>
                      </wp:positionV>
                      <wp:extent cx="0" cy="1005840"/>
                      <wp:effectExtent l="12700" t="8255" r="6350" b="5080"/>
                      <wp:wrapNone/>
                      <wp:docPr id="111" name="Прямая соединительная линия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A16BD" id="Прямая соединительная линия 11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45pt,130.5pt" to="250.45pt,2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" o:allowincell="f"/>
                  </w:pict>
                </mc:Fallback>
              </mc:AlternateContent>
            </w:r>
            <w:r w:rsidRPr="00B72C7A">
              <w:rPr>
                <w:b/>
                <w:bCs/>
              </w:rPr>
              <w:t>Донорно-акцепторная связь</w:t>
            </w:r>
          </w:p>
        </w:tc>
        <w:tc>
          <w:tcPr>
            <w:tcW w:w="7229" w:type="dxa"/>
          </w:tcPr>
          <w:p w:rsidR="00363ED1" w:rsidRPr="001B1B4E" w:rsidRDefault="00363ED1" w:rsidP="002A2DF8">
            <w:pPr>
              <w:ind w:left="175" w:hanging="141"/>
              <w:jc w:val="both"/>
            </w:pPr>
            <w:r w:rsidRPr="00B72C7A">
              <w:t>–</w:t>
            </w:r>
            <w:r>
              <w:rPr>
                <w:vertAlign w:val="superscript"/>
              </w:rPr>
              <w:t xml:space="preserve"> </w:t>
            </w:r>
            <w:r w:rsidRPr="001B1B4E">
              <w:t>раз</w:t>
            </w:r>
            <w:r>
              <w:t>новидность ковалентной связи,</w:t>
            </w:r>
            <w:r w:rsidRPr="001B1B4E">
              <w:t xml:space="preserve"> в которой</w:t>
            </w:r>
            <w:r>
              <w:t xml:space="preserve"> </w:t>
            </w:r>
            <w:r w:rsidRPr="001B1B4E">
              <w:t>общую пару электронов предоставляет полностью один атом (донор), а другой атом предоставляет свободную</w:t>
            </w:r>
            <w:r>
              <w:t xml:space="preserve"> </w:t>
            </w:r>
            <w:r w:rsidRPr="001B1B4E">
              <w:t>орбиталь (акцептор).</w:t>
            </w:r>
          </w:p>
          <w:p w:rsidR="00363ED1" w:rsidRPr="001B1B4E" w:rsidRDefault="00363ED1" w:rsidP="002A2DF8">
            <w:pPr>
              <w:ind w:firstLine="720"/>
              <w:jc w:val="both"/>
            </w:pPr>
          </w:p>
          <w:p w:rsidR="00363ED1" w:rsidRDefault="00363ED1" w:rsidP="002A2DF8">
            <w:pPr>
              <w:ind w:firstLine="720"/>
              <w:rPr>
                <w:vertAlign w:val="superscript"/>
              </w:rPr>
            </w:pPr>
            <w:r>
              <w:rPr>
                <w:b/>
                <w:bCs/>
              </w:rPr>
              <w:t>На</w:t>
            </w:r>
            <w:r w:rsidRPr="00B97BDB">
              <w:rPr>
                <w:b/>
                <w:bCs/>
              </w:rPr>
              <w:t>пример</w:t>
            </w:r>
            <w:r>
              <w:rPr>
                <w:b/>
                <w:bCs/>
              </w:rPr>
              <w:t>:</w:t>
            </w:r>
            <w:r w:rsidRPr="00B97BDB">
              <w:rPr>
                <w:b/>
                <w:bCs/>
              </w:rPr>
              <w:t xml:space="preserve"> </w:t>
            </w:r>
            <w:r w:rsidRPr="001B1B4E">
              <w:t>Образование катиона аммония [</w:t>
            </w:r>
            <w:r w:rsidRPr="001B1B4E">
              <w:rPr>
                <w:lang w:val="en-US"/>
              </w:rPr>
              <w:t>NH</w:t>
            </w:r>
            <w:r w:rsidRPr="001B1B4E">
              <w:rPr>
                <w:vertAlign w:val="subscript"/>
              </w:rPr>
              <w:t>4</w:t>
            </w:r>
            <w:r w:rsidRPr="001B1B4E">
              <w:t>]</w:t>
            </w:r>
            <w:r w:rsidRPr="001B1B4E">
              <w:rPr>
                <w:vertAlign w:val="superscript"/>
              </w:rPr>
              <w:t>+</w:t>
            </w:r>
          </w:p>
          <w:p w:rsidR="00363ED1" w:rsidRDefault="00363ED1" w:rsidP="002A2DF8">
            <w:pPr>
              <w:ind w:firstLine="720"/>
              <w:rPr>
                <w:b/>
                <w:bCs/>
              </w:rPr>
            </w:pPr>
          </w:p>
          <w:p w:rsidR="00363ED1" w:rsidRPr="00714E48" w:rsidRDefault="00363ED1" w:rsidP="002A2DF8">
            <w:pPr>
              <w:ind w:firstLine="720"/>
              <w:rPr>
                <w:lang w:val="en-US"/>
              </w:rPr>
            </w:pPr>
            <w:r w:rsidRPr="001B1B4E">
              <w:t xml:space="preserve">      </w:t>
            </w:r>
            <w:r w:rsidRPr="001B1B4E">
              <w:rPr>
                <w:lang w:val="en-US"/>
              </w:rPr>
              <w:t>H</w:t>
            </w:r>
            <w:r w:rsidRPr="00714E48">
              <w:rPr>
                <w:lang w:val="en-US"/>
              </w:rPr>
              <w:t xml:space="preserve">                                </w:t>
            </w:r>
            <w:r w:rsidRPr="001B1B4E">
              <w:rPr>
                <w:lang w:val="en-US"/>
              </w:rPr>
              <w:t>H</w:t>
            </w:r>
            <w:r w:rsidRPr="00714E48">
              <w:rPr>
                <w:lang w:val="en-US"/>
              </w:rPr>
              <w:t xml:space="preserve">            +</w:t>
            </w:r>
          </w:p>
          <w:p w:rsidR="00363ED1" w:rsidRPr="00714E48" w:rsidRDefault="00363ED1" w:rsidP="002A2DF8">
            <w:pPr>
              <w:ind w:firstLine="720"/>
              <w:rPr>
                <w:lang w:val="en-US"/>
              </w:rPr>
            </w:pPr>
            <w:r w:rsidRPr="00714E48">
              <w:rPr>
                <w:lang w:val="en-US"/>
              </w:rPr>
              <w:t xml:space="preserve">      . .                                 </w:t>
            </w:r>
            <w:r w:rsidRPr="001B1B4E">
              <w:rPr>
                <w:lang w:val="en-US"/>
              </w:rPr>
              <w:sym w:font="Symbol" w:char="F0E7"/>
            </w:r>
          </w:p>
          <w:p w:rsidR="00363ED1" w:rsidRPr="00714E48" w:rsidRDefault="00363ED1" w:rsidP="002A2DF8">
            <w:pPr>
              <w:ind w:firstLine="720"/>
              <w:rPr>
                <w:lang w:val="en-US"/>
              </w:rPr>
            </w:pPr>
            <w:r w:rsidRPr="001B1B4E">
              <w:rPr>
                <w:lang w:val="en-US"/>
              </w:rPr>
              <w:t>H</w:t>
            </w:r>
            <w:r w:rsidRPr="00714E48">
              <w:rPr>
                <w:lang w:val="en-US"/>
              </w:rPr>
              <w:t xml:space="preserve"> : </w:t>
            </w:r>
            <w:r w:rsidRPr="001B1B4E">
              <w:rPr>
                <w:lang w:val="en-US"/>
              </w:rPr>
              <w:t>N</w:t>
            </w:r>
            <w:r w:rsidRPr="00714E48">
              <w:rPr>
                <w:lang w:val="en-US"/>
              </w:rPr>
              <w:t xml:space="preserve">(:) + </w:t>
            </w:r>
            <w:r w:rsidRPr="001B1B4E">
              <w:rPr>
                <w:lang w:val="en-US"/>
              </w:rPr>
              <w:sym w:font="Symbol" w:char="F07F"/>
            </w:r>
            <w:r w:rsidRPr="00714E48">
              <w:rPr>
                <w:lang w:val="en-US"/>
              </w:rPr>
              <w:t xml:space="preserve"> </w:t>
            </w:r>
            <w:r w:rsidRPr="001B1B4E">
              <w:rPr>
                <w:lang w:val="en-US"/>
              </w:rPr>
              <w:t>H</w:t>
            </w:r>
            <w:r w:rsidRPr="00714E48">
              <w:rPr>
                <w:vertAlign w:val="superscript"/>
                <w:lang w:val="en-US"/>
              </w:rPr>
              <w:t>+</w:t>
            </w:r>
            <w:r w:rsidRPr="00714E48">
              <w:rPr>
                <w:lang w:val="en-US"/>
              </w:rPr>
              <w:t xml:space="preserve"> </w:t>
            </w:r>
            <w:r w:rsidRPr="001B1B4E">
              <w:rPr>
                <w:lang w:val="en-US"/>
              </w:rPr>
              <w:sym w:font="Symbol" w:char="F0AE"/>
            </w:r>
            <w:r w:rsidRPr="00714E48">
              <w:rPr>
                <w:lang w:val="en-US"/>
              </w:rPr>
              <w:t xml:space="preserve">       </w:t>
            </w:r>
            <w:r w:rsidRPr="001B1B4E">
              <w:rPr>
                <w:lang w:val="en-US"/>
              </w:rPr>
              <w:t>H</w:t>
            </w:r>
            <w:r w:rsidRPr="001B1B4E">
              <w:rPr>
                <w:lang w:val="en-US"/>
              </w:rPr>
              <w:sym w:font="Symbol" w:char="F02D"/>
            </w:r>
            <w:r w:rsidRPr="001B1B4E">
              <w:rPr>
                <w:lang w:val="en-US"/>
              </w:rPr>
              <w:t>N</w:t>
            </w:r>
            <w:r w:rsidRPr="001B1B4E">
              <w:rPr>
                <w:lang w:val="en-US"/>
              </w:rPr>
              <w:sym w:font="Symbol" w:char="F0AE"/>
            </w:r>
            <w:r w:rsidRPr="001B1B4E">
              <w:rPr>
                <w:lang w:val="en-US"/>
              </w:rPr>
              <w:t>H</w:t>
            </w:r>
          </w:p>
          <w:p w:rsidR="00363ED1" w:rsidRPr="00714E48" w:rsidRDefault="00363ED1" w:rsidP="002A2DF8">
            <w:pPr>
              <w:ind w:firstLine="720"/>
              <w:rPr>
                <w:lang w:val="en-US"/>
              </w:rPr>
            </w:pPr>
            <w:r>
              <w:rPr>
                <w:noProof/>
              </w:rPr>
              <mc:AlternateContent>
                <mc:Choice Requires="wps">
                  <w:drawing>
                    <wp:anchor distT="0" distB="0" distL="114300" distR="114300" simplePos="0" relativeHeight="251683840" behindDoc="0" locked="0" layoutInCell="1" allowOverlap="1">
                      <wp:simplePos x="0" y="0"/>
                      <wp:positionH relativeFrom="column">
                        <wp:posOffset>927735</wp:posOffset>
                      </wp:positionH>
                      <wp:positionV relativeFrom="paragraph">
                        <wp:posOffset>36830</wp:posOffset>
                      </wp:positionV>
                      <wp:extent cx="0" cy="607060"/>
                      <wp:effectExtent l="60325" t="17780" r="53975" b="13335"/>
                      <wp:wrapNone/>
                      <wp:docPr id="110" name="Прямая соединительная линия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07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B5EC5" id="Прямая соединительная линия 110" o:spid="_x0000_s1026" style="position:absolute;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2.9pt" to="73.0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">
                      <v:stroke endarrow="block"/>
                    </v:line>
                  </w:pict>
                </mc:Fallback>
              </mc:AlternateContent>
            </w:r>
            <w:r w:rsidRPr="00714E48">
              <w:rPr>
                <w:lang w:val="en-US"/>
              </w:rPr>
              <w:t xml:space="preserve">      . .                                 </w:t>
            </w:r>
            <w:r w:rsidRPr="001B1B4E">
              <w:rPr>
                <w:lang w:val="en-US"/>
              </w:rPr>
              <w:sym w:font="Symbol" w:char="F0E7"/>
            </w:r>
          </w:p>
          <w:p w:rsidR="00363ED1" w:rsidRPr="00714E48" w:rsidRDefault="00363ED1" w:rsidP="002A2DF8">
            <w:pPr>
              <w:ind w:firstLine="720"/>
              <w:rPr>
                <w:lang w:val="en-US"/>
              </w:rPr>
            </w:pPr>
            <w:r w:rsidRPr="00714E48">
              <w:rPr>
                <w:lang w:val="en-US"/>
              </w:rPr>
              <w:t xml:space="preserve">      </w:t>
            </w:r>
            <w:r w:rsidRPr="001B1B4E">
              <w:rPr>
                <w:lang w:val="en-US"/>
              </w:rPr>
              <w:t>H</w:t>
            </w:r>
            <w:r w:rsidRPr="00714E48">
              <w:rPr>
                <w:lang w:val="en-US"/>
              </w:rPr>
              <w:t xml:space="preserve">                                 </w:t>
            </w:r>
            <w:r w:rsidRPr="001B1B4E">
              <w:rPr>
                <w:lang w:val="en-US"/>
              </w:rPr>
              <w:t>H</w:t>
            </w:r>
            <w:r w:rsidRPr="00714E48">
              <w:rPr>
                <w:lang w:val="en-US"/>
              </w:rPr>
              <w:t xml:space="preserve">                           </w:t>
            </w:r>
          </w:p>
          <w:p w:rsidR="00363ED1" w:rsidRPr="00714E48" w:rsidRDefault="00363ED1" w:rsidP="002A2DF8">
            <w:pPr>
              <w:ind w:firstLine="720"/>
              <w:rPr>
                <w:lang w:val="en-US"/>
              </w:rPr>
            </w:pPr>
          </w:p>
          <w:p w:rsidR="00363ED1" w:rsidRPr="001B1B4E" w:rsidRDefault="00363ED1" w:rsidP="002A2DF8">
            <w:pPr>
              <w:ind w:firstLine="720"/>
            </w:pPr>
            <w:r w:rsidRPr="001B1B4E">
              <w:t>неподеленная</w:t>
            </w:r>
          </w:p>
          <w:p w:rsidR="00363ED1" w:rsidRPr="001B1B4E" w:rsidRDefault="00363ED1" w:rsidP="002A2DF8">
            <w:pPr>
              <w:ind w:firstLine="720"/>
            </w:pPr>
            <w:r w:rsidRPr="001B1B4E">
              <w:t xml:space="preserve">электронная           свободная    </w:t>
            </w:r>
            <w:r>
              <w:t xml:space="preserve"> связь образована по </w:t>
            </w:r>
          </w:p>
          <w:p w:rsidR="00363ED1" w:rsidRPr="001B1B4E" w:rsidRDefault="00363ED1" w:rsidP="002A2DF8">
            <w:pPr>
              <w:ind w:left="4570" w:right="-108" w:hanging="3850"/>
            </w:pPr>
            <w:r w:rsidRPr="001B1B4E">
              <w:t>пара                        орбиталь</w:t>
            </w:r>
            <w:r>
              <w:tab/>
            </w:r>
            <w:r w:rsidRPr="001B1B4E">
              <w:t>донорно-</w:t>
            </w:r>
            <w:r>
              <w:t xml:space="preserve"> </w:t>
            </w:r>
            <w:r w:rsidRPr="001B1B4E">
              <w:t>акцептор</w:t>
            </w:r>
            <w:r>
              <w:t xml:space="preserve">ному механизму            </w:t>
            </w:r>
          </w:p>
          <w:p w:rsidR="00363ED1" w:rsidRPr="001B1B4E" w:rsidRDefault="00363ED1" w:rsidP="002A2DF8">
            <w:pPr>
              <w:ind w:firstLine="720"/>
              <w:jc w:val="center"/>
            </w:pPr>
          </w:p>
          <w:p w:rsidR="00363ED1" w:rsidRDefault="00363ED1" w:rsidP="002A2DF8">
            <w:pPr>
              <w:ind w:firstLine="34"/>
              <w:jc w:val="center"/>
            </w:pPr>
            <w:r w:rsidRPr="001B1B4E">
              <w:t>[</w:t>
            </w:r>
            <w:r w:rsidRPr="001B1B4E">
              <w:rPr>
                <w:lang w:val="en-US"/>
              </w:rPr>
              <w:t>NH</w:t>
            </w:r>
            <w:r w:rsidRPr="001B1B4E">
              <w:rPr>
                <w:vertAlign w:val="subscript"/>
              </w:rPr>
              <w:t>4</w:t>
            </w:r>
            <w:r w:rsidRPr="001B1B4E">
              <w:t>]</w:t>
            </w:r>
            <w:r w:rsidRPr="001B1B4E">
              <w:rPr>
                <w:vertAlign w:val="superscript"/>
              </w:rPr>
              <w:t>+</w:t>
            </w:r>
            <w:r w:rsidRPr="001B1B4E">
              <w:t xml:space="preserve"> </w:t>
            </w:r>
            <w:r w:rsidRPr="00B72C7A">
              <w:t>–</w:t>
            </w:r>
            <w:r w:rsidRPr="001B1B4E">
              <w:t xml:space="preserve"> комплексный катион аммония</w:t>
            </w:r>
            <w:r w:rsidRPr="00A50831">
              <w:t xml:space="preserve"> </w:t>
            </w:r>
          </w:p>
          <w:p w:rsidR="00363ED1" w:rsidRDefault="00363ED1" w:rsidP="002A2DF8">
            <w:pPr>
              <w:ind w:firstLine="34"/>
              <w:jc w:val="center"/>
            </w:pPr>
          </w:p>
          <w:p w:rsidR="00363ED1" w:rsidRPr="001B1B4E" w:rsidRDefault="00363ED1" w:rsidP="002A2DF8">
            <w:pPr>
              <w:ind w:firstLine="34"/>
              <w:jc w:val="center"/>
            </w:pPr>
            <w:r w:rsidRPr="001B1B4E">
              <w:rPr>
                <w:lang w:val="en-US"/>
              </w:rPr>
              <w:t>NH</w:t>
            </w:r>
            <w:r w:rsidRPr="001B1B4E">
              <w:rPr>
                <w:vertAlign w:val="subscript"/>
              </w:rPr>
              <w:t>3</w:t>
            </w:r>
            <w:r w:rsidRPr="001B1B4E">
              <w:t xml:space="preserve"> +  </w:t>
            </w:r>
            <w:r w:rsidRPr="001B1B4E">
              <w:rPr>
                <w:lang w:val="en-US"/>
              </w:rPr>
              <w:t>HCl</w:t>
            </w:r>
            <w:r w:rsidRPr="001B1B4E">
              <w:t xml:space="preserve"> = </w:t>
            </w:r>
            <w:r w:rsidRPr="001B1B4E">
              <w:rPr>
                <w:lang w:val="en-US"/>
              </w:rPr>
              <w:t>NH</w:t>
            </w:r>
            <w:r w:rsidRPr="001B1B4E">
              <w:rPr>
                <w:vertAlign w:val="subscript"/>
              </w:rPr>
              <w:t>4</w:t>
            </w:r>
            <w:r w:rsidRPr="001B1B4E">
              <w:rPr>
                <w:lang w:val="en-US"/>
              </w:rPr>
              <w:t>Cl</w:t>
            </w:r>
          </w:p>
          <w:p w:rsidR="00363ED1" w:rsidRPr="001B1B4E" w:rsidRDefault="00363ED1" w:rsidP="002A2DF8">
            <w:pPr>
              <w:ind w:firstLine="720"/>
            </w:pPr>
          </w:p>
        </w:tc>
      </w:tr>
      <w:tr w:rsidR="00363ED1" w:rsidRPr="001B1B4E" w:rsidTr="002A2DF8">
        <w:trPr>
          <w:trHeight w:val="1417"/>
        </w:trPr>
        <w:tc>
          <w:tcPr>
            <w:tcW w:w="1985" w:type="dxa"/>
          </w:tcPr>
          <w:p w:rsidR="00363ED1" w:rsidRPr="00B72C7A" w:rsidRDefault="00363ED1" w:rsidP="002A2DF8">
            <w:pPr>
              <w:ind w:right="-108"/>
              <w:rPr>
                <w:b/>
                <w:bCs/>
              </w:rPr>
            </w:pPr>
            <w:r w:rsidRPr="00B72C7A">
              <w:rPr>
                <w:b/>
                <w:bCs/>
              </w:rPr>
              <w:lastRenderedPageBreak/>
              <w:t>Ме</w:t>
            </w:r>
            <w:r w:rsidRPr="00B72C7A">
              <w:rPr>
                <w:b/>
                <w:bCs/>
              </w:rPr>
              <w:softHyphen/>
              <w:t>талличе</w:t>
            </w:r>
            <w:r w:rsidRPr="00B72C7A">
              <w:rPr>
                <w:b/>
                <w:bCs/>
              </w:rPr>
              <w:softHyphen/>
              <w:t>ская</w:t>
            </w:r>
            <w:r>
              <w:rPr>
                <w:b/>
                <w:bCs/>
              </w:rPr>
              <w:t xml:space="preserve"> </w:t>
            </w:r>
            <w:r w:rsidRPr="00B72C7A">
              <w:rPr>
                <w:b/>
                <w:bCs/>
              </w:rPr>
              <w:t>связь</w:t>
            </w:r>
          </w:p>
        </w:tc>
        <w:tc>
          <w:tcPr>
            <w:tcW w:w="7229" w:type="dxa"/>
          </w:tcPr>
          <w:p w:rsidR="00363ED1" w:rsidRPr="00B97BDB" w:rsidRDefault="00363ED1" w:rsidP="002A2DF8">
            <w:pPr>
              <w:ind w:left="317" w:hanging="283"/>
              <w:jc w:val="both"/>
            </w:pPr>
            <w:r w:rsidRPr="00B72C7A">
              <w:t>–</w:t>
            </w:r>
            <w:r>
              <w:t xml:space="preserve"> </w:t>
            </w:r>
            <w:r w:rsidRPr="00B97BDB">
              <w:t>связь между</w:t>
            </w:r>
            <w:r w:rsidRPr="00B97BDB">
              <w:rPr>
                <w:b/>
                <w:bCs/>
              </w:rPr>
              <w:t xml:space="preserve"> </w:t>
            </w:r>
            <w:r w:rsidRPr="00B97BDB">
              <w:t>катионами металла, расположенных в узлах кристаллической решетки, и обобществленными для всего металла электронами.</w:t>
            </w:r>
          </w:p>
          <w:p w:rsidR="00363ED1" w:rsidRPr="001B1B4E" w:rsidRDefault="00363ED1" w:rsidP="002A2DF8">
            <w:pPr>
              <w:pStyle w:val="ae"/>
              <w:tabs>
                <w:tab w:val="clear" w:pos="4153"/>
                <w:tab w:val="clear" w:pos="8306"/>
              </w:tabs>
              <w:ind w:firstLine="720"/>
            </w:pPr>
            <w:r w:rsidRPr="001B1B4E">
              <w:t>Металлическая связь осуществляется в металлах.</w:t>
            </w:r>
          </w:p>
          <w:p w:rsidR="00363ED1" w:rsidRPr="00EC5FD5" w:rsidRDefault="00363ED1" w:rsidP="002A2DF8">
            <w:pPr>
              <w:pStyle w:val="ae"/>
              <w:tabs>
                <w:tab w:val="clear" w:pos="4153"/>
                <w:tab w:val="clear" w:pos="8306"/>
              </w:tabs>
              <w:ind w:firstLine="720"/>
              <w:rPr>
                <w:lang w:val="en-US"/>
              </w:rPr>
            </w:pPr>
            <w:r w:rsidRPr="00EC5FD5">
              <w:rPr>
                <w:lang w:val="en-US"/>
              </w:rPr>
              <w:t>nMe</w:t>
            </w:r>
            <w:r w:rsidRPr="00EC5FD5">
              <w:rPr>
                <w:vertAlign w:val="superscript"/>
                <w:lang w:val="en-US"/>
              </w:rPr>
              <w:t>0</w:t>
            </w:r>
            <w:r w:rsidRPr="00EC5FD5">
              <w:rPr>
                <w:lang w:val="en-US"/>
              </w:rPr>
              <w:t xml:space="preserve"> </w:t>
            </w:r>
            <w:r>
              <w:rPr>
                <w:lang w:val="en-US"/>
              </w:rPr>
              <w:t>→</w:t>
            </w:r>
            <w:r w:rsidRPr="00EC5FD5">
              <w:rPr>
                <w:lang w:val="en-US"/>
              </w:rPr>
              <w:t xml:space="preserve"> nMe</w:t>
            </w:r>
            <w:r w:rsidRPr="00EC5FD5">
              <w:rPr>
                <w:vertAlign w:val="superscript"/>
                <w:lang w:val="en-US"/>
              </w:rPr>
              <w:t>x+</w:t>
            </w:r>
            <w:r w:rsidRPr="00EC5FD5">
              <w:rPr>
                <w:lang w:val="en-US"/>
              </w:rPr>
              <w:t xml:space="preserve"> + nx</w:t>
            </w:r>
            <w:r w:rsidRPr="00EC5FD5">
              <w:t xml:space="preserve"> ē</w:t>
            </w:r>
          </w:p>
        </w:tc>
      </w:tr>
      <w:tr w:rsidR="00363ED1" w:rsidRPr="001B1B4E" w:rsidTr="002A2DF8">
        <w:trPr>
          <w:trHeight w:val="4176"/>
        </w:trPr>
        <w:tc>
          <w:tcPr>
            <w:tcW w:w="1985" w:type="dxa"/>
          </w:tcPr>
          <w:p w:rsidR="00363ED1" w:rsidRPr="00EC5FD5" w:rsidRDefault="00363ED1" w:rsidP="002A2DF8">
            <w:pPr>
              <w:rPr>
                <w:b/>
                <w:bCs/>
              </w:rPr>
            </w:pPr>
            <w:r w:rsidRPr="00B72C7A">
              <w:rPr>
                <w:b/>
                <w:bCs/>
              </w:rPr>
              <w:t>Водородная связь</w:t>
            </w:r>
            <w:r>
              <w:rPr>
                <w:b/>
                <w:bCs/>
                <w:lang w:val="en-US"/>
              </w:rPr>
              <w:t xml:space="preserve"> (</w:t>
            </w:r>
            <w:r>
              <w:rPr>
                <w:b/>
                <w:bCs/>
              </w:rPr>
              <w:t>межмолекулярная)</w:t>
            </w:r>
          </w:p>
        </w:tc>
        <w:tc>
          <w:tcPr>
            <w:tcW w:w="7229" w:type="dxa"/>
          </w:tcPr>
          <w:p w:rsidR="00363ED1" w:rsidRPr="001B1B4E" w:rsidRDefault="00363ED1" w:rsidP="002A2DF8">
            <w:pPr>
              <w:ind w:left="175" w:hanging="175"/>
              <w:jc w:val="both"/>
            </w:pPr>
            <w:r w:rsidRPr="00B72C7A">
              <w:t>–</w:t>
            </w:r>
            <w:r>
              <w:t xml:space="preserve"> </w:t>
            </w:r>
            <w:r w:rsidRPr="001B1B4E">
              <w:t>это связь между молекулами соединений, в состав которых входят водород и сильно электроотрицательный элемент (</w:t>
            </w:r>
            <w:r w:rsidRPr="001B1B4E">
              <w:rPr>
                <w:lang w:val="en-US"/>
              </w:rPr>
              <w:t>F</w:t>
            </w:r>
            <w:r w:rsidRPr="001B1B4E">
              <w:t xml:space="preserve">, </w:t>
            </w:r>
            <w:r w:rsidRPr="001B1B4E">
              <w:rPr>
                <w:lang w:val="en-US"/>
              </w:rPr>
              <w:t>Cl</w:t>
            </w:r>
            <w:r w:rsidRPr="001B1B4E">
              <w:t xml:space="preserve">, </w:t>
            </w:r>
            <w:r w:rsidRPr="001B1B4E">
              <w:rPr>
                <w:lang w:val="en-US"/>
              </w:rPr>
              <w:t>O</w:t>
            </w:r>
            <w:r w:rsidRPr="00D146D1">
              <w:t xml:space="preserve">, </w:t>
            </w:r>
            <w:r>
              <w:rPr>
                <w:lang w:val="en-US"/>
              </w:rPr>
              <w:t>N</w:t>
            </w:r>
            <w:r w:rsidRPr="001B1B4E">
              <w:t>). В органических соединениях эта связь имеет место и внутри молекул.</w:t>
            </w:r>
          </w:p>
          <w:p w:rsidR="00363ED1" w:rsidRDefault="00363ED1" w:rsidP="002A2DF8">
            <w:pPr>
              <w:ind w:firstLine="720"/>
              <w:rPr>
                <w:b/>
                <w:bCs/>
              </w:rPr>
            </w:pPr>
          </w:p>
          <w:p w:rsidR="00363ED1" w:rsidRPr="001B1B4E" w:rsidRDefault="00363ED1" w:rsidP="002A2DF8">
            <w:pPr>
              <w:ind w:firstLine="720"/>
            </w:pPr>
            <w:r>
              <w:rPr>
                <w:b/>
                <w:bCs/>
              </w:rPr>
              <w:t>На</w:t>
            </w:r>
            <w:r w:rsidRPr="00B97BDB">
              <w:rPr>
                <w:b/>
                <w:bCs/>
              </w:rPr>
              <w:t>пример:</w:t>
            </w:r>
            <w:r w:rsidRPr="001B1B4E">
              <w:t xml:space="preserve">  </w:t>
            </w:r>
            <w:r w:rsidRPr="00B97BDB">
              <w:rPr>
                <w:i/>
                <w:iCs/>
                <w:lang w:val="en-US"/>
              </w:rPr>
              <w:t>n</w:t>
            </w:r>
            <w:r w:rsidRPr="001B1B4E">
              <w:t xml:space="preserve"> </w:t>
            </w:r>
            <w:r w:rsidRPr="001B1B4E">
              <w:rPr>
                <w:lang w:val="en-US"/>
              </w:rPr>
              <w:t>H</w:t>
            </w:r>
            <w:r w:rsidRPr="001B1B4E">
              <w:rPr>
                <w:vertAlign w:val="subscript"/>
              </w:rPr>
              <w:t>2</w:t>
            </w:r>
            <w:r w:rsidRPr="001B1B4E">
              <w:rPr>
                <w:lang w:val="en-US"/>
              </w:rPr>
              <w:t>O</w:t>
            </w:r>
          </w:p>
          <w:p w:rsidR="00363ED1" w:rsidRPr="001B1B4E" w:rsidRDefault="00363ED1" w:rsidP="002A2DF8">
            <w:pPr>
              <w:ind w:firstLine="720"/>
            </w:pPr>
          </w:p>
          <w:p w:rsidR="00363ED1" w:rsidRPr="001B1B4E" w:rsidRDefault="00363ED1" w:rsidP="002A2DF8">
            <w:pPr>
              <w:ind w:firstLine="720"/>
            </w:pPr>
            <w:r w:rsidRPr="001B1B4E">
              <w:t xml:space="preserve">     Н – О …Н – О …Н – О …Н – О …</w:t>
            </w:r>
          </w:p>
          <w:p w:rsidR="00363ED1" w:rsidRPr="001B1B4E" w:rsidRDefault="00363ED1" w:rsidP="002A2DF8">
            <w:pPr>
              <w:ind w:firstLine="720"/>
            </w:pPr>
            <w:r w:rsidRPr="001B1B4E">
              <w:t xml:space="preserve">             </w:t>
            </w:r>
            <w:r w:rsidRPr="001B1B4E">
              <w:sym w:font="Symbol" w:char="F0E7"/>
            </w:r>
            <w:r w:rsidRPr="001B1B4E">
              <w:t xml:space="preserve">              </w:t>
            </w:r>
            <w:r w:rsidRPr="001B1B4E">
              <w:sym w:font="Symbol" w:char="F0E7"/>
            </w:r>
            <w:r w:rsidRPr="001B1B4E">
              <w:t xml:space="preserve">             </w:t>
            </w:r>
            <w:r w:rsidRPr="001B1B4E">
              <w:sym w:font="Symbol" w:char="F0E7"/>
            </w:r>
            <w:r w:rsidRPr="001B1B4E">
              <w:t xml:space="preserve">             </w:t>
            </w:r>
            <w:r w:rsidRPr="001B1B4E">
              <w:sym w:font="Symbol" w:char="F0E7"/>
            </w:r>
          </w:p>
          <w:p w:rsidR="00363ED1" w:rsidRPr="001B1B4E" w:rsidRDefault="00363ED1" w:rsidP="002A2DF8">
            <w:pPr>
              <w:ind w:firstLine="720"/>
            </w:pPr>
            <w:r>
              <w:rPr>
                <w:noProof/>
              </w:rPr>
              <mc:AlternateContent>
                <mc:Choice Requires="wps">
                  <w:drawing>
                    <wp:anchor distT="0" distB="0" distL="114300" distR="114300" simplePos="0" relativeHeight="251686912" behindDoc="0" locked="0" layoutInCell="1" allowOverlap="1">
                      <wp:simplePos x="0" y="0"/>
                      <wp:positionH relativeFrom="column">
                        <wp:posOffset>1249045</wp:posOffset>
                      </wp:positionH>
                      <wp:positionV relativeFrom="paragraph">
                        <wp:posOffset>-205105</wp:posOffset>
                      </wp:positionV>
                      <wp:extent cx="0" cy="731520"/>
                      <wp:effectExtent l="57785" t="22225" r="56515" b="8255"/>
                      <wp:wrapNone/>
                      <wp:docPr id="10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8F60A" id="Прямая соединительная линия 109"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35pt,-16.15pt" to="98.3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">
                      <v:stroke endarrow="block"/>
                    </v:line>
                  </w:pict>
                </mc:Fallback>
              </mc:AlternateContent>
            </w:r>
            <w:r w:rsidRPr="001B1B4E">
              <w:t xml:space="preserve">            Н            Н             Н           Н</w:t>
            </w:r>
          </w:p>
          <w:p w:rsidR="00363ED1" w:rsidRPr="001B1B4E" w:rsidRDefault="00363ED1" w:rsidP="002A2DF8">
            <w:pPr>
              <w:ind w:firstLine="720"/>
            </w:pPr>
          </w:p>
          <w:p w:rsidR="00363ED1" w:rsidRPr="001B1B4E" w:rsidRDefault="00363ED1" w:rsidP="002A2DF8">
            <w:pPr>
              <w:ind w:firstLine="720"/>
            </w:pPr>
          </w:p>
          <w:p w:rsidR="00363ED1" w:rsidRPr="001B1B4E" w:rsidRDefault="00363ED1" w:rsidP="002A2DF8">
            <w:pPr>
              <w:ind w:firstLine="720"/>
            </w:pPr>
            <w:r>
              <w:t xml:space="preserve">       </w:t>
            </w:r>
            <w:r w:rsidRPr="001B1B4E">
              <w:t>водородная связь</w:t>
            </w:r>
          </w:p>
        </w:tc>
      </w:tr>
      <w:tr w:rsidR="00363ED1" w:rsidRPr="001B1B4E" w:rsidTr="002A2DF8">
        <w:trPr>
          <w:trHeight w:val="3249"/>
        </w:trPr>
        <w:tc>
          <w:tcPr>
            <w:tcW w:w="1985" w:type="dxa"/>
          </w:tcPr>
          <w:p w:rsidR="00363ED1" w:rsidRPr="00B97BDB" w:rsidRDefault="00363ED1" w:rsidP="002A2DF8">
            <w:pPr>
              <w:ind w:firstLine="34"/>
              <w:rPr>
                <w:b/>
                <w:bCs/>
              </w:rPr>
            </w:pPr>
            <w:r w:rsidRPr="00B97BDB">
              <w:rPr>
                <w:b/>
                <w:bCs/>
              </w:rPr>
              <w:t>Химическая связь</w:t>
            </w:r>
            <w:r>
              <w:rPr>
                <w:b/>
                <w:bCs/>
              </w:rPr>
              <w:t xml:space="preserve"> </w:t>
            </w:r>
            <w:r w:rsidRPr="00B97BDB">
              <w:rPr>
                <w:b/>
                <w:bCs/>
              </w:rPr>
              <w:t>и свойства</w:t>
            </w:r>
            <w:r>
              <w:rPr>
                <w:b/>
                <w:bCs/>
              </w:rPr>
              <w:t xml:space="preserve"> </w:t>
            </w:r>
            <w:r w:rsidRPr="00B97BDB">
              <w:rPr>
                <w:b/>
                <w:bCs/>
              </w:rPr>
              <w:t>веществ</w:t>
            </w:r>
          </w:p>
        </w:tc>
        <w:tc>
          <w:tcPr>
            <w:tcW w:w="7229" w:type="dxa"/>
          </w:tcPr>
          <w:p w:rsidR="00363ED1" w:rsidRPr="001B1B4E" w:rsidRDefault="00363ED1" w:rsidP="002A2DF8">
            <w:pPr>
              <w:ind w:firstLine="720"/>
              <w:jc w:val="both"/>
              <w:rPr>
                <w:u w:val="single"/>
              </w:rPr>
            </w:pPr>
            <w:r w:rsidRPr="001B1B4E">
              <w:t>От типа х</w:t>
            </w:r>
            <w:r>
              <w:t>имической</w:t>
            </w:r>
            <w:r w:rsidRPr="001B1B4E">
              <w:t xml:space="preserve"> с</w:t>
            </w:r>
            <w:r>
              <w:t>вязи</w:t>
            </w:r>
            <w:r w:rsidRPr="001B1B4E">
              <w:t xml:space="preserve"> и её прочности в сильной степе</w:t>
            </w:r>
            <w:r>
              <w:t xml:space="preserve">ни </w:t>
            </w:r>
            <w:r w:rsidRPr="001B1B4E">
              <w:t>зависят свойства веществ. Вещества с ионной связью имеют высокие температуры плавления, с металлической</w:t>
            </w:r>
            <w:r>
              <w:t xml:space="preserve"> </w:t>
            </w:r>
            <w:r w:rsidRPr="001B1B4E">
              <w:t xml:space="preserve">– обладают высокой электро-, теплопроводностью, пластичностью. Благодаря водородной связи вода в обычных условиях жидкость, она имеет высокую </w:t>
            </w:r>
            <w:r w:rsidRPr="001B1B4E">
              <w:br/>
              <w:t>температуру кипения, является универсальным растворителем. Молекула азота (</w:t>
            </w:r>
            <w:r w:rsidRPr="001B1B4E">
              <w:rPr>
                <w:lang w:val="en-US"/>
              </w:rPr>
              <w:t>N</w:t>
            </w:r>
            <w:r w:rsidRPr="001B1B4E">
              <w:rPr>
                <w:vertAlign w:val="subscript"/>
              </w:rPr>
              <w:t>2</w:t>
            </w:r>
            <w:r w:rsidRPr="001B1B4E">
              <w:t xml:space="preserve">) химически инертна, т.к. образована посредством прочной, тройной связи </w:t>
            </w:r>
            <w:r w:rsidRPr="001B1B4E">
              <w:rPr>
                <w:lang w:val="en-US"/>
              </w:rPr>
              <w:t>N</w:t>
            </w:r>
            <w:r w:rsidRPr="001B1B4E">
              <w:t>≡</w:t>
            </w:r>
            <w:r w:rsidRPr="001B1B4E">
              <w:rPr>
                <w:lang w:val="en-US"/>
              </w:rPr>
              <w:t>N</w:t>
            </w:r>
            <w:r w:rsidRPr="001B1B4E">
              <w:t>,</w:t>
            </w:r>
            <w:r>
              <w:t xml:space="preserve"> </w:t>
            </w:r>
            <w:r w:rsidRPr="001B1B4E">
              <w:t>атомарный азот химически активен</w:t>
            </w:r>
            <w:r>
              <w:t>.</w:t>
            </w:r>
          </w:p>
        </w:tc>
      </w:tr>
      <w:tr w:rsidR="00363ED1" w:rsidRPr="001B1B4E" w:rsidTr="002A2DF8">
        <w:trPr>
          <w:trHeight w:val="1205"/>
        </w:trPr>
        <w:tc>
          <w:tcPr>
            <w:tcW w:w="1985" w:type="dxa"/>
          </w:tcPr>
          <w:p w:rsidR="00363ED1" w:rsidRPr="00B97BDB" w:rsidRDefault="00363ED1" w:rsidP="002A2DF8">
            <w:pPr>
              <w:ind w:firstLine="34"/>
              <w:rPr>
                <w:b/>
                <w:bCs/>
              </w:rPr>
            </w:pPr>
            <w:r w:rsidRPr="00B97BDB">
              <w:rPr>
                <w:b/>
                <w:bCs/>
              </w:rPr>
              <w:t>Неполярные молекулы</w:t>
            </w:r>
          </w:p>
        </w:tc>
        <w:tc>
          <w:tcPr>
            <w:tcW w:w="7229" w:type="dxa"/>
            <w:tcBorders>
              <w:bottom w:val="nil"/>
            </w:tcBorders>
          </w:tcPr>
          <w:p w:rsidR="00363ED1" w:rsidRPr="001B1B4E" w:rsidRDefault="00363ED1" w:rsidP="002A2DF8">
            <w:pPr>
              <w:pStyle w:val="FR3"/>
              <w:ind w:left="317" w:hanging="283"/>
              <w:jc w:val="both"/>
              <w:rPr>
                <w:rFonts w:ascii="Times New Roman" w:hAnsi="Times New Roman" w:cs="Times New Roman"/>
                <w:sz w:val="28"/>
                <w:szCs w:val="28"/>
              </w:rPr>
            </w:pPr>
            <w:r w:rsidRPr="00B72C7A">
              <w:rPr>
                <w:rFonts w:ascii="Times New Roman" w:hAnsi="Times New Roman" w:cs="Times New Roman"/>
                <w:sz w:val="28"/>
                <w:szCs w:val="28"/>
              </w:rPr>
              <w:t>–</w:t>
            </w:r>
            <w:r>
              <w:rPr>
                <w:rFonts w:ascii="Times New Roman" w:hAnsi="Times New Roman" w:cs="Times New Roman"/>
                <w:sz w:val="28"/>
                <w:szCs w:val="28"/>
              </w:rPr>
              <w:t xml:space="preserve"> </w:t>
            </w:r>
            <w:r w:rsidRPr="001B1B4E">
              <w:rPr>
                <w:rFonts w:ascii="Times New Roman" w:hAnsi="Times New Roman" w:cs="Times New Roman"/>
                <w:sz w:val="28"/>
                <w:szCs w:val="28"/>
              </w:rPr>
              <w:t>в молекуле имеется центр симметрии. Центр</w:t>
            </w:r>
            <w:r>
              <w:rPr>
                <w:rFonts w:ascii="Times New Roman" w:hAnsi="Times New Roman" w:cs="Times New Roman"/>
                <w:sz w:val="28"/>
                <w:szCs w:val="28"/>
              </w:rPr>
              <w:t xml:space="preserve"> </w:t>
            </w:r>
            <w:r w:rsidRPr="001B1B4E">
              <w:rPr>
                <w:rFonts w:ascii="Times New Roman" w:hAnsi="Times New Roman" w:cs="Times New Roman"/>
                <w:sz w:val="28"/>
                <w:szCs w:val="28"/>
              </w:rPr>
              <w:t>положительных и отрицательных зарядов совпадает (±)</w:t>
            </w:r>
            <w:r>
              <w:rPr>
                <w:rFonts w:ascii="Times New Roman" w:hAnsi="Times New Roman" w:cs="Times New Roman"/>
                <w:sz w:val="28"/>
                <w:szCs w:val="28"/>
              </w:rPr>
              <w:t>.</w:t>
            </w:r>
            <w:r w:rsidRPr="001B1B4E">
              <w:rPr>
                <w:rFonts w:ascii="Times New Roman" w:hAnsi="Times New Roman" w:cs="Times New Roman"/>
                <w:sz w:val="28"/>
                <w:szCs w:val="28"/>
              </w:rPr>
              <w:t xml:space="preserve"> </w:t>
            </w:r>
          </w:p>
          <w:p w:rsidR="00363ED1" w:rsidRPr="001B1B4E" w:rsidRDefault="00363ED1" w:rsidP="002A2DF8">
            <w:pPr>
              <w:pStyle w:val="FR3"/>
              <w:ind w:firstLine="720"/>
              <w:rPr>
                <w:rFonts w:ascii="Times New Roman" w:hAnsi="Times New Roman" w:cs="Times New Roman"/>
                <w:sz w:val="28"/>
                <w:szCs w:val="28"/>
              </w:rPr>
            </w:pPr>
          </w:p>
          <w:p w:rsidR="00363ED1" w:rsidRPr="001B1B4E" w:rsidRDefault="00363ED1" w:rsidP="002A2DF8">
            <w:pPr>
              <w:pStyle w:val="FR3"/>
              <w:ind w:firstLine="720"/>
              <w:rPr>
                <w:u w:val="single"/>
              </w:rPr>
            </w:pPr>
            <w:r w:rsidRPr="00B97BDB">
              <w:rPr>
                <w:rFonts w:ascii="Times New Roman" w:hAnsi="Times New Roman" w:cs="Times New Roman"/>
                <w:b/>
                <w:bCs/>
                <w:sz w:val="28"/>
                <w:szCs w:val="28"/>
              </w:rPr>
              <w:t>Например:</w:t>
            </w:r>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H</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Cl</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O</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CO</w:t>
            </w:r>
            <w:r w:rsidRPr="001B1B4E">
              <w:rPr>
                <w:rFonts w:ascii="Times New Roman" w:hAnsi="Times New Roman" w:cs="Times New Roman"/>
                <w:sz w:val="28"/>
                <w:szCs w:val="28"/>
                <w:vertAlign w:val="subscript"/>
              </w:rPr>
              <w:t>2</w:t>
            </w:r>
            <w:r>
              <w:rPr>
                <w:rFonts w:ascii="Times New Roman" w:hAnsi="Times New Roman" w:cs="Times New Roman"/>
                <w:sz w:val="28"/>
                <w:szCs w:val="28"/>
                <w:vertAlign w:val="subscript"/>
              </w:rPr>
              <w:t xml:space="preserve">  </w:t>
            </w:r>
            <w:r w:rsidRPr="001B1B4E">
              <w:rPr>
                <w:rFonts w:ascii="Times New Roman" w:hAnsi="Times New Roman" w:cs="Times New Roman"/>
                <w:sz w:val="28"/>
                <w:szCs w:val="28"/>
              </w:rPr>
              <w:t>(</w:t>
            </w:r>
            <w:r w:rsidRPr="001B1B4E">
              <w:rPr>
                <w:rFonts w:ascii="Times New Roman" w:hAnsi="Times New Roman" w:cs="Times New Roman"/>
                <w:sz w:val="28"/>
                <w:szCs w:val="28"/>
                <w:lang w:val="en-US"/>
              </w:rPr>
              <w:t>O</w:t>
            </w:r>
            <w:r w:rsidRPr="001B1B4E">
              <w:rPr>
                <w:rFonts w:ascii="Times New Roman" w:hAnsi="Times New Roman" w:cs="Times New Roman"/>
                <w:sz w:val="28"/>
                <w:szCs w:val="28"/>
              </w:rPr>
              <w:t>=</w:t>
            </w:r>
            <w:r w:rsidRPr="001B1B4E">
              <w:rPr>
                <w:rFonts w:ascii="Times New Roman" w:hAnsi="Times New Roman" w:cs="Times New Roman"/>
                <w:sz w:val="28"/>
                <w:szCs w:val="28"/>
                <w:lang w:val="en-US"/>
              </w:rPr>
              <w:t>C</w:t>
            </w:r>
            <w:r w:rsidRPr="001B1B4E">
              <w:rPr>
                <w:rFonts w:ascii="Times New Roman" w:hAnsi="Times New Roman" w:cs="Times New Roman"/>
                <w:sz w:val="28"/>
                <w:szCs w:val="28"/>
              </w:rPr>
              <w:t>=</w:t>
            </w:r>
            <w:r w:rsidRPr="001B1B4E">
              <w:rPr>
                <w:rFonts w:ascii="Times New Roman" w:hAnsi="Times New Roman" w:cs="Times New Roman"/>
                <w:sz w:val="28"/>
                <w:szCs w:val="28"/>
                <w:lang w:val="en-US"/>
              </w:rPr>
              <w:t>O</w:t>
            </w:r>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CH</w:t>
            </w:r>
            <w:r w:rsidRPr="001B1B4E">
              <w:rPr>
                <w:rFonts w:ascii="Times New Roman" w:hAnsi="Times New Roman" w:cs="Times New Roman"/>
                <w:sz w:val="28"/>
                <w:szCs w:val="28"/>
                <w:vertAlign w:val="subscript"/>
              </w:rPr>
              <w:t>4</w:t>
            </w:r>
            <w:r w:rsidRPr="001B1B4E">
              <w:rPr>
                <w:rFonts w:ascii="Times New Roman" w:hAnsi="Times New Roman" w:cs="Times New Roman"/>
                <w:sz w:val="28"/>
                <w:szCs w:val="28"/>
              </w:rPr>
              <w:t xml:space="preserve"> и др.</w:t>
            </w:r>
          </w:p>
        </w:tc>
      </w:tr>
      <w:tr w:rsidR="00363ED1" w:rsidRPr="001B1B4E" w:rsidTr="002A2DF8">
        <w:trPr>
          <w:trHeight w:val="2056"/>
        </w:trPr>
        <w:tc>
          <w:tcPr>
            <w:tcW w:w="1985" w:type="dxa"/>
          </w:tcPr>
          <w:p w:rsidR="00363ED1" w:rsidRPr="00B97BDB" w:rsidRDefault="00363ED1" w:rsidP="002A2DF8">
            <w:pPr>
              <w:ind w:firstLine="34"/>
              <w:rPr>
                <w:b/>
                <w:bCs/>
              </w:rPr>
            </w:pPr>
            <w:r w:rsidRPr="00B97BDB">
              <w:rPr>
                <w:b/>
                <w:bCs/>
              </w:rPr>
              <w:t>Полярные</w:t>
            </w:r>
          </w:p>
          <w:p w:rsidR="00363ED1" w:rsidRPr="00B97BDB" w:rsidRDefault="00363ED1" w:rsidP="002A2DF8">
            <w:pPr>
              <w:ind w:firstLine="34"/>
              <w:rPr>
                <w:b/>
                <w:bCs/>
              </w:rPr>
            </w:pPr>
            <w:r w:rsidRPr="00B97BDB">
              <w:rPr>
                <w:b/>
                <w:bCs/>
              </w:rPr>
              <w:t>молекулы</w:t>
            </w:r>
          </w:p>
        </w:tc>
        <w:tc>
          <w:tcPr>
            <w:tcW w:w="7229" w:type="dxa"/>
          </w:tcPr>
          <w:p w:rsidR="00363ED1" w:rsidRPr="001B1B4E" w:rsidRDefault="00363ED1" w:rsidP="002A2DF8">
            <w:pPr>
              <w:pStyle w:val="FR3"/>
              <w:ind w:left="317" w:hanging="283"/>
              <w:jc w:val="both"/>
              <w:rPr>
                <w:rFonts w:ascii="Times New Roman" w:hAnsi="Times New Roman" w:cs="Times New Roman"/>
                <w:sz w:val="28"/>
                <w:szCs w:val="28"/>
              </w:rPr>
            </w:pPr>
            <w:r w:rsidRPr="00B72C7A">
              <w:rPr>
                <w:rFonts w:ascii="Times New Roman" w:hAnsi="Times New Roman" w:cs="Times New Roman"/>
                <w:sz w:val="28"/>
                <w:szCs w:val="28"/>
              </w:rPr>
              <w:t>–</w:t>
            </w:r>
            <w:r>
              <w:rPr>
                <w:rFonts w:ascii="Times New Roman" w:hAnsi="Times New Roman" w:cs="Times New Roman"/>
                <w:sz w:val="28"/>
                <w:szCs w:val="28"/>
              </w:rPr>
              <w:t xml:space="preserve"> </w:t>
            </w:r>
            <w:r w:rsidRPr="001B1B4E">
              <w:rPr>
                <w:rFonts w:ascii="Times New Roman" w:hAnsi="Times New Roman" w:cs="Times New Roman"/>
                <w:sz w:val="28"/>
                <w:szCs w:val="28"/>
              </w:rPr>
              <w:t>в общем молекула нейтральна, но центры</w:t>
            </w:r>
            <w:r>
              <w:rPr>
                <w:rFonts w:ascii="Times New Roman" w:hAnsi="Times New Roman" w:cs="Times New Roman"/>
                <w:sz w:val="28"/>
                <w:szCs w:val="28"/>
              </w:rPr>
              <w:t xml:space="preserve"> </w:t>
            </w:r>
            <w:r w:rsidRPr="001B1B4E">
              <w:rPr>
                <w:rFonts w:ascii="Times New Roman" w:hAnsi="Times New Roman" w:cs="Times New Roman"/>
                <w:sz w:val="28"/>
                <w:szCs w:val="28"/>
              </w:rPr>
              <w:t>положительных и отрицательных зарядов смещены</w:t>
            </w:r>
            <w:r>
              <w:rPr>
                <w:rFonts w:ascii="Times New Roman" w:hAnsi="Times New Roman" w:cs="Times New Roman"/>
                <w:sz w:val="28"/>
                <w:szCs w:val="28"/>
              </w:rPr>
              <w:t xml:space="preserve"> </w:t>
            </w:r>
            <w:r w:rsidRPr="001B1B4E">
              <w:rPr>
                <w:rFonts w:ascii="Times New Roman" w:hAnsi="Times New Roman" w:cs="Times New Roman"/>
                <w:sz w:val="28"/>
                <w:szCs w:val="28"/>
              </w:rPr>
              <w:t>относительно друг друга (Н</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О, </w:t>
            </w:r>
            <w:r w:rsidRPr="001B1B4E">
              <w:rPr>
                <w:rFonts w:ascii="Times New Roman" w:hAnsi="Times New Roman" w:cs="Times New Roman"/>
                <w:sz w:val="28"/>
                <w:szCs w:val="28"/>
                <w:lang w:val="en-US"/>
              </w:rPr>
              <w:t>HCl</w:t>
            </w:r>
            <w:r w:rsidRPr="001B1B4E">
              <w:rPr>
                <w:rFonts w:ascii="Times New Roman" w:hAnsi="Times New Roman" w:cs="Times New Roman"/>
                <w:sz w:val="28"/>
                <w:szCs w:val="28"/>
              </w:rPr>
              <w:t xml:space="preserve"> и др.</w:t>
            </w:r>
            <w:r w:rsidRPr="001B1B4E">
              <w:rPr>
                <w:rFonts w:ascii="Times New Roman" w:hAnsi="Times New Roman" w:cs="Times New Roman"/>
                <w:smallCaps/>
                <w:sz w:val="28"/>
                <w:szCs w:val="28"/>
              </w:rPr>
              <w:t xml:space="preserve">). </w:t>
            </w:r>
            <w:r w:rsidRPr="001B1B4E">
              <w:rPr>
                <w:rFonts w:ascii="Times New Roman" w:hAnsi="Times New Roman" w:cs="Times New Roman"/>
                <w:sz w:val="28"/>
                <w:szCs w:val="28"/>
              </w:rPr>
              <w:t xml:space="preserve">Обозначаются полярные молекулы </w:t>
            </w:r>
          </w:p>
          <w:p w:rsidR="00363ED1" w:rsidRPr="001B1B4E" w:rsidRDefault="00363ED1" w:rsidP="002A2DF8">
            <w:pPr>
              <w:pStyle w:val="FR3"/>
              <w:ind w:firstLine="720"/>
              <w:jc w:val="both"/>
              <w:rPr>
                <w:rFonts w:ascii="Times New Roman" w:hAnsi="Times New Roman" w:cs="Times New Roman"/>
                <w:sz w:val="28"/>
                <w:szCs w:val="28"/>
              </w:rPr>
            </w:pPr>
            <w:r>
              <w:rPr>
                <w:noProof/>
              </w:rPr>
              <mc:AlternateContent>
                <mc:Choice Requires="wps">
                  <w:drawing>
                    <wp:anchor distT="0" distB="0" distL="114300" distR="114300" simplePos="0" relativeHeight="251699200" behindDoc="0" locked="0" layoutInCell="1" allowOverlap="1">
                      <wp:simplePos x="0" y="0"/>
                      <wp:positionH relativeFrom="column">
                        <wp:posOffset>1072515</wp:posOffset>
                      </wp:positionH>
                      <wp:positionV relativeFrom="paragraph">
                        <wp:posOffset>118745</wp:posOffset>
                      </wp:positionV>
                      <wp:extent cx="1216660" cy="296545"/>
                      <wp:effectExtent l="5080" t="13970" r="6985" b="13335"/>
                      <wp:wrapNone/>
                      <wp:docPr id="108" name="Овал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6660" cy="296545"/>
                              </a:xfrm>
                              <a:prstGeom prst="ellipse">
                                <a:avLst/>
                              </a:prstGeom>
                              <a:solidFill>
                                <a:srgbClr val="FFFFFF"/>
                              </a:solidFill>
                              <a:ln w="9525">
                                <a:solidFill>
                                  <a:srgbClr val="000000"/>
                                </a:solidFill>
                                <a:round/>
                                <a:headEnd/>
                                <a:tailEnd/>
                              </a:ln>
                            </wps:spPr>
                            <wps:txbx>
                              <w:txbxContent>
                                <w:p w:rsidR="002A2DF8" w:rsidRPr="00B97BDB" w:rsidRDefault="002A2DF8" w:rsidP="00363ED1">
                                  <w:pPr>
                                    <w:pStyle w:val="a9"/>
                                    <w:tabs>
                                      <w:tab w:val="clear" w:pos="4153"/>
                                      <w:tab w:val="clear" w:pos="8306"/>
                                    </w:tabs>
                                    <w:ind w:hanging="1480"/>
                                    <w:rPr>
                                      <w:b/>
                                      <w:bCs/>
                                      <w:sz w:val="28"/>
                                      <w:szCs w:val="28"/>
                                      <w:lang w:val="en-US"/>
                                    </w:rPr>
                                  </w:pPr>
                                  <w:r>
                                    <w:rPr>
                                      <w:b/>
                                      <w:bCs/>
                                      <w:sz w:val="28"/>
                                      <w:szCs w:val="28"/>
                                    </w:rPr>
                                    <w:t xml:space="preserve">  </w:t>
                                  </w:r>
                                  <w:r w:rsidRPr="00B97BDB">
                                    <w:rPr>
                                      <w:b/>
                                      <w:bCs/>
                                      <w:sz w:val="28"/>
                                      <w:szCs w:val="28"/>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8" o:spid="_x0000_s1028" style="position:absolute;left:0;text-align:left;margin-left:84.45pt;margin-top:9.35pt;width:95.8pt;height:23.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">
                      <v:textbox>
                        <w:txbxContent>
                          <w:p w:rsidR="002A2DF8" w:rsidRPr="00B97BDB" w:rsidRDefault="002A2DF8" w:rsidP="00363ED1">
                            <w:pPr>
                              <w:pStyle w:val="a9"/>
                              <w:tabs>
                                <w:tab w:val="clear" w:pos="4153"/>
                                <w:tab w:val="clear" w:pos="8306"/>
                              </w:tabs>
                              <w:ind w:hanging="1480"/>
                              <w:rPr>
                                <w:b/>
                                <w:bCs/>
                                <w:sz w:val="28"/>
                                <w:szCs w:val="28"/>
                                <w:lang w:val="en-US"/>
                              </w:rPr>
                            </w:pPr>
                            <w:r>
                              <w:rPr>
                                <w:b/>
                                <w:bCs/>
                                <w:sz w:val="28"/>
                                <w:szCs w:val="28"/>
                              </w:rPr>
                              <w:t xml:space="preserve">  </w:t>
                            </w:r>
                            <w:r w:rsidRPr="00B97BDB">
                              <w:rPr>
                                <w:b/>
                                <w:bCs/>
                                <w:sz w:val="28"/>
                                <w:szCs w:val="28"/>
                              </w:rPr>
                              <w:t>+         -</w:t>
                            </w:r>
                          </w:p>
                        </w:txbxContent>
                      </v:textbox>
                    </v:oval>
                  </w:pict>
                </mc:Fallback>
              </mc:AlternateContent>
            </w:r>
          </w:p>
          <w:p w:rsidR="00363ED1" w:rsidRPr="001B1B4E" w:rsidRDefault="00363ED1" w:rsidP="002A2DF8">
            <w:pPr>
              <w:pStyle w:val="FR3"/>
              <w:ind w:firstLine="720"/>
              <w:jc w:val="both"/>
              <w:rPr>
                <w:rFonts w:ascii="Times New Roman" w:hAnsi="Times New Roman" w:cs="Times New Roman"/>
                <w:sz w:val="28"/>
                <w:szCs w:val="28"/>
              </w:rPr>
            </w:pPr>
          </w:p>
          <w:p w:rsidR="00363ED1" w:rsidRPr="001B1B4E" w:rsidRDefault="00363ED1" w:rsidP="002A2DF8">
            <w:pPr>
              <w:ind w:firstLine="720"/>
              <w:rPr>
                <w:u w:val="single"/>
              </w:rPr>
            </w:pPr>
          </w:p>
        </w:tc>
      </w:tr>
    </w:tbl>
    <w:p w:rsidR="00363ED1" w:rsidRPr="001B1B4E" w:rsidRDefault="00363ED1" w:rsidP="00363ED1">
      <w:pPr>
        <w:pStyle w:val="FR3"/>
        <w:ind w:firstLine="720"/>
        <w:rPr>
          <w:rFonts w:ascii="Times New Roman" w:hAnsi="Times New Roman" w:cs="Times New Roman"/>
          <w:sz w:val="28"/>
          <w:szCs w:val="28"/>
          <w:u w:val="single"/>
        </w:rPr>
      </w:pPr>
    </w:p>
    <w:p w:rsidR="00363ED1" w:rsidRPr="001B1B4E" w:rsidRDefault="00363ED1" w:rsidP="00363ED1">
      <w:pPr>
        <w:pStyle w:val="FR3"/>
        <w:rPr>
          <w:rFonts w:ascii="Times New Roman" w:hAnsi="Times New Roman" w:cs="Times New Roman"/>
          <w:b/>
          <w:bCs/>
          <w:sz w:val="28"/>
          <w:szCs w:val="28"/>
        </w:rPr>
      </w:pPr>
      <w:r w:rsidRPr="001B1B4E">
        <w:rPr>
          <w:rFonts w:ascii="Times New Roman" w:hAnsi="Times New Roman" w:cs="Times New Roman"/>
          <w:b/>
          <w:bCs/>
          <w:sz w:val="28"/>
          <w:szCs w:val="28"/>
        </w:rPr>
        <w:t>8. ВАЛЕНТНОСТЬ И СТЕПЕНЬ ОКИСЛЕНИЯ ЭЛЕМЕНТОВ</w:t>
      </w:r>
      <w:r w:rsidRPr="001B1B4E">
        <w:rPr>
          <w:rFonts w:ascii="Times New Roman" w:hAnsi="Times New Roman" w:cs="Times New Roman"/>
          <w:b/>
          <w:bCs/>
          <w:sz w:val="28"/>
          <w:szCs w:val="28"/>
        </w:rPr>
        <w:br/>
        <w:t>В СОЕДИНЕНИИ. ЗАРЯД ПРОСТЫХ И СЛОЖНЫХ ИОНОВ</w:t>
      </w:r>
    </w:p>
    <w:p w:rsidR="00363ED1" w:rsidRPr="001B1B4E" w:rsidRDefault="00363ED1" w:rsidP="00363ED1">
      <w:pPr>
        <w:pStyle w:val="FR3"/>
        <w:ind w:firstLine="720"/>
        <w:rPr>
          <w:rFonts w:ascii="Times New Roman" w:hAnsi="Times New Roman" w:cs="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229"/>
      </w:tblGrid>
      <w:tr w:rsidR="00363ED1" w:rsidRPr="001B1B4E" w:rsidTr="002A2DF8">
        <w:tc>
          <w:tcPr>
            <w:tcW w:w="1985" w:type="dxa"/>
          </w:tcPr>
          <w:p w:rsidR="00363ED1" w:rsidRDefault="00363ED1" w:rsidP="002A2DF8">
            <w:pPr>
              <w:pStyle w:val="FR3"/>
              <w:ind w:right="-108" w:firstLine="34"/>
              <w:jc w:val="left"/>
              <w:rPr>
                <w:rFonts w:ascii="Times New Roman" w:hAnsi="Times New Roman" w:cs="Times New Roman"/>
                <w:b/>
                <w:bCs/>
                <w:sz w:val="28"/>
                <w:szCs w:val="28"/>
              </w:rPr>
            </w:pPr>
            <w:r w:rsidRPr="00A50831">
              <w:rPr>
                <w:rFonts w:ascii="Times New Roman" w:hAnsi="Times New Roman" w:cs="Times New Roman"/>
                <w:b/>
                <w:bCs/>
                <w:sz w:val="28"/>
                <w:szCs w:val="28"/>
              </w:rPr>
              <w:t xml:space="preserve">Валентность элемента в </w:t>
            </w:r>
          </w:p>
          <w:p w:rsidR="00363ED1" w:rsidRPr="00A50831" w:rsidRDefault="00363ED1" w:rsidP="002A2DF8">
            <w:pPr>
              <w:pStyle w:val="FR3"/>
              <w:ind w:right="-108" w:firstLine="34"/>
              <w:jc w:val="left"/>
              <w:rPr>
                <w:rFonts w:ascii="Times New Roman" w:hAnsi="Times New Roman" w:cs="Times New Roman"/>
                <w:b/>
                <w:bCs/>
                <w:sz w:val="28"/>
                <w:szCs w:val="28"/>
              </w:rPr>
            </w:pPr>
            <w:r w:rsidRPr="00A50831">
              <w:rPr>
                <w:rFonts w:ascii="Times New Roman" w:hAnsi="Times New Roman" w:cs="Times New Roman"/>
                <w:b/>
                <w:bCs/>
                <w:sz w:val="28"/>
                <w:szCs w:val="28"/>
              </w:rPr>
              <w:t>соединении</w:t>
            </w:r>
          </w:p>
        </w:tc>
        <w:tc>
          <w:tcPr>
            <w:tcW w:w="7229" w:type="dxa"/>
          </w:tcPr>
          <w:p w:rsidR="00363ED1" w:rsidRDefault="00363ED1" w:rsidP="002A2DF8">
            <w:pPr>
              <w:pStyle w:val="FR3"/>
              <w:ind w:firstLine="34"/>
              <w:jc w:val="both"/>
              <w:rPr>
                <w:rFonts w:ascii="Times New Roman" w:hAnsi="Times New Roman" w:cs="Times New Roman"/>
                <w:sz w:val="28"/>
                <w:szCs w:val="28"/>
              </w:rPr>
            </w:pPr>
            <w:r w:rsidRPr="00B72C7A">
              <w:rPr>
                <w:rFonts w:ascii="Times New Roman" w:hAnsi="Times New Roman" w:cs="Times New Roman"/>
                <w:sz w:val="28"/>
                <w:szCs w:val="28"/>
              </w:rPr>
              <w:t>–</w:t>
            </w:r>
            <w:r>
              <w:rPr>
                <w:rFonts w:ascii="Times New Roman" w:hAnsi="Times New Roman" w:cs="Times New Roman"/>
                <w:sz w:val="28"/>
                <w:szCs w:val="28"/>
              </w:rPr>
              <w:t xml:space="preserve"> </w:t>
            </w:r>
            <w:r w:rsidRPr="001B1B4E">
              <w:rPr>
                <w:rFonts w:ascii="Times New Roman" w:hAnsi="Times New Roman" w:cs="Times New Roman"/>
                <w:sz w:val="28"/>
                <w:szCs w:val="28"/>
              </w:rPr>
              <w:t xml:space="preserve">это свойство элемента образовывать химические связи. </w:t>
            </w:r>
          </w:p>
          <w:p w:rsidR="00363ED1" w:rsidRPr="001B1B4E" w:rsidRDefault="00363ED1" w:rsidP="002A2DF8">
            <w:pPr>
              <w:pStyle w:val="FR3"/>
              <w:ind w:firstLine="601"/>
              <w:jc w:val="both"/>
              <w:rPr>
                <w:rFonts w:ascii="Times New Roman" w:hAnsi="Times New Roman" w:cs="Times New Roman"/>
                <w:sz w:val="28"/>
                <w:szCs w:val="28"/>
              </w:rPr>
            </w:pPr>
            <w:r w:rsidRPr="001B1B4E">
              <w:rPr>
                <w:rFonts w:ascii="Times New Roman" w:hAnsi="Times New Roman" w:cs="Times New Roman"/>
                <w:sz w:val="28"/>
                <w:szCs w:val="28"/>
              </w:rPr>
              <w:t>Валентность равна числу химических связей, образованных элементом в соединении. Обозначается валентность римскими цифрами.</w:t>
            </w:r>
          </w:p>
          <w:p w:rsidR="00363ED1" w:rsidRPr="001B1B4E" w:rsidRDefault="00363ED1" w:rsidP="002A2DF8">
            <w:pPr>
              <w:ind w:firstLine="720"/>
              <w:jc w:val="both"/>
            </w:pPr>
            <w:r w:rsidRPr="001B1B4E">
              <w:t>Максимальная валентность элементов, за некоторым исключением, равна номеру группы.</w:t>
            </w:r>
          </w:p>
        </w:tc>
      </w:tr>
      <w:tr w:rsidR="00363ED1" w:rsidRPr="001B1B4E" w:rsidTr="002A2DF8">
        <w:trPr>
          <w:trHeight w:val="3678"/>
        </w:trPr>
        <w:tc>
          <w:tcPr>
            <w:tcW w:w="1985" w:type="dxa"/>
          </w:tcPr>
          <w:p w:rsidR="00363ED1" w:rsidRPr="00A50831" w:rsidRDefault="00363ED1" w:rsidP="002A2DF8">
            <w:pPr>
              <w:pStyle w:val="FR3"/>
              <w:ind w:right="-108" w:firstLine="34"/>
              <w:jc w:val="left"/>
              <w:rPr>
                <w:rFonts w:ascii="Times New Roman" w:hAnsi="Times New Roman" w:cs="Times New Roman"/>
                <w:b/>
                <w:bCs/>
                <w:sz w:val="28"/>
                <w:szCs w:val="28"/>
              </w:rPr>
            </w:pPr>
            <w:r w:rsidRPr="00A50831">
              <w:rPr>
                <w:rFonts w:ascii="Times New Roman" w:hAnsi="Times New Roman" w:cs="Times New Roman"/>
                <w:b/>
                <w:bCs/>
                <w:sz w:val="28"/>
                <w:szCs w:val="28"/>
              </w:rPr>
              <w:t>Почему</w:t>
            </w:r>
            <w:r>
              <w:rPr>
                <w:rFonts w:ascii="Times New Roman" w:hAnsi="Times New Roman" w:cs="Times New Roman"/>
                <w:b/>
                <w:bCs/>
                <w:sz w:val="28"/>
                <w:szCs w:val="28"/>
              </w:rPr>
              <w:t xml:space="preserve"> </w:t>
            </w:r>
            <w:r w:rsidRPr="00A50831">
              <w:rPr>
                <w:rFonts w:ascii="Times New Roman" w:hAnsi="Times New Roman" w:cs="Times New Roman"/>
                <w:b/>
                <w:bCs/>
                <w:sz w:val="28"/>
                <w:szCs w:val="28"/>
              </w:rPr>
              <w:t>кислород</w:t>
            </w:r>
            <w:r>
              <w:rPr>
                <w:rFonts w:ascii="Times New Roman" w:hAnsi="Times New Roman" w:cs="Times New Roman"/>
                <w:b/>
                <w:bCs/>
                <w:sz w:val="28"/>
                <w:szCs w:val="28"/>
              </w:rPr>
              <w:t xml:space="preserve"> </w:t>
            </w:r>
            <w:r w:rsidRPr="00A50831">
              <w:rPr>
                <w:rFonts w:ascii="Times New Roman" w:hAnsi="Times New Roman" w:cs="Times New Roman"/>
                <w:b/>
                <w:bCs/>
                <w:sz w:val="28"/>
                <w:szCs w:val="28"/>
              </w:rPr>
              <w:t xml:space="preserve">находясь в </w:t>
            </w:r>
            <w:r w:rsidRPr="00A50831">
              <w:rPr>
                <w:rFonts w:ascii="Times New Roman" w:hAnsi="Times New Roman" w:cs="Times New Roman"/>
                <w:b/>
                <w:bCs/>
                <w:sz w:val="28"/>
                <w:szCs w:val="28"/>
                <w:lang w:val="en-US"/>
              </w:rPr>
              <w:t>VI</w:t>
            </w:r>
            <w:r w:rsidRPr="00A50831">
              <w:rPr>
                <w:rFonts w:ascii="Times New Roman" w:hAnsi="Times New Roman" w:cs="Times New Roman"/>
                <w:b/>
                <w:bCs/>
                <w:sz w:val="28"/>
                <w:szCs w:val="28"/>
              </w:rPr>
              <w:t xml:space="preserve"> </w:t>
            </w:r>
            <w:r>
              <w:rPr>
                <w:rFonts w:ascii="Times New Roman" w:hAnsi="Times New Roman" w:cs="Times New Roman"/>
                <w:b/>
                <w:bCs/>
                <w:sz w:val="28"/>
                <w:szCs w:val="28"/>
              </w:rPr>
              <w:t>г</w:t>
            </w:r>
            <w:r w:rsidRPr="00A50831">
              <w:rPr>
                <w:rFonts w:ascii="Times New Roman" w:hAnsi="Times New Roman" w:cs="Times New Roman"/>
                <w:b/>
                <w:bCs/>
                <w:sz w:val="28"/>
                <w:szCs w:val="28"/>
              </w:rPr>
              <w:t>руппе, всегда двухвалентен</w:t>
            </w:r>
            <w:r>
              <w:rPr>
                <w:rFonts w:ascii="Times New Roman" w:hAnsi="Times New Roman" w:cs="Times New Roman"/>
                <w:b/>
                <w:bCs/>
                <w:sz w:val="28"/>
                <w:szCs w:val="28"/>
              </w:rPr>
              <w:t>?</w:t>
            </w:r>
          </w:p>
        </w:tc>
        <w:tc>
          <w:tcPr>
            <w:tcW w:w="7229" w:type="dxa"/>
          </w:tcPr>
          <w:p w:rsidR="00363ED1" w:rsidRPr="00A50831" w:rsidRDefault="00363ED1" w:rsidP="002A2DF8">
            <w:pPr>
              <w:ind w:firstLine="720"/>
              <w:jc w:val="both"/>
            </w:pPr>
            <w:r w:rsidRPr="001B1B4E">
              <w:t>Согласно спиновой теории валентности, в</w:t>
            </w:r>
            <w:r>
              <w:t xml:space="preserve"> </w:t>
            </w:r>
            <w:r w:rsidRPr="001B1B4E">
              <w:t>образовании химической связи принимают участие</w:t>
            </w:r>
            <w:r>
              <w:t xml:space="preserve"> </w:t>
            </w:r>
            <w:r w:rsidRPr="001B1B4E">
              <w:t>только неспаренные электроны. Валентность элемента определяется числом неспаренных электронов в</w:t>
            </w:r>
            <w:r>
              <w:t xml:space="preserve"> </w:t>
            </w:r>
            <w:r w:rsidRPr="001B1B4E">
              <w:t>нормальном и возбужденном состоянии атома. При</w:t>
            </w:r>
            <w:r>
              <w:t xml:space="preserve"> </w:t>
            </w:r>
            <w:r w:rsidRPr="001B1B4E">
              <w:t>возбуждении атома электроны переходят на свободные орбитали (квантовые ячейки)</w:t>
            </w:r>
            <w:r>
              <w:t xml:space="preserve">. </w:t>
            </w:r>
            <w:r w:rsidRPr="001B1B4E">
              <w:t xml:space="preserve">На 2-м (последнем) уровне 2-го подуровня, в </w:t>
            </w:r>
            <w:r w:rsidRPr="001B1B4E">
              <w:br/>
              <w:t xml:space="preserve">нормальном состоянии атом кислорода имеет 2 неспаренных </w:t>
            </w:r>
            <w:r>
              <w:t>электрона</w:t>
            </w:r>
            <w:r w:rsidRPr="001B1B4E">
              <w:t xml:space="preserve"> и нет свободных орбиталей (ячеек), куда бы переходили </w:t>
            </w:r>
            <w:r>
              <w:t>электроны</w:t>
            </w:r>
            <w:r w:rsidRPr="001B1B4E">
              <w:t xml:space="preserve"> при поглощении энергии</w:t>
            </w:r>
            <w:r w:rsidRPr="00A50831">
              <w:t>,</w:t>
            </w:r>
            <w:r>
              <w:t xml:space="preserve"> поэтому </w:t>
            </w:r>
            <w:r w:rsidRPr="00A50831">
              <w:t>кислород все</w:t>
            </w:r>
            <w:r>
              <w:t>гда двухвалентен.</w:t>
            </w:r>
          </w:p>
          <w:p w:rsidR="00363ED1" w:rsidRPr="001B1B4E" w:rsidRDefault="00363ED1" w:rsidP="002A2DF8">
            <w:pPr>
              <w:pStyle w:val="FR3"/>
              <w:ind w:firstLine="720"/>
              <w:jc w:val="both"/>
            </w:pPr>
          </w:p>
        </w:tc>
      </w:tr>
      <w:tr w:rsidR="002A2DF8" w:rsidRPr="001B1B4E" w:rsidTr="002A2DF8">
        <w:trPr>
          <w:trHeight w:val="5172"/>
        </w:trPr>
        <w:tc>
          <w:tcPr>
            <w:tcW w:w="9214" w:type="dxa"/>
            <w:gridSpan w:val="2"/>
          </w:tcPr>
          <w:p w:rsidR="002A2DF8" w:rsidRPr="00A50831" w:rsidRDefault="002A2DF8" w:rsidP="002A2DF8">
            <w:pPr>
              <w:pStyle w:val="FR3"/>
              <w:ind w:right="-108"/>
              <w:jc w:val="left"/>
              <w:rPr>
                <w:rFonts w:ascii="Times New Roman" w:hAnsi="Times New Roman" w:cs="Times New Roman"/>
                <w:b/>
                <w:bCs/>
                <w:sz w:val="28"/>
                <w:szCs w:val="28"/>
              </w:rPr>
            </w:pPr>
            <w:r w:rsidRPr="00A50831">
              <w:rPr>
                <w:rFonts w:ascii="Times New Roman" w:hAnsi="Times New Roman" w:cs="Times New Roman"/>
                <w:b/>
                <w:bCs/>
                <w:sz w:val="28"/>
                <w:szCs w:val="28"/>
              </w:rPr>
              <w:t xml:space="preserve">Степень </w:t>
            </w:r>
          </w:p>
          <w:p w:rsidR="002A2DF8" w:rsidRPr="00A50831" w:rsidRDefault="002A2DF8" w:rsidP="002A2DF8">
            <w:pPr>
              <w:pStyle w:val="FR3"/>
              <w:ind w:right="-108"/>
              <w:jc w:val="left"/>
              <w:rPr>
                <w:rFonts w:ascii="Times New Roman" w:hAnsi="Times New Roman" w:cs="Times New Roman"/>
                <w:b/>
                <w:bCs/>
                <w:sz w:val="28"/>
                <w:szCs w:val="28"/>
              </w:rPr>
            </w:pPr>
            <w:r w:rsidRPr="00A50831">
              <w:rPr>
                <w:rFonts w:ascii="Times New Roman" w:hAnsi="Times New Roman" w:cs="Times New Roman"/>
                <w:b/>
                <w:bCs/>
                <w:sz w:val="28"/>
                <w:szCs w:val="28"/>
              </w:rPr>
              <w:t xml:space="preserve">окисления элемента </w:t>
            </w:r>
          </w:p>
          <w:p w:rsidR="002A2DF8" w:rsidRPr="00A50831" w:rsidRDefault="002A2DF8" w:rsidP="002A2DF8">
            <w:pPr>
              <w:pStyle w:val="FR3"/>
              <w:ind w:right="-108"/>
              <w:jc w:val="left"/>
              <w:rPr>
                <w:rFonts w:ascii="Times New Roman" w:hAnsi="Times New Roman" w:cs="Times New Roman"/>
                <w:b/>
                <w:bCs/>
                <w:sz w:val="28"/>
                <w:szCs w:val="28"/>
              </w:rPr>
            </w:pPr>
            <w:r w:rsidRPr="00A50831">
              <w:rPr>
                <w:rFonts w:ascii="Times New Roman" w:hAnsi="Times New Roman" w:cs="Times New Roman"/>
                <w:b/>
                <w:bCs/>
                <w:sz w:val="28"/>
                <w:szCs w:val="28"/>
              </w:rPr>
              <w:t>в соединении</w:t>
            </w:r>
          </w:p>
          <w:p w:rsidR="002A2DF8" w:rsidRPr="001B1B4E" w:rsidRDefault="002A2DF8" w:rsidP="002A2DF8">
            <w:pPr>
              <w:pStyle w:val="FR3"/>
              <w:ind w:left="317" w:hanging="283"/>
              <w:jc w:val="both"/>
              <w:rPr>
                <w:rFonts w:ascii="Times New Roman" w:hAnsi="Times New Roman" w:cs="Times New Roman"/>
                <w:sz w:val="28"/>
                <w:szCs w:val="28"/>
              </w:rPr>
            </w:pPr>
            <w:r w:rsidRPr="00B72C7A">
              <w:rPr>
                <w:rFonts w:ascii="Times New Roman" w:hAnsi="Times New Roman" w:cs="Times New Roman"/>
                <w:sz w:val="28"/>
                <w:szCs w:val="28"/>
              </w:rPr>
              <w:t>–</w:t>
            </w:r>
            <w:r>
              <w:rPr>
                <w:rFonts w:ascii="Times New Roman" w:hAnsi="Times New Roman" w:cs="Times New Roman"/>
                <w:sz w:val="28"/>
                <w:szCs w:val="28"/>
              </w:rPr>
              <w:t xml:space="preserve"> </w:t>
            </w:r>
            <w:r w:rsidRPr="001B1B4E">
              <w:rPr>
                <w:rFonts w:ascii="Times New Roman" w:hAnsi="Times New Roman" w:cs="Times New Roman"/>
                <w:sz w:val="28"/>
                <w:szCs w:val="28"/>
              </w:rPr>
              <w:t xml:space="preserve">это </w:t>
            </w:r>
            <w:r w:rsidRPr="00BB4551">
              <w:rPr>
                <w:rFonts w:ascii="Times New Roman" w:hAnsi="Times New Roman" w:cs="Times New Roman"/>
                <w:sz w:val="28"/>
                <w:szCs w:val="28"/>
              </w:rPr>
              <w:t>условный заряд атома в соединении,</w:t>
            </w:r>
            <w:r w:rsidRPr="001B1B4E">
              <w:rPr>
                <w:rFonts w:ascii="Times New Roman" w:hAnsi="Times New Roman" w:cs="Times New Roman"/>
                <w:sz w:val="28"/>
                <w:szCs w:val="28"/>
              </w:rPr>
              <w:t xml:space="preserve"> вычисленный исходя из предположения, что молекула состоит из ионов. Степень окисления обозначается арабскими</w:t>
            </w:r>
            <w:r>
              <w:rPr>
                <w:rFonts w:ascii="Times New Roman" w:hAnsi="Times New Roman" w:cs="Times New Roman"/>
                <w:sz w:val="28"/>
                <w:szCs w:val="28"/>
              </w:rPr>
              <w:t xml:space="preserve"> </w:t>
            </w:r>
            <w:r w:rsidRPr="001B1B4E">
              <w:rPr>
                <w:rFonts w:ascii="Times New Roman" w:hAnsi="Times New Roman" w:cs="Times New Roman"/>
                <w:sz w:val="28"/>
                <w:szCs w:val="28"/>
              </w:rPr>
              <w:t>цифрами с указанием заряда «+» или «</w:t>
            </w:r>
            <w:r w:rsidRPr="00B72C7A">
              <w:rPr>
                <w:rFonts w:ascii="Times New Roman" w:hAnsi="Times New Roman" w:cs="Times New Roman"/>
                <w:sz w:val="28"/>
                <w:szCs w:val="28"/>
              </w:rPr>
              <w:t>–</w:t>
            </w:r>
            <w:r>
              <w:rPr>
                <w:rFonts w:ascii="Times New Roman" w:hAnsi="Times New Roman" w:cs="Times New Roman"/>
                <w:sz w:val="28"/>
                <w:szCs w:val="28"/>
              </w:rPr>
              <w:t>».</w:t>
            </w:r>
          </w:p>
          <w:p w:rsidR="002A2DF8" w:rsidRPr="00A50831" w:rsidRDefault="002A2DF8" w:rsidP="002A2DF8">
            <w:pPr>
              <w:pStyle w:val="FR3"/>
              <w:ind w:right="-108"/>
              <w:jc w:val="left"/>
              <w:rPr>
                <w:rFonts w:ascii="Times New Roman" w:hAnsi="Times New Roman" w:cs="Times New Roman"/>
                <w:b/>
                <w:bCs/>
                <w:sz w:val="28"/>
                <w:szCs w:val="28"/>
              </w:rPr>
            </w:pPr>
            <w:r w:rsidRPr="00A50831">
              <w:rPr>
                <w:rFonts w:ascii="Times New Roman" w:hAnsi="Times New Roman" w:cs="Times New Roman"/>
                <w:b/>
                <w:bCs/>
                <w:sz w:val="28"/>
                <w:szCs w:val="28"/>
              </w:rPr>
              <w:t>Положительная степень окисления</w:t>
            </w:r>
          </w:p>
          <w:p w:rsidR="002A2DF8" w:rsidRPr="001B1B4E" w:rsidRDefault="002A2DF8" w:rsidP="002A2DF8">
            <w:pPr>
              <w:pStyle w:val="FR3"/>
              <w:ind w:left="317" w:hanging="283"/>
              <w:jc w:val="both"/>
              <w:rPr>
                <w:rFonts w:ascii="Times New Roman" w:hAnsi="Times New Roman" w:cs="Times New Roman"/>
                <w:sz w:val="28"/>
                <w:szCs w:val="28"/>
              </w:rPr>
            </w:pPr>
            <w:r w:rsidRPr="00B72C7A">
              <w:rPr>
                <w:rFonts w:ascii="Times New Roman" w:hAnsi="Times New Roman" w:cs="Times New Roman"/>
                <w:sz w:val="28"/>
                <w:szCs w:val="28"/>
              </w:rPr>
              <w:t>–</w:t>
            </w:r>
            <w:r>
              <w:rPr>
                <w:rFonts w:ascii="Times New Roman" w:hAnsi="Times New Roman" w:cs="Times New Roman"/>
                <w:sz w:val="28"/>
                <w:szCs w:val="28"/>
              </w:rPr>
              <w:t xml:space="preserve"> </w:t>
            </w:r>
            <w:r w:rsidRPr="001B1B4E">
              <w:rPr>
                <w:rFonts w:ascii="Times New Roman" w:hAnsi="Times New Roman" w:cs="Times New Roman"/>
                <w:sz w:val="28"/>
                <w:szCs w:val="28"/>
              </w:rPr>
              <w:t xml:space="preserve">показывает, сколько </w:t>
            </w:r>
            <w:r w:rsidRPr="00075110">
              <w:rPr>
                <w:rFonts w:ascii="Times New Roman" w:hAnsi="Times New Roman" w:cs="Times New Roman"/>
                <w:i/>
                <w:iCs/>
                <w:sz w:val="28"/>
                <w:szCs w:val="28"/>
              </w:rPr>
              <w:t>ē</w:t>
            </w:r>
            <w:r w:rsidRPr="001B1B4E">
              <w:rPr>
                <w:rFonts w:ascii="Times New Roman" w:hAnsi="Times New Roman" w:cs="Times New Roman"/>
                <w:sz w:val="28"/>
                <w:szCs w:val="28"/>
              </w:rPr>
              <w:t xml:space="preserve"> нейтральный атом отдал при образовании химической связи</w:t>
            </w:r>
            <w:r>
              <w:rPr>
                <w:rFonts w:ascii="Times New Roman" w:hAnsi="Times New Roman" w:cs="Times New Roman"/>
                <w:sz w:val="28"/>
                <w:szCs w:val="28"/>
              </w:rPr>
              <w:t>:</w:t>
            </w:r>
            <w:r w:rsidRPr="001B1B4E">
              <w:rPr>
                <w:rFonts w:ascii="Times New Roman" w:hAnsi="Times New Roman" w:cs="Times New Roman"/>
                <w:sz w:val="28"/>
                <w:szCs w:val="28"/>
              </w:rPr>
              <w:t xml:space="preserve"> </w:t>
            </w:r>
          </w:p>
          <w:p w:rsidR="002A2DF8" w:rsidRPr="001B1B4E" w:rsidRDefault="002A2DF8" w:rsidP="002A2DF8">
            <w:pPr>
              <w:pStyle w:val="FR3"/>
              <w:ind w:firstLine="1407"/>
              <w:jc w:val="both"/>
              <w:rPr>
                <w:rFonts w:ascii="Times New Roman" w:hAnsi="Times New Roman" w:cs="Times New Roman"/>
                <w:sz w:val="28"/>
                <w:szCs w:val="28"/>
              </w:rPr>
            </w:pPr>
            <w:r w:rsidRPr="001B1B4E">
              <w:rPr>
                <w:rFonts w:ascii="Times New Roman" w:hAnsi="Times New Roman" w:cs="Times New Roman"/>
                <w:sz w:val="28"/>
                <w:szCs w:val="28"/>
                <w:lang w:val="en-US"/>
              </w:rPr>
              <w:t>S</w:t>
            </w:r>
            <w:r w:rsidRPr="001B1B4E">
              <w:rPr>
                <w:rFonts w:ascii="Times New Roman" w:hAnsi="Times New Roman" w:cs="Times New Roman"/>
                <w:sz w:val="28"/>
                <w:szCs w:val="28"/>
                <w:vertAlign w:val="superscript"/>
              </w:rPr>
              <w:t>0</w:t>
            </w:r>
            <w:r w:rsidRPr="001B1B4E">
              <w:rPr>
                <w:rFonts w:ascii="Times New Roman" w:hAnsi="Times New Roman" w:cs="Times New Roman"/>
                <w:sz w:val="28"/>
                <w:szCs w:val="28"/>
              </w:rPr>
              <w:t xml:space="preserve"> </w:t>
            </w:r>
            <w:r w:rsidRPr="00B72C7A">
              <w:rPr>
                <w:rFonts w:ascii="Times New Roman" w:hAnsi="Times New Roman" w:cs="Times New Roman"/>
                <w:sz w:val="28"/>
                <w:szCs w:val="28"/>
              </w:rPr>
              <w:t>–</w:t>
            </w:r>
            <w:r w:rsidRPr="001B1B4E">
              <w:rPr>
                <w:rFonts w:ascii="Times New Roman" w:hAnsi="Times New Roman" w:cs="Times New Roman"/>
                <w:sz w:val="28"/>
                <w:szCs w:val="28"/>
              </w:rPr>
              <w:t xml:space="preserve"> 6ē = </w:t>
            </w:r>
            <w:r w:rsidRPr="001B1B4E">
              <w:rPr>
                <w:rFonts w:ascii="Times New Roman" w:hAnsi="Times New Roman" w:cs="Times New Roman"/>
                <w:sz w:val="28"/>
                <w:szCs w:val="28"/>
                <w:lang w:val="en-US"/>
              </w:rPr>
              <w:t>S</w:t>
            </w:r>
            <w:r w:rsidRPr="001B1B4E">
              <w:rPr>
                <w:rFonts w:ascii="Times New Roman" w:hAnsi="Times New Roman" w:cs="Times New Roman"/>
                <w:sz w:val="28"/>
                <w:szCs w:val="28"/>
                <w:vertAlign w:val="superscript"/>
              </w:rPr>
              <w:t>+6</w:t>
            </w:r>
          </w:p>
          <w:p w:rsidR="002A2DF8" w:rsidRPr="001B1B4E" w:rsidRDefault="002A2DF8" w:rsidP="002A2DF8">
            <w:pPr>
              <w:pStyle w:val="FR3"/>
              <w:ind w:firstLine="720"/>
              <w:jc w:val="left"/>
              <w:rPr>
                <w:rFonts w:ascii="Times New Roman" w:hAnsi="Times New Roman" w:cs="Times New Roman"/>
                <w:sz w:val="28"/>
                <w:szCs w:val="28"/>
              </w:rPr>
            </w:pPr>
            <w:r w:rsidRPr="001B1B4E">
              <w:rPr>
                <w:rFonts w:ascii="Times New Roman" w:hAnsi="Times New Roman" w:cs="Times New Roman"/>
                <w:sz w:val="28"/>
                <w:szCs w:val="28"/>
              </w:rPr>
              <w:t>Максимальная положительная степень окисления обычно</w:t>
            </w:r>
            <w:r>
              <w:rPr>
                <w:rFonts w:ascii="Times New Roman" w:hAnsi="Times New Roman" w:cs="Times New Roman"/>
                <w:sz w:val="28"/>
                <w:szCs w:val="28"/>
              </w:rPr>
              <w:t xml:space="preserve"> равна номеру группы.</w:t>
            </w:r>
          </w:p>
          <w:p w:rsidR="002A2DF8" w:rsidRPr="00A50831" w:rsidRDefault="002A2DF8" w:rsidP="002A2DF8">
            <w:pPr>
              <w:pStyle w:val="FR3"/>
              <w:ind w:right="-108"/>
              <w:jc w:val="left"/>
              <w:rPr>
                <w:rFonts w:ascii="Times New Roman" w:hAnsi="Times New Roman" w:cs="Times New Roman"/>
                <w:b/>
                <w:bCs/>
                <w:sz w:val="28"/>
                <w:szCs w:val="28"/>
              </w:rPr>
            </w:pPr>
            <w:r w:rsidRPr="00A50831">
              <w:rPr>
                <w:rFonts w:ascii="Times New Roman" w:hAnsi="Times New Roman" w:cs="Times New Roman"/>
                <w:b/>
                <w:bCs/>
                <w:sz w:val="28"/>
                <w:szCs w:val="28"/>
              </w:rPr>
              <w:t>Отрицательная степень окисления</w:t>
            </w:r>
          </w:p>
          <w:p w:rsidR="002A2DF8" w:rsidRPr="001B1B4E" w:rsidRDefault="002A2DF8" w:rsidP="002A2DF8">
            <w:pPr>
              <w:pStyle w:val="FR3"/>
              <w:ind w:left="317" w:hanging="283"/>
              <w:jc w:val="both"/>
              <w:rPr>
                <w:rFonts w:ascii="Times New Roman" w:hAnsi="Times New Roman" w:cs="Times New Roman"/>
                <w:sz w:val="28"/>
                <w:szCs w:val="28"/>
              </w:rPr>
            </w:pPr>
            <w:r w:rsidRPr="00B72C7A">
              <w:rPr>
                <w:rFonts w:ascii="Times New Roman" w:hAnsi="Times New Roman" w:cs="Times New Roman"/>
                <w:sz w:val="28"/>
                <w:szCs w:val="28"/>
              </w:rPr>
              <w:t>–</w:t>
            </w:r>
            <w:r>
              <w:rPr>
                <w:rFonts w:ascii="Times New Roman" w:hAnsi="Times New Roman" w:cs="Times New Roman"/>
                <w:sz w:val="28"/>
                <w:szCs w:val="28"/>
              </w:rPr>
              <w:t xml:space="preserve"> </w:t>
            </w:r>
            <w:r w:rsidRPr="001B1B4E">
              <w:rPr>
                <w:rFonts w:ascii="Times New Roman" w:hAnsi="Times New Roman" w:cs="Times New Roman"/>
                <w:sz w:val="28"/>
                <w:szCs w:val="28"/>
              </w:rPr>
              <w:t xml:space="preserve">показывает, сколько </w:t>
            </w:r>
            <w:r>
              <w:rPr>
                <w:rFonts w:ascii="Times New Roman" w:hAnsi="Times New Roman" w:cs="Times New Roman"/>
                <w:sz w:val="28"/>
                <w:szCs w:val="28"/>
              </w:rPr>
              <w:t>электронов</w:t>
            </w:r>
            <w:r w:rsidRPr="001B1B4E">
              <w:rPr>
                <w:rFonts w:ascii="Times New Roman" w:hAnsi="Times New Roman" w:cs="Times New Roman"/>
                <w:sz w:val="28"/>
                <w:szCs w:val="28"/>
              </w:rPr>
              <w:t xml:space="preserve"> нейтральный атом присоединил при образовании химической связи</w:t>
            </w:r>
            <w:r>
              <w:rPr>
                <w:rFonts w:ascii="Times New Roman" w:hAnsi="Times New Roman" w:cs="Times New Roman"/>
                <w:sz w:val="28"/>
                <w:szCs w:val="28"/>
              </w:rPr>
              <w:t>:</w:t>
            </w:r>
            <w:r w:rsidRPr="001B1B4E">
              <w:rPr>
                <w:rFonts w:ascii="Times New Roman" w:hAnsi="Times New Roman" w:cs="Times New Roman"/>
                <w:sz w:val="28"/>
                <w:szCs w:val="28"/>
              </w:rPr>
              <w:t xml:space="preserve"> </w:t>
            </w:r>
          </w:p>
          <w:p w:rsidR="002A2DF8" w:rsidRPr="001B1B4E" w:rsidRDefault="002A2DF8" w:rsidP="002A2DF8">
            <w:pPr>
              <w:pStyle w:val="FR3"/>
              <w:ind w:firstLine="1407"/>
              <w:jc w:val="both"/>
              <w:rPr>
                <w:rFonts w:ascii="Times New Roman" w:hAnsi="Times New Roman" w:cs="Times New Roman"/>
                <w:sz w:val="28"/>
                <w:szCs w:val="28"/>
              </w:rPr>
            </w:pPr>
            <w:r w:rsidRPr="001B1B4E">
              <w:rPr>
                <w:rFonts w:ascii="Times New Roman" w:hAnsi="Times New Roman" w:cs="Times New Roman"/>
                <w:sz w:val="28"/>
                <w:szCs w:val="28"/>
                <w:lang w:val="en-US"/>
              </w:rPr>
              <w:t>S</w:t>
            </w:r>
            <w:r w:rsidRPr="001B1B4E">
              <w:rPr>
                <w:rFonts w:ascii="Times New Roman" w:hAnsi="Times New Roman" w:cs="Times New Roman"/>
                <w:sz w:val="28"/>
                <w:szCs w:val="28"/>
                <w:vertAlign w:val="superscript"/>
                <w:lang w:val="en-US"/>
              </w:rPr>
              <w:t>0</w:t>
            </w:r>
            <w:r w:rsidRPr="001B1B4E">
              <w:rPr>
                <w:rFonts w:ascii="Times New Roman" w:hAnsi="Times New Roman" w:cs="Times New Roman"/>
                <w:sz w:val="28"/>
                <w:szCs w:val="28"/>
                <w:lang w:val="en-US"/>
              </w:rPr>
              <w:t xml:space="preserve"> + 2ē = S</w:t>
            </w:r>
            <w:r w:rsidRPr="001B1B4E">
              <w:rPr>
                <w:rFonts w:ascii="Times New Roman" w:hAnsi="Times New Roman" w:cs="Times New Roman"/>
                <w:sz w:val="28"/>
                <w:szCs w:val="28"/>
                <w:vertAlign w:val="superscript"/>
                <w:lang w:val="en-US"/>
              </w:rPr>
              <w:t>-2</w:t>
            </w:r>
          </w:p>
        </w:tc>
      </w:tr>
      <w:tr w:rsidR="002A2DF8" w:rsidRPr="001B1B4E" w:rsidTr="002A2DF8">
        <w:trPr>
          <w:trHeight w:val="1607"/>
        </w:trPr>
        <w:tc>
          <w:tcPr>
            <w:tcW w:w="9214" w:type="dxa"/>
            <w:gridSpan w:val="2"/>
          </w:tcPr>
          <w:p w:rsidR="002A2DF8" w:rsidRPr="00A50831" w:rsidRDefault="002A2DF8" w:rsidP="002A2DF8">
            <w:pPr>
              <w:pStyle w:val="FR3"/>
              <w:ind w:right="-108"/>
              <w:jc w:val="left"/>
              <w:rPr>
                <w:rFonts w:ascii="Times New Roman" w:hAnsi="Times New Roman" w:cs="Times New Roman"/>
                <w:b/>
                <w:bCs/>
                <w:sz w:val="28"/>
                <w:szCs w:val="28"/>
              </w:rPr>
            </w:pPr>
            <w:r w:rsidRPr="00A50831">
              <w:rPr>
                <w:rFonts w:ascii="Times New Roman" w:hAnsi="Times New Roman" w:cs="Times New Roman"/>
                <w:b/>
                <w:bCs/>
                <w:sz w:val="28"/>
                <w:szCs w:val="28"/>
              </w:rPr>
              <w:t>При</w:t>
            </w:r>
            <w:r>
              <w:rPr>
                <w:rFonts w:ascii="Times New Roman" w:hAnsi="Times New Roman" w:cs="Times New Roman"/>
                <w:b/>
                <w:bCs/>
                <w:sz w:val="28"/>
                <w:szCs w:val="28"/>
              </w:rPr>
              <w:t xml:space="preserve"> </w:t>
            </w:r>
            <w:r w:rsidRPr="00A50831">
              <w:rPr>
                <w:rFonts w:ascii="Times New Roman" w:hAnsi="Times New Roman" w:cs="Times New Roman"/>
                <w:b/>
                <w:bCs/>
                <w:sz w:val="28"/>
                <w:szCs w:val="28"/>
              </w:rPr>
              <w:t>определении степени окислении элемента в соединении необходимо помнить</w:t>
            </w:r>
          </w:p>
          <w:p w:rsidR="002A2DF8" w:rsidRPr="001B1B4E" w:rsidRDefault="002A2DF8" w:rsidP="002A2DF8">
            <w:pPr>
              <w:ind w:left="317" w:hanging="283"/>
              <w:jc w:val="both"/>
            </w:pPr>
            <w:r w:rsidRPr="001B1B4E">
              <w:t xml:space="preserve">1. Степень окисления </w:t>
            </w:r>
            <w:r w:rsidRPr="001B1B4E">
              <w:rPr>
                <w:u w:val="single"/>
              </w:rPr>
              <w:t>водорода</w:t>
            </w:r>
            <w:r w:rsidRPr="001B1B4E">
              <w:t xml:space="preserve"> во всех соединениях, за исключением гидридов металлов (</w:t>
            </w:r>
            <w:r w:rsidRPr="001B1B4E">
              <w:rPr>
                <w:lang w:val="en-US"/>
              </w:rPr>
              <w:t>NaH</w:t>
            </w:r>
            <w:r w:rsidRPr="001B1B4E">
              <w:rPr>
                <w:vertAlign w:val="superscript"/>
              </w:rPr>
              <w:t>-</w:t>
            </w:r>
            <w:r w:rsidRPr="001B1B4E">
              <w:t xml:space="preserve">, </w:t>
            </w:r>
            <w:r w:rsidRPr="001B1B4E">
              <w:rPr>
                <w:lang w:val="en-US"/>
              </w:rPr>
              <w:t>LiH</w:t>
            </w:r>
            <w:r w:rsidRPr="001B1B4E">
              <w:rPr>
                <w:vertAlign w:val="superscript"/>
              </w:rPr>
              <w:t>-</w:t>
            </w:r>
            <w:r w:rsidRPr="001B1B4E">
              <w:t xml:space="preserve">, </w:t>
            </w:r>
            <w:r w:rsidRPr="001B1B4E">
              <w:rPr>
                <w:lang w:val="en-US"/>
              </w:rPr>
              <w:t>CaH</w:t>
            </w:r>
            <w:r w:rsidRPr="001B1B4E">
              <w:rPr>
                <w:vertAlign w:val="subscript"/>
              </w:rPr>
              <w:t>2</w:t>
            </w:r>
            <w:r w:rsidRPr="001B1B4E">
              <w:rPr>
                <w:vertAlign w:val="superscript"/>
              </w:rPr>
              <w:t>-</w:t>
            </w:r>
            <w:r w:rsidRPr="001B1B4E">
              <w:t xml:space="preserve"> и др.)</w:t>
            </w:r>
            <w:r w:rsidRPr="001B1B4E">
              <w:rPr>
                <w:i/>
                <w:iCs/>
              </w:rPr>
              <w:t xml:space="preserve"> </w:t>
            </w:r>
            <w:r w:rsidRPr="001B1B4E">
              <w:t>равна «+1», Н</w:t>
            </w:r>
            <w:r w:rsidRPr="001B1B4E">
              <w:rPr>
                <w:vertAlign w:val="superscript"/>
              </w:rPr>
              <w:t>+</w:t>
            </w:r>
            <w:r w:rsidRPr="001B1B4E">
              <w:t>.</w:t>
            </w:r>
          </w:p>
          <w:p w:rsidR="002A2DF8" w:rsidRPr="001B1B4E" w:rsidRDefault="002A2DF8" w:rsidP="002A2DF8">
            <w:pPr>
              <w:ind w:left="317" w:hanging="283"/>
              <w:jc w:val="both"/>
            </w:pPr>
            <w:r w:rsidRPr="001B1B4E">
              <w:t xml:space="preserve">2. Степень окисления </w:t>
            </w:r>
            <w:r w:rsidRPr="001B1B4E">
              <w:rPr>
                <w:u w:val="single"/>
              </w:rPr>
              <w:t>кислорода</w:t>
            </w:r>
            <w:r w:rsidRPr="001B1B4E">
              <w:t xml:space="preserve"> в</w:t>
            </w:r>
            <w:r w:rsidRPr="001B1B4E">
              <w:rPr>
                <w:lang w:val="en-US"/>
              </w:rPr>
              <w:t>o</w:t>
            </w:r>
            <w:r w:rsidRPr="001B1B4E">
              <w:t xml:space="preserve"> всех соединениях равна "</w:t>
            </w:r>
            <w:r w:rsidRPr="00B72C7A">
              <w:t>–</w:t>
            </w:r>
            <w:r w:rsidRPr="001B1B4E">
              <w:t>2", О</w:t>
            </w:r>
            <w:r w:rsidRPr="001B1B4E">
              <w:rPr>
                <w:vertAlign w:val="superscript"/>
              </w:rPr>
              <w:t>-2</w:t>
            </w:r>
            <w:r w:rsidRPr="001B1B4E">
              <w:t xml:space="preserve"> (исключение: </w:t>
            </w:r>
            <w:r w:rsidRPr="001B1B4E">
              <w:rPr>
                <w:lang w:val="en-US"/>
              </w:rPr>
              <w:t>O</w:t>
            </w:r>
            <w:r w:rsidRPr="001B1B4E">
              <w:rPr>
                <w:vertAlign w:val="superscript"/>
              </w:rPr>
              <w:t>+2</w:t>
            </w:r>
            <w:r w:rsidRPr="001B1B4E">
              <w:rPr>
                <w:lang w:val="en-US"/>
              </w:rPr>
              <w:t>F</w:t>
            </w:r>
            <w:r w:rsidRPr="001B1B4E">
              <w:rPr>
                <w:vertAlign w:val="subscript"/>
              </w:rPr>
              <w:t>2</w:t>
            </w:r>
            <w:r w:rsidRPr="001B1B4E">
              <w:t xml:space="preserve">, </w:t>
            </w:r>
            <w:r w:rsidRPr="001B1B4E">
              <w:rPr>
                <w:lang w:val="en-US"/>
              </w:rPr>
              <w:t>H</w:t>
            </w:r>
            <w:r w:rsidRPr="001B1B4E">
              <w:rPr>
                <w:vertAlign w:val="subscript"/>
              </w:rPr>
              <w:t>2</w:t>
            </w:r>
            <w:r w:rsidRPr="001B1B4E">
              <w:rPr>
                <w:lang w:val="en-US"/>
              </w:rPr>
              <w:t>O</w:t>
            </w:r>
            <w:r w:rsidRPr="001B1B4E">
              <w:rPr>
                <w:vertAlign w:val="subscript"/>
              </w:rPr>
              <w:t>2</w:t>
            </w:r>
            <w:r w:rsidRPr="001B1B4E">
              <w:rPr>
                <w:vertAlign w:val="superscript"/>
              </w:rPr>
              <w:t>-</w:t>
            </w:r>
            <w:r w:rsidRPr="001B1B4E">
              <w:t xml:space="preserve">, </w:t>
            </w:r>
            <w:r w:rsidRPr="001B1B4E">
              <w:rPr>
                <w:lang w:val="en-US"/>
              </w:rPr>
              <w:t>Na</w:t>
            </w:r>
            <w:r w:rsidRPr="001B1B4E">
              <w:rPr>
                <w:vertAlign w:val="subscript"/>
              </w:rPr>
              <w:t>2</w:t>
            </w:r>
            <w:r w:rsidRPr="001B1B4E">
              <w:rPr>
                <w:lang w:val="en-US"/>
              </w:rPr>
              <w:t>O</w:t>
            </w:r>
            <w:r w:rsidRPr="001B1B4E">
              <w:rPr>
                <w:vertAlign w:val="subscript"/>
              </w:rPr>
              <w:t>2</w:t>
            </w:r>
            <w:r w:rsidRPr="001B1B4E">
              <w:t xml:space="preserve"> и др. пероксиды)</w:t>
            </w:r>
            <w:r>
              <w:t>.</w:t>
            </w:r>
          </w:p>
          <w:p w:rsidR="002A2DF8" w:rsidRPr="00BB4551" w:rsidRDefault="002A2DF8" w:rsidP="002A2DF8">
            <w:pPr>
              <w:pStyle w:val="FR2"/>
              <w:ind w:left="317" w:hanging="283"/>
              <w:jc w:val="both"/>
              <w:rPr>
                <w:rFonts w:ascii="Times New Roman" w:hAnsi="Times New Roman" w:cs="Times New Roman"/>
                <w:b/>
                <w:bCs/>
                <w:sz w:val="28"/>
                <w:szCs w:val="28"/>
              </w:rPr>
            </w:pPr>
            <w:r w:rsidRPr="001B1B4E">
              <w:rPr>
                <w:rFonts w:ascii="Times New Roman" w:hAnsi="Times New Roman" w:cs="Times New Roman"/>
                <w:sz w:val="28"/>
                <w:szCs w:val="28"/>
              </w:rPr>
              <w:t>3. Металлы в соединениях всегда имеют положительную степень окисления,</w:t>
            </w:r>
            <w:r>
              <w:rPr>
                <w:rFonts w:ascii="Times New Roman" w:hAnsi="Times New Roman" w:cs="Times New Roman"/>
                <w:sz w:val="28"/>
                <w:szCs w:val="28"/>
              </w:rPr>
              <w:t xml:space="preserve"> </w:t>
            </w:r>
            <w:r w:rsidRPr="00BB4551">
              <w:rPr>
                <w:rFonts w:ascii="Times New Roman" w:hAnsi="Times New Roman" w:cs="Times New Roman"/>
                <w:b/>
                <w:bCs/>
                <w:sz w:val="28"/>
                <w:szCs w:val="28"/>
              </w:rPr>
              <w:t>например</w:t>
            </w:r>
            <w:r>
              <w:rPr>
                <w:rFonts w:ascii="Times New Roman" w:hAnsi="Times New Roman" w:cs="Times New Roman"/>
                <w:b/>
                <w:bCs/>
                <w:sz w:val="28"/>
                <w:szCs w:val="28"/>
              </w:rPr>
              <w:t>:</w:t>
            </w:r>
          </w:p>
          <w:p w:rsidR="002A2DF8" w:rsidRPr="001B1B4E" w:rsidRDefault="002A2DF8" w:rsidP="002A2DF8">
            <w:pPr>
              <w:ind w:left="847" w:hanging="560"/>
            </w:pPr>
            <w:r w:rsidRPr="001B1B4E">
              <w:lastRenderedPageBreak/>
              <w:t xml:space="preserve">  </w:t>
            </w:r>
            <w:r w:rsidRPr="00B72C7A">
              <w:t>–</w:t>
            </w:r>
            <w:r w:rsidRPr="001B1B4E">
              <w:t xml:space="preserve"> щелочные (</w:t>
            </w:r>
            <w:r w:rsidRPr="001B1B4E">
              <w:rPr>
                <w:lang w:val="en-US"/>
              </w:rPr>
              <w:t>Li</w:t>
            </w:r>
            <w:r w:rsidRPr="001B1B4E">
              <w:t xml:space="preserve">, </w:t>
            </w:r>
            <w:r w:rsidRPr="001B1B4E">
              <w:rPr>
                <w:lang w:val="en-US"/>
              </w:rPr>
              <w:t>Na</w:t>
            </w:r>
            <w:r w:rsidRPr="00BB4551">
              <w:t>,</w:t>
            </w:r>
            <w:r w:rsidRPr="001B1B4E">
              <w:t xml:space="preserve"> </w:t>
            </w:r>
            <w:r w:rsidRPr="001B1B4E">
              <w:rPr>
                <w:lang w:val="en-US"/>
              </w:rPr>
              <w:t>K</w:t>
            </w:r>
            <w:r w:rsidRPr="001B1B4E">
              <w:t xml:space="preserve"> и др.)  «+1» (</w:t>
            </w:r>
            <w:r w:rsidRPr="001B1B4E">
              <w:rPr>
                <w:lang w:val="en-US"/>
              </w:rPr>
              <w:t>Li</w:t>
            </w:r>
            <w:r>
              <w:rPr>
                <w:vertAlign w:val="superscript"/>
              </w:rPr>
              <w:t>+</w:t>
            </w:r>
            <w:r w:rsidRPr="00BB4551">
              <w:t>,</w:t>
            </w:r>
            <w:r>
              <w:t xml:space="preserve"> </w:t>
            </w:r>
            <w:r w:rsidRPr="001B1B4E">
              <w:rPr>
                <w:lang w:val="en-US"/>
              </w:rPr>
              <w:t>Na</w:t>
            </w:r>
            <w:r>
              <w:rPr>
                <w:vertAlign w:val="superscript"/>
              </w:rPr>
              <w:t>+</w:t>
            </w:r>
            <w:r w:rsidRPr="00BB4551">
              <w:t>,</w:t>
            </w:r>
            <w:r w:rsidRPr="001B1B4E">
              <w:t xml:space="preserve"> </w:t>
            </w:r>
            <w:r w:rsidRPr="001B1B4E">
              <w:rPr>
                <w:lang w:val="en-US"/>
              </w:rPr>
              <w:t>K</w:t>
            </w:r>
            <w:r>
              <w:rPr>
                <w:vertAlign w:val="superscript"/>
              </w:rPr>
              <w:t>+</w:t>
            </w:r>
            <w:r w:rsidRPr="001B1B4E">
              <w:t>)</w:t>
            </w:r>
            <w:r>
              <w:t>;</w:t>
            </w:r>
          </w:p>
          <w:p w:rsidR="002A2DF8" w:rsidRPr="001B1B4E" w:rsidRDefault="002A2DF8" w:rsidP="002A2DF8">
            <w:pPr>
              <w:ind w:left="847" w:right="-134" w:hanging="560"/>
            </w:pPr>
            <w:r w:rsidRPr="001B1B4E">
              <w:t xml:space="preserve">  </w:t>
            </w:r>
            <w:r w:rsidRPr="00B72C7A">
              <w:t>–</w:t>
            </w:r>
            <w:r w:rsidRPr="001B1B4E">
              <w:t xml:space="preserve"> щелочноземельные (Са, Ва и др.)  «+2» (Са</w:t>
            </w:r>
            <w:r>
              <w:rPr>
                <w:vertAlign w:val="superscript"/>
              </w:rPr>
              <w:t>+2</w:t>
            </w:r>
            <w:r w:rsidRPr="001B1B4E">
              <w:t>, Ва</w:t>
            </w:r>
            <w:r>
              <w:rPr>
                <w:vertAlign w:val="superscript"/>
              </w:rPr>
              <w:t>+2</w:t>
            </w:r>
            <w:r>
              <w:t>);</w:t>
            </w:r>
          </w:p>
          <w:p w:rsidR="002A2DF8" w:rsidRPr="001B1B4E" w:rsidRDefault="002A2DF8" w:rsidP="002A2DF8">
            <w:pPr>
              <w:ind w:left="847" w:hanging="560"/>
            </w:pPr>
            <w:r w:rsidRPr="001B1B4E">
              <w:t xml:space="preserve">  </w:t>
            </w:r>
            <w:r w:rsidRPr="00B72C7A">
              <w:t>–</w:t>
            </w:r>
            <w:r w:rsidRPr="001B1B4E">
              <w:t xml:space="preserve"> цинк «+2», алюминий «+3» </w:t>
            </w:r>
            <w:r w:rsidRPr="001B1B4E">
              <w:rPr>
                <w:i/>
                <w:iCs/>
              </w:rPr>
              <w:t>(</w:t>
            </w:r>
            <w:r w:rsidRPr="001B1B4E">
              <w:rPr>
                <w:lang w:val="en-US"/>
              </w:rPr>
              <w:t>Zn</w:t>
            </w:r>
            <w:r w:rsidRPr="0064797D">
              <w:rPr>
                <w:vertAlign w:val="superscript"/>
              </w:rPr>
              <w:t>+2</w:t>
            </w:r>
            <w:r w:rsidRPr="001B1B4E">
              <w:t xml:space="preserve">, </w:t>
            </w:r>
            <w:r w:rsidRPr="001B1B4E">
              <w:rPr>
                <w:lang w:val="en-US"/>
              </w:rPr>
              <w:t>Al</w:t>
            </w:r>
            <w:r w:rsidRPr="0064797D">
              <w:rPr>
                <w:vertAlign w:val="superscript"/>
              </w:rPr>
              <w:t>+3</w:t>
            </w:r>
            <w:r w:rsidRPr="001B1B4E">
              <w:t>)</w:t>
            </w:r>
          </w:p>
          <w:p w:rsidR="002A2DF8" w:rsidRPr="001B1B4E" w:rsidRDefault="002A2DF8" w:rsidP="002A2DF8">
            <w:pPr>
              <w:ind w:left="707" w:hanging="420"/>
            </w:pPr>
            <w:r w:rsidRPr="001B1B4E">
              <w:t xml:space="preserve">  </w:t>
            </w:r>
            <w:r w:rsidRPr="00B72C7A">
              <w:t>–</w:t>
            </w:r>
            <w:r w:rsidRPr="001B1B4E">
              <w:t xml:space="preserve"> железо «+2» и «+3» медь «+1», чаще «+2», (</w:t>
            </w:r>
            <w:r w:rsidRPr="001B1B4E">
              <w:rPr>
                <w:lang w:val="en-US"/>
              </w:rPr>
              <w:t>Fe</w:t>
            </w:r>
            <w:r w:rsidRPr="00BB4551">
              <w:rPr>
                <w:vertAlign w:val="superscript"/>
              </w:rPr>
              <w:t>+2</w:t>
            </w:r>
            <w:r w:rsidRPr="001B1B4E">
              <w:t xml:space="preserve">, </w:t>
            </w:r>
            <w:r w:rsidRPr="001B1B4E">
              <w:rPr>
                <w:lang w:val="en-US"/>
              </w:rPr>
              <w:t>Fe</w:t>
            </w:r>
            <w:r w:rsidRPr="00BB4551">
              <w:rPr>
                <w:vertAlign w:val="superscript"/>
              </w:rPr>
              <w:t>+3</w:t>
            </w:r>
            <w:r w:rsidRPr="001B1B4E">
              <w:t xml:space="preserve">, </w:t>
            </w:r>
            <w:r w:rsidRPr="001B1B4E">
              <w:rPr>
                <w:lang w:val="en-US"/>
              </w:rPr>
              <w:t>Cu</w:t>
            </w:r>
            <w:r w:rsidRPr="00BB4551">
              <w:rPr>
                <w:vertAlign w:val="superscript"/>
              </w:rPr>
              <w:t>+</w:t>
            </w:r>
            <w:r w:rsidRPr="001B1B4E">
              <w:t xml:space="preserve">, </w:t>
            </w:r>
            <w:r w:rsidRPr="001B1B4E">
              <w:rPr>
                <w:lang w:val="en-US"/>
              </w:rPr>
              <w:t>Cu</w:t>
            </w:r>
            <w:r w:rsidRPr="00BB4551">
              <w:rPr>
                <w:vertAlign w:val="superscript"/>
              </w:rPr>
              <w:t>+2</w:t>
            </w:r>
            <w:r w:rsidRPr="001B1B4E">
              <w:t>)</w:t>
            </w:r>
            <w:r>
              <w:t>.</w:t>
            </w:r>
          </w:p>
          <w:p w:rsidR="002A2DF8" w:rsidRPr="001B1B4E" w:rsidRDefault="002A2DF8" w:rsidP="002A2DF8">
            <w:pPr>
              <w:ind w:left="317" w:hanging="283"/>
              <w:jc w:val="both"/>
            </w:pPr>
            <w:r w:rsidRPr="001B1B4E">
              <w:t>4. Степень окисления атомов в простых веществах равна всегда нулю (С</w:t>
            </w:r>
            <w:r w:rsidRPr="001B1B4E">
              <w:rPr>
                <w:vertAlign w:val="superscript"/>
              </w:rPr>
              <w:t>0</w:t>
            </w:r>
            <w:r w:rsidRPr="001B1B4E">
              <w:t xml:space="preserve"> , Н</w:t>
            </w:r>
            <w:r w:rsidRPr="001B1B4E">
              <w:rPr>
                <w:vertAlign w:val="subscript"/>
              </w:rPr>
              <w:t>2</w:t>
            </w:r>
            <w:r w:rsidRPr="001B1B4E">
              <w:rPr>
                <w:vertAlign w:val="superscript"/>
              </w:rPr>
              <w:t>0</w:t>
            </w:r>
            <w:r w:rsidRPr="001B1B4E">
              <w:t xml:space="preserve"> , Р</w:t>
            </w:r>
            <w:r w:rsidRPr="001B1B4E">
              <w:rPr>
                <w:vertAlign w:val="superscript"/>
              </w:rPr>
              <w:t>0</w:t>
            </w:r>
            <w:r w:rsidRPr="001B1B4E">
              <w:t xml:space="preserve"> и др.)</w:t>
            </w:r>
            <w:r>
              <w:t>.</w:t>
            </w:r>
          </w:p>
          <w:p w:rsidR="002A2DF8" w:rsidRPr="006C29B3" w:rsidRDefault="002A2DF8" w:rsidP="002A2DF8">
            <w:pPr>
              <w:tabs>
                <w:tab w:val="left" w:pos="317"/>
                <w:tab w:val="left" w:pos="459"/>
              </w:tabs>
              <w:ind w:left="317" w:hanging="283"/>
              <w:jc w:val="both"/>
              <w:rPr>
                <w:i/>
              </w:rPr>
            </w:pPr>
            <w:r w:rsidRPr="00BB4551">
              <w:t>5.</w:t>
            </w:r>
            <w:r>
              <w:t xml:space="preserve"> </w:t>
            </w:r>
            <w:r w:rsidRPr="00BB4551">
              <w:t>Зная в соединении степени окисления всех</w:t>
            </w:r>
            <w:r>
              <w:t xml:space="preserve"> </w:t>
            </w:r>
            <w:r w:rsidRPr="00BB4551">
              <w:t xml:space="preserve">элементов, кроме одного, можно определить неизвестную степень окисления. При этом необходимо помнить, что </w:t>
            </w:r>
            <w:r w:rsidRPr="006C29B3">
              <w:rPr>
                <w:i/>
              </w:rPr>
              <w:t>молекула любого вещества электронейтральна, т.е. алгебраическая сумма степеней окисления элементов в соединении (с учетом числа атомов) всегда равна нулю.</w:t>
            </w:r>
          </w:p>
          <w:p w:rsidR="002A2DF8" w:rsidRPr="001B1B4E" w:rsidRDefault="002A2DF8" w:rsidP="002A2DF8">
            <w:pPr>
              <w:ind w:left="2107" w:hanging="1387"/>
            </w:pPr>
            <w:r w:rsidRPr="00BB4551">
              <w:rPr>
                <w:b/>
                <w:bCs/>
              </w:rPr>
              <w:t>Например</w:t>
            </w:r>
            <w:r w:rsidRPr="001B1B4E">
              <w:t>, определим степень окисления серы в серной кислоте.</w:t>
            </w:r>
          </w:p>
          <w:p w:rsidR="002A2DF8" w:rsidRPr="001B1B4E" w:rsidRDefault="002A2DF8" w:rsidP="002A2DF8">
            <w:pPr>
              <w:ind w:firstLine="720"/>
            </w:pPr>
            <w:r>
              <w:t xml:space="preserve">    </w:t>
            </w:r>
            <w:r w:rsidRPr="00BE5CED">
              <w:rPr>
                <w:sz w:val="20"/>
                <w:szCs w:val="20"/>
              </w:rPr>
              <w:t xml:space="preserve">+  </w:t>
            </w:r>
            <w:r>
              <w:rPr>
                <w:sz w:val="20"/>
                <w:szCs w:val="20"/>
              </w:rPr>
              <w:t xml:space="preserve">  </w:t>
            </w:r>
            <w:r w:rsidRPr="00BE5CED">
              <w:rPr>
                <w:sz w:val="20"/>
                <w:szCs w:val="20"/>
              </w:rPr>
              <w:t xml:space="preserve"> </w:t>
            </w:r>
            <w:r w:rsidRPr="00BE5CED">
              <w:rPr>
                <w:i/>
                <w:iCs/>
                <w:sz w:val="20"/>
                <w:szCs w:val="20"/>
              </w:rPr>
              <w:t>х</w:t>
            </w:r>
            <w:r w:rsidRPr="00BE5CED">
              <w:rPr>
                <w:sz w:val="20"/>
                <w:szCs w:val="20"/>
              </w:rPr>
              <w:t xml:space="preserve">   </w:t>
            </w:r>
            <w:r>
              <w:rPr>
                <w:sz w:val="20"/>
                <w:szCs w:val="20"/>
              </w:rPr>
              <w:t xml:space="preserve">     </w:t>
            </w:r>
            <w:r w:rsidRPr="00BE5CED">
              <w:rPr>
                <w:sz w:val="20"/>
                <w:szCs w:val="20"/>
              </w:rPr>
              <w:t>–2</w:t>
            </w:r>
            <w:r>
              <w:t xml:space="preserve">   </w:t>
            </w:r>
            <w:r>
              <w:sym w:font="Symbol" w:char="F0AC"/>
            </w:r>
            <w:r w:rsidRPr="001B1B4E">
              <w:t xml:space="preserve"> известные  степени окисления</w:t>
            </w:r>
          </w:p>
          <w:p w:rsidR="002A2DF8" w:rsidRPr="001B1B4E" w:rsidRDefault="002A2DF8" w:rsidP="002A2DF8">
            <w:pPr>
              <w:ind w:firstLine="720"/>
            </w:pPr>
            <w:r>
              <w:t xml:space="preserve"> </w:t>
            </w:r>
            <w:r w:rsidRPr="001B1B4E">
              <w:t xml:space="preserve"> </w:t>
            </w:r>
            <w:r w:rsidRPr="001B1B4E">
              <w:rPr>
                <w:lang w:val="en-US"/>
              </w:rPr>
              <w:t>H</w:t>
            </w:r>
            <w:r w:rsidRPr="001B1B4E">
              <w:rPr>
                <w:vertAlign w:val="subscript"/>
              </w:rPr>
              <w:t>2</w:t>
            </w:r>
            <w:r w:rsidRPr="001B1B4E">
              <w:t xml:space="preserve">  </w:t>
            </w:r>
            <w:smartTag w:uri="urn:schemas-microsoft-com:office:smarttags" w:element="place">
              <w:r w:rsidRPr="001B1B4E">
                <w:rPr>
                  <w:lang w:val="en-US"/>
                </w:rPr>
                <w:t>S</w:t>
              </w:r>
              <w:r w:rsidRPr="001B1B4E">
                <w:t xml:space="preserve">  </w:t>
              </w:r>
              <w:r w:rsidRPr="001B1B4E">
                <w:rPr>
                  <w:lang w:val="en-US"/>
                </w:rPr>
                <w:t>O</w:t>
              </w:r>
              <w:r w:rsidRPr="001B1B4E">
                <w:rPr>
                  <w:vertAlign w:val="subscript"/>
                </w:rPr>
                <w:t>4</w:t>
              </w:r>
            </w:smartTag>
            <w:r w:rsidRPr="001B1B4E">
              <w:t xml:space="preserve">      </w:t>
            </w:r>
          </w:p>
          <w:p w:rsidR="002A2DF8" w:rsidRPr="001B1B4E" w:rsidRDefault="002A2DF8" w:rsidP="002A2DF8">
            <w:pPr>
              <w:ind w:firstLine="720"/>
            </w:pPr>
            <w:r w:rsidRPr="001B1B4E">
              <w:t xml:space="preserve">+2 + </w:t>
            </w:r>
            <w:r w:rsidRPr="00BB4551">
              <w:rPr>
                <w:i/>
                <w:iCs/>
              </w:rPr>
              <w:t>х</w:t>
            </w:r>
            <w:r w:rsidRPr="001B1B4E">
              <w:t xml:space="preserve"> – 8 = О</w:t>
            </w:r>
          </w:p>
          <w:p w:rsidR="002A2DF8" w:rsidRPr="00BE5CED" w:rsidRDefault="002A2DF8" w:rsidP="002A2DF8">
            <w:pPr>
              <w:ind w:firstLine="720"/>
              <w:rPr>
                <w:sz w:val="20"/>
                <w:szCs w:val="20"/>
              </w:rPr>
            </w:pPr>
            <w:r w:rsidRPr="00BE5CED">
              <w:rPr>
                <w:sz w:val="20"/>
                <w:szCs w:val="20"/>
              </w:rPr>
              <w:t xml:space="preserve">2·(+1)    </w:t>
            </w:r>
            <w:r>
              <w:rPr>
                <w:sz w:val="20"/>
                <w:szCs w:val="20"/>
              </w:rPr>
              <w:t xml:space="preserve">    </w:t>
            </w:r>
            <w:r w:rsidRPr="00BE5CED">
              <w:rPr>
                <w:sz w:val="20"/>
                <w:szCs w:val="20"/>
              </w:rPr>
              <w:t>4·(-2)</w:t>
            </w:r>
          </w:p>
          <w:p w:rsidR="002A2DF8" w:rsidRPr="001B1B4E" w:rsidRDefault="002A2DF8" w:rsidP="002A2DF8">
            <w:pPr>
              <w:ind w:firstLine="720"/>
            </w:pPr>
            <w:r w:rsidRPr="00BB4551">
              <w:rPr>
                <w:i/>
                <w:iCs/>
              </w:rPr>
              <w:t>х</w:t>
            </w:r>
            <w:r w:rsidRPr="001B1B4E">
              <w:t xml:space="preserve"> = +8 –2 = +6</w:t>
            </w:r>
          </w:p>
          <w:p w:rsidR="002A2DF8" w:rsidRPr="001B1B4E" w:rsidRDefault="002A2DF8" w:rsidP="002A2DF8">
            <w:pPr>
              <w:ind w:firstLine="720"/>
            </w:pPr>
            <w:r w:rsidRPr="00BB4551">
              <w:rPr>
                <w:i/>
                <w:iCs/>
              </w:rPr>
              <w:t>х</w:t>
            </w:r>
            <w:r w:rsidRPr="001B1B4E">
              <w:t xml:space="preserve"> = +6</w:t>
            </w:r>
          </w:p>
          <w:p w:rsidR="002A2DF8" w:rsidRPr="001B1B4E" w:rsidRDefault="002A2DF8" w:rsidP="002A2DF8">
            <w:pPr>
              <w:ind w:firstLine="720"/>
              <w:rPr>
                <w:vertAlign w:val="superscript"/>
              </w:rPr>
            </w:pPr>
            <w:r w:rsidRPr="001B1B4E">
              <w:rPr>
                <w:lang w:val="en-US"/>
              </w:rPr>
              <w:t>H</w:t>
            </w:r>
            <w:r w:rsidRPr="00B90F49">
              <w:rPr>
                <w:position w:val="-10"/>
                <w:lang w:val="en-US"/>
              </w:rPr>
              <w:object w:dxaOrig="160" w:dyaOrig="360">
                <v:shape id="_x0000_i1298" type="#_x0000_t75" style="width:10.2pt;height:23.1pt" o:ole="">
                  <v:imagedata r:id="rId232" o:title=""/>
                </v:shape>
                <o:OLEObject Type="Embed" ProgID="Equation.3" ShapeID="_x0000_i1298" DrawAspect="Content" ObjectID="_1547204485" r:id="rId233"/>
              </w:object>
            </w:r>
            <w:r w:rsidRPr="001B1B4E">
              <w:rPr>
                <w:lang w:val="en-US"/>
              </w:rPr>
              <w:t>S</w:t>
            </w:r>
            <w:r w:rsidRPr="001B1B4E">
              <w:rPr>
                <w:vertAlign w:val="superscript"/>
              </w:rPr>
              <w:t>+6</w:t>
            </w:r>
            <w:r w:rsidRPr="001B1B4E">
              <w:rPr>
                <w:lang w:val="en-US"/>
              </w:rPr>
              <w:t>O</w:t>
            </w:r>
            <w:r w:rsidRPr="00B90F49">
              <w:rPr>
                <w:position w:val="-10"/>
                <w:lang w:val="en-US"/>
              </w:rPr>
              <w:object w:dxaOrig="220" w:dyaOrig="360">
                <v:shape id="_x0000_i1299" type="#_x0000_t75" style="width:13.6pt;height:21.75pt" o:ole="">
                  <v:imagedata r:id="rId234" o:title=""/>
                </v:shape>
                <o:OLEObject Type="Embed" ProgID="Equation.3" ShapeID="_x0000_i1299" DrawAspect="Content" ObjectID="_1547204486" r:id="rId235"/>
              </w:object>
            </w:r>
          </w:p>
          <w:p w:rsidR="002A2DF8" w:rsidRPr="001B1B4E" w:rsidRDefault="002A2DF8" w:rsidP="002A2DF8">
            <w:pPr>
              <w:ind w:left="287" w:hanging="287"/>
              <w:jc w:val="both"/>
            </w:pPr>
            <w:r w:rsidRPr="001B1B4E">
              <w:t xml:space="preserve">6. Степень окисления </w:t>
            </w:r>
            <w:r w:rsidRPr="0064797D">
              <w:rPr>
                <w:u w:val="single"/>
              </w:rPr>
              <w:t>не всегда численно совпадает с валентностью</w:t>
            </w:r>
            <w:r w:rsidRPr="001B1B4E">
              <w:t xml:space="preserve">. Например, в </w:t>
            </w:r>
            <w:r w:rsidRPr="001B1B4E">
              <w:rPr>
                <w:lang w:val="en-US"/>
              </w:rPr>
              <w:t>N</w:t>
            </w:r>
            <w:r w:rsidRPr="001B1B4E">
              <w:rPr>
                <w:vertAlign w:val="subscript"/>
              </w:rPr>
              <w:t>2</w:t>
            </w:r>
            <w:r w:rsidRPr="001B1B4E">
              <w:t xml:space="preserve"> (</w:t>
            </w:r>
            <w:r w:rsidRPr="001B1B4E">
              <w:rPr>
                <w:lang w:val="en-US"/>
              </w:rPr>
              <w:t>N</w:t>
            </w:r>
            <w:r w:rsidRPr="001B1B4E">
              <w:rPr>
                <w:lang w:val="en-US"/>
              </w:rPr>
              <w:sym w:font="Symbol" w:char="F0BA"/>
            </w:r>
            <w:r w:rsidRPr="001B1B4E">
              <w:rPr>
                <w:lang w:val="en-US"/>
              </w:rPr>
              <w:t>N</w:t>
            </w:r>
            <w:r w:rsidRPr="001B1B4E">
              <w:t xml:space="preserve">) степень окисления азота равна нулю, а валентность трем; в </w:t>
            </w:r>
            <w:r w:rsidRPr="001B1B4E">
              <w:rPr>
                <w:lang w:val="en-US"/>
              </w:rPr>
              <w:t>H</w:t>
            </w:r>
            <w:r w:rsidRPr="001B1B4E">
              <w:rPr>
                <w:vertAlign w:val="subscript"/>
              </w:rPr>
              <w:t>2</w:t>
            </w:r>
            <w:r w:rsidRPr="001B1B4E">
              <w:t>О</w:t>
            </w:r>
            <w:r w:rsidRPr="001B1B4E">
              <w:rPr>
                <w:vertAlign w:val="subscript"/>
              </w:rPr>
              <w:t>2</w:t>
            </w:r>
            <w:r w:rsidRPr="001B1B4E">
              <w:t xml:space="preserve"> (Н–О–О–Н) степень окисления кислорода равна «–1», а валентность – двум.</w:t>
            </w:r>
          </w:p>
          <w:p w:rsidR="002A2DF8" w:rsidRPr="001B1B4E" w:rsidRDefault="002A2DF8" w:rsidP="002A2DF8">
            <w:pPr>
              <w:pStyle w:val="FR3"/>
              <w:ind w:firstLine="720"/>
              <w:rPr>
                <w:rFonts w:ascii="Times New Roman" w:hAnsi="Times New Roman" w:cs="Times New Roman"/>
                <w:sz w:val="28"/>
                <w:szCs w:val="28"/>
              </w:rPr>
            </w:pPr>
          </w:p>
        </w:tc>
      </w:tr>
      <w:tr w:rsidR="008F2372" w:rsidRPr="001B1B4E" w:rsidTr="00517475">
        <w:trPr>
          <w:trHeight w:val="11867"/>
        </w:trPr>
        <w:tc>
          <w:tcPr>
            <w:tcW w:w="9214" w:type="dxa"/>
            <w:gridSpan w:val="2"/>
          </w:tcPr>
          <w:p w:rsidR="008F2372" w:rsidRPr="0064797D" w:rsidRDefault="008F2372" w:rsidP="002A2DF8">
            <w:pPr>
              <w:pStyle w:val="FR3"/>
              <w:ind w:right="-108"/>
              <w:jc w:val="left"/>
              <w:rPr>
                <w:rFonts w:ascii="Times New Roman" w:hAnsi="Times New Roman" w:cs="Times New Roman"/>
                <w:b/>
                <w:bCs/>
                <w:sz w:val="28"/>
                <w:szCs w:val="28"/>
              </w:rPr>
            </w:pPr>
            <w:r w:rsidRPr="0064797D">
              <w:rPr>
                <w:rFonts w:ascii="Times New Roman" w:hAnsi="Times New Roman" w:cs="Times New Roman"/>
                <w:b/>
                <w:bCs/>
                <w:sz w:val="28"/>
                <w:szCs w:val="28"/>
              </w:rPr>
              <w:lastRenderedPageBreak/>
              <w:t>Заряд простых и сложных ионов</w:t>
            </w:r>
          </w:p>
          <w:p w:rsidR="008F2372" w:rsidRDefault="008F2372" w:rsidP="002A2DF8">
            <w:pPr>
              <w:tabs>
                <w:tab w:val="left" w:pos="884"/>
                <w:tab w:val="left" w:pos="1026"/>
              </w:tabs>
              <w:ind w:firstLine="720"/>
              <w:jc w:val="both"/>
            </w:pPr>
            <w:r w:rsidRPr="001B1B4E">
              <w:t>1.</w:t>
            </w:r>
            <w:r>
              <w:t xml:space="preserve"> </w:t>
            </w:r>
            <w:r w:rsidRPr="001B1B4E">
              <w:rPr>
                <w:u w:val="single"/>
              </w:rPr>
              <w:t>Заряд простого</w:t>
            </w:r>
            <w:r w:rsidRPr="001B1B4E">
              <w:t xml:space="preserve"> (одноатомного) </w:t>
            </w:r>
            <w:r w:rsidRPr="001B1B4E">
              <w:rPr>
                <w:u w:val="single"/>
              </w:rPr>
              <w:t>иона</w:t>
            </w:r>
            <w:r w:rsidRPr="001B1B4E">
              <w:t xml:space="preserve"> – это</w:t>
            </w:r>
            <w:r>
              <w:t xml:space="preserve"> </w:t>
            </w:r>
            <w:r w:rsidRPr="001B1B4E">
              <w:t>степень окисления данного элемента в соединении.</w:t>
            </w:r>
          </w:p>
          <w:p w:rsidR="008F2372" w:rsidRPr="001B1B4E" w:rsidRDefault="008F2372" w:rsidP="002A2DF8">
            <w:pPr>
              <w:tabs>
                <w:tab w:val="left" w:pos="884"/>
                <w:tab w:val="left" w:pos="1026"/>
              </w:tabs>
              <w:ind w:firstLine="720"/>
              <w:jc w:val="both"/>
            </w:pPr>
            <w:r w:rsidRPr="000741DB">
              <w:rPr>
                <w:b/>
              </w:rPr>
              <w:t>Например</w:t>
            </w:r>
            <w:r w:rsidRPr="001B1B4E">
              <w:t xml:space="preserve">, </w:t>
            </w:r>
            <w:r w:rsidRPr="001B1B4E">
              <w:rPr>
                <w:lang w:val="en-US"/>
              </w:rPr>
              <w:t>Na</w:t>
            </w:r>
            <w:r w:rsidRPr="001B1B4E">
              <w:rPr>
                <w:vertAlign w:val="superscript"/>
              </w:rPr>
              <w:t>+</w:t>
            </w:r>
            <w:r w:rsidRPr="001B1B4E">
              <w:rPr>
                <w:lang w:val="en-US"/>
              </w:rPr>
              <w:t>Cl</w:t>
            </w:r>
            <w:r w:rsidRPr="001B1B4E">
              <w:rPr>
                <w:vertAlign w:val="superscript"/>
              </w:rPr>
              <w:t>-</w:t>
            </w:r>
            <w:r w:rsidRPr="001B1B4E">
              <w:t xml:space="preserve">, </w:t>
            </w:r>
            <w:r w:rsidRPr="001B1B4E">
              <w:rPr>
                <w:lang w:val="en-US"/>
              </w:rPr>
              <w:t>K</w:t>
            </w:r>
            <w:r w:rsidRPr="001B1B4E">
              <w:rPr>
                <w:vertAlign w:val="subscript"/>
              </w:rPr>
              <w:t>2</w:t>
            </w:r>
            <w:r w:rsidRPr="001B1B4E">
              <w:rPr>
                <w:vertAlign w:val="superscript"/>
              </w:rPr>
              <w:t>+</w:t>
            </w:r>
            <w:r w:rsidRPr="001B1B4E">
              <w:rPr>
                <w:lang w:val="en-US"/>
              </w:rPr>
              <w:t>S</w:t>
            </w:r>
            <w:r w:rsidRPr="001B1B4E">
              <w:rPr>
                <w:vertAlign w:val="superscript"/>
              </w:rPr>
              <w:t>-2</w:t>
            </w:r>
            <w:r w:rsidRPr="002F7E70">
              <w:rPr>
                <w:vertAlign w:val="superscript"/>
              </w:rPr>
              <w:t xml:space="preserve"> </w:t>
            </w:r>
            <w:r w:rsidRPr="001B1B4E">
              <w:t>состоят из простых ионов.</w:t>
            </w:r>
          </w:p>
          <w:p w:rsidR="008F2372" w:rsidRPr="001B1B4E" w:rsidRDefault="008F2372" w:rsidP="002A2DF8">
            <w:pPr>
              <w:tabs>
                <w:tab w:val="left" w:pos="1026"/>
              </w:tabs>
              <w:ind w:firstLine="720"/>
              <w:jc w:val="both"/>
            </w:pPr>
            <w:r w:rsidRPr="001B1B4E">
              <w:t xml:space="preserve">2. </w:t>
            </w:r>
            <w:r w:rsidRPr="001B1B4E">
              <w:rPr>
                <w:u w:val="single"/>
              </w:rPr>
              <w:t>Общий заряд сложного иона</w:t>
            </w:r>
            <w:r w:rsidRPr="0064797D">
              <w:rPr>
                <w:u w:val="single"/>
              </w:rPr>
              <w:t>,</w:t>
            </w:r>
            <w:r w:rsidRPr="001B1B4E">
              <w:t xml:space="preserve"> состоящего из</w:t>
            </w:r>
            <w:r>
              <w:t xml:space="preserve"> </w:t>
            </w:r>
            <w:r w:rsidRPr="001B1B4E">
              <w:t>атомов нескольких элементов, равен алгебраической</w:t>
            </w:r>
            <w:r w:rsidRPr="001B1B4E">
              <w:rPr>
                <w:b/>
                <w:bCs/>
              </w:rPr>
              <w:t xml:space="preserve"> </w:t>
            </w:r>
            <w:r w:rsidRPr="001B1B4E">
              <w:t>сумме зарядов всех атомов в ионе:</w:t>
            </w:r>
          </w:p>
          <w:p w:rsidR="008F2372" w:rsidRPr="001B1B4E" w:rsidRDefault="008F2372" w:rsidP="002A2DF8">
            <w:pPr>
              <w:ind w:firstLine="720"/>
              <w:rPr>
                <w:vertAlign w:val="superscript"/>
              </w:rPr>
            </w:pPr>
            <w:r w:rsidRPr="001B1B4E">
              <w:t>а) катион аммония (</w:t>
            </w:r>
            <w:r w:rsidRPr="001B1B4E">
              <w:rPr>
                <w:lang w:val="en-US"/>
              </w:rPr>
              <w:t>N</w:t>
            </w:r>
            <w:r w:rsidRPr="001B1B4E">
              <w:rPr>
                <w:vertAlign w:val="superscript"/>
              </w:rPr>
              <w:t>-3</w:t>
            </w:r>
            <w:r w:rsidRPr="001B1B4E">
              <w:rPr>
                <w:lang w:val="en-US"/>
              </w:rPr>
              <w:t>H</w:t>
            </w:r>
            <w:r w:rsidRPr="001B1B4E">
              <w:rPr>
                <w:vertAlign w:val="subscript"/>
              </w:rPr>
              <w:t>4</w:t>
            </w:r>
            <w:r w:rsidRPr="001B1B4E">
              <w:rPr>
                <w:vertAlign w:val="superscript"/>
              </w:rPr>
              <w:t>+</w:t>
            </w:r>
            <w:r w:rsidRPr="001B1B4E">
              <w:t>)</w:t>
            </w:r>
            <w:r w:rsidRPr="001B1B4E">
              <w:rPr>
                <w:vertAlign w:val="superscript"/>
              </w:rPr>
              <w:t>+</w:t>
            </w:r>
            <w:r w:rsidRPr="001B1B4E">
              <w:t>,</w:t>
            </w:r>
            <w:r>
              <w:t xml:space="preserve">  </w:t>
            </w:r>
            <w:r w:rsidRPr="001B1B4E">
              <w:t xml:space="preserve"> </w:t>
            </w:r>
            <w:r w:rsidRPr="001B1B4E">
              <w:rPr>
                <w:lang w:val="en-US"/>
              </w:rPr>
              <w:t>NH</w:t>
            </w:r>
            <w:r w:rsidRPr="001B1B4E">
              <w:rPr>
                <w:vertAlign w:val="subscript"/>
              </w:rPr>
              <w:t>4</w:t>
            </w:r>
            <w:r w:rsidRPr="001B1B4E">
              <w:rPr>
                <w:vertAlign w:val="superscript"/>
              </w:rPr>
              <w:t>+</w:t>
            </w:r>
          </w:p>
          <w:p w:rsidR="008F2372" w:rsidRPr="001B1B4E" w:rsidRDefault="008F2372" w:rsidP="002A2DF8">
            <w:pPr>
              <w:ind w:firstLine="720"/>
            </w:pPr>
            <w:r w:rsidRPr="001B1B4E">
              <w:t xml:space="preserve">                               </w:t>
            </w:r>
            <w:r>
              <w:t xml:space="preserve">  </w:t>
            </w:r>
            <w:r w:rsidRPr="001B1B4E">
              <w:t>–3</w:t>
            </w:r>
            <w:r>
              <w:t xml:space="preserve"> </w:t>
            </w:r>
            <w:r w:rsidRPr="001B1B4E">
              <w:t>+</w:t>
            </w:r>
            <w:r>
              <w:t xml:space="preserve"> </w:t>
            </w:r>
            <w:r w:rsidRPr="001B1B4E">
              <w:t>4=</w:t>
            </w:r>
            <w:r>
              <w:t xml:space="preserve"> </w:t>
            </w:r>
            <w:r w:rsidRPr="001B1B4E">
              <w:t>+1</w:t>
            </w:r>
          </w:p>
          <w:p w:rsidR="008F2372" w:rsidRPr="001B1B4E" w:rsidRDefault="008F2372" w:rsidP="002A2DF8">
            <w:pPr>
              <w:ind w:firstLine="720"/>
            </w:pPr>
            <w:r w:rsidRPr="001B1B4E">
              <w:t>б) гидроксильная группа  (О</w:t>
            </w:r>
            <w:r w:rsidRPr="0064797D">
              <w:rPr>
                <w:vertAlign w:val="superscript"/>
              </w:rPr>
              <w:t>–2</w:t>
            </w:r>
            <w:r w:rsidRPr="001B1B4E">
              <w:t>Н</w:t>
            </w:r>
            <w:r w:rsidRPr="0064797D">
              <w:rPr>
                <w:vertAlign w:val="superscript"/>
              </w:rPr>
              <w:t>+</w:t>
            </w:r>
            <w:r w:rsidRPr="001B1B4E">
              <w:t>)</w:t>
            </w:r>
            <w:r w:rsidRPr="00056030">
              <w:rPr>
                <w:vertAlign w:val="superscript"/>
              </w:rPr>
              <w:t>–</w:t>
            </w:r>
            <w:r w:rsidRPr="001B1B4E">
              <w:t>, (ОН)</w:t>
            </w:r>
            <w:r w:rsidRPr="00056030">
              <w:rPr>
                <w:vertAlign w:val="superscript"/>
              </w:rPr>
              <w:t>–</w:t>
            </w:r>
          </w:p>
          <w:p w:rsidR="008F2372" w:rsidRPr="00056030" w:rsidRDefault="008F2372" w:rsidP="002A2DF8">
            <w:pPr>
              <w:pStyle w:val="FR3"/>
              <w:ind w:firstLine="720"/>
              <w:jc w:val="both"/>
              <w:rPr>
                <w:rFonts w:ascii="Times New Roman" w:hAnsi="Times New Roman" w:cs="Times New Roman"/>
                <w:i/>
                <w:iCs/>
                <w:sz w:val="28"/>
                <w:szCs w:val="28"/>
              </w:rPr>
            </w:pPr>
            <w:r w:rsidRPr="001B1B4E">
              <w:rPr>
                <w:rFonts w:ascii="Times New Roman" w:hAnsi="Times New Roman" w:cs="Times New Roman"/>
                <w:sz w:val="28"/>
                <w:szCs w:val="28"/>
              </w:rPr>
              <w:t xml:space="preserve">в) при определении общего </w:t>
            </w:r>
            <w:r w:rsidRPr="00056030">
              <w:rPr>
                <w:rFonts w:ascii="Times New Roman" w:hAnsi="Times New Roman" w:cs="Times New Roman"/>
                <w:sz w:val="28"/>
                <w:szCs w:val="28"/>
                <w:u w:val="single"/>
              </w:rPr>
              <w:t>заряда кислотного остатка</w:t>
            </w:r>
            <w:r w:rsidRPr="00056030">
              <w:rPr>
                <w:rFonts w:ascii="Times New Roman" w:hAnsi="Times New Roman" w:cs="Times New Roman"/>
                <w:sz w:val="28"/>
                <w:szCs w:val="28"/>
              </w:rPr>
              <w:t xml:space="preserve"> удобно пользоваться следу</w:t>
            </w:r>
            <w:r w:rsidRPr="001B1B4E">
              <w:rPr>
                <w:rFonts w:ascii="Times New Roman" w:hAnsi="Times New Roman" w:cs="Times New Roman"/>
                <w:sz w:val="28"/>
                <w:szCs w:val="28"/>
              </w:rPr>
              <w:t xml:space="preserve">ющим эмпирическим </w:t>
            </w:r>
            <w:r w:rsidRPr="001B1B4E">
              <w:rPr>
                <w:rFonts w:ascii="Times New Roman" w:hAnsi="Times New Roman" w:cs="Times New Roman"/>
                <w:sz w:val="28"/>
                <w:szCs w:val="28"/>
              </w:rPr>
              <w:br/>
              <w:t xml:space="preserve">правилом: </w:t>
            </w:r>
            <w:r w:rsidRPr="00056030">
              <w:rPr>
                <w:rFonts w:ascii="Times New Roman" w:hAnsi="Times New Roman" w:cs="Times New Roman"/>
                <w:i/>
                <w:iCs/>
                <w:sz w:val="28"/>
                <w:szCs w:val="28"/>
              </w:rPr>
              <w:t>общий заряд кислотного остатка всегда отрицательный и равен числу атомов водорода, которые необходимо отнять от молекулы кислоты до получения данного остатка.</w:t>
            </w:r>
          </w:p>
          <w:p w:rsidR="008F2372" w:rsidRDefault="008F2372" w:rsidP="002A2DF8">
            <w:pPr>
              <w:pStyle w:val="FR3"/>
              <w:ind w:left="2247" w:hanging="1540"/>
              <w:jc w:val="both"/>
              <w:rPr>
                <w:rFonts w:ascii="Times New Roman" w:hAnsi="Times New Roman" w:cs="Times New Roman"/>
                <w:b/>
                <w:bCs/>
                <w:sz w:val="28"/>
                <w:szCs w:val="28"/>
              </w:rPr>
            </w:pPr>
          </w:p>
          <w:p w:rsidR="008F2372" w:rsidRDefault="008F2372" w:rsidP="002A2DF8">
            <w:pPr>
              <w:pStyle w:val="FR3"/>
              <w:ind w:left="2247" w:hanging="1540"/>
              <w:jc w:val="both"/>
              <w:rPr>
                <w:rFonts w:ascii="Times New Roman" w:hAnsi="Times New Roman" w:cs="Times New Roman"/>
                <w:sz w:val="28"/>
                <w:szCs w:val="28"/>
              </w:rPr>
            </w:pPr>
            <w:r w:rsidRPr="00056030">
              <w:rPr>
                <w:rFonts w:ascii="Times New Roman" w:hAnsi="Times New Roman" w:cs="Times New Roman"/>
                <w:b/>
                <w:bCs/>
                <w:sz w:val="28"/>
                <w:szCs w:val="28"/>
              </w:rPr>
              <w:t>Например</w:t>
            </w:r>
            <w:r w:rsidRPr="001B1B4E">
              <w:rPr>
                <w:rFonts w:ascii="Times New Roman" w:hAnsi="Times New Roman" w:cs="Times New Roman"/>
                <w:sz w:val="28"/>
                <w:szCs w:val="28"/>
              </w:rPr>
              <w:t xml:space="preserve">, фосфорная кислота </w:t>
            </w:r>
            <w:r w:rsidRPr="001B1B4E">
              <w:rPr>
                <w:rFonts w:ascii="Times New Roman" w:hAnsi="Times New Roman" w:cs="Times New Roman"/>
                <w:sz w:val="28"/>
                <w:szCs w:val="28"/>
                <w:lang w:val="en-US"/>
              </w:rPr>
              <w:t>H</w:t>
            </w:r>
            <w:r w:rsidRPr="001B1B4E">
              <w:rPr>
                <w:rFonts w:ascii="Times New Roman" w:hAnsi="Times New Roman" w:cs="Times New Roman"/>
                <w:sz w:val="28"/>
                <w:szCs w:val="28"/>
                <w:vertAlign w:val="subscript"/>
              </w:rPr>
              <w:t>3</w:t>
            </w:r>
            <w:r w:rsidRPr="001B1B4E">
              <w:rPr>
                <w:rFonts w:ascii="Times New Roman" w:hAnsi="Times New Roman" w:cs="Times New Roman"/>
                <w:sz w:val="28"/>
                <w:szCs w:val="28"/>
                <w:lang w:val="en-US"/>
              </w:rPr>
              <w:t>PO</w:t>
            </w:r>
            <w:r w:rsidRPr="001B1B4E">
              <w:rPr>
                <w:rFonts w:ascii="Times New Roman" w:hAnsi="Times New Roman" w:cs="Times New Roman"/>
                <w:sz w:val="28"/>
                <w:szCs w:val="28"/>
                <w:vertAlign w:val="subscript"/>
              </w:rPr>
              <w:t>4</w:t>
            </w:r>
            <w:r w:rsidRPr="001B1B4E">
              <w:rPr>
                <w:rFonts w:ascii="Times New Roman" w:hAnsi="Times New Roman" w:cs="Times New Roman"/>
                <w:sz w:val="28"/>
                <w:szCs w:val="28"/>
              </w:rPr>
              <w:t>, образует</w:t>
            </w:r>
            <w:r>
              <w:rPr>
                <w:rFonts w:ascii="Times New Roman" w:hAnsi="Times New Roman" w:cs="Times New Roman"/>
                <w:sz w:val="28"/>
                <w:szCs w:val="28"/>
              </w:rPr>
              <w:t xml:space="preserve"> </w:t>
            </w:r>
            <w:r w:rsidRPr="001B1B4E">
              <w:rPr>
                <w:rFonts w:ascii="Times New Roman" w:hAnsi="Times New Roman" w:cs="Times New Roman"/>
                <w:sz w:val="28"/>
                <w:szCs w:val="28"/>
              </w:rPr>
              <w:t>следующие кислотные остатки:</w:t>
            </w:r>
          </w:p>
          <w:p w:rsidR="008F2372" w:rsidRPr="001B1B4E" w:rsidRDefault="008F2372" w:rsidP="002A2DF8">
            <w:pPr>
              <w:pStyle w:val="FR2"/>
              <w:ind w:firstLine="34"/>
              <w:rPr>
                <w:rFonts w:ascii="Times New Roman" w:hAnsi="Times New Roman" w:cs="Times New Roman"/>
                <w:sz w:val="28"/>
                <w:szCs w:val="28"/>
              </w:rPr>
            </w:pPr>
            <w:r w:rsidRPr="001B1B4E">
              <w:rPr>
                <w:rFonts w:ascii="Times New Roman" w:hAnsi="Times New Roman" w:cs="Times New Roman"/>
                <w:sz w:val="28"/>
                <w:szCs w:val="28"/>
              </w:rPr>
              <w:t>(Н</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РО</w:t>
            </w:r>
            <w:r w:rsidRPr="001B1B4E">
              <w:rPr>
                <w:rFonts w:ascii="Times New Roman" w:hAnsi="Times New Roman" w:cs="Times New Roman"/>
                <w:sz w:val="28"/>
                <w:szCs w:val="28"/>
                <w:vertAlign w:val="subscript"/>
              </w:rPr>
              <w:t>4</w:t>
            </w:r>
            <w:r w:rsidRPr="001B1B4E">
              <w:rPr>
                <w:rFonts w:ascii="Times New Roman" w:hAnsi="Times New Roman" w:cs="Times New Roman"/>
                <w:sz w:val="28"/>
                <w:szCs w:val="28"/>
              </w:rPr>
              <w:t>)</w:t>
            </w:r>
            <w:r>
              <w:rPr>
                <w:rFonts w:ascii="Times New Roman" w:hAnsi="Times New Roman" w:cs="Times New Roman"/>
                <w:sz w:val="28"/>
                <w:szCs w:val="28"/>
                <w:vertAlign w:val="superscript"/>
              </w:rPr>
              <w:t>-</w:t>
            </w:r>
            <w:r w:rsidRPr="001B1B4E">
              <w:rPr>
                <w:rFonts w:ascii="Times New Roman" w:hAnsi="Times New Roman" w:cs="Times New Roman"/>
                <w:sz w:val="28"/>
                <w:szCs w:val="28"/>
                <w:vertAlign w:val="superscript"/>
              </w:rPr>
              <w:t xml:space="preserve"> </w:t>
            </w:r>
            <w:r w:rsidRPr="001B1B4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1B4E">
              <w:rPr>
                <w:rFonts w:ascii="Times New Roman" w:hAnsi="Times New Roman" w:cs="Times New Roman"/>
                <w:sz w:val="28"/>
                <w:szCs w:val="28"/>
              </w:rPr>
              <w:t xml:space="preserve">  отняли 1 атом водорода от кислоты, заряд 1</w:t>
            </w:r>
            <w:r w:rsidRPr="001B1B4E">
              <w:t>–</w:t>
            </w:r>
          </w:p>
          <w:p w:rsidR="008F2372" w:rsidRPr="001B1B4E" w:rsidRDefault="008F2372" w:rsidP="002A2DF8">
            <w:pPr>
              <w:pStyle w:val="FR2"/>
              <w:ind w:firstLine="34"/>
              <w:rPr>
                <w:rFonts w:ascii="Times New Roman" w:hAnsi="Times New Roman" w:cs="Times New Roman"/>
                <w:sz w:val="28"/>
                <w:szCs w:val="28"/>
              </w:rPr>
            </w:pPr>
            <w:r w:rsidRPr="001B1B4E">
              <w:rPr>
                <w:rFonts w:ascii="Times New Roman" w:hAnsi="Times New Roman" w:cs="Times New Roman"/>
                <w:sz w:val="28"/>
                <w:szCs w:val="28"/>
              </w:rPr>
              <w:t>(НРО</w:t>
            </w:r>
            <w:r w:rsidRPr="001B1B4E">
              <w:rPr>
                <w:rFonts w:ascii="Times New Roman" w:hAnsi="Times New Roman" w:cs="Times New Roman"/>
                <w:sz w:val="28"/>
                <w:szCs w:val="28"/>
                <w:vertAlign w:val="subscript"/>
              </w:rPr>
              <w:t>4</w:t>
            </w:r>
            <w:r w:rsidRPr="001B1B4E">
              <w:rPr>
                <w:rFonts w:ascii="Times New Roman" w:hAnsi="Times New Roman" w:cs="Times New Roman"/>
                <w:sz w:val="28"/>
                <w:szCs w:val="28"/>
              </w:rPr>
              <w:t>)</w:t>
            </w:r>
            <w:r>
              <w:rPr>
                <w:rFonts w:ascii="Times New Roman" w:hAnsi="Times New Roman" w:cs="Times New Roman"/>
                <w:sz w:val="28"/>
                <w:szCs w:val="28"/>
                <w:vertAlign w:val="superscript"/>
              </w:rPr>
              <w:t>2-</w:t>
            </w:r>
            <w:r w:rsidRPr="001B1B4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1B4E">
              <w:rPr>
                <w:rFonts w:ascii="Times New Roman" w:hAnsi="Times New Roman" w:cs="Times New Roman"/>
                <w:sz w:val="28"/>
                <w:szCs w:val="28"/>
              </w:rPr>
              <w:t>отняли 2 атома водорода от кислоты, заряд 2</w:t>
            </w:r>
            <w:r w:rsidRPr="001B1B4E">
              <w:t>–</w:t>
            </w:r>
          </w:p>
          <w:p w:rsidR="008F2372" w:rsidRPr="001B1B4E" w:rsidRDefault="008F2372" w:rsidP="002A2DF8">
            <w:pPr>
              <w:pStyle w:val="FR2"/>
              <w:ind w:firstLine="34"/>
              <w:rPr>
                <w:rFonts w:ascii="Times New Roman" w:hAnsi="Times New Roman" w:cs="Times New Roman"/>
                <w:sz w:val="28"/>
                <w:szCs w:val="28"/>
              </w:rPr>
            </w:pPr>
            <w:r w:rsidRPr="001B1B4E">
              <w:rPr>
                <w:rFonts w:ascii="Times New Roman" w:hAnsi="Times New Roman" w:cs="Times New Roman"/>
                <w:sz w:val="28"/>
                <w:szCs w:val="28"/>
              </w:rPr>
              <w:t>(</w:t>
            </w:r>
            <w:r w:rsidRPr="001B1B4E">
              <w:rPr>
                <w:rFonts w:ascii="Times New Roman" w:hAnsi="Times New Roman" w:cs="Times New Roman"/>
                <w:sz w:val="28"/>
                <w:szCs w:val="28"/>
                <w:lang w:val="en-US"/>
              </w:rPr>
              <w:t>PO</w:t>
            </w:r>
            <w:r w:rsidRPr="001B1B4E">
              <w:rPr>
                <w:rFonts w:ascii="Times New Roman" w:hAnsi="Times New Roman" w:cs="Times New Roman"/>
                <w:sz w:val="28"/>
                <w:szCs w:val="28"/>
                <w:vertAlign w:val="subscript"/>
              </w:rPr>
              <w:t>4</w:t>
            </w:r>
            <w:r w:rsidRPr="001B1B4E">
              <w:rPr>
                <w:rFonts w:ascii="Times New Roman" w:hAnsi="Times New Roman" w:cs="Times New Roman"/>
                <w:sz w:val="28"/>
                <w:szCs w:val="28"/>
              </w:rPr>
              <w:t>)</w:t>
            </w:r>
            <w:r>
              <w:rPr>
                <w:rFonts w:ascii="Times New Roman" w:hAnsi="Times New Roman" w:cs="Times New Roman"/>
                <w:sz w:val="28"/>
                <w:szCs w:val="28"/>
                <w:vertAlign w:val="superscript"/>
              </w:rPr>
              <w:t>3-</w:t>
            </w:r>
            <w:r w:rsidRPr="001B1B4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1B4E">
              <w:rPr>
                <w:rFonts w:ascii="Times New Roman" w:hAnsi="Times New Roman" w:cs="Times New Roman"/>
                <w:sz w:val="28"/>
                <w:szCs w:val="28"/>
              </w:rPr>
              <w:t>отняли 3 атома водорода от кислоты, заряд 3</w:t>
            </w:r>
            <w:r w:rsidRPr="001B1B4E">
              <w:t>–</w:t>
            </w:r>
          </w:p>
          <w:p w:rsidR="008F2372" w:rsidRPr="001B1B4E" w:rsidRDefault="008F2372" w:rsidP="002A2DF8">
            <w:pPr>
              <w:pStyle w:val="FR2"/>
              <w:ind w:firstLine="720"/>
              <w:rPr>
                <w:rFonts w:ascii="Times New Roman" w:hAnsi="Times New Roman" w:cs="Times New Roman"/>
                <w:sz w:val="28"/>
                <w:szCs w:val="28"/>
              </w:rPr>
            </w:pPr>
          </w:p>
          <w:p w:rsidR="008F2372" w:rsidRPr="00056030" w:rsidRDefault="008F2372" w:rsidP="002A2DF8">
            <w:pPr>
              <w:ind w:firstLine="720"/>
              <w:jc w:val="both"/>
              <w:rPr>
                <w:i/>
                <w:iCs/>
              </w:rPr>
            </w:pPr>
            <w:r w:rsidRPr="001B1B4E">
              <w:t xml:space="preserve">г) при определении общего </w:t>
            </w:r>
            <w:r w:rsidRPr="001B1B4E">
              <w:rPr>
                <w:u w:val="single"/>
              </w:rPr>
              <w:t>заряда остатка от основания</w:t>
            </w:r>
            <w:r w:rsidRPr="001B1B4E">
              <w:t xml:space="preserve"> удобно пользоваться следующим эмпирический </w:t>
            </w:r>
            <w:r w:rsidRPr="001B1B4E">
              <w:br/>
              <w:t xml:space="preserve">правилом: </w:t>
            </w:r>
            <w:r w:rsidRPr="00056030">
              <w:rPr>
                <w:i/>
                <w:iCs/>
              </w:rPr>
              <w:t xml:space="preserve">общий заряд остатка от основания всегда </w:t>
            </w:r>
            <w:r w:rsidRPr="00056030">
              <w:rPr>
                <w:i/>
                <w:iCs/>
              </w:rPr>
              <w:br/>
              <w:t xml:space="preserve">положительный и равен числу гидроксильных групп, </w:t>
            </w:r>
            <w:r w:rsidRPr="00056030">
              <w:rPr>
                <w:i/>
                <w:iCs/>
              </w:rPr>
              <w:br/>
              <w:t>которые необходимо отнять от молекулы основания до получения данного остатка.</w:t>
            </w:r>
          </w:p>
          <w:p w:rsidR="008F2372" w:rsidRPr="001B1B4E" w:rsidRDefault="008F2372" w:rsidP="002A2DF8">
            <w:pPr>
              <w:ind w:firstLine="720"/>
              <w:jc w:val="both"/>
            </w:pPr>
          </w:p>
          <w:p w:rsidR="008F2372" w:rsidRPr="001B1B4E" w:rsidRDefault="008F2372" w:rsidP="002A2DF8">
            <w:pPr>
              <w:ind w:left="2107" w:hanging="1387"/>
            </w:pPr>
            <w:r w:rsidRPr="00056030">
              <w:rPr>
                <w:b/>
                <w:bCs/>
              </w:rPr>
              <w:t>Например</w:t>
            </w:r>
            <w:r w:rsidRPr="001B1B4E">
              <w:t>, гидроксид железа (</w:t>
            </w:r>
            <w:r>
              <w:rPr>
                <w:lang w:val="en-US"/>
              </w:rPr>
              <w:t>III</w:t>
            </w:r>
            <w:r w:rsidRPr="001B1B4E">
              <w:t xml:space="preserve">) </w:t>
            </w:r>
            <w:r w:rsidRPr="001B1B4E">
              <w:rPr>
                <w:lang w:val="en-US"/>
              </w:rPr>
              <w:t>Fe</w:t>
            </w:r>
            <w:r w:rsidRPr="001B1B4E">
              <w:t>(</w:t>
            </w:r>
            <w:r w:rsidRPr="001B1B4E">
              <w:rPr>
                <w:lang w:val="en-US"/>
              </w:rPr>
              <w:t>OH</w:t>
            </w:r>
            <w:r w:rsidRPr="001B1B4E">
              <w:t>)</w:t>
            </w:r>
            <w:r w:rsidRPr="001B1B4E">
              <w:rPr>
                <w:vertAlign w:val="subscript"/>
              </w:rPr>
              <w:t>3</w:t>
            </w:r>
            <w:r w:rsidRPr="001B1B4E">
              <w:t xml:space="preserve"> образует три остатка от основания:</w:t>
            </w:r>
          </w:p>
          <w:p w:rsidR="008F2372" w:rsidRPr="001B1B4E" w:rsidRDefault="008F2372" w:rsidP="002A2DF8">
            <w:pPr>
              <w:ind w:left="1451" w:hanging="1451"/>
            </w:pPr>
            <w:r w:rsidRPr="001B1B4E">
              <w:rPr>
                <w:lang w:val="en-US"/>
              </w:rPr>
              <w:sym w:font="Symbol" w:char="F05B"/>
            </w:r>
            <w:r w:rsidRPr="001B1B4E">
              <w:rPr>
                <w:lang w:val="en-US"/>
              </w:rPr>
              <w:t>Fe</w:t>
            </w:r>
            <w:r w:rsidRPr="001B1B4E">
              <w:t>(</w:t>
            </w:r>
            <w:r w:rsidRPr="001B1B4E">
              <w:rPr>
                <w:lang w:val="en-US"/>
              </w:rPr>
              <w:t>OH</w:t>
            </w:r>
            <w:r w:rsidRPr="001B1B4E">
              <w:t>)</w:t>
            </w:r>
            <w:r w:rsidRPr="001B1B4E">
              <w:rPr>
                <w:vertAlign w:val="subscript"/>
              </w:rPr>
              <w:t>2</w:t>
            </w:r>
            <w:r w:rsidRPr="001B1B4E">
              <w:rPr>
                <w:lang w:val="en-US"/>
              </w:rPr>
              <w:sym w:font="Symbol" w:char="F05D"/>
            </w:r>
            <w:r w:rsidRPr="001B1B4E">
              <w:rPr>
                <w:vertAlign w:val="superscript"/>
              </w:rPr>
              <w:t xml:space="preserve"> +</w:t>
            </w:r>
            <w:r w:rsidRPr="001B1B4E">
              <w:t xml:space="preserve">  отняли одну гидроксогруппу от молекулы основания, заряд остатка «</w:t>
            </w:r>
            <w:r>
              <w:t>1</w:t>
            </w:r>
            <w:r w:rsidRPr="001B1B4E">
              <w:t>+»</w:t>
            </w:r>
          </w:p>
          <w:p w:rsidR="008F2372" w:rsidRPr="001B1B4E" w:rsidRDefault="008F2372" w:rsidP="002A2DF8">
            <w:pPr>
              <w:pStyle w:val="2"/>
              <w:jc w:val="left"/>
              <w:rPr>
                <w:lang w:val="ru-RU"/>
              </w:rPr>
            </w:pPr>
            <w:r w:rsidRPr="001B1B4E">
              <w:rPr>
                <w:lang w:val="ru-RU"/>
              </w:rPr>
              <w:t>Fe (OH)</w:t>
            </w:r>
            <w:r w:rsidRPr="001B1B4E">
              <w:rPr>
                <w:vertAlign w:val="superscript"/>
                <w:lang w:val="ru-RU"/>
              </w:rPr>
              <w:t>2+</w:t>
            </w:r>
            <w:r w:rsidRPr="001B1B4E">
              <w:rPr>
                <w:lang w:val="ru-RU"/>
              </w:rPr>
              <w:t xml:space="preserve"> </w:t>
            </w:r>
            <w:r>
              <w:rPr>
                <w:lang w:val="ru-RU"/>
              </w:rPr>
              <w:t xml:space="preserve">  </w:t>
            </w:r>
            <w:r w:rsidRPr="001B1B4E">
              <w:rPr>
                <w:lang w:val="ru-RU"/>
              </w:rPr>
              <w:t xml:space="preserve"> отняли 2 гидроксогруппы, заряд «2+»</w:t>
            </w:r>
          </w:p>
          <w:p w:rsidR="008F2372" w:rsidRPr="001B1B4E" w:rsidRDefault="008F2372" w:rsidP="002A2DF8">
            <w:pPr>
              <w:rPr>
                <w:lang w:val="en-US"/>
              </w:rPr>
            </w:pPr>
            <w:r w:rsidRPr="001B1B4E">
              <w:rPr>
                <w:lang w:val="en-US"/>
              </w:rPr>
              <w:t>Fe</w:t>
            </w:r>
            <w:r w:rsidRPr="001B1B4E">
              <w:rPr>
                <w:vertAlign w:val="superscript"/>
                <w:lang w:val="en-US"/>
              </w:rPr>
              <w:t>3+</w:t>
            </w:r>
            <w:r w:rsidRPr="001B1B4E">
              <w:rPr>
                <w:lang w:val="en-US"/>
              </w:rPr>
              <w:t xml:space="preserve"> </w:t>
            </w:r>
            <w:r>
              <w:t xml:space="preserve">             </w:t>
            </w:r>
            <w:r w:rsidRPr="001B1B4E">
              <w:t>отняли 3 гидроксогруппы, заряд «3+»</w:t>
            </w:r>
          </w:p>
        </w:tc>
      </w:tr>
    </w:tbl>
    <w:p w:rsidR="00363ED1" w:rsidRDefault="00363ED1" w:rsidP="00363ED1">
      <w:pPr>
        <w:ind w:firstLine="720"/>
        <w:jc w:val="center"/>
        <w:rPr>
          <w:b/>
          <w:bCs/>
          <w:caps/>
        </w:rPr>
      </w:pPr>
      <w:r>
        <w:rPr>
          <w:b/>
          <w:bCs/>
        </w:rPr>
        <w:br w:type="page"/>
      </w:r>
      <w:r w:rsidRPr="001B1B4E">
        <w:rPr>
          <w:b/>
          <w:bCs/>
        </w:rPr>
        <w:lastRenderedPageBreak/>
        <w:t xml:space="preserve">ЗАДАНИЯ ДЛЯ </w:t>
      </w:r>
      <w:r w:rsidRPr="001B1B4E">
        <w:rPr>
          <w:b/>
          <w:bCs/>
          <w:caps/>
        </w:rPr>
        <w:t>самостоятельной работы</w:t>
      </w:r>
    </w:p>
    <w:p w:rsidR="00363ED1" w:rsidRPr="001B1B4E" w:rsidRDefault="00363ED1" w:rsidP="00363ED1">
      <w:pPr>
        <w:ind w:firstLine="720"/>
        <w:jc w:val="center"/>
        <w:rPr>
          <w:caps/>
        </w:rPr>
      </w:pPr>
    </w:p>
    <w:p w:rsidR="00363ED1" w:rsidRPr="001B1B4E" w:rsidRDefault="00363ED1" w:rsidP="00363ED1">
      <w:pPr>
        <w:tabs>
          <w:tab w:val="left" w:pos="284"/>
        </w:tabs>
        <w:spacing w:line="360" w:lineRule="auto"/>
        <w:ind w:left="284" w:hanging="284"/>
        <w:jc w:val="both"/>
      </w:pPr>
      <w:r w:rsidRPr="001B1B4E">
        <w:t>1. По электронной формуле 1</w:t>
      </w:r>
      <w:r w:rsidRPr="001B1B4E">
        <w:rPr>
          <w:lang w:val="en-US"/>
        </w:rPr>
        <w:t>s</w:t>
      </w:r>
      <w:r w:rsidRPr="001B1B4E">
        <w:rPr>
          <w:vertAlign w:val="superscript"/>
        </w:rPr>
        <w:t>2</w:t>
      </w:r>
      <w:r w:rsidRPr="001B1B4E">
        <w:t>2</w:t>
      </w:r>
      <w:r w:rsidRPr="001B1B4E">
        <w:rPr>
          <w:lang w:val="en-US"/>
        </w:rPr>
        <w:t>s</w:t>
      </w:r>
      <w:r w:rsidRPr="001B1B4E">
        <w:rPr>
          <w:vertAlign w:val="superscript"/>
        </w:rPr>
        <w:t>2</w:t>
      </w:r>
      <w:r w:rsidRPr="001B1B4E">
        <w:t>2</w:t>
      </w:r>
      <w:r w:rsidRPr="001B1B4E">
        <w:rPr>
          <w:lang w:val="en-US"/>
        </w:rPr>
        <w:t>p</w:t>
      </w:r>
      <w:r w:rsidRPr="001B1B4E">
        <w:rPr>
          <w:vertAlign w:val="superscript"/>
        </w:rPr>
        <w:t>6</w:t>
      </w:r>
      <w:r w:rsidRPr="001B1B4E">
        <w:t>3</w:t>
      </w:r>
      <w:r w:rsidRPr="001B1B4E">
        <w:rPr>
          <w:lang w:val="en-US"/>
        </w:rPr>
        <w:t>s</w:t>
      </w:r>
      <w:r w:rsidRPr="001B1B4E">
        <w:rPr>
          <w:vertAlign w:val="superscript"/>
        </w:rPr>
        <w:t>2</w:t>
      </w:r>
      <w:r w:rsidRPr="001B1B4E">
        <w:t>3</w:t>
      </w:r>
      <w:r w:rsidRPr="001B1B4E">
        <w:rPr>
          <w:lang w:val="en-US"/>
        </w:rPr>
        <w:t>p</w:t>
      </w:r>
      <w:r w:rsidRPr="001B1B4E">
        <w:rPr>
          <w:vertAlign w:val="superscript"/>
        </w:rPr>
        <w:t>5</w:t>
      </w:r>
      <w:r w:rsidRPr="001B1B4E">
        <w:t xml:space="preserve"> определите элемент,</w:t>
      </w:r>
      <w:r>
        <w:t xml:space="preserve"> </w:t>
      </w:r>
      <w:r w:rsidRPr="001B1B4E">
        <w:t>исходя из его положения в периодической системе, опишите свойства.</w:t>
      </w:r>
    </w:p>
    <w:p w:rsidR="00363ED1" w:rsidRPr="001B1B4E" w:rsidRDefault="00363ED1" w:rsidP="00363ED1">
      <w:pPr>
        <w:tabs>
          <w:tab w:val="left" w:pos="284"/>
        </w:tabs>
        <w:spacing w:line="360" w:lineRule="auto"/>
        <w:ind w:left="284" w:hanging="284"/>
        <w:jc w:val="both"/>
      </w:pPr>
      <w:r w:rsidRPr="001B1B4E">
        <w:t>2. Укажите число протонов, нейтронов, электронов в изотопе натрия</w:t>
      </w:r>
      <w:r>
        <w:t xml:space="preserve">  </w:t>
      </w:r>
      <w:r w:rsidRPr="003117E1">
        <w:rPr>
          <w:position w:val="-10"/>
        </w:rPr>
        <w:object w:dxaOrig="540" w:dyaOrig="360">
          <v:shape id="_x0000_i1144" type="#_x0000_t75" style="width:27.15pt;height:18.35pt" o:ole="">
            <v:imagedata r:id="rId236" o:title=""/>
          </v:shape>
          <o:OLEObject Type="Embed" ProgID="Equation.3" ShapeID="_x0000_i1144" DrawAspect="Content" ObjectID="_1547204487" r:id="rId237"/>
        </w:object>
      </w:r>
      <w:r>
        <w:t>.</w:t>
      </w:r>
      <w:r w:rsidRPr="001B1B4E">
        <w:t xml:space="preserve"> </w:t>
      </w:r>
    </w:p>
    <w:p w:rsidR="00363ED1" w:rsidRPr="001B1B4E" w:rsidRDefault="00363ED1" w:rsidP="00363ED1">
      <w:pPr>
        <w:pStyle w:val="21"/>
        <w:tabs>
          <w:tab w:val="left" w:pos="284"/>
        </w:tabs>
        <w:ind w:left="284" w:right="0" w:hanging="284"/>
      </w:pPr>
      <w:r>
        <w:t>3</w:t>
      </w:r>
      <w:r w:rsidRPr="001B1B4E">
        <w:t xml:space="preserve">. Какое максимальное количество электронов может находиться </w:t>
      </w:r>
      <w:r>
        <w:t>в атоме на последнем уровне?</w:t>
      </w:r>
    </w:p>
    <w:p w:rsidR="00363ED1" w:rsidRPr="001B1B4E" w:rsidRDefault="00363ED1" w:rsidP="00363ED1">
      <w:pPr>
        <w:tabs>
          <w:tab w:val="left" w:pos="284"/>
        </w:tabs>
        <w:spacing w:line="360" w:lineRule="auto"/>
        <w:ind w:left="284" w:hanging="284"/>
        <w:jc w:val="both"/>
      </w:pPr>
      <w:r w:rsidRPr="001B1B4E">
        <w:t xml:space="preserve">4. Исходя из строения атомов объясните как изменяется прочность химических связей в соединениях </w:t>
      </w:r>
      <w:r w:rsidRPr="001B1B4E">
        <w:rPr>
          <w:lang w:val="en-US"/>
        </w:rPr>
        <w:t>HF</w:t>
      </w:r>
      <w:r w:rsidRPr="001B1B4E">
        <w:t xml:space="preserve">, </w:t>
      </w:r>
      <w:r w:rsidRPr="001B1B4E">
        <w:rPr>
          <w:lang w:val="en-US"/>
        </w:rPr>
        <w:t>HCl</w:t>
      </w:r>
      <w:r w:rsidRPr="001B1B4E">
        <w:t xml:space="preserve">, </w:t>
      </w:r>
      <w:r w:rsidRPr="001B1B4E">
        <w:rPr>
          <w:lang w:val="en-US"/>
        </w:rPr>
        <w:t>HBr</w:t>
      </w:r>
      <w:r w:rsidRPr="001B1B4E">
        <w:t xml:space="preserve">, </w:t>
      </w:r>
      <w:r w:rsidRPr="001B1B4E">
        <w:rPr>
          <w:lang w:val="en-US"/>
        </w:rPr>
        <w:t>HI</w:t>
      </w:r>
      <w:r w:rsidRPr="001B1B4E">
        <w:t>.</w:t>
      </w:r>
    </w:p>
    <w:p w:rsidR="00363ED1" w:rsidRPr="001B1B4E" w:rsidRDefault="00363ED1" w:rsidP="00363ED1">
      <w:pPr>
        <w:tabs>
          <w:tab w:val="left" w:pos="284"/>
        </w:tabs>
        <w:spacing w:line="360" w:lineRule="auto"/>
        <w:ind w:left="284" w:hanging="284"/>
      </w:pPr>
      <w:r w:rsidRPr="001B1B4E">
        <w:t>5. Определите типы химических связей в следующих соединениях:</w:t>
      </w:r>
    </w:p>
    <w:p w:rsidR="00363ED1" w:rsidRPr="001B1B4E" w:rsidRDefault="00363ED1" w:rsidP="00363ED1">
      <w:pPr>
        <w:pStyle w:val="FR1"/>
        <w:tabs>
          <w:tab w:val="left" w:pos="284"/>
        </w:tabs>
        <w:spacing w:line="360" w:lineRule="auto"/>
        <w:ind w:left="284" w:hanging="284"/>
        <w:jc w:val="center"/>
        <w:rPr>
          <w:rFonts w:ascii="Times New Roman" w:hAnsi="Times New Roman" w:cs="Times New Roman"/>
          <w:sz w:val="28"/>
          <w:szCs w:val="28"/>
        </w:rPr>
      </w:pPr>
      <w:r w:rsidRPr="001B1B4E">
        <w:rPr>
          <w:rFonts w:ascii="Times New Roman" w:hAnsi="Times New Roman" w:cs="Times New Roman"/>
          <w:sz w:val="28"/>
          <w:szCs w:val="28"/>
          <w:lang w:val="en-US"/>
        </w:rPr>
        <w:t>Cl</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Cl</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lang w:val="en-US"/>
        </w:rPr>
        <w:t>O</w:t>
      </w:r>
      <w:r w:rsidRPr="001B1B4E">
        <w:rPr>
          <w:rFonts w:ascii="Times New Roman" w:hAnsi="Times New Roman" w:cs="Times New Roman"/>
          <w:sz w:val="28"/>
          <w:szCs w:val="28"/>
          <w:vertAlign w:val="subscript"/>
        </w:rPr>
        <w:t>7</w:t>
      </w:r>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KCl</w:t>
      </w:r>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H</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lang w:val="en-US"/>
        </w:rPr>
        <w:t>O</w:t>
      </w:r>
      <w:r w:rsidRPr="001B1B4E">
        <w:rPr>
          <w:rFonts w:ascii="Times New Roman" w:hAnsi="Times New Roman" w:cs="Times New Roman"/>
          <w:sz w:val="28"/>
          <w:szCs w:val="28"/>
          <w:vertAlign w:val="subscript"/>
        </w:rPr>
        <w:t>2</w:t>
      </w:r>
    </w:p>
    <w:p w:rsidR="00363ED1" w:rsidRPr="001B1B4E" w:rsidRDefault="00363ED1" w:rsidP="00363ED1">
      <w:pPr>
        <w:pStyle w:val="FR1"/>
        <w:tabs>
          <w:tab w:val="left" w:pos="284"/>
        </w:tabs>
        <w:spacing w:line="360" w:lineRule="auto"/>
        <w:ind w:left="284" w:hanging="284"/>
        <w:rPr>
          <w:rFonts w:ascii="Times New Roman" w:hAnsi="Times New Roman" w:cs="Times New Roman"/>
          <w:sz w:val="28"/>
          <w:szCs w:val="28"/>
        </w:rPr>
      </w:pPr>
      <w:r w:rsidRPr="001B1B4E">
        <w:rPr>
          <w:rFonts w:ascii="Times New Roman" w:hAnsi="Times New Roman" w:cs="Times New Roman"/>
          <w:sz w:val="28"/>
          <w:szCs w:val="28"/>
        </w:rPr>
        <w:t>6. Определите степени окисления элементов в соединениях:</w:t>
      </w:r>
    </w:p>
    <w:p w:rsidR="00363ED1" w:rsidRPr="001B1B4E" w:rsidRDefault="00363ED1" w:rsidP="00363ED1">
      <w:pPr>
        <w:tabs>
          <w:tab w:val="left" w:pos="284"/>
        </w:tabs>
        <w:spacing w:line="360" w:lineRule="auto"/>
        <w:ind w:left="284" w:hanging="284"/>
        <w:jc w:val="center"/>
        <w:outlineLvl w:val="0"/>
        <w:rPr>
          <w:lang w:val="en-US"/>
        </w:rPr>
      </w:pPr>
      <w:r w:rsidRPr="001B1B4E">
        <w:rPr>
          <w:lang w:val="en-US"/>
        </w:rPr>
        <w:t>KMnO</w:t>
      </w:r>
      <w:r w:rsidRPr="001B1B4E">
        <w:rPr>
          <w:vertAlign w:val="subscript"/>
          <w:lang w:val="en-US"/>
        </w:rPr>
        <w:t>4</w:t>
      </w:r>
      <w:r w:rsidRPr="001B1B4E">
        <w:rPr>
          <w:lang w:val="en-US"/>
        </w:rPr>
        <w:t>, KC</w:t>
      </w:r>
      <w:r>
        <w:rPr>
          <w:lang w:val="en-US"/>
        </w:rPr>
        <w:t>l</w:t>
      </w:r>
      <w:r w:rsidRPr="001B1B4E">
        <w:rPr>
          <w:lang w:val="en-US"/>
        </w:rPr>
        <w:t>O</w:t>
      </w:r>
      <w:r w:rsidRPr="001B1B4E">
        <w:rPr>
          <w:vertAlign w:val="subscript"/>
          <w:lang w:val="en-US"/>
        </w:rPr>
        <w:t>3</w:t>
      </w:r>
      <w:r w:rsidRPr="001B1B4E">
        <w:rPr>
          <w:lang w:val="en-US"/>
        </w:rPr>
        <w:t>, P</w:t>
      </w:r>
      <w:r w:rsidRPr="001B1B4E">
        <w:rPr>
          <w:vertAlign w:val="subscript"/>
          <w:lang w:val="en-US"/>
        </w:rPr>
        <w:t>2</w:t>
      </w:r>
      <w:r w:rsidRPr="001B1B4E">
        <w:rPr>
          <w:lang w:val="en-US"/>
        </w:rPr>
        <w:t>O</w:t>
      </w:r>
      <w:r w:rsidRPr="001B1B4E">
        <w:rPr>
          <w:vertAlign w:val="subscript"/>
          <w:lang w:val="en-US"/>
        </w:rPr>
        <w:t>5</w:t>
      </w:r>
      <w:r w:rsidRPr="001B1B4E">
        <w:rPr>
          <w:lang w:val="en-US"/>
        </w:rPr>
        <w:t>, Cl</w:t>
      </w:r>
      <w:r w:rsidRPr="001B1B4E">
        <w:rPr>
          <w:vertAlign w:val="subscript"/>
          <w:lang w:val="en-US"/>
        </w:rPr>
        <w:t>2</w:t>
      </w:r>
      <w:r w:rsidRPr="001B1B4E">
        <w:rPr>
          <w:lang w:val="en-US"/>
        </w:rPr>
        <w:t>, Ca(PO</w:t>
      </w:r>
      <w:r w:rsidRPr="001B1B4E">
        <w:rPr>
          <w:vertAlign w:val="subscript"/>
          <w:lang w:val="en-US"/>
        </w:rPr>
        <w:t>4</w:t>
      </w:r>
      <w:r w:rsidRPr="001B1B4E">
        <w:rPr>
          <w:lang w:val="en-US"/>
        </w:rPr>
        <w:t>)</w:t>
      </w:r>
      <w:r w:rsidRPr="001B1B4E">
        <w:rPr>
          <w:vertAlign w:val="subscript"/>
          <w:lang w:val="en-US"/>
        </w:rPr>
        <w:t>2</w:t>
      </w:r>
      <w:r w:rsidRPr="001B1B4E">
        <w:rPr>
          <w:lang w:val="en-US"/>
        </w:rPr>
        <w:t>, HNO</w:t>
      </w:r>
      <w:r w:rsidRPr="001B1B4E">
        <w:rPr>
          <w:vertAlign w:val="subscript"/>
          <w:lang w:val="en-US"/>
        </w:rPr>
        <w:t>3</w:t>
      </w:r>
    </w:p>
    <w:p w:rsidR="00363ED1" w:rsidRPr="001B1B4E" w:rsidRDefault="00363ED1" w:rsidP="00363ED1">
      <w:pPr>
        <w:pStyle w:val="FR2"/>
        <w:tabs>
          <w:tab w:val="left" w:pos="284"/>
        </w:tabs>
        <w:spacing w:line="360" w:lineRule="auto"/>
        <w:ind w:left="284" w:hanging="284"/>
        <w:jc w:val="both"/>
        <w:rPr>
          <w:rFonts w:ascii="Times New Roman" w:hAnsi="Times New Roman" w:cs="Times New Roman"/>
          <w:sz w:val="28"/>
          <w:szCs w:val="28"/>
        </w:rPr>
      </w:pPr>
      <w:r w:rsidRPr="001B1B4E">
        <w:rPr>
          <w:rFonts w:ascii="Times New Roman" w:hAnsi="Times New Roman" w:cs="Times New Roman"/>
          <w:sz w:val="28"/>
          <w:szCs w:val="28"/>
        </w:rPr>
        <w:t>7. Напишите кислотные остатки серной, сероводородной кислот и определите их заряды.</w:t>
      </w:r>
    </w:p>
    <w:p w:rsidR="00363ED1" w:rsidRPr="001B1B4E" w:rsidRDefault="00363ED1" w:rsidP="00363ED1">
      <w:pPr>
        <w:pStyle w:val="31"/>
        <w:widowControl/>
        <w:tabs>
          <w:tab w:val="left" w:pos="284"/>
        </w:tabs>
        <w:spacing w:line="360" w:lineRule="auto"/>
        <w:ind w:left="284" w:hanging="284"/>
      </w:pPr>
      <w:r w:rsidRPr="001B1B4E">
        <w:t>8. Составьте электронные формулы атомов всех элементов 1,</w:t>
      </w:r>
      <w:r>
        <w:t xml:space="preserve"> </w:t>
      </w:r>
      <w:r w:rsidRPr="001B1B4E">
        <w:t>2,</w:t>
      </w:r>
      <w:r>
        <w:t xml:space="preserve"> </w:t>
      </w:r>
      <w:r w:rsidRPr="001B1B4E">
        <w:t>3 периодов.</w:t>
      </w:r>
    </w:p>
    <w:p w:rsidR="00363ED1" w:rsidRPr="001B1B4E" w:rsidRDefault="00363ED1" w:rsidP="00363ED1">
      <w:pPr>
        <w:ind w:firstLine="720"/>
      </w:pPr>
    </w:p>
    <w:p w:rsidR="00363ED1" w:rsidRDefault="00363ED1" w:rsidP="00363ED1">
      <w:pPr>
        <w:jc w:val="center"/>
        <w:rPr>
          <w:b/>
          <w:bCs/>
        </w:rPr>
      </w:pPr>
    </w:p>
    <w:p w:rsidR="00363ED1" w:rsidRPr="001B1B4E" w:rsidRDefault="00363ED1" w:rsidP="00363ED1">
      <w:pPr>
        <w:jc w:val="center"/>
        <w:rPr>
          <w:b/>
          <w:bCs/>
        </w:rPr>
      </w:pPr>
      <w:r w:rsidRPr="001B1B4E">
        <w:rPr>
          <w:b/>
          <w:bCs/>
        </w:rPr>
        <w:t>9. СОСТАВЛЕНИЕ МОЛЕКУЛЯРНЫХ ФОРМУЛ</w:t>
      </w:r>
    </w:p>
    <w:p w:rsidR="00363ED1" w:rsidRPr="001B1B4E" w:rsidRDefault="00363ED1" w:rsidP="00363ED1">
      <w:pPr>
        <w:jc w:val="center"/>
        <w:rPr>
          <w:b/>
          <w:bCs/>
        </w:rPr>
      </w:pPr>
      <w:r w:rsidRPr="001B1B4E">
        <w:rPr>
          <w:b/>
          <w:bCs/>
        </w:rPr>
        <w:t>СЛОЖНЫХ НЕОРГАНИЧЕСКИХ СОЕДИНЕНИЙ</w:t>
      </w:r>
    </w:p>
    <w:p w:rsidR="00363ED1" w:rsidRPr="001B1B4E" w:rsidRDefault="00363ED1" w:rsidP="00363ED1">
      <w:pPr>
        <w:ind w:firstLine="720"/>
        <w:jc w:val="center"/>
      </w:pPr>
    </w:p>
    <w:p w:rsidR="00363ED1" w:rsidRPr="001B1B4E" w:rsidRDefault="00363ED1" w:rsidP="00363ED1">
      <w:pPr>
        <w:ind w:firstLine="720"/>
        <w:jc w:val="both"/>
      </w:pPr>
      <w:r w:rsidRPr="001B1B4E">
        <w:t>При составлении формул сложных соединений необходимо в формуле выделить ионы (реальные или условные):</w:t>
      </w:r>
    </w:p>
    <w:p w:rsidR="00363ED1" w:rsidRDefault="00363ED1" w:rsidP="00363ED1">
      <w:pPr>
        <w:ind w:left="2240" w:hanging="1531"/>
        <w:jc w:val="both"/>
        <w:rPr>
          <w:b/>
          <w:bCs/>
        </w:rPr>
      </w:pPr>
    </w:p>
    <w:p w:rsidR="00363ED1" w:rsidRPr="001B1B4E" w:rsidRDefault="00363ED1" w:rsidP="00363ED1">
      <w:pPr>
        <w:ind w:left="2240" w:hanging="1531"/>
        <w:jc w:val="both"/>
      </w:pPr>
      <w:r w:rsidRPr="00151F65">
        <w:rPr>
          <w:b/>
          <w:bCs/>
        </w:rPr>
        <w:t>в оксидах</w:t>
      </w:r>
      <w:r w:rsidRPr="001B1B4E">
        <w:t xml:space="preserve"> – катион элемента, образующего оксид и анион кислоро</w:t>
      </w:r>
      <w:r>
        <w:t>да (условные ио</w:t>
      </w:r>
      <w:r w:rsidRPr="001B1B4E">
        <w:t>ны);</w:t>
      </w:r>
    </w:p>
    <w:p w:rsidR="00363ED1" w:rsidRPr="001B1B4E" w:rsidRDefault="00363ED1" w:rsidP="00363ED1">
      <w:pPr>
        <w:ind w:left="2835" w:hanging="2126"/>
        <w:jc w:val="both"/>
      </w:pPr>
      <w:r w:rsidRPr="00151F65">
        <w:rPr>
          <w:b/>
          <w:bCs/>
        </w:rPr>
        <w:t>в основаниях</w:t>
      </w:r>
      <w:r w:rsidRPr="001B1B4E">
        <w:t xml:space="preserve"> – катион металла и анион гидроксогруппы (реальные ионы);</w:t>
      </w:r>
    </w:p>
    <w:p w:rsidR="00363ED1" w:rsidRPr="001B1B4E" w:rsidRDefault="00363ED1" w:rsidP="00363ED1">
      <w:pPr>
        <w:ind w:left="1985" w:right="-170" w:hanging="1276"/>
        <w:jc w:val="both"/>
      </w:pPr>
      <w:r w:rsidRPr="00151F65">
        <w:rPr>
          <w:b/>
          <w:bCs/>
        </w:rPr>
        <w:t>в солях</w:t>
      </w:r>
      <w:r w:rsidRPr="001B1B4E">
        <w:t xml:space="preserve"> – катион остатка от основания (в средних и в</w:t>
      </w:r>
      <w:r>
        <w:t xml:space="preserve"> к</w:t>
      </w:r>
      <w:r w:rsidRPr="001B1B4E">
        <w:t>ислых солях катион металла) и анион кислотного остатка (реальные ионы).</w:t>
      </w:r>
    </w:p>
    <w:p w:rsidR="00363ED1" w:rsidRDefault="00363ED1" w:rsidP="00363ED1">
      <w:pPr>
        <w:ind w:firstLine="720"/>
        <w:jc w:val="both"/>
      </w:pPr>
    </w:p>
    <w:p w:rsidR="00363ED1" w:rsidRPr="001B1B4E" w:rsidRDefault="00363ED1" w:rsidP="00363ED1">
      <w:pPr>
        <w:ind w:firstLine="720"/>
        <w:jc w:val="both"/>
      </w:pPr>
      <w:r w:rsidRPr="001B1B4E">
        <w:t>Формулы и название кислот необходимо знать наизусть. Молекула любого вещества электронейтральна (суммарный заряд</w:t>
      </w:r>
      <w:r>
        <w:t xml:space="preserve"> </w:t>
      </w:r>
      <w:r w:rsidRPr="001B1B4E">
        <w:t>=</w:t>
      </w:r>
      <w:r>
        <w:t xml:space="preserve"> </w:t>
      </w:r>
      <w:r w:rsidRPr="001B1B4E">
        <w:t>0).</w:t>
      </w:r>
    </w:p>
    <w:p w:rsidR="00363ED1" w:rsidRDefault="00363ED1" w:rsidP="00363ED1">
      <w:pPr>
        <w:ind w:firstLine="720"/>
        <w:jc w:val="both"/>
        <w:rPr>
          <w:u w:val="single"/>
        </w:rPr>
      </w:pPr>
    </w:p>
    <w:p w:rsidR="00363ED1" w:rsidRPr="001B1B4E" w:rsidRDefault="00363ED1" w:rsidP="00363ED1">
      <w:pPr>
        <w:ind w:firstLine="720"/>
        <w:jc w:val="both"/>
        <w:rPr>
          <w:u w:val="single"/>
        </w:rPr>
      </w:pPr>
      <w:r w:rsidRPr="001B1B4E">
        <w:rPr>
          <w:u w:val="single"/>
        </w:rPr>
        <w:t>Основной принцип составления формулы – подбор таких соотношений катиона и аниона, чтобы обеспечить электронейтральность молекулы.</w:t>
      </w:r>
    </w:p>
    <w:p w:rsidR="00363ED1" w:rsidRPr="00DC73AA" w:rsidRDefault="00363ED1" w:rsidP="00363ED1">
      <w:pPr>
        <w:jc w:val="center"/>
        <w:rPr>
          <w:b/>
          <w:bCs/>
          <w:caps/>
        </w:rPr>
      </w:pPr>
      <w:r>
        <w:rPr>
          <w:b/>
          <w:bCs/>
          <w:caps/>
        </w:rPr>
        <w:br w:type="page"/>
      </w:r>
      <w:r w:rsidRPr="00DC73AA">
        <w:rPr>
          <w:b/>
          <w:bCs/>
          <w:caps/>
        </w:rPr>
        <w:lastRenderedPageBreak/>
        <w:t>Последовательность составления</w:t>
      </w:r>
    </w:p>
    <w:p w:rsidR="00363ED1" w:rsidRPr="00DC73AA" w:rsidRDefault="00363ED1" w:rsidP="00363ED1">
      <w:pPr>
        <w:ind w:firstLine="720"/>
        <w:jc w:val="center"/>
        <w:rPr>
          <w:b/>
          <w:bCs/>
          <w:caps/>
        </w:rPr>
      </w:pPr>
      <w:r w:rsidRPr="00DC73AA">
        <w:rPr>
          <w:b/>
          <w:bCs/>
          <w:caps/>
        </w:rPr>
        <w:t>формул сложных соединений</w:t>
      </w:r>
    </w:p>
    <w:p w:rsidR="00363ED1" w:rsidRPr="001B1B4E" w:rsidRDefault="00363ED1" w:rsidP="00363ED1">
      <w:pPr>
        <w:ind w:firstLine="720"/>
        <w:rPr>
          <w:b/>
          <w:bCs/>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654"/>
        <w:gridCol w:w="47"/>
        <w:gridCol w:w="1560"/>
        <w:gridCol w:w="47"/>
        <w:gridCol w:w="1937"/>
      </w:tblGrid>
      <w:tr w:rsidR="00363ED1" w:rsidRPr="001B1B4E" w:rsidTr="002A2DF8">
        <w:trPr>
          <w:cantSplit/>
          <w:trHeight w:val="689"/>
        </w:trPr>
        <w:tc>
          <w:tcPr>
            <w:tcW w:w="3969" w:type="dxa"/>
            <w:vMerge w:val="restart"/>
            <w:vAlign w:val="center"/>
          </w:tcPr>
          <w:p w:rsidR="00363ED1" w:rsidRPr="00151F65" w:rsidRDefault="00363ED1" w:rsidP="002A2DF8">
            <w:pPr>
              <w:pStyle w:val="2"/>
              <w:rPr>
                <w:b/>
                <w:bCs/>
                <w:lang w:val="ru-RU"/>
              </w:rPr>
            </w:pPr>
            <w:r w:rsidRPr="00151F65">
              <w:rPr>
                <w:b/>
                <w:bCs/>
                <w:lang w:val="ru-RU"/>
              </w:rPr>
              <w:t>Последовательность</w:t>
            </w:r>
          </w:p>
          <w:p w:rsidR="00363ED1" w:rsidRPr="001B1B4E" w:rsidRDefault="00363ED1" w:rsidP="002A2DF8">
            <w:pPr>
              <w:pStyle w:val="2"/>
              <w:rPr>
                <w:lang w:val="ru-RU"/>
              </w:rPr>
            </w:pPr>
            <w:r w:rsidRPr="00151F65">
              <w:rPr>
                <w:b/>
                <w:bCs/>
                <w:lang w:val="ru-RU"/>
              </w:rPr>
              <w:t>действия</w:t>
            </w:r>
          </w:p>
        </w:tc>
        <w:tc>
          <w:tcPr>
            <w:tcW w:w="5245" w:type="dxa"/>
            <w:gridSpan w:val="5"/>
            <w:vAlign w:val="center"/>
          </w:tcPr>
          <w:p w:rsidR="00363ED1" w:rsidRPr="00151F65" w:rsidRDefault="00363ED1" w:rsidP="002A2DF8">
            <w:pPr>
              <w:pStyle w:val="2"/>
              <w:rPr>
                <w:b/>
                <w:bCs/>
                <w:lang w:val="ru-RU"/>
              </w:rPr>
            </w:pPr>
            <w:r w:rsidRPr="00151F65">
              <w:rPr>
                <w:b/>
                <w:bCs/>
                <w:lang w:val="ru-RU"/>
              </w:rPr>
              <w:t>Составить формулы</w:t>
            </w:r>
          </w:p>
        </w:tc>
      </w:tr>
      <w:tr w:rsidR="00363ED1" w:rsidRPr="001B1B4E" w:rsidTr="002A2DF8">
        <w:trPr>
          <w:cantSplit/>
          <w:trHeight w:val="1382"/>
        </w:trPr>
        <w:tc>
          <w:tcPr>
            <w:tcW w:w="3969" w:type="dxa"/>
            <w:vMerge/>
          </w:tcPr>
          <w:p w:rsidR="00363ED1" w:rsidRPr="001B1B4E" w:rsidRDefault="00363ED1" w:rsidP="002A2DF8">
            <w:pPr>
              <w:ind w:firstLine="720"/>
            </w:pPr>
          </w:p>
        </w:tc>
        <w:tc>
          <w:tcPr>
            <w:tcW w:w="1654" w:type="dxa"/>
            <w:vAlign w:val="center"/>
          </w:tcPr>
          <w:p w:rsidR="00363ED1" w:rsidRDefault="00363ED1" w:rsidP="002A2DF8">
            <w:pPr>
              <w:ind w:right="-155"/>
            </w:pPr>
            <w:r>
              <w:t xml:space="preserve">    </w:t>
            </w:r>
            <w:r w:rsidRPr="001B1B4E">
              <w:t>оксид</w:t>
            </w:r>
          </w:p>
          <w:p w:rsidR="00363ED1" w:rsidRPr="001B1B4E" w:rsidRDefault="00363ED1" w:rsidP="002A2DF8">
            <w:pPr>
              <w:ind w:left="-108" w:right="-155"/>
              <w:jc w:val="center"/>
              <w:rPr>
                <w:lang w:val="en-US"/>
              </w:rPr>
            </w:pPr>
            <w:r w:rsidRPr="001B1B4E">
              <w:t xml:space="preserve">фосфора </w:t>
            </w:r>
            <w:r w:rsidRPr="001B1B4E">
              <w:rPr>
                <w:lang w:val="en-US"/>
              </w:rPr>
              <w:t>(V)</w:t>
            </w:r>
          </w:p>
        </w:tc>
        <w:tc>
          <w:tcPr>
            <w:tcW w:w="1654" w:type="dxa"/>
            <w:gridSpan w:val="3"/>
            <w:vAlign w:val="center"/>
          </w:tcPr>
          <w:p w:rsidR="00363ED1" w:rsidRPr="001B1B4E" w:rsidRDefault="00363ED1" w:rsidP="002A2DF8">
            <w:pPr>
              <w:ind w:hanging="61"/>
              <w:jc w:val="center"/>
              <w:rPr>
                <w:lang w:val="en-US"/>
              </w:rPr>
            </w:pPr>
            <w:r w:rsidRPr="001B1B4E">
              <w:t>гидроксид железа (</w:t>
            </w:r>
            <w:r w:rsidRPr="001B1B4E">
              <w:rPr>
                <w:lang w:val="en-US"/>
              </w:rPr>
              <w:t>III)</w:t>
            </w:r>
          </w:p>
        </w:tc>
        <w:tc>
          <w:tcPr>
            <w:tcW w:w="1937" w:type="dxa"/>
            <w:vAlign w:val="center"/>
          </w:tcPr>
          <w:p w:rsidR="00363ED1" w:rsidRDefault="00363ED1" w:rsidP="002A2DF8">
            <w:pPr>
              <w:ind w:right="-108" w:hanging="14"/>
              <w:jc w:val="center"/>
            </w:pPr>
            <w:r w:rsidRPr="001B1B4E">
              <w:t xml:space="preserve">сульфат </w:t>
            </w:r>
          </w:p>
          <w:p w:rsidR="00363ED1" w:rsidRPr="001B1B4E" w:rsidRDefault="00363ED1" w:rsidP="002A2DF8">
            <w:pPr>
              <w:ind w:right="-108" w:hanging="14"/>
              <w:jc w:val="center"/>
            </w:pPr>
            <w:r w:rsidRPr="001B1B4E">
              <w:t>алюминия</w:t>
            </w:r>
          </w:p>
        </w:tc>
      </w:tr>
      <w:tr w:rsidR="00363ED1" w:rsidRPr="001B1B4E" w:rsidTr="002A2DF8">
        <w:tc>
          <w:tcPr>
            <w:tcW w:w="3969" w:type="dxa"/>
          </w:tcPr>
          <w:p w:rsidR="00363ED1" w:rsidRPr="001B1B4E" w:rsidRDefault="00363ED1" w:rsidP="002A2DF8">
            <w:pPr>
              <w:numPr>
                <w:ilvl w:val="0"/>
                <w:numId w:val="3"/>
              </w:numPr>
              <w:ind w:left="318" w:hanging="318"/>
              <w:jc w:val="both"/>
            </w:pPr>
            <w:r w:rsidRPr="001B1B4E">
              <w:t>По названию соединения записать ионы: катион и</w:t>
            </w:r>
            <w:r>
              <w:t xml:space="preserve"> </w:t>
            </w:r>
            <w:r w:rsidRPr="001B1B4E">
              <w:t xml:space="preserve">анион (изучить классы неорганических соединений, </w:t>
            </w:r>
            <w:r w:rsidRPr="00FB3438">
              <w:t>стр. 4</w:t>
            </w:r>
            <w:r>
              <w:t>6</w:t>
            </w:r>
            <w:r w:rsidRPr="00FB3438">
              <w:t>).</w:t>
            </w:r>
          </w:p>
        </w:tc>
        <w:tc>
          <w:tcPr>
            <w:tcW w:w="1654" w:type="dxa"/>
            <w:vAlign w:val="center"/>
          </w:tcPr>
          <w:p w:rsidR="00363ED1" w:rsidRPr="001B1B4E" w:rsidRDefault="00363ED1" w:rsidP="002A2DF8">
            <w:pPr>
              <w:pStyle w:val="2"/>
            </w:pPr>
            <w:r w:rsidRPr="001B1B4E">
              <w:t>P</w:t>
            </w:r>
            <w:r w:rsidRPr="001B1B4E">
              <w:rPr>
                <w:vertAlign w:val="subscript"/>
              </w:rPr>
              <w:t>x</w:t>
            </w:r>
            <w:r w:rsidRPr="001B1B4E">
              <w:t>O</w:t>
            </w:r>
            <w:r>
              <w:rPr>
                <w:vertAlign w:val="subscript"/>
              </w:rPr>
              <w:t>y</w:t>
            </w:r>
          </w:p>
        </w:tc>
        <w:tc>
          <w:tcPr>
            <w:tcW w:w="1654" w:type="dxa"/>
            <w:gridSpan w:val="3"/>
            <w:vAlign w:val="center"/>
          </w:tcPr>
          <w:p w:rsidR="00363ED1" w:rsidRPr="001B1B4E" w:rsidRDefault="00363ED1" w:rsidP="002A2DF8">
            <w:pPr>
              <w:jc w:val="center"/>
              <w:rPr>
                <w:lang w:val="en-US"/>
              </w:rPr>
            </w:pPr>
            <w:r w:rsidRPr="001B1B4E">
              <w:rPr>
                <w:lang w:val="en-US"/>
              </w:rPr>
              <w:t>Fe(OH)</w:t>
            </w:r>
            <w:r w:rsidRPr="001B1B4E">
              <w:rPr>
                <w:vertAlign w:val="subscript"/>
                <w:lang w:val="en-US"/>
              </w:rPr>
              <w:t>x</w:t>
            </w:r>
          </w:p>
        </w:tc>
        <w:tc>
          <w:tcPr>
            <w:tcW w:w="1937" w:type="dxa"/>
            <w:vAlign w:val="center"/>
          </w:tcPr>
          <w:p w:rsidR="00363ED1" w:rsidRPr="00FB3438" w:rsidRDefault="00363ED1" w:rsidP="002A2DF8">
            <w:pPr>
              <w:jc w:val="center"/>
              <w:rPr>
                <w:vertAlign w:val="superscript"/>
              </w:rPr>
            </w:pPr>
            <w:r w:rsidRPr="001B1B4E">
              <w:rPr>
                <w:lang w:val="en-US"/>
              </w:rPr>
              <w:t>A</w:t>
            </w:r>
            <w:r>
              <w:rPr>
                <w:lang w:val="en-US"/>
              </w:rPr>
              <w:t>l</w:t>
            </w:r>
            <w:r w:rsidRPr="001B1B4E">
              <w:rPr>
                <w:vertAlign w:val="subscript"/>
                <w:lang w:val="en-US"/>
              </w:rPr>
              <w:t>x</w:t>
            </w:r>
            <w:r w:rsidRPr="001B1B4E">
              <w:rPr>
                <w:lang w:val="en-US"/>
              </w:rPr>
              <w:t>(SO</w:t>
            </w:r>
            <w:r w:rsidRPr="001B1B4E">
              <w:rPr>
                <w:vertAlign w:val="subscript"/>
                <w:lang w:val="en-US"/>
              </w:rPr>
              <w:t>4</w:t>
            </w:r>
            <w:r w:rsidRPr="001B1B4E">
              <w:rPr>
                <w:lang w:val="en-US"/>
              </w:rPr>
              <w:t>)</w:t>
            </w:r>
            <w:r w:rsidRPr="001B1B4E">
              <w:rPr>
                <w:vertAlign w:val="subscript"/>
                <w:lang w:val="en-US"/>
              </w:rPr>
              <w:t>y</w:t>
            </w:r>
          </w:p>
        </w:tc>
      </w:tr>
      <w:tr w:rsidR="00363ED1" w:rsidRPr="001B1B4E" w:rsidTr="002A2DF8">
        <w:trPr>
          <w:trHeight w:val="1287"/>
        </w:trPr>
        <w:tc>
          <w:tcPr>
            <w:tcW w:w="3969" w:type="dxa"/>
          </w:tcPr>
          <w:p w:rsidR="00363ED1" w:rsidRPr="001B1B4E" w:rsidRDefault="00363ED1" w:rsidP="002A2DF8">
            <w:pPr>
              <w:ind w:left="318" w:hanging="286"/>
              <w:jc w:val="both"/>
            </w:pPr>
            <w:r>
              <w:t xml:space="preserve">2. </w:t>
            </w:r>
            <w:r w:rsidRPr="001B1B4E">
              <w:t xml:space="preserve">Определить заряды катиона и аниона (изучить правила определения заряда ионов, </w:t>
            </w:r>
            <w:r w:rsidRPr="00FB3438">
              <w:t>стр.4</w:t>
            </w:r>
            <w:r>
              <w:t>2</w:t>
            </w:r>
            <w:r w:rsidRPr="00FB3438">
              <w:t>)</w:t>
            </w:r>
            <w:r>
              <w:t>.</w:t>
            </w:r>
          </w:p>
        </w:tc>
        <w:tc>
          <w:tcPr>
            <w:tcW w:w="1654" w:type="dxa"/>
            <w:vAlign w:val="center"/>
          </w:tcPr>
          <w:p w:rsidR="00363ED1" w:rsidRPr="00FB3438" w:rsidRDefault="00363ED1" w:rsidP="002A2DF8">
            <w:pPr>
              <w:pStyle w:val="2"/>
              <w:rPr>
                <w:lang w:val="ru-RU"/>
              </w:rPr>
            </w:pPr>
            <w:r w:rsidRPr="001B1B4E">
              <w:t>P</w:t>
            </w:r>
            <w:r w:rsidRPr="001B1B4E">
              <w:rPr>
                <w:vertAlign w:val="subscript"/>
              </w:rPr>
              <w:t>x</w:t>
            </w:r>
            <w:r w:rsidRPr="00FB3438">
              <w:rPr>
                <w:vertAlign w:val="superscript"/>
                <w:lang w:val="ru-RU"/>
              </w:rPr>
              <w:t>+5</w:t>
            </w:r>
            <w:r w:rsidRPr="001B1B4E">
              <w:t>O</w:t>
            </w:r>
            <w:r w:rsidRPr="001B1B4E">
              <w:rPr>
                <w:vertAlign w:val="subscript"/>
              </w:rPr>
              <w:t>y</w:t>
            </w:r>
            <w:r w:rsidRPr="00FB3438">
              <w:rPr>
                <w:vertAlign w:val="superscript"/>
                <w:lang w:val="ru-RU"/>
              </w:rPr>
              <w:t>-2</w:t>
            </w:r>
          </w:p>
        </w:tc>
        <w:tc>
          <w:tcPr>
            <w:tcW w:w="1654" w:type="dxa"/>
            <w:gridSpan w:val="3"/>
            <w:vAlign w:val="center"/>
          </w:tcPr>
          <w:p w:rsidR="00363ED1" w:rsidRPr="00FB3438" w:rsidRDefault="00363ED1" w:rsidP="002A2DF8">
            <w:pPr>
              <w:jc w:val="center"/>
            </w:pPr>
            <w:r w:rsidRPr="001B1B4E">
              <w:rPr>
                <w:lang w:val="en-US"/>
              </w:rPr>
              <w:t>Fe</w:t>
            </w:r>
            <w:r w:rsidRPr="00FB3438">
              <w:rPr>
                <w:vertAlign w:val="superscript"/>
              </w:rPr>
              <w:t>+3</w:t>
            </w:r>
            <w:r w:rsidRPr="00FB3438">
              <w:t>(</w:t>
            </w:r>
            <w:r w:rsidRPr="001B1B4E">
              <w:rPr>
                <w:lang w:val="en-US"/>
              </w:rPr>
              <w:t>OH</w:t>
            </w:r>
            <w:r w:rsidRPr="00FB3438">
              <w:t>)</w:t>
            </w:r>
            <w:r w:rsidRPr="001B1B4E">
              <w:rPr>
                <w:vertAlign w:val="subscript"/>
                <w:lang w:val="en-US"/>
              </w:rPr>
              <w:t>x</w:t>
            </w:r>
            <w:r w:rsidRPr="00FB3438">
              <w:rPr>
                <w:vertAlign w:val="superscript"/>
              </w:rPr>
              <w:t>-</w:t>
            </w:r>
          </w:p>
        </w:tc>
        <w:tc>
          <w:tcPr>
            <w:tcW w:w="1937" w:type="dxa"/>
            <w:vAlign w:val="center"/>
          </w:tcPr>
          <w:p w:rsidR="00363ED1" w:rsidRPr="00FB3438" w:rsidRDefault="00363ED1" w:rsidP="002A2DF8">
            <w:pPr>
              <w:jc w:val="center"/>
            </w:pPr>
            <w:r w:rsidRPr="001B1B4E">
              <w:rPr>
                <w:lang w:val="en-US"/>
              </w:rPr>
              <w:t>Al</w:t>
            </w:r>
            <w:r w:rsidRPr="001B1B4E">
              <w:rPr>
                <w:vertAlign w:val="subscript"/>
                <w:lang w:val="en-US"/>
              </w:rPr>
              <w:t>x</w:t>
            </w:r>
            <w:r w:rsidRPr="00FB3438">
              <w:rPr>
                <w:vertAlign w:val="superscript"/>
              </w:rPr>
              <w:t>+3</w:t>
            </w:r>
            <w:r w:rsidRPr="00FB3438">
              <w:t>(</w:t>
            </w:r>
            <w:r w:rsidRPr="001B1B4E">
              <w:rPr>
                <w:lang w:val="en-US"/>
              </w:rPr>
              <w:t>SO</w:t>
            </w:r>
            <w:r w:rsidRPr="00FB3438">
              <w:rPr>
                <w:vertAlign w:val="subscript"/>
              </w:rPr>
              <w:t>4</w:t>
            </w:r>
            <w:r w:rsidRPr="00FB3438">
              <w:t>)</w:t>
            </w:r>
            <w:r w:rsidRPr="001B1B4E">
              <w:rPr>
                <w:vertAlign w:val="subscript"/>
                <w:lang w:val="en-US"/>
              </w:rPr>
              <w:t>y</w:t>
            </w:r>
            <w:r w:rsidRPr="00FB3438">
              <w:rPr>
                <w:vertAlign w:val="superscript"/>
              </w:rPr>
              <w:t>2-</w:t>
            </w:r>
          </w:p>
        </w:tc>
      </w:tr>
      <w:tr w:rsidR="00363ED1" w:rsidRPr="001B1B4E" w:rsidTr="002A2DF8">
        <w:trPr>
          <w:cantSplit/>
          <w:trHeight w:val="2772"/>
        </w:trPr>
        <w:tc>
          <w:tcPr>
            <w:tcW w:w="3969" w:type="dxa"/>
            <w:vMerge w:val="restart"/>
          </w:tcPr>
          <w:p w:rsidR="00363ED1" w:rsidRPr="001B1B4E" w:rsidRDefault="00363ED1" w:rsidP="002A2DF8">
            <w:pPr>
              <w:ind w:left="318" w:hanging="318"/>
              <w:jc w:val="both"/>
            </w:pPr>
            <w:r w:rsidRPr="001B1B4E">
              <w:t>3. Если заряды численно не равны, то с помощью числовых индексов изменяем число катионов и анионов, чтобы абсолютная величина произведения заряда катиона на число катионов была равна абсолютной величине произведения заряда аниона на число анионов в молекуле</w:t>
            </w:r>
            <w:r>
              <w:t>.</w:t>
            </w:r>
          </w:p>
        </w:tc>
        <w:tc>
          <w:tcPr>
            <w:tcW w:w="1654" w:type="dxa"/>
          </w:tcPr>
          <w:p w:rsidR="00363ED1" w:rsidRDefault="00363ED1" w:rsidP="002A2DF8">
            <w:pPr>
              <w:pStyle w:val="2"/>
              <w:rPr>
                <w:lang w:val="ru-RU"/>
              </w:rPr>
            </w:pPr>
          </w:p>
          <w:p w:rsidR="00363ED1" w:rsidRPr="001B1B4E" w:rsidRDefault="00363ED1" w:rsidP="002A2DF8">
            <w:pPr>
              <w:pStyle w:val="2"/>
            </w:pPr>
            <w:r w:rsidRPr="001B1B4E">
              <w:t>P</w:t>
            </w:r>
            <w:r w:rsidRPr="001B1B4E">
              <w:rPr>
                <w:vertAlign w:val="subscript"/>
              </w:rPr>
              <w:t>2</w:t>
            </w:r>
            <w:r w:rsidRPr="001B1B4E">
              <w:rPr>
                <w:vertAlign w:val="superscript"/>
              </w:rPr>
              <w:t>+5</w:t>
            </w:r>
            <w:r w:rsidRPr="001B1B4E">
              <w:t>O</w:t>
            </w:r>
            <w:r w:rsidRPr="001B1B4E">
              <w:rPr>
                <w:vertAlign w:val="subscript"/>
              </w:rPr>
              <w:t>5</w:t>
            </w:r>
            <w:r w:rsidRPr="001B1B4E">
              <w:rPr>
                <w:vertAlign w:val="superscript"/>
              </w:rPr>
              <w:t>-2</w:t>
            </w:r>
          </w:p>
        </w:tc>
        <w:tc>
          <w:tcPr>
            <w:tcW w:w="1654" w:type="dxa"/>
            <w:gridSpan w:val="3"/>
          </w:tcPr>
          <w:p w:rsidR="00363ED1" w:rsidRDefault="00363ED1" w:rsidP="002A2DF8">
            <w:pPr>
              <w:jc w:val="center"/>
            </w:pPr>
          </w:p>
          <w:p w:rsidR="00363ED1" w:rsidRPr="001B1B4E" w:rsidRDefault="00363ED1" w:rsidP="002A2DF8">
            <w:pPr>
              <w:jc w:val="center"/>
              <w:rPr>
                <w:vertAlign w:val="superscript"/>
              </w:rPr>
            </w:pPr>
            <w:r w:rsidRPr="001B1B4E">
              <w:rPr>
                <w:lang w:val="en-US"/>
              </w:rPr>
              <w:t>Fe</w:t>
            </w:r>
            <w:r w:rsidRPr="001B1B4E">
              <w:rPr>
                <w:vertAlign w:val="superscript"/>
              </w:rPr>
              <w:t>+3</w:t>
            </w:r>
            <w:r w:rsidRPr="001B1B4E">
              <w:t>(</w:t>
            </w:r>
            <w:r w:rsidRPr="001B1B4E">
              <w:rPr>
                <w:lang w:val="en-US"/>
              </w:rPr>
              <w:t>OH</w:t>
            </w:r>
            <w:r w:rsidRPr="001B1B4E">
              <w:t>)</w:t>
            </w:r>
            <w:r w:rsidRPr="008659B5">
              <w:rPr>
                <w:vertAlign w:val="subscript"/>
              </w:rPr>
              <w:t>3</w:t>
            </w:r>
            <w:r>
              <w:rPr>
                <w:vertAlign w:val="subscript"/>
              </w:rPr>
              <w:t xml:space="preserve"> </w:t>
            </w:r>
            <w:r w:rsidRPr="008659B5">
              <w:rPr>
                <w:vertAlign w:val="superscript"/>
              </w:rPr>
              <w:t>-</w:t>
            </w:r>
          </w:p>
          <w:p w:rsidR="00363ED1" w:rsidRPr="001B1B4E" w:rsidRDefault="00363ED1" w:rsidP="002A2DF8">
            <w:pPr>
              <w:jc w:val="center"/>
            </w:pPr>
            <w:r w:rsidRPr="001B1B4E">
              <w:t>единица</w:t>
            </w:r>
          </w:p>
          <w:p w:rsidR="00363ED1" w:rsidRPr="001B1B4E" w:rsidRDefault="00363ED1" w:rsidP="002A2DF8">
            <w:pPr>
              <w:jc w:val="center"/>
            </w:pPr>
            <w:r w:rsidRPr="001B1B4E">
              <w:t>не пишется</w:t>
            </w:r>
          </w:p>
        </w:tc>
        <w:tc>
          <w:tcPr>
            <w:tcW w:w="1937" w:type="dxa"/>
          </w:tcPr>
          <w:p w:rsidR="00363ED1" w:rsidRDefault="00363ED1" w:rsidP="002A2DF8">
            <w:pPr>
              <w:jc w:val="center"/>
            </w:pPr>
          </w:p>
          <w:p w:rsidR="00363ED1" w:rsidRPr="001B1B4E" w:rsidRDefault="00363ED1" w:rsidP="002A2DF8">
            <w:pPr>
              <w:jc w:val="center"/>
              <w:rPr>
                <w:lang w:val="en-US"/>
              </w:rPr>
            </w:pPr>
            <w:r w:rsidRPr="001B1B4E">
              <w:rPr>
                <w:lang w:val="en-US"/>
              </w:rPr>
              <w:t>Al</w:t>
            </w:r>
            <w:r w:rsidRPr="001B1B4E">
              <w:rPr>
                <w:vertAlign w:val="subscript"/>
                <w:lang w:val="en-US"/>
              </w:rPr>
              <w:t>2</w:t>
            </w:r>
            <w:r w:rsidRPr="001B1B4E">
              <w:rPr>
                <w:vertAlign w:val="superscript"/>
                <w:lang w:val="en-US"/>
              </w:rPr>
              <w:t>+3</w:t>
            </w:r>
            <w:r w:rsidRPr="001B1B4E">
              <w:rPr>
                <w:lang w:val="en-US"/>
              </w:rPr>
              <w:t>(SO</w:t>
            </w:r>
            <w:r w:rsidRPr="001B1B4E">
              <w:rPr>
                <w:vertAlign w:val="subscript"/>
                <w:lang w:val="en-US"/>
              </w:rPr>
              <w:t>4</w:t>
            </w:r>
            <w:r w:rsidRPr="001B1B4E">
              <w:rPr>
                <w:lang w:val="en-US"/>
              </w:rPr>
              <w:t>)</w:t>
            </w:r>
            <w:r w:rsidRPr="001B1B4E">
              <w:rPr>
                <w:vertAlign w:val="subscript"/>
                <w:lang w:val="en-US"/>
              </w:rPr>
              <w:t>3</w:t>
            </w:r>
            <w:r w:rsidRPr="001B1B4E">
              <w:rPr>
                <w:vertAlign w:val="superscript"/>
                <w:lang w:val="en-US"/>
              </w:rPr>
              <w:t>2-</w:t>
            </w:r>
          </w:p>
        </w:tc>
      </w:tr>
      <w:tr w:rsidR="00363ED1" w:rsidRPr="001B1B4E" w:rsidTr="002A2DF8">
        <w:trPr>
          <w:cantSplit/>
          <w:trHeight w:val="543"/>
        </w:trPr>
        <w:tc>
          <w:tcPr>
            <w:tcW w:w="3969" w:type="dxa"/>
            <w:vMerge/>
          </w:tcPr>
          <w:p w:rsidR="00363ED1" w:rsidRPr="001B1B4E" w:rsidRDefault="00363ED1" w:rsidP="002A2DF8">
            <w:pPr>
              <w:ind w:firstLine="720"/>
              <w:jc w:val="both"/>
            </w:pPr>
          </w:p>
        </w:tc>
        <w:tc>
          <w:tcPr>
            <w:tcW w:w="5245" w:type="dxa"/>
            <w:gridSpan w:val="5"/>
            <w:vAlign w:val="center"/>
          </w:tcPr>
          <w:p w:rsidR="00363ED1" w:rsidRPr="001B1B4E" w:rsidRDefault="00363ED1" w:rsidP="002A2DF8">
            <w:pPr>
              <w:jc w:val="center"/>
              <w:rPr>
                <w:lang w:val="en-US"/>
              </w:rPr>
            </w:pPr>
            <w:r w:rsidRPr="001B1B4E">
              <w:t>Проверка</w:t>
            </w:r>
            <w:r w:rsidRPr="001B1B4E">
              <w:rPr>
                <w:lang w:val="en-US"/>
              </w:rPr>
              <w:t>:</w:t>
            </w:r>
          </w:p>
        </w:tc>
      </w:tr>
      <w:tr w:rsidR="00363ED1" w:rsidRPr="001B1B4E" w:rsidTr="002A2DF8">
        <w:trPr>
          <w:cantSplit/>
          <w:trHeight w:val="1840"/>
        </w:trPr>
        <w:tc>
          <w:tcPr>
            <w:tcW w:w="3969" w:type="dxa"/>
            <w:vMerge/>
          </w:tcPr>
          <w:p w:rsidR="00363ED1" w:rsidRPr="001B1B4E" w:rsidRDefault="00363ED1" w:rsidP="002A2DF8">
            <w:pPr>
              <w:ind w:firstLine="720"/>
              <w:jc w:val="both"/>
            </w:pPr>
          </w:p>
        </w:tc>
        <w:tc>
          <w:tcPr>
            <w:tcW w:w="1654" w:type="dxa"/>
          </w:tcPr>
          <w:p w:rsidR="00363ED1" w:rsidRDefault="00363ED1" w:rsidP="002A2DF8">
            <w:pPr>
              <w:jc w:val="center"/>
              <w:rPr>
                <w:lang w:val="en-US"/>
              </w:rPr>
            </w:pPr>
            <w:r w:rsidRPr="001B1B4E">
              <w:rPr>
                <w:lang w:val="en-US"/>
              </w:rPr>
              <w:t xml:space="preserve">катион: </w:t>
            </w:r>
          </w:p>
          <w:p w:rsidR="00363ED1" w:rsidRPr="001B1B4E" w:rsidRDefault="00363ED1" w:rsidP="002A2DF8">
            <w:pPr>
              <w:jc w:val="center"/>
              <w:rPr>
                <w:lang w:val="en-US"/>
              </w:rPr>
            </w:pPr>
            <w:r w:rsidRPr="001B1B4E">
              <w:rPr>
                <w:lang w:val="en-US"/>
              </w:rPr>
              <w:t>2</w:t>
            </w:r>
            <w:r>
              <w:t>·</w:t>
            </w:r>
            <w:r w:rsidRPr="001B1B4E">
              <w:rPr>
                <w:lang w:val="en-US"/>
              </w:rPr>
              <w:t>(+5) = +10</w:t>
            </w:r>
          </w:p>
          <w:p w:rsidR="00363ED1" w:rsidRDefault="00363ED1" w:rsidP="002A2DF8">
            <w:pPr>
              <w:jc w:val="center"/>
              <w:rPr>
                <w:lang w:val="en-US"/>
              </w:rPr>
            </w:pPr>
          </w:p>
          <w:p w:rsidR="00363ED1" w:rsidRPr="001B1B4E" w:rsidRDefault="00363ED1" w:rsidP="002A2DF8">
            <w:pPr>
              <w:jc w:val="center"/>
              <w:rPr>
                <w:lang w:val="en-US"/>
              </w:rPr>
            </w:pPr>
            <w:r w:rsidRPr="001B1B4E">
              <w:rPr>
                <w:lang w:val="en-US"/>
              </w:rPr>
              <w:t>анион:</w:t>
            </w:r>
          </w:p>
          <w:p w:rsidR="00363ED1" w:rsidRPr="001B1B4E" w:rsidRDefault="00363ED1" w:rsidP="002A2DF8">
            <w:pPr>
              <w:jc w:val="center"/>
            </w:pPr>
            <w:r w:rsidRPr="001B1B4E">
              <w:rPr>
                <w:lang w:val="en-US"/>
              </w:rPr>
              <w:t>5</w:t>
            </w:r>
            <w:r>
              <w:t>·</w:t>
            </w:r>
            <w:r w:rsidRPr="001B1B4E">
              <w:rPr>
                <w:lang w:val="en-US"/>
              </w:rPr>
              <w:t>(</w:t>
            </w:r>
            <w:r w:rsidRPr="00DA6EAB">
              <w:t>–</w:t>
            </w:r>
            <w:r w:rsidRPr="001B1B4E">
              <w:rPr>
                <w:lang w:val="en-US"/>
              </w:rPr>
              <w:t>2)</w:t>
            </w:r>
            <w:r>
              <w:rPr>
                <w:lang w:val="en-US"/>
              </w:rPr>
              <w:t xml:space="preserve"> </w:t>
            </w:r>
            <w:r w:rsidRPr="001B1B4E">
              <w:rPr>
                <w:lang w:val="en-US"/>
              </w:rPr>
              <w:t xml:space="preserve">= </w:t>
            </w:r>
            <w:r w:rsidRPr="00DA6EAB">
              <w:t>–</w:t>
            </w:r>
            <w:r w:rsidRPr="001B1B4E">
              <w:rPr>
                <w:lang w:val="en-US"/>
              </w:rPr>
              <w:t>10</w:t>
            </w:r>
          </w:p>
        </w:tc>
        <w:tc>
          <w:tcPr>
            <w:tcW w:w="1654" w:type="dxa"/>
            <w:gridSpan w:val="3"/>
          </w:tcPr>
          <w:p w:rsidR="00363ED1" w:rsidRDefault="00363ED1" w:rsidP="002A2DF8">
            <w:pPr>
              <w:jc w:val="center"/>
              <w:rPr>
                <w:lang w:val="en-US"/>
              </w:rPr>
            </w:pPr>
            <w:r w:rsidRPr="001B1B4E">
              <w:rPr>
                <w:lang w:val="en-US"/>
              </w:rPr>
              <w:t xml:space="preserve">катион: </w:t>
            </w:r>
          </w:p>
          <w:p w:rsidR="00363ED1" w:rsidRPr="001B1B4E" w:rsidRDefault="00363ED1" w:rsidP="002A2DF8">
            <w:pPr>
              <w:jc w:val="center"/>
              <w:rPr>
                <w:lang w:val="en-US"/>
              </w:rPr>
            </w:pPr>
            <w:r w:rsidRPr="001B1B4E">
              <w:rPr>
                <w:lang w:val="en-US"/>
              </w:rPr>
              <w:t>1</w:t>
            </w:r>
            <w:r>
              <w:t>·</w:t>
            </w:r>
            <w:r w:rsidRPr="001B1B4E">
              <w:rPr>
                <w:lang w:val="en-US"/>
              </w:rPr>
              <w:t>(+3) = +3</w:t>
            </w:r>
          </w:p>
          <w:p w:rsidR="00363ED1" w:rsidRPr="001B1B4E" w:rsidRDefault="00363ED1" w:rsidP="002A2DF8">
            <w:pPr>
              <w:jc w:val="center"/>
              <w:rPr>
                <w:lang w:val="en-US"/>
              </w:rPr>
            </w:pPr>
          </w:p>
          <w:p w:rsidR="00363ED1" w:rsidRPr="001B1B4E" w:rsidRDefault="00363ED1" w:rsidP="002A2DF8">
            <w:pPr>
              <w:jc w:val="center"/>
              <w:rPr>
                <w:lang w:val="en-US"/>
              </w:rPr>
            </w:pPr>
            <w:r w:rsidRPr="001B1B4E">
              <w:rPr>
                <w:lang w:val="en-US"/>
              </w:rPr>
              <w:t>анион:</w:t>
            </w:r>
          </w:p>
          <w:p w:rsidR="00363ED1" w:rsidRPr="001B1B4E" w:rsidRDefault="00363ED1" w:rsidP="002A2DF8">
            <w:pPr>
              <w:jc w:val="center"/>
            </w:pPr>
            <w:r w:rsidRPr="001B1B4E">
              <w:rPr>
                <w:lang w:val="en-US"/>
              </w:rPr>
              <w:t>3</w:t>
            </w:r>
            <w:r>
              <w:t>·</w:t>
            </w:r>
            <w:r w:rsidRPr="001B1B4E">
              <w:rPr>
                <w:lang w:val="en-US"/>
              </w:rPr>
              <w:t>(</w:t>
            </w:r>
            <w:r w:rsidRPr="00DA6EAB">
              <w:t>–</w:t>
            </w:r>
            <w:r w:rsidRPr="001B1B4E">
              <w:rPr>
                <w:lang w:val="en-US"/>
              </w:rPr>
              <w:t>1)</w:t>
            </w:r>
            <w:r>
              <w:rPr>
                <w:lang w:val="en-US"/>
              </w:rPr>
              <w:t xml:space="preserve"> </w:t>
            </w:r>
            <w:r w:rsidRPr="001B1B4E">
              <w:rPr>
                <w:lang w:val="en-US"/>
              </w:rPr>
              <w:t xml:space="preserve">= </w:t>
            </w:r>
            <w:r w:rsidRPr="00DA6EAB">
              <w:t>–</w:t>
            </w:r>
            <w:r w:rsidRPr="001B1B4E">
              <w:rPr>
                <w:lang w:val="en-US"/>
              </w:rPr>
              <w:t>3</w:t>
            </w:r>
          </w:p>
        </w:tc>
        <w:tc>
          <w:tcPr>
            <w:tcW w:w="1937" w:type="dxa"/>
          </w:tcPr>
          <w:p w:rsidR="00363ED1" w:rsidRDefault="00363ED1" w:rsidP="002A2DF8">
            <w:pPr>
              <w:jc w:val="center"/>
              <w:rPr>
                <w:lang w:val="en-US"/>
              </w:rPr>
            </w:pPr>
            <w:r w:rsidRPr="001B1B4E">
              <w:rPr>
                <w:lang w:val="en-US"/>
              </w:rPr>
              <w:t>катион:</w:t>
            </w:r>
          </w:p>
          <w:p w:rsidR="00363ED1" w:rsidRPr="001B1B4E" w:rsidRDefault="00363ED1" w:rsidP="002A2DF8">
            <w:pPr>
              <w:jc w:val="center"/>
              <w:rPr>
                <w:lang w:val="en-US"/>
              </w:rPr>
            </w:pPr>
            <w:r w:rsidRPr="001B1B4E">
              <w:rPr>
                <w:lang w:val="en-US"/>
              </w:rPr>
              <w:t xml:space="preserve"> 2</w:t>
            </w:r>
            <w:r>
              <w:t>·</w:t>
            </w:r>
            <w:r w:rsidRPr="001B1B4E">
              <w:rPr>
                <w:lang w:val="en-US"/>
              </w:rPr>
              <w:t>(+3) = +6</w:t>
            </w:r>
          </w:p>
          <w:p w:rsidR="00363ED1" w:rsidRPr="001B1B4E" w:rsidRDefault="00363ED1" w:rsidP="002A2DF8">
            <w:pPr>
              <w:jc w:val="center"/>
              <w:rPr>
                <w:lang w:val="en-US"/>
              </w:rPr>
            </w:pPr>
          </w:p>
          <w:p w:rsidR="00363ED1" w:rsidRPr="001B1B4E" w:rsidRDefault="00363ED1" w:rsidP="002A2DF8">
            <w:pPr>
              <w:jc w:val="center"/>
              <w:rPr>
                <w:lang w:val="en-US"/>
              </w:rPr>
            </w:pPr>
            <w:r w:rsidRPr="001B1B4E">
              <w:rPr>
                <w:lang w:val="en-US"/>
              </w:rPr>
              <w:t>анион:</w:t>
            </w:r>
          </w:p>
          <w:p w:rsidR="00363ED1" w:rsidRPr="001B1B4E" w:rsidRDefault="00363ED1" w:rsidP="002A2DF8">
            <w:pPr>
              <w:jc w:val="center"/>
            </w:pPr>
            <w:r w:rsidRPr="001B1B4E">
              <w:rPr>
                <w:lang w:val="en-US"/>
              </w:rPr>
              <w:t>3</w:t>
            </w:r>
            <w:r>
              <w:t>·</w:t>
            </w:r>
            <w:r w:rsidRPr="001B1B4E">
              <w:rPr>
                <w:lang w:val="en-US"/>
              </w:rPr>
              <w:t>(</w:t>
            </w:r>
            <w:r w:rsidRPr="00DA6EAB">
              <w:t>–</w:t>
            </w:r>
            <w:r w:rsidRPr="001B1B4E">
              <w:rPr>
                <w:lang w:val="en-US"/>
              </w:rPr>
              <w:t>2)</w:t>
            </w:r>
            <w:r>
              <w:rPr>
                <w:lang w:val="en-US"/>
              </w:rPr>
              <w:t xml:space="preserve"> </w:t>
            </w:r>
            <w:r w:rsidRPr="001B1B4E">
              <w:rPr>
                <w:lang w:val="en-US"/>
              </w:rPr>
              <w:t xml:space="preserve">= </w:t>
            </w:r>
            <w:r w:rsidRPr="00DA6EAB">
              <w:t>–</w:t>
            </w:r>
            <w:r w:rsidRPr="001B1B4E">
              <w:rPr>
                <w:lang w:val="en-US"/>
              </w:rPr>
              <w:t>6</w:t>
            </w:r>
          </w:p>
        </w:tc>
      </w:tr>
      <w:tr w:rsidR="00363ED1" w:rsidRPr="001B1B4E" w:rsidTr="002A2DF8">
        <w:trPr>
          <w:cantSplit/>
          <w:trHeight w:val="693"/>
        </w:trPr>
        <w:tc>
          <w:tcPr>
            <w:tcW w:w="3969" w:type="dxa"/>
            <w:vMerge/>
          </w:tcPr>
          <w:p w:rsidR="00363ED1" w:rsidRPr="001B1B4E" w:rsidRDefault="00363ED1" w:rsidP="002A2DF8">
            <w:pPr>
              <w:ind w:firstLine="720"/>
              <w:jc w:val="both"/>
            </w:pPr>
          </w:p>
        </w:tc>
        <w:tc>
          <w:tcPr>
            <w:tcW w:w="1654" w:type="dxa"/>
            <w:vAlign w:val="center"/>
          </w:tcPr>
          <w:p w:rsidR="00363ED1" w:rsidRPr="001B1B4E" w:rsidRDefault="00363ED1" w:rsidP="002A2DF8">
            <w:pPr>
              <w:jc w:val="center"/>
            </w:pPr>
            <w:r w:rsidRPr="001B1B4E">
              <w:t>+10</w:t>
            </w:r>
            <w:r>
              <w:rPr>
                <w:lang w:val="en-US"/>
              </w:rPr>
              <w:t xml:space="preserve"> </w:t>
            </w:r>
            <w:r w:rsidRPr="00DA6EAB">
              <w:t>–</w:t>
            </w:r>
            <w:r>
              <w:t xml:space="preserve"> </w:t>
            </w:r>
            <w:r w:rsidRPr="001B1B4E">
              <w:t>10</w:t>
            </w:r>
            <w:r>
              <w:rPr>
                <w:lang w:val="en-US"/>
              </w:rPr>
              <w:t xml:space="preserve"> </w:t>
            </w:r>
            <w:r w:rsidRPr="001B1B4E">
              <w:t>=</w:t>
            </w:r>
            <w:r>
              <w:rPr>
                <w:lang w:val="en-US"/>
              </w:rPr>
              <w:t xml:space="preserve"> </w:t>
            </w:r>
            <w:r w:rsidRPr="001B1B4E">
              <w:t>0</w:t>
            </w:r>
          </w:p>
        </w:tc>
        <w:tc>
          <w:tcPr>
            <w:tcW w:w="1654" w:type="dxa"/>
            <w:gridSpan w:val="3"/>
            <w:vAlign w:val="center"/>
          </w:tcPr>
          <w:p w:rsidR="00363ED1" w:rsidRPr="001B1B4E" w:rsidRDefault="00363ED1" w:rsidP="002A2DF8">
            <w:pPr>
              <w:jc w:val="center"/>
            </w:pPr>
            <w:r w:rsidRPr="001B1B4E">
              <w:t>+3</w:t>
            </w:r>
            <w:r>
              <w:t xml:space="preserve"> </w:t>
            </w:r>
            <w:r w:rsidRPr="00DA6EAB">
              <w:t>–</w:t>
            </w:r>
            <w:r>
              <w:t xml:space="preserve"> </w:t>
            </w:r>
            <w:r w:rsidRPr="001B1B4E">
              <w:t>3=0</w:t>
            </w:r>
          </w:p>
        </w:tc>
        <w:tc>
          <w:tcPr>
            <w:tcW w:w="1937" w:type="dxa"/>
            <w:vAlign w:val="center"/>
          </w:tcPr>
          <w:p w:rsidR="00363ED1" w:rsidRPr="001B1B4E" w:rsidRDefault="00363ED1" w:rsidP="002A2DF8">
            <w:pPr>
              <w:jc w:val="center"/>
            </w:pPr>
            <w:r w:rsidRPr="001B1B4E">
              <w:t>+6</w:t>
            </w:r>
            <w:r>
              <w:rPr>
                <w:lang w:val="en-US"/>
              </w:rPr>
              <w:t xml:space="preserve"> </w:t>
            </w:r>
            <w:r w:rsidRPr="00DA6EAB">
              <w:t>–</w:t>
            </w:r>
            <w:r>
              <w:rPr>
                <w:lang w:val="en-US"/>
              </w:rPr>
              <w:t xml:space="preserve"> </w:t>
            </w:r>
            <w:r w:rsidRPr="001B1B4E">
              <w:t>6</w:t>
            </w:r>
            <w:r>
              <w:rPr>
                <w:lang w:val="en-US"/>
              </w:rPr>
              <w:t xml:space="preserve"> </w:t>
            </w:r>
            <w:r w:rsidRPr="001B1B4E">
              <w:t>=</w:t>
            </w:r>
            <w:r>
              <w:rPr>
                <w:lang w:val="en-US"/>
              </w:rPr>
              <w:t xml:space="preserve"> </w:t>
            </w:r>
            <w:r w:rsidRPr="001B1B4E">
              <w:t>0</w:t>
            </w:r>
          </w:p>
        </w:tc>
      </w:tr>
      <w:tr w:rsidR="00363ED1" w:rsidRPr="001B1B4E" w:rsidTr="002A2DF8">
        <w:trPr>
          <w:cantSplit/>
          <w:trHeight w:val="972"/>
        </w:trPr>
        <w:tc>
          <w:tcPr>
            <w:tcW w:w="3969" w:type="dxa"/>
            <w:vMerge/>
          </w:tcPr>
          <w:p w:rsidR="00363ED1" w:rsidRPr="001B1B4E" w:rsidRDefault="00363ED1" w:rsidP="002A2DF8">
            <w:pPr>
              <w:ind w:firstLine="720"/>
              <w:jc w:val="both"/>
            </w:pPr>
          </w:p>
        </w:tc>
        <w:tc>
          <w:tcPr>
            <w:tcW w:w="5245" w:type="dxa"/>
            <w:gridSpan w:val="5"/>
            <w:vAlign w:val="center"/>
          </w:tcPr>
          <w:p w:rsidR="00363ED1" w:rsidRPr="002D343D" w:rsidRDefault="00363ED1" w:rsidP="002A2DF8">
            <w:pPr>
              <w:jc w:val="center"/>
            </w:pPr>
            <w:r w:rsidRPr="001B1B4E">
              <w:t>Условие электронейтральности при</w:t>
            </w:r>
          </w:p>
          <w:p w:rsidR="00363ED1" w:rsidRPr="001B1B4E" w:rsidRDefault="00363ED1" w:rsidP="002A2DF8">
            <w:pPr>
              <w:jc w:val="center"/>
            </w:pPr>
            <w:r w:rsidRPr="001B1B4E">
              <w:t>составлении формул выполнено</w:t>
            </w:r>
          </w:p>
        </w:tc>
      </w:tr>
      <w:tr w:rsidR="00363ED1" w:rsidRPr="001B1B4E" w:rsidTr="002A2DF8">
        <w:trPr>
          <w:cantSplit/>
          <w:trHeight w:val="716"/>
        </w:trPr>
        <w:tc>
          <w:tcPr>
            <w:tcW w:w="3969" w:type="dxa"/>
            <w:vMerge/>
          </w:tcPr>
          <w:p w:rsidR="00363ED1" w:rsidRPr="001B1B4E" w:rsidRDefault="00363ED1" w:rsidP="002A2DF8">
            <w:pPr>
              <w:ind w:firstLine="720"/>
              <w:jc w:val="both"/>
            </w:pPr>
          </w:p>
        </w:tc>
        <w:tc>
          <w:tcPr>
            <w:tcW w:w="1701" w:type="dxa"/>
            <w:gridSpan w:val="2"/>
            <w:vAlign w:val="center"/>
          </w:tcPr>
          <w:p w:rsidR="00363ED1" w:rsidRPr="001B1B4E" w:rsidRDefault="00363ED1" w:rsidP="002A2DF8">
            <w:pPr>
              <w:pStyle w:val="2"/>
              <w:rPr>
                <w:lang w:val="ru-RU"/>
              </w:rPr>
            </w:pPr>
            <w:r w:rsidRPr="001B1B4E">
              <w:t>P</w:t>
            </w:r>
            <w:r w:rsidRPr="001B1B4E">
              <w:rPr>
                <w:vertAlign w:val="subscript"/>
              </w:rPr>
              <w:t>2</w:t>
            </w:r>
            <w:r w:rsidRPr="001B1B4E">
              <w:t>O</w:t>
            </w:r>
            <w:r w:rsidRPr="001B1B4E">
              <w:rPr>
                <w:vertAlign w:val="subscript"/>
              </w:rPr>
              <w:t>5</w:t>
            </w:r>
          </w:p>
        </w:tc>
        <w:tc>
          <w:tcPr>
            <w:tcW w:w="1560" w:type="dxa"/>
            <w:vAlign w:val="center"/>
          </w:tcPr>
          <w:p w:rsidR="00363ED1" w:rsidRPr="001B1B4E" w:rsidRDefault="00363ED1" w:rsidP="002A2DF8">
            <w:pPr>
              <w:jc w:val="center"/>
              <w:rPr>
                <w:lang w:val="en-US"/>
              </w:rPr>
            </w:pPr>
            <w:r w:rsidRPr="001B1B4E">
              <w:rPr>
                <w:lang w:val="en-US"/>
              </w:rPr>
              <w:t>Fe(OH)</w:t>
            </w:r>
            <w:r w:rsidRPr="001B1B4E">
              <w:rPr>
                <w:vertAlign w:val="subscript"/>
                <w:lang w:val="en-US"/>
              </w:rPr>
              <w:t>3</w:t>
            </w:r>
          </w:p>
        </w:tc>
        <w:tc>
          <w:tcPr>
            <w:tcW w:w="1984" w:type="dxa"/>
            <w:gridSpan w:val="2"/>
            <w:vAlign w:val="center"/>
          </w:tcPr>
          <w:p w:rsidR="00363ED1" w:rsidRPr="001B1B4E" w:rsidRDefault="00363ED1" w:rsidP="002A2DF8">
            <w:pPr>
              <w:jc w:val="center"/>
              <w:rPr>
                <w:vertAlign w:val="subscript"/>
                <w:lang w:val="en-US"/>
              </w:rPr>
            </w:pPr>
            <w:r w:rsidRPr="001B1B4E">
              <w:rPr>
                <w:lang w:val="en-US"/>
              </w:rPr>
              <w:t>Al</w:t>
            </w:r>
            <w:r w:rsidRPr="001B1B4E">
              <w:rPr>
                <w:vertAlign w:val="subscript"/>
                <w:lang w:val="en-US"/>
              </w:rPr>
              <w:t>2</w:t>
            </w:r>
            <w:r w:rsidRPr="001B1B4E">
              <w:rPr>
                <w:lang w:val="en-US"/>
              </w:rPr>
              <w:t>(SO</w:t>
            </w:r>
            <w:r w:rsidRPr="001B1B4E">
              <w:rPr>
                <w:vertAlign w:val="subscript"/>
                <w:lang w:val="en-US"/>
              </w:rPr>
              <w:t>4</w:t>
            </w:r>
            <w:r w:rsidRPr="001B1B4E">
              <w:rPr>
                <w:lang w:val="en-US"/>
              </w:rPr>
              <w:t>)</w:t>
            </w:r>
            <w:r w:rsidRPr="001B1B4E">
              <w:rPr>
                <w:vertAlign w:val="subscript"/>
                <w:lang w:val="en-US"/>
              </w:rPr>
              <w:t>3</w:t>
            </w:r>
          </w:p>
        </w:tc>
      </w:tr>
    </w:tbl>
    <w:p w:rsidR="00363ED1" w:rsidRDefault="00363ED1" w:rsidP="00363ED1">
      <w:pPr>
        <w:pStyle w:val="FR3"/>
        <w:ind w:firstLine="720"/>
        <w:jc w:val="both"/>
        <w:rPr>
          <w:rFonts w:ascii="Times New Roman" w:hAnsi="Times New Roman" w:cs="Times New Roman"/>
          <w:sz w:val="28"/>
          <w:szCs w:val="28"/>
          <w:u w:val="single"/>
        </w:rPr>
      </w:pPr>
    </w:p>
    <w:p w:rsidR="00363ED1" w:rsidRPr="001B1B4E" w:rsidRDefault="00363ED1" w:rsidP="00363ED1">
      <w:pPr>
        <w:pStyle w:val="FR3"/>
        <w:ind w:firstLine="720"/>
        <w:jc w:val="both"/>
        <w:rPr>
          <w:rFonts w:ascii="Times New Roman" w:hAnsi="Times New Roman" w:cs="Times New Roman"/>
          <w:sz w:val="28"/>
          <w:szCs w:val="28"/>
        </w:rPr>
      </w:pPr>
      <w:r w:rsidRPr="00FB3438">
        <w:rPr>
          <w:rFonts w:ascii="Times New Roman" w:hAnsi="Times New Roman" w:cs="Times New Roman"/>
          <w:i/>
          <w:sz w:val="28"/>
          <w:szCs w:val="28"/>
        </w:rPr>
        <w:lastRenderedPageBreak/>
        <w:t>Примечание.</w:t>
      </w:r>
      <w:r w:rsidRPr="001B1B4E">
        <w:rPr>
          <w:rFonts w:ascii="Times New Roman" w:hAnsi="Times New Roman" w:cs="Times New Roman"/>
          <w:sz w:val="28"/>
          <w:szCs w:val="28"/>
        </w:rPr>
        <w:t xml:space="preserve"> Иногда допускают ошибки в составлении формул, </w:t>
      </w:r>
      <w:r w:rsidRPr="001B1B4E">
        <w:rPr>
          <w:rFonts w:ascii="Times New Roman" w:hAnsi="Times New Roman" w:cs="Times New Roman"/>
          <w:sz w:val="28"/>
          <w:szCs w:val="28"/>
        </w:rPr>
        <w:br/>
        <w:t>т.к. не понимают, какой числовой индекс указывает на число атомов элемента в сложном ионе, а какой на количество сложного иона в молекуле.</w:t>
      </w:r>
    </w:p>
    <w:p w:rsidR="00363ED1" w:rsidRPr="001B1B4E" w:rsidRDefault="00363ED1" w:rsidP="00363ED1">
      <w:pPr>
        <w:pStyle w:val="FR3"/>
        <w:ind w:firstLine="720"/>
        <w:jc w:val="both"/>
        <w:outlineLvl w:val="0"/>
        <w:rPr>
          <w:rFonts w:ascii="Times New Roman" w:hAnsi="Times New Roman" w:cs="Times New Roman"/>
          <w:sz w:val="28"/>
          <w:szCs w:val="28"/>
        </w:rPr>
      </w:pPr>
    </w:p>
    <w:p w:rsidR="00363ED1" w:rsidRPr="001B1B4E" w:rsidRDefault="00363ED1" w:rsidP="00363ED1">
      <w:pPr>
        <w:pStyle w:val="FR3"/>
        <w:ind w:firstLine="720"/>
        <w:jc w:val="both"/>
        <w:outlineLvl w:val="0"/>
        <w:rPr>
          <w:rFonts w:ascii="Times New Roman" w:hAnsi="Times New Roman" w:cs="Times New Roman"/>
          <w:sz w:val="28"/>
          <w:szCs w:val="28"/>
        </w:rPr>
      </w:pPr>
      <w:r w:rsidRPr="00AF734D">
        <w:rPr>
          <w:rFonts w:ascii="Times New Roman" w:hAnsi="Times New Roman" w:cs="Times New Roman"/>
          <w:b/>
          <w:bCs/>
          <w:sz w:val="28"/>
          <w:szCs w:val="28"/>
        </w:rPr>
        <w:t>Например</w:t>
      </w:r>
      <w:r w:rsidRPr="001B1B4E">
        <w:rPr>
          <w:rFonts w:ascii="Times New Roman" w:hAnsi="Times New Roman" w:cs="Times New Roman"/>
          <w:sz w:val="28"/>
          <w:szCs w:val="28"/>
        </w:rPr>
        <w:t>, карбонат алюминия</w:t>
      </w:r>
      <w:r w:rsidRPr="00AF734D">
        <w:rPr>
          <w:rFonts w:ascii="Times New Roman" w:hAnsi="Times New Roman" w:cs="Times New Roman"/>
          <w:sz w:val="28"/>
          <w:szCs w:val="28"/>
        </w:rPr>
        <w:t xml:space="preserve">  </w:t>
      </w:r>
      <w:r w:rsidRPr="001B1B4E">
        <w:rPr>
          <w:rFonts w:ascii="Times New Roman" w:hAnsi="Times New Roman" w:cs="Times New Roman"/>
          <w:sz w:val="28"/>
          <w:szCs w:val="28"/>
          <w:lang w:val="en-US"/>
        </w:rPr>
        <w:t>Al</w:t>
      </w:r>
      <w:r w:rsidRPr="00AF734D">
        <w:rPr>
          <w:rFonts w:ascii="Times New Roman" w:hAnsi="Times New Roman" w:cs="Times New Roman"/>
          <w:sz w:val="28"/>
          <w:szCs w:val="28"/>
          <w:vertAlign w:val="subscript"/>
        </w:rPr>
        <w:t>2</w:t>
      </w:r>
      <w:r w:rsidRPr="00AF734D">
        <w:rPr>
          <w:rFonts w:ascii="Times New Roman" w:hAnsi="Times New Roman" w:cs="Times New Roman"/>
          <w:sz w:val="28"/>
          <w:szCs w:val="28"/>
        </w:rPr>
        <w:t>(</w:t>
      </w:r>
      <w:r w:rsidRPr="001B1B4E">
        <w:rPr>
          <w:rFonts w:ascii="Times New Roman" w:hAnsi="Times New Roman" w:cs="Times New Roman"/>
          <w:sz w:val="28"/>
          <w:szCs w:val="28"/>
        </w:rPr>
        <w:t>СО</w:t>
      </w:r>
      <w:r w:rsidRPr="001B1B4E">
        <w:rPr>
          <w:rFonts w:ascii="Times New Roman" w:hAnsi="Times New Roman" w:cs="Times New Roman"/>
          <w:b/>
          <w:bCs/>
          <w:sz w:val="28"/>
          <w:szCs w:val="28"/>
          <w:vertAlign w:val="subscript"/>
        </w:rPr>
        <w:t>3</w:t>
      </w:r>
      <w:r w:rsidRPr="001B1B4E">
        <w:rPr>
          <w:rFonts w:ascii="Times New Roman" w:hAnsi="Times New Roman" w:cs="Times New Roman"/>
          <w:sz w:val="28"/>
          <w:szCs w:val="28"/>
        </w:rPr>
        <w:t>)</w:t>
      </w:r>
      <w:r w:rsidRPr="001B1B4E">
        <w:rPr>
          <w:rFonts w:ascii="Times New Roman" w:hAnsi="Times New Roman" w:cs="Times New Roman"/>
          <w:b/>
          <w:bCs/>
          <w:sz w:val="28"/>
          <w:szCs w:val="28"/>
          <w:vertAlign w:val="subscript"/>
        </w:rPr>
        <w:t>3</w:t>
      </w:r>
    </w:p>
    <w:p w:rsidR="00363ED1" w:rsidRPr="00AF734D" w:rsidRDefault="00363ED1" w:rsidP="00363ED1">
      <w:pPr>
        <w:pStyle w:val="FR3"/>
        <w:ind w:firstLine="720"/>
        <w:jc w:val="both"/>
        <w:outlineLvl w:val="0"/>
        <w:rPr>
          <w:rFonts w:ascii="Times New Roman" w:hAnsi="Times New Roman" w:cs="Times New Roman"/>
          <w:sz w:val="28"/>
          <w:szCs w:val="28"/>
        </w:rPr>
      </w:pPr>
    </w:p>
    <w:p w:rsidR="00363ED1" w:rsidRPr="001B1B4E" w:rsidRDefault="00363ED1" w:rsidP="00363ED1">
      <w:pPr>
        <w:pStyle w:val="FR3"/>
        <w:ind w:firstLine="720"/>
        <w:jc w:val="both"/>
        <w:outlineLvl w:val="0"/>
        <w:rPr>
          <w:rFonts w:ascii="Times New Roman" w:hAnsi="Times New Roman" w:cs="Times New Roman"/>
          <w:sz w:val="28"/>
          <w:szCs w:val="28"/>
        </w:rPr>
      </w:pPr>
      <w:r>
        <w:rPr>
          <w:noProof/>
        </w:rPr>
        <mc:AlternateContent>
          <mc:Choice Requires="wps">
            <w:drawing>
              <wp:anchor distT="0" distB="0" distL="114300" distR="114300" simplePos="0" relativeHeight="251693056" behindDoc="0" locked="0" layoutInCell="1" allowOverlap="1">
                <wp:simplePos x="0" y="0"/>
                <wp:positionH relativeFrom="column">
                  <wp:posOffset>2489200</wp:posOffset>
                </wp:positionH>
                <wp:positionV relativeFrom="paragraph">
                  <wp:posOffset>144780</wp:posOffset>
                </wp:positionV>
                <wp:extent cx="846455" cy="304800"/>
                <wp:effectExtent l="35560" t="53340" r="13335" b="13335"/>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46455"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7AF10" id="Прямая соединительная линия 107" o:spid="_x0000_s1026" style="position:absolute;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pt,11.4pt" to="262.6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">
                <v:stroke endarrow="block"/>
              </v:line>
            </w:pict>
          </mc:Fallback>
        </mc:AlternateContent>
      </w:r>
      <w:r w:rsidRPr="00AF734D">
        <w:rPr>
          <w:rFonts w:ascii="Times New Roman" w:hAnsi="Times New Roman" w:cs="Times New Roman"/>
          <w:sz w:val="28"/>
          <w:szCs w:val="28"/>
        </w:rPr>
        <w:t xml:space="preserve">                          </w:t>
      </w:r>
      <w:r w:rsidRPr="001B1B4E">
        <w:rPr>
          <w:rFonts w:ascii="Times New Roman" w:hAnsi="Times New Roman" w:cs="Times New Roman"/>
          <w:sz w:val="28"/>
          <w:szCs w:val="28"/>
          <w:lang w:val="en-US"/>
        </w:rPr>
        <w:t>Al</w:t>
      </w:r>
      <w:r w:rsidRPr="00AF734D">
        <w:rPr>
          <w:rFonts w:ascii="Times New Roman" w:hAnsi="Times New Roman" w:cs="Times New Roman"/>
          <w:sz w:val="28"/>
          <w:szCs w:val="28"/>
          <w:vertAlign w:val="subscript"/>
        </w:rPr>
        <w:t>2</w:t>
      </w:r>
      <w:r w:rsidRPr="00AF734D">
        <w:rPr>
          <w:rFonts w:ascii="Times New Roman" w:hAnsi="Times New Roman" w:cs="Times New Roman"/>
          <w:sz w:val="28"/>
          <w:szCs w:val="28"/>
          <w:vertAlign w:val="superscript"/>
        </w:rPr>
        <w:t>+3</w:t>
      </w:r>
      <w:r w:rsidRPr="00AF734D">
        <w:rPr>
          <w:rFonts w:ascii="Times New Roman" w:hAnsi="Times New Roman" w:cs="Times New Roman"/>
          <w:sz w:val="28"/>
          <w:szCs w:val="28"/>
        </w:rPr>
        <w:t>(</w:t>
      </w:r>
      <w:r w:rsidRPr="001B1B4E">
        <w:rPr>
          <w:rFonts w:ascii="Times New Roman" w:hAnsi="Times New Roman" w:cs="Times New Roman"/>
          <w:sz w:val="28"/>
          <w:szCs w:val="28"/>
        </w:rPr>
        <w:t>СО</w:t>
      </w:r>
      <w:r w:rsidRPr="001B1B4E">
        <w:rPr>
          <w:rFonts w:ascii="Times New Roman" w:hAnsi="Times New Roman" w:cs="Times New Roman"/>
          <w:b/>
          <w:bCs/>
          <w:sz w:val="28"/>
          <w:szCs w:val="28"/>
          <w:vertAlign w:val="subscript"/>
        </w:rPr>
        <w:t>3</w:t>
      </w:r>
      <w:r w:rsidRPr="001B1B4E">
        <w:rPr>
          <w:rFonts w:ascii="Times New Roman" w:hAnsi="Times New Roman" w:cs="Times New Roman"/>
          <w:sz w:val="28"/>
          <w:szCs w:val="28"/>
        </w:rPr>
        <w:t>)</w:t>
      </w:r>
      <w:r w:rsidRPr="001B1B4E">
        <w:rPr>
          <w:rFonts w:ascii="Times New Roman" w:hAnsi="Times New Roman" w:cs="Times New Roman"/>
          <w:b/>
          <w:bCs/>
          <w:sz w:val="28"/>
          <w:szCs w:val="28"/>
          <w:vertAlign w:val="subscript"/>
        </w:rPr>
        <w:t>3</w:t>
      </w:r>
      <w:r w:rsidRPr="002A3FE8">
        <w:rPr>
          <w:rFonts w:ascii="Times New Roman" w:hAnsi="Times New Roman" w:cs="Times New Roman"/>
          <w:sz w:val="28"/>
          <w:szCs w:val="28"/>
          <w:vertAlign w:val="superscript"/>
        </w:rPr>
        <w:t>-</w:t>
      </w:r>
      <w:r w:rsidRPr="001B1B4E">
        <w:rPr>
          <w:rFonts w:ascii="Times New Roman" w:hAnsi="Times New Roman" w:cs="Times New Roman"/>
          <w:sz w:val="28"/>
          <w:szCs w:val="28"/>
          <w:vertAlign w:val="superscript"/>
        </w:rPr>
        <w:t>2</w:t>
      </w:r>
    </w:p>
    <w:p w:rsidR="00363ED1" w:rsidRPr="00AF734D" w:rsidRDefault="00363ED1" w:rsidP="00363ED1">
      <w:pPr>
        <w:pStyle w:val="a7"/>
        <w:spacing w:line="240" w:lineRule="auto"/>
        <w:ind w:firstLine="720"/>
      </w:pPr>
      <w:r>
        <w:rPr>
          <w:noProof/>
        </w:rPr>
        <mc:AlternateContent>
          <mc:Choice Requires="wps">
            <w:drawing>
              <wp:anchor distT="0" distB="0" distL="114300" distR="114300" simplePos="0" relativeHeight="251692032" behindDoc="0" locked="0" layoutInCell="1" allowOverlap="1">
                <wp:simplePos x="0" y="0"/>
                <wp:positionH relativeFrom="column">
                  <wp:posOffset>2311400</wp:posOffset>
                </wp:positionH>
                <wp:positionV relativeFrom="paragraph">
                  <wp:posOffset>54610</wp:posOffset>
                </wp:positionV>
                <wp:extent cx="0" cy="571500"/>
                <wp:effectExtent l="57785" t="15240" r="56515" b="13335"/>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990A2" id="Прямая соединительная линия 106"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4.3pt" to="182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">
                <v:stroke endarrow="block"/>
              </v:line>
            </w:pict>
          </mc:Fallback>
        </mc:AlternateContent>
      </w:r>
      <w:r w:rsidRPr="00AF734D">
        <w:t xml:space="preserve">                                        </w:t>
      </w:r>
    </w:p>
    <w:p w:rsidR="00363ED1" w:rsidRPr="001B1B4E" w:rsidRDefault="00363ED1" w:rsidP="00363ED1">
      <w:pPr>
        <w:pStyle w:val="a7"/>
        <w:spacing w:line="240" w:lineRule="auto"/>
        <w:ind w:firstLine="720"/>
      </w:pPr>
      <w:r w:rsidRPr="00AF734D">
        <w:t xml:space="preserve">                                                      </w:t>
      </w:r>
      <w:r w:rsidRPr="001B1B4E">
        <w:t>число кислотных остатков в молекуле</w:t>
      </w:r>
    </w:p>
    <w:p w:rsidR="00363ED1" w:rsidRPr="00AF734D" w:rsidRDefault="00363ED1" w:rsidP="00363ED1">
      <w:pPr>
        <w:pStyle w:val="FR3"/>
        <w:ind w:firstLine="720"/>
        <w:rPr>
          <w:rFonts w:ascii="Times New Roman" w:hAnsi="Times New Roman" w:cs="Times New Roman"/>
          <w:sz w:val="28"/>
          <w:szCs w:val="28"/>
        </w:rPr>
      </w:pPr>
    </w:p>
    <w:p w:rsidR="00363ED1" w:rsidRPr="00AF734D" w:rsidRDefault="00363ED1" w:rsidP="00363ED1">
      <w:pPr>
        <w:pStyle w:val="FR3"/>
        <w:ind w:firstLine="142"/>
        <w:jc w:val="left"/>
        <w:rPr>
          <w:rFonts w:ascii="Times New Roman" w:hAnsi="Times New Roman" w:cs="Times New Roman"/>
          <w:sz w:val="28"/>
          <w:szCs w:val="28"/>
        </w:rPr>
      </w:pPr>
      <w:r w:rsidRPr="00AF734D">
        <w:rPr>
          <w:rFonts w:ascii="Times New Roman" w:hAnsi="Times New Roman" w:cs="Times New Roman"/>
          <w:sz w:val="28"/>
          <w:szCs w:val="28"/>
        </w:rPr>
        <w:t xml:space="preserve">                               </w:t>
      </w:r>
      <w:r w:rsidRPr="001B1B4E">
        <w:rPr>
          <w:rFonts w:ascii="Times New Roman" w:hAnsi="Times New Roman" w:cs="Times New Roman"/>
          <w:sz w:val="28"/>
          <w:szCs w:val="28"/>
        </w:rPr>
        <w:t>число атомов кислорода</w:t>
      </w:r>
    </w:p>
    <w:p w:rsidR="00363ED1" w:rsidRPr="001B1B4E" w:rsidRDefault="00363ED1" w:rsidP="00363ED1">
      <w:pPr>
        <w:pStyle w:val="FR3"/>
        <w:ind w:firstLine="142"/>
        <w:jc w:val="left"/>
        <w:rPr>
          <w:rFonts w:ascii="Times New Roman" w:hAnsi="Times New Roman" w:cs="Times New Roman"/>
          <w:sz w:val="28"/>
          <w:szCs w:val="28"/>
        </w:rPr>
      </w:pPr>
      <w:r w:rsidRPr="00AF734D">
        <w:rPr>
          <w:rFonts w:ascii="Times New Roman" w:hAnsi="Times New Roman" w:cs="Times New Roman"/>
          <w:sz w:val="28"/>
          <w:szCs w:val="28"/>
        </w:rPr>
        <w:t xml:space="preserve">                             </w:t>
      </w:r>
      <w:r w:rsidRPr="001B1B4E">
        <w:rPr>
          <w:rFonts w:ascii="Times New Roman" w:hAnsi="Times New Roman" w:cs="Times New Roman"/>
          <w:sz w:val="28"/>
          <w:szCs w:val="28"/>
        </w:rPr>
        <w:t>в одном кислотном остатке</w:t>
      </w:r>
    </w:p>
    <w:p w:rsidR="00363ED1" w:rsidRPr="001B1B4E" w:rsidRDefault="00363ED1" w:rsidP="00363ED1">
      <w:pPr>
        <w:ind w:firstLine="720"/>
        <w:jc w:val="center"/>
        <w:outlineLvl w:val="0"/>
        <w:rPr>
          <w:b/>
          <w:bCs/>
          <w:u w:val="single"/>
        </w:rPr>
      </w:pPr>
    </w:p>
    <w:p w:rsidR="00363ED1" w:rsidRPr="001B1B4E" w:rsidRDefault="00363ED1" w:rsidP="00363ED1">
      <w:pPr>
        <w:ind w:firstLine="720"/>
        <w:jc w:val="center"/>
        <w:outlineLvl w:val="0"/>
        <w:rPr>
          <w:b/>
          <w:bCs/>
          <w:u w:val="single"/>
        </w:rPr>
      </w:pPr>
    </w:p>
    <w:p w:rsidR="00363ED1" w:rsidRPr="001B1B4E" w:rsidRDefault="00363ED1" w:rsidP="00363ED1">
      <w:pPr>
        <w:ind w:firstLine="720"/>
        <w:jc w:val="center"/>
        <w:outlineLvl w:val="0"/>
        <w:rPr>
          <w:b/>
          <w:bCs/>
        </w:rPr>
      </w:pPr>
      <w:r w:rsidRPr="001B1B4E">
        <w:rPr>
          <w:b/>
          <w:bCs/>
        </w:rPr>
        <w:t>10. КЛАССЫ НЕОРГАНИЧЕСКИХ СОЕДИНЕНИЙ</w:t>
      </w:r>
    </w:p>
    <w:p w:rsidR="00363ED1" w:rsidRPr="001B1B4E" w:rsidRDefault="00363ED1" w:rsidP="00363ED1">
      <w:pPr>
        <w:ind w:firstLine="720"/>
        <w:jc w:val="both"/>
      </w:pPr>
    </w:p>
    <w:p w:rsidR="00363ED1" w:rsidRPr="00AF734D" w:rsidRDefault="00363ED1" w:rsidP="00363ED1">
      <w:pPr>
        <w:ind w:firstLine="720"/>
        <w:jc w:val="both"/>
      </w:pPr>
      <w:r w:rsidRPr="001B1B4E">
        <w:t xml:space="preserve">Все неорганические вещества по составу делятся на </w:t>
      </w:r>
      <w:r w:rsidRPr="00AF734D">
        <w:t>простые и сложные.</w:t>
      </w:r>
    </w:p>
    <w:p w:rsidR="00363ED1" w:rsidRPr="001B1B4E" w:rsidRDefault="00363ED1" w:rsidP="00363ED1">
      <w:pPr>
        <w:ind w:firstLine="720"/>
        <w:jc w:val="both"/>
      </w:pPr>
      <w:r w:rsidRPr="001B1B4E">
        <w:rPr>
          <w:u w:val="single"/>
        </w:rPr>
        <w:t>Простые</w:t>
      </w:r>
      <w:r w:rsidRPr="001B1B4E">
        <w:t xml:space="preserve"> вещества по свойствам делятся на </w:t>
      </w:r>
      <w:r w:rsidRPr="00AF734D">
        <w:rPr>
          <w:b/>
          <w:bCs/>
          <w:i/>
          <w:iCs/>
        </w:rPr>
        <w:t>металлы</w:t>
      </w:r>
      <w:r w:rsidRPr="001B1B4E">
        <w:t xml:space="preserve"> и </w:t>
      </w:r>
      <w:r w:rsidRPr="00AF734D">
        <w:rPr>
          <w:b/>
          <w:bCs/>
          <w:i/>
          <w:iCs/>
        </w:rPr>
        <w:t>неметаллы</w:t>
      </w:r>
      <w:r w:rsidRPr="00AF734D">
        <w:t>.</w:t>
      </w:r>
      <w:r w:rsidRPr="00AF734D">
        <w:br/>
      </w:r>
      <w:r w:rsidRPr="001B1B4E">
        <w:t>Металлы образованы элементами металлами (</w:t>
      </w:r>
      <w:r w:rsidRPr="001B1B4E">
        <w:rPr>
          <w:lang w:val="en-US"/>
        </w:rPr>
        <w:t>Cu</w:t>
      </w:r>
      <w:r w:rsidRPr="001B1B4E">
        <w:t xml:space="preserve">, </w:t>
      </w:r>
      <w:r w:rsidRPr="001B1B4E">
        <w:rPr>
          <w:lang w:val="en-US"/>
        </w:rPr>
        <w:t>Al</w:t>
      </w:r>
      <w:r w:rsidRPr="001B1B4E">
        <w:t xml:space="preserve">, </w:t>
      </w:r>
      <w:r w:rsidRPr="001B1B4E">
        <w:rPr>
          <w:lang w:val="en-US"/>
        </w:rPr>
        <w:t>Fe</w:t>
      </w:r>
      <w:r w:rsidRPr="001B1B4E">
        <w:t xml:space="preserve">, </w:t>
      </w:r>
      <w:r w:rsidRPr="001B1B4E">
        <w:rPr>
          <w:lang w:val="en-US"/>
        </w:rPr>
        <w:t>Zn</w:t>
      </w:r>
      <w:r w:rsidRPr="001B1B4E">
        <w:t>, К и др.), неметаллы образованы элементами неметаллами (</w:t>
      </w:r>
      <w:r w:rsidRPr="001B1B4E">
        <w:rPr>
          <w:lang w:val="en-US"/>
        </w:rPr>
        <w:t>H</w:t>
      </w:r>
      <w:r w:rsidRPr="001B1B4E">
        <w:rPr>
          <w:vertAlign w:val="subscript"/>
        </w:rPr>
        <w:t>2</w:t>
      </w:r>
      <w:r w:rsidRPr="001B1B4E">
        <w:t xml:space="preserve">, </w:t>
      </w:r>
      <w:r w:rsidRPr="001B1B4E">
        <w:rPr>
          <w:lang w:val="en-US"/>
        </w:rPr>
        <w:t>O</w:t>
      </w:r>
      <w:r w:rsidRPr="001B1B4E">
        <w:rPr>
          <w:vertAlign w:val="subscript"/>
        </w:rPr>
        <w:t>2</w:t>
      </w:r>
      <w:r w:rsidRPr="001B1B4E">
        <w:t xml:space="preserve">, </w:t>
      </w:r>
      <w:r w:rsidRPr="001B1B4E">
        <w:rPr>
          <w:lang w:val="en-US"/>
        </w:rPr>
        <w:t>O</w:t>
      </w:r>
      <w:r w:rsidRPr="001B1B4E">
        <w:rPr>
          <w:vertAlign w:val="subscript"/>
        </w:rPr>
        <w:t>3</w:t>
      </w:r>
      <w:r w:rsidRPr="001B1B4E">
        <w:t xml:space="preserve">, </w:t>
      </w:r>
      <w:r w:rsidRPr="001B1B4E">
        <w:rPr>
          <w:lang w:val="en-US"/>
        </w:rPr>
        <w:t>Cl</w:t>
      </w:r>
      <w:r w:rsidRPr="001B1B4E">
        <w:rPr>
          <w:vertAlign w:val="subscript"/>
        </w:rPr>
        <w:t>2</w:t>
      </w:r>
      <w:r w:rsidRPr="001B1B4E">
        <w:t xml:space="preserve">, </w:t>
      </w:r>
      <w:r w:rsidRPr="001B1B4E">
        <w:rPr>
          <w:lang w:val="en-US"/>
        </w:rPr>
        <w:t>N</w:t>
      </w:r>
      <w:r w:rsidRPr="001B1B4E">
        <w:rPr>
          <w:vertAlign w:val="subscript"/>
        </w:rPr>
        <w:t>2</w:t>
      </w:r>
      <w:r w:rsidRPr="001B1B4E">
        <w:t xml:space="preserve">, </w:t>
      </w:r>
      <w:r w:rsidRPr="001B1B4E">
        <w:rPr>
          <w:lang w:val="en-US"/>
        </w:rPr>
        <w:t>S</w:t>
      </w:r>
      <w:r w:rsidRPr="001B1B4E">
        <w:t xml:space="preserve">, </w:t>
      </w:r>
      <w:r w:rsidRPr="001B1B4E">
        <w:rPr>
          <w:lang w:val="en-US"/>
        </w:rPr>
        <w:t>P</w:t>
      </w:r>
      <w:r w:rsidRPr="001B1B4E">
        <w:t xml:space="preserve"> и др.).</w:t>
      </w:r>
    </w:p>
    <w:p w:rsidR="00363ED1" w:rsidRPr="001B1B4E" w:rsidRDefault="00363ED1" w:rsidP="00363ED1">
      <w:pPr>
        <w:ind w:firstLine="720"/>
        <w:jc w:val="both"/>
      </w:pPr>
      <w:r w:rsidRPr="001B1B4E">
        <w:rPr>
          <w:u w:val="single"/>
        </w:rPr>
        <w:t>Сложные</w:t>
      </w:r>
      <w:r w:rsidRPr="001B1B4E">
        <w:t xml:space="preserve"> вещества по составу и свойствам делятся на четыре основных класса: </w:t>
      </w:r>
      <w:r w:rsidRPr="001B1B4E">
        <w:rPr>
          <w:b/>
          <w:bCs/>
          <w:i/>
          <w:iCs/>
        </w:rPr>
        <w:t>оксиды</w:t>
      </w:r>
      <w:r w:rsidRPr="001B1B4E">
        <w:t xml:space="preserve"> (</w:t>
      </w:r>
      <w:r w:rsidRPr="001B1B4E">
        <w:rPr>
          <w:lang w:val="en-US"/>
        </w:rPr>
        <w:t>CO</w:t>
      </w:r>
      <w:r w:rsidRPr="001B1B4E">
        <w:rPr>
          <w:vertAlign w:val="subscript"/>
        </w:rPr>
        <w:t>2</w:t>
      </w:r>
      <w:r w:rsidRPr="001B1B4E">
        <w:t xml:space="preserve">, </w:t>
      </w:r>
      <w:r w:rsidRPr="001B1B4E">
        <w:rPr>
          <w:lang w:val="en-US"/>
        </w:rPr>
        <w:t>CaO</w:t>
      </w:r>
      <w:r w:rsidRPr="001B1B4E">
        <w:t xml:space="preserve">, </w:t>
      </w:r>
      <w:r w:rsidRPr="001B1B4E">
        <w:rPr>
          <w:lang w:val="en-US"/>
        </w:rPr>
        <w:t>Al</w:t>
      </w:r>
      <w:r w:rsidRPr="001B1B4E">
        <w:rPr>
          <w:vertAlign w:val="subscript"/>
        </w:rPr>
        <w:t>2</w:t>
      </w:r>
      <w:r w:rsidRPr="001B1B4E">
        <w:rPr>
          <w:lang w:val="en-US"/>
        </w:rPr>
        <w:t>O</w:t>
      </w:r>
      <w:r w:rsidRPr="001B1B4E">
        <w:rPr>
          <w:vertAlign w:val="subscript"/>
        </w:rPr>
        <w:t>3</w:t>
      </w:r>
      <w:r w:rsidRPr="001B1B4E">
        <w:t xml:space="preserve">), </w:t>
      </w:r>
      <w:r w:rsidRPr="001B1B4E">
        <w:rPr>
          <w:b/>
          <w:bCs/>
          <w:i/>
          <w:iCs/>
        </w:rPr>
        <w:t>основания</w:t>
      </w:r>
      <w:r w:rsidRPr="001B1B4E">
        <w:t xml:space="preserve"> (</w:t>
      </w:r>
      <w:r w:rsidRPr="001B1B4E">
        <w:rPr>
          <w:lang w:val="en-US"/>
        </w:rPr>
        <w:t>NaOH</w:t>
      </w:r>
      <w:r w:rsidRPr="001B1B4E">
        <w:t xml:space="preserve">, </w:t>
      </w:r>
      <w:r w:rsidRPr="001B1B4E">
        <w:rPr>
          <w:lang w:val="en-US"/>
        </w:rPr>
        <w:t>Ca</w:t>
      </w:r>
      <w:r w:rsidRPr="001B1B4E">
        <w:t>(</w:t>
      </w:r>
      <w:r w:rsidRPr="001B1B4E">
        <w:rPr>
          <w:lang w:val="en-US"/>
        </w:rPr>
        <w:t>OH</w:t>
      </w:r>
      <w:r w:rsidRPr="001B1B4E">
        <w:t>)</w:t>
      </w:r>
      <w:r w:rsidRPr="001B1B4E">
        <w:rPr>
          <w:vertAlign w:val="subscript"/>
        </w:rPr>
        <w:t>2</w:t>
      </w:r>
      <w:r w:rsidRPr="001B1B4E">
        <w:t xml:space="preserve">, </w:t>
      </w:r>
      <w:r>
        <w:rPr>
          <w:lang w:val="en-US"/>
        </w:rPr>
        <w:t>A</w:t>
      </w:r>
      <w:r w:rsidRPr="001B1B4E">
        <w:rPr>
          <w:lang w:val="en-US"/>
        </w:rPr>
        <w:t>l</w:t>
      </w:r>
      <w:r w:rsidRPr="001B1B4E">
        <w:t>(</w:t>
      </w:r>
      <w:r w:rsidRPr="001B1B4E">
        <w:rPr>
          <w:lang w:val="en-US"/>
        </w:rPr>
        <w:t>OH</w:t>
      </w:r>
      <w:r w:rsidRPr="001B1B4E">
        <w:t>)</w:t>
      </w:r>
      <w:r w:rsidRPr="001B1B4E">
        <w:rPr>
          <w:vertAlign w:val="subscript"/>
        </w:rPr>
        <w:t>3</w:t>
      </w:r>
      <w:r w:rsidRPr="001B1B4E">
        <w:t xml:space="preserve">), </w:t>
      </w:r>
      <w:r w:rsidRPr="001B1B4E">
        <w:rPr>
          <w:b/>
          <w:bCs/>
          <w:i/>
          <w:iCs/>
        </w:rPr>
        <w:t>кислоты</w:t>
      </w:r>
      <w:r w:rsidRPr="001B1B4E">
        <w:t xml:space="preserve"> (</w:t>
      </w:r>
      <w:r w:rsidRPr="001B1B4E">
        <w:rPr>
          <w:lang w:val="en-US"/>
        </w:rPr>
        <w:t>HCl</w:t>
      </w:r>
      <w:r w:rsidRPr="001B1B4E">
        <w:t xml:space="preserve">, </w:t>
      </w:r>
      <w:r w:rsidRPr="001B1B4E">
        <w:rPr>
          <w:lang w:val="en-US"/>
        </w:rPr>
        <w:t>H</w:t>
      </w:r>
      <w:r w:rsidRPr="001B1B4E">
        <w:rPr>
          <w:vertAlign w:val="subscript"/>
        </w:rPr>
        <w:t>2</w:t>
      </w:r>
      <w:r w:rsidRPr="001B1B4E">
        <w:rPr>
          <w:lang w:val="en-US"/>
        </w:rPr>
        <w:t>SO</w:t>
      </w:r>
      <w:r w:rsidRPr="001B1B4E">
        <w:rPr>
          <w:vertAlign w:val="subscript"/>
        </w:rPr>
        <w:t>4</w:t>
      </w:r>
      <w:r w:rsidRPr="001B1B4E">
        <w:t xml:space="preserve">, </w:t>
      </w:r>
      <w:r w:rsidRPr="001B1B4E">
        <w:rPr>
          <w:lang w:val="en-US"/>
        </w:rPr>
        <w:t>H</w:t>
      </w:r>
      <w:r w:rsidRPr="001B1B4E">
        <w:rPr>
          <w:vertAlign w:val="subscript"/>
        </w:rPr>
        <w:t>3</w:t>
      </w:r>
      <w:r w:rsidRPr="001B1B4E">
        <w:rPr>
          <w:lang w:val="en-US"/>
        </w:rPr>
        <w:t>PO</w:t>
      </w:r>
      <w:r w:rsidRPr="001B1B4E">
        <w:rPr>
          <w:vertAlign w:val="subscript"/>
        </w:rPr>
        <w:t>4</w:t>
      </w:r>
      <w:r w:rsidRPr="001B1B4E">
        <w:t xml:space="preserve">), </w:t>
      </w:r>
      <w:r w:rsidRPr="001B1B4E">
        <w:rPr>
          <w:b/>
          <w:bCs/>
          <w:i/>
          <w:iCs/>
        </w:rPr>
        <w:t>соли</w:t>
      </w:r>
      <w:r w:rsidRPr="001B1B4E">
        <w:t xml:space="preserve"> (</w:t>
      </w:r>
      <w:r w:rsidRPr="001B1B4E">
        <w:rPr>
          <w:lang w:val="en-US"/>
        </w:rPr>
        <w:t>NaCl</w:t>
      </w:r>
      <w:r w:rsidRPr="001B1B4E">
        <w:t xml:space="preserve">, </w:t>
      </w:r>
      <w:r w:rsidRPr="001B1B4E">
        <w:rPr>
          <w:lang w:val="en-US"/>
        </w:rPr>
        <w:t>Al</w:t>
      </w:r>
      <w:r w:rsidRPr="001B1B4E">
        <w:rPr>
          <w:vertAlign w:val="subscript"/>
        </w:rPr>
        <w:t>2</w:t>
      </w:r>
      <w:r w:rsidRPr="001B1B4E">
        <w:t>(</w:t>
      </w:r>
      <w:r w:rsidRPr="001B1B4E">
        <w:rPr>
          <w:lang w:val="en-US"/>
        </w:rPr>
        <w:t>SO</w:t>
      </w:r>
      <w:r w:rsidRPr="001B1B4E">
        <w:rPr>
          <w:vertAlign w:val="subscript"/>
        </w:rPr>
        <w:t>4</w:t>
      </w:r>
      <w:r w:rsidRPr="001B1B4E">
        <w:t>)</w:t>
      </w:r>
      <w:r w:rsidRPr="001B1B4E">
        <w:rPr>
          <w:vertAlign w:val="subscript"/>
        </w:rPr>
        <w:t>3</w:t>
      </w:r>
      <w:r w:rsidRPr="001B1B4E">
        <w:t xml:space="preserve">, </w:t>
      </w:r>
      <w:r w:rsidRPr="001B1B4E">
        <w:rPr>
          <w:lang w:val="en-US"/>
        </w:rPr>
        <w:t>KHCO</w:t>
      </w:r>
      <w:r w:rsidRPr="001B1B4E">
        <w:rPr>
          <w:vertAlign w:val="subscript"/>
        </w:rPr>
        <w:t>3</w:t>
      </w:r>
      <w:r w:rsidRPr="001B1B4E">
        <w:t xml:space="preserve">, </w:t>
      </w:r>
      <w:r w:rsidRPr="001B1B4E">
        <w:rPr>
          <w:lang w:val="en-US"/>
        </w:rPr>
        <w:t>CaOHC</w:t>
      </w:r>
      <w:r>
        <w:rPr>
          <w:lang w:val="en-US"/>
        </w:rPr>
        <w:t>l</w:t>
      </w:r>
      <w:r w:rsidRPr="001B1B4E">
        <w:t>).</w:t>
      </w:r>
    </w:p>
    <w:p w:rsidR="00363ED1" w:rsidRPr="001B1B4E" w:rsidRDefault="00363ED1" w:rsidP="00363ED1"/>
    <w:p w:rsidR="00363ED1" w:rsidRDefault="00363ED1" w:rsidP="00363ED1">
      <w:pPr>
        <w:jc w:val="center"/>
        <w:rPr>
          <w:b/>
          <w:bCs/>
        </w:rPr>
      </w:pPr>
      <w:r w:rsidRPr="00DC73AA">
        <w:rPr>
          <w:b/>
          <w:bCs/>
        </w:rPr>
        <w:t xml:space="preserve">НАЗВАНИЯ, СВОЙСТВА, ПОЛУЧЕНИЕ ОСНОВНЫХ </w:t>
      </w:r>
    </w:p>
    <w:p w:rsidR="00363ED1" w:rsidRPr="00DC73AA" w:rsidRDefault="00363ED1" w:rsidP="00363ED1">
      <w:pPr>
        <w:jc w:val="center"/>
        <w:rPr>
          <w:b/>
          <w:bCs/>
        </w:rPr>
      </w:pPr>
      <w:r w:rsidRPr="00DC73AA">
        <w:rPr>
          <w:b/>
          <w:bCs/>
        </w:rPr>
        <w:t>КЛАССОВ СЛОЖНЫХ НЕОРГАНИЧЕСКИХ СОЕДИНЕНИЙ</w:t>
      </w:r>
    </w:p>
    <w:p w:rsidR="00363ED1" w:rsidRPr="001B1B4E" w:rsidRDefault="00363ED1" w:rsidP="00363ED1">
      <w:pPr>
        <w:ind w:firstLine="720"/>
        <w:jc w:val="center"/>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371"/>
      </w:tblGrid>
      <w:tr w:rsidR="00363ED1" w:rsidRPr="001B1B4E" w:rsidTr="002A2DF8">
        <w:tc>
          <w:tcPr>
            <w:tcW w:w="1843" w:type="dxa"/>
          </w:tcPr>
          <w:p w:rsidR="00363ED1" w:rsidRPr="001B1B4E" w:rsidRDefault="00363ED1" w:rsidP="002A2DF8">
            <w:pPr>
              <w:ind w:firstLine="34"/>
              <w:rPr>
                <w:b/>
                <w:bCs/>
              </w:rPr>
            </w:pPr>
            <w:r w:rsidRPr="001B1B4E">
              <w:rPr>
                <w:b/>
                <w:bCs/>
              </w:rPr>
              <w:t>Оксиды</w:t>
            </w:r>
          </w:p>
        </w:tc>
        <w:tc>
          <w:tcPr>
            <w:tcW w:w="7371" w:type="dxa"/>
          </w:tcPr>
          <w:p w:rsidR="00363ED1" w:rsidRPr="00AF734D" w:rsidRDefault="00363ED1" w:rsidP="002A2DF8">
            <w:pPr>
              <w:ind w:left="317" w:hanging="283"/>
              <w:jc w:val="both"/>
            </w:pPr>
            <w:r w:rsidRPr="001B1B4E">
              <w:t>–</w:t>
            </w:r>
            <w:r>
              <w:t xml:space="preserve"> </w:t>
            </w:r>
            <w:r w:rsidRPr="00AF734D">
              <w:t>молекулы состоят из двух элементов, один из</w:t>
            </w:r>
            <w:r>
              <w:t xml:space="preserve"> </w:t>
            </w:r>
            <w:r w:rsidRPr="00AF734D">
              <w:t>которых кислород.</w:t>
            </w:r>
            <w:r>
              <w:t xml:space="preserve"> </w:t>
            </w:r>
          </w:p>
          <w:p w:rsidR="00363ED1" w:rsidRDefault="00363ED1" w:rsidP="002A2DF8">
            <w:pPr>
              <w:ind w:firstLine="720"/>
              <w:jc w:val="both"/>
            </w:pPr>
            <w:r w:rsidRPr="00AF734D">
              <w:rPr>
                <w:i/>
                <w:iCs/>
              </w:rPr>
              <w:t>Название</w:t>
            </w:r>
            <w:r w:rsidRPr="001B1B4E">
              <w:t>: к слову «оксид» прибавляют название</w:t>
            </w:r>
            <w:r>
              <w:t xml:space="preserve"> </w:t>
            </w:r>
            <w:r w:rsidRPr="001B1B4E">
              <w:t xml:space="preserve">элемента в родительном падеже и указывает валентность, если она у элемента переменная. </w:t>
            </w:r>
          </w:p>
          <w:p w:rsidR="00363ED1" w:rsidRPr="001B1B4E" w:rsidRDefault="00363ED1" w:rsidP="002A2DF8">
            <w:pPr>
              <w:ind w:left="1549" w:hanging="1515"/>
              <w:jc w:val="both"/>
            </w:pPr>
            <w:r w:rsidRPr="00AF734D">
              <w:rPr>
                <w:b/>
                <w:bCs/>
              </w:rPr>
              <w:t>Например</w:t>
            </w:r>
            <w:r>
              <w:t xml:space="preserve">: </w:t>
            </w:r>
            <w:r w:rsidRPr="001B1B4E">
              <w:t>М</w:t>
            </w:r>
            <w:r w:rsidRPr="001B1B4E">
              <w:rPr>
                <w:lang w:val="en-US"/>
              </w:rPr>
              <w:t>g</w:t>
            </w:r>
            <w:r w:rsidRPr="001B1B4E">
              <w:t>О – оксид магния, SO</w:t>
            </w:r>
            <w:r w:rsidRPr="001B1B4E">
              <w:rPr>
                <w:vertAlign w:val="subscript"/>
              </w:rPr>
              <w:t>2</w:t>
            </w:r>
            <w:r w:rsidRPr="001B1B4E">
              <w:t xml:space="preserve"> – оксид серы (</w:t>
            </w:r>
            <w:r w:rsidRPr="001B1B4E">
              <w:rPr>
                <w:lang w:val="en-US"/>
              </w:rPr>
              <w:t>IV</w:t>
            </w:r>
            <w:r w:rsidRPr="001B1B4E">
              <w:t xml:space="preserve">), </w:t>
            </w:r>
            <w:r>
              <w:t xml:space="preserve">    </w:t>
            </w:r>
            <w:r w:rsidRPr="001B1B4E">
              <w:rPr>
                <w:lang w:val="en-US"/>
              </w:rPr>
              <w:t>SO</w:t>
            </w:r>
            <w:r w:rsidRPr="001B1B4E">
              <w:rPr>
                <w:vertAlign w:val="subscript"/>
              </w:rPr>
              <w:t>3</w:t>
            </w:r>
            <w:r w:rsidRPr="001B1B4E">
              <w:rPr>
                <w:i/>
                <w:iCs/>
              </w:rPr>
              <w:t xml:space="preserve"> – </w:t>
            </w:r>
            <w:r w:rsidRPr="001B1B4E">
              <w:t>оксид серы (</w:t>
            </w:r>
            <w:r w:rsidRPr="001B1B4E">
              <w:rPr>
                <w:lang w:val="en-US"/>
              </w:rPr>
              <w:t>VI</w:t>
            </w:r>
            <w:r w:rsidRPr="001B1B4E">
              <w:t>).</w:t>
            </w:r>
          </w:p>
          <w:p w:rsidR="00363ED1" w:rsidRPr="001B1B4E" w:rsidRDefault="00363ED1" w:rsidP="002A2DF8">
            <w:pPr>
              <w:ind w:firstLine="720"/>
              <w:jc w:val="both"/>
              <w:rPr>
                <w:lang w:val="en-US"/>
              </w:rPr>
            </w:pPr>
            <w:r w:rsidRPr="001B1B4E">
              <w:t>По химическим свойствам оксиды делят на солеобразующие (в химических реакциях образуют соли) и несолеобразующие (</w:t>
            </w:r>
            <w:r w:rsidRPr="001B1B4E">
              <w:rPr>
                <w:lang w:val="en-US"/>
              </w:rPr>
              <w:t>NO</w:t>
            </w:r>
            <w:r w:rsidRPr="001B1B4E">
              <w:t xml:space="preserve">, </w:t>
            </w:r>
            <w:r w:rsidRPr="001B1B4E">
              <w:rPr>
                <w:lang w:val="en-US"/>
              </w:rPr>
              <w:t>N</w:t>
            </w:r>
            <w:r w:rsidRPr="001B1B4E">
              <w:rPr>
                <w:vertAlign w:val="subscript"/>
              </w:rPr>
              <w:t>2</w:t>
            </w:r>
            <w:r w:rsidRPr="001B1B4E">
              <w:rPr>
                <w:lang w:val="en-US"/>
              </w:rPr>
              <w:t>O</w:t>
            </w:r>
            <w:r w:rsidRPr="001B1B4E">
              <w:t>). Солеобразующие оксиды делят на основные, кислотные, амфотерные.</w:t>
            </w:r>
          </w:p>
          <w:p w:rsidR="00363ED1" w:rsidRPr="001B1B4E" w:rsidRDefault="00363ED1" w:rsidP="002A2DF8">
            <w:pPr>
              <w:pStyle w:val="ae"/>
              <w:tabs>
                <w:tab w:val="clear" w:pos="4153"/>
                <w:tab w:val="clear" w:pos="8306"/>
              </w:tabs>
              <w:ind w:firstLine="720"/>
              <w:rPr>
                <w:lang w:val="en-US"/>
              </w:rPr>
            </w:pPr>
          </w:p>
        </w:tc>
      </w:tr>
      <w:tr w:rsidR="00363ED1" w:rsidRPr="001B1B4E" w:rsidTr="002A2DF8">
        <w:tc>
          <w:tcPr>
            <w:tcW w:w="1843" w:type="dxa"/>
          </w:tcPr>
          <w:p w:rsidR="00363ED1" w:rsidRPr="001B1B4E" w:rsidRDefault="00363ED1" w:rsidP="002A2DF8">
            <w:pPr>
              <w:ind w:left="32"/>
              <w:rPr>
                <w:b/>
                <w:bCs/>
              </w:rPr>
            </w:pPr>
            <w:r w:rsidRPr="001B1B4E">
              <w:rPr>
                <w:b/>
                <w:bCs/>
              </w:rPr>
              <w:t>Основные  оксиды</w:t>
            </w:r>
          </w:p>
        </w:tc>
        <w:tc>
          <w:tcPr>
            <w:tcW w:w="7371" w:type="dxa"/>
          </w:tcPr>
          <w:p w:rsidR="00363ED1" w:rsidRPr="001B1B4E" w:rsidRDefault="00363ED1" w:rsidP="002A2DF8">
            <w:pPr>
              <w:ind w:left="317" w:hanging="283"/>
              <w:jc w:val="both"/>
            </w:pPr>
            <w:r w:rsidRPr="001B1B4E">
              <w:t>–</w:t>
            </w:r>
            <w:r>
              <w:t xml:space="preserve"> </w:t>
            </w:r>
            <w:r w:rsidRPr="001B1B4E">
              <w:t>им соответствуют основания</w:t>
            </w:r>
            <w:r>
              <w:t>;</w:t>
            </w:r>
            <w:r w:rsidRPr="001B1B4E">
              <w:t xml:space="preserve"> образуют основные оксиды только металлы  </w:t>
            </w:r>
            <w:r w:rsidRPr="001B1B4E">
              <w:rPr>
                <w:lang w:val="en-US"/>
              </w:rPr>
              <w:t>Na</w:t>
            </w:r>
            <w:r w:rsidRPr="001B1B4E">
              <w:rPr>
                <w:vertAlign w:val="subscript"/>
              </w:rPr>
              <w:t>2</w:t>
            </w:r>
            <w:r w:rsidRPr="001B1B4E">
              <w:rPr>
                <w:lang w:val="en-US"/>
              </w:rPr>
              <w:t>O</w:t>
            </w:r>
            <w:r w:rsidRPr="001B1B4E">
              <w:t xml:space="preserve"> → </w:t>
            </w:r>
            <w:r w:rsidRPr="001B1B4E">
              <w:rPr>
                <w:lang w:val="en-US"/>
              </w:rPr>
              <w:t>NaOH</w:t>
            </w:r>
            <w:r w:rsidRPr="001B1B4E">
              <w:t xml:space="preserve">, </w:t>
            </w:r>
            <w:r w:rsidRPr="001B1B4E">
              <w:rPr>
                <w:lang w:val="en-US"/>
              </w:rPr>
              <w:t>CaO</w:t>
            </w:r>
            <w:r w:rsidRPr="001B1B4E">
              <w:t xml:space="preserve"> → </w:t>
            </w:r>
            <w:r w:rsidRPr="001B1B4E">
              <w:rPr>
                <w:lang w:val="en-US"/>
              </w:rPr>
              <w:t>Ca</w:t>
            </w:r>
            <w:r w:rsidRPr="001B1B4E">
              <w:t>(</w:t>
            </w:r>
            <w:r w:rsidRPr="001B1B4E">
              <w:rPr>
                <w:lang w:val="en-US"/>
              </w:rPr>
              <w:t>OH</w:t>
            </w:r>
            <w:r w:rsidRPr="001B1B4E">
              <w:t>)</w:t>
            </w:r>
            <w:r w:rsidRPr="001B1B4E">
              <w:rPr>
                <w:vertAlign w:val="subscript"/>
              </w:rPr>
              <w:t>2</w:t>
            </w:r>
            <w:r w:rsidRPr="001B1B4E">
              <w:t>.</w:t>
            </w:r>
          </w:p>
          <w:p w:rsidR="00363ED1" w:rsidRPr="00C91763" w:rsidRDefault="00363ED1" w:rsidP="002A2DF8">
            <w:pPr>
              <w:ind w:firstLine="720"/>
              <w:jc w:val="center"/>
              <w:rPr>
                <w:i/>
                <w:iCs/>
              </w:rPr>
            </w:pPr>
            <w:r w:rsidRPr="00C91763">
              <w:rPr>
                <w:i/>
                <w:iCs/>
              </w:rPr>
              <w:lastRenderedPageBreak/>
              <w:t>Химические свойства</w:t>
            </w:r>
          </w:p>
          <w:p w:rsidR="00363ED1" w:rsidRPr="001B1B4E" w:rsidRDefault="00363ED1" w:rsidP="002A2DF8">
            <w:pPr>
              <w:ind w:firstLine="149"/>
            </w:pPr>
            <w:r w:rsidRPr="001B1B4E">
              <w:t>Основные оксиды взаимодействуют:</w:t>
            </w:r>
          </w:p>
          <w:p w:rsidR="00363ED1" w:rsidRPr="001B1B4E" w:rsidRDefault="00363ED1" w:rsidP="002A2DF8">
            <w:pPr>
              <w:pStyle w:val="a5"/>
              <w:widowControl/>
              <w:ind w:left="459" w:hanging="283"/>
            </w:pPr>
            <w:r w:rsidRPr="001B1B4E">
              <w:t>а) с водой (оксиды щелочных и щелочноземельных</w:t>
            </w:r>
            <w:r>
              <w:t xml:space="preserve"> </w:t>
            </w:r>
            <w:r w:rsidRPr="001B1B4E">
              <w:t xml:space="preserve">металлов) при этом </w:t>
            </w:r>
            <w:r w:rsidRPr="00C91763">
              <w:rPr>
                <w:i/>
                <w:iCs/>
              </w:rPr>
              <w:t>образуется щелочь</w:t>
            </w:r>
            <w:r w:rsidRPr="001B1B4E">
              <w:t>:</w:t>
            </w:r>
          </w:p>
          <w:p w:rsidR="00363ED1" w:rsidRPr="001B1B4E" w:rsidRDefault="00363ED1" w:rsidP="002A2DF8">
            <w:pPr>
              <w:pStyle w:val="2"/>
              <w:ind w:left="459" w:firstLine="1276"/>
              <w:jc w:val="both"/>
              <w:rPr>
                <w:lang w:val="ru-RU"/>
              </w:rPr>
            </w:pPr>
            <w:r w:rsidRPr="001B1B4E">
              <w:t>Na</w:t>
            </w:r>
            <w:r w:rsidRPr="001B1B4E">
              <w:rPr>
                <w:vertAlign w:val="subscript"/>
                <w:lang w:val="ru-RU"/>
              </w:rPr>
              <w:t>2</w:t>
            </w:r>
            <w:r w:rsidRPr="001B1B4E">
              <w:t>O</w:t>
            </w:r>
            <w:r w:rsidRPr="001B1B4E">
              <w:rPr>
                <w:lang w:val="ru-RU"/>
              </w:rPr>
              <w:t xml:space="preserve"> + </w:t>
            </w:r>
            <w:r w:rsidRPr="001B1B4E">
              <w:t>H</w:t>
            </w:r>
            <w:r w:rsidRPr="001B1B4E">
              <w:rPr>
                <w:vertAlign w:val="subscript"/>
                <w:lang w:val="ru-RU"/>
              </w:rPr>
              <w:t>2</w:t>
            </w:r>
            <w:r w:rsidRPr="001B1B4E">
              <w:t>O</w:t>
            </w:r>
            <w:r w:rsidRPr="001B1B4E">
              <w:rPr>
                <w:lang w:val="ru-RU"/>
              </w:rPr>
              <w:t xml:space="preserve"> = 2</w:t>
            </w:r>
            <w:r w:rsidRPr="001B1B4E">
              <w:t>NaOH</w:t>
            </w:r>
          </w:p>
          <w:p w:rsidR="00363ED1" w:rsidRPr="001B1B4E" w:rsidRDefault="00363ED1" w:rsidP="002A2DF8">
            <w:pPr>
              <w:ind w:left="459" w:hanging="283"/>
            </w:pPr>
            <w:r w:rsidRPr="001B1B4E">
              <w:t xml:space="preserve">б) с кислотами, при этом </w:t>
            </w:r>
            <w:r w:rsidRPr="00C91763">
              <w:rPr>
                <w:i/>
                <w:iCs/>
              </w:rPr>
              <w:t>образуются соль и вода</w:t>
            </w:r>
            <w:r w:rsidRPr="001B1B4E">
              <w:t>:</w:t>
            </w:r>
          </w:p>
          <w:p w:rsidR="00363ED1" w:rsidRPr="001B1B4E" w:rsidRDefault="00363ED1" w:rsidP="002A2DF8">
            <w:pPr>
              <w:ind w:left="459" w:hanging="283"/>
              <w:jc w:val="center"/>
            </w:pPr>
            <w:r w:rsidRPr="001B1B4E">
              <w:rPr>
                <w:lang w:val="en-US"/>
              </w:rPr>
              <w:t>BaO</w:t>
            </w:r>
            <w:r w:rsidRPr="001B1B4E">
              <w:t xml:space="preserve"> + 2</w:t>
            </w:r>
            <w:r w:rsidRPr="001B1B4E">
              <w:rPr>
                <w:lang w:val="en-US"/>
              </w:rPr>
              <w:t>HNO</w:t>
            </w:r>
            <w:r w:rsidRPr="001B1B4E">
              <w:rPr>
                <w:vertAlign w:val="subscript"/>
              </w:rPr>
              <w:t>3</w:t>
            </w:r>
            <w:r w:rsidRPr="001B1B4E">
              <w:t xml:space="preserve"> = </w:t>
            </w:r>
            <w:r w:rsidRPr="001B1B4E">
              <w:rPr>
                <w:lang w:val="en-US"/>
              </w:rPr>
              <w:t>Ba</w:t>
            </w:r>
            <w:r w:rsidRPr="001B1B4E">
              <w:t>(</w:t>
            </w:r>
            <w:r w:rsidRPr="001B1B4E">
              <w:rPr>
                <w:lang w:val="en-US"/>
              </w:rPr>
              <w:t>NO</w:t>
            </w:r>
            <w:r w:rsidRPr="001B1B4E">
              <w:rPr>
                <w:vertAlign w:val="subscript"/>
              </w:rPr>
              <w:t>3</w:t>
            </w:r>
            <w:r w:rsidRPr="001B1B4E">
              <w:t>)</w:t>
            </w:r>
            <w:r w:rsidRPr="001B1B4E">
              <w:rPr>
                <w:vertAlign w:val="subscript"/>
              </w:rPr>
              <w:t>2</w:t>
            </w:r>
            <w:r w:rsidRPr="001B1B4E">
              <w:t xml:space="preserve"> + </w:t>
            </w:r>
            <w:r w:rsidRPr="001B1B4E">
              <w:rPr>
                <w:lang w:val="en-US"/>
              </w:rPr>
              <w:t>H</w:t>
            </w:r>
            <w:r w:rsidRPr="001B1B4E">
              <w:rPr>
                <w:vertAlign w:val="subscript"/>
              </w:rPr>
              <w:t>2</w:t>
            </w:r>
            <w:r w:rsidRPr="001B1B4E">
              <w:rPr>
                <w:lang w:val="en-US"/>
              </w:rPr>
              <w:t>O</w:t>
            </w:r>
          </w:p>
          <w:p w:rsidR="00363ED1" w:rsidRPr="001B1B4E" w:rsidRDefault="00363ED1" w:rsidP="002A2DF8">
            <w:pPr>
              <w:ind w:left="459" w:hanging="283"/>
            </w:pPr>
            <w:r w:rsidRPr="001B1B4E">
              <w:t xml:space="preserve">в) </w:t>
            </w:r>
            <w:r w:rsidRPr="00C91763">
              <w:t>с кислотными оксидами,</w:t>
            </w:r>
            <w:r w:rsidRPr="001B1B4E">
              <w:t xml:space="preserve"> при этом </w:t>
            </w:r>
            <w:r w:rsidRPr="00C91763">
              <w:rPr>
                <w:i/>
                <w:iCs/>
              </w:rPr>
              <w:t>образуется соль</w:t>
            </w:r>
            <w:r w:rsidRPr="001B1B4E">
              <w:t>:</w:t>
            </w:r>
          </w:p>
          <w:p w:rsidR="00363ED1" w:rsidRPr="001B1B4E" w:rsidRDefault="00363ED1" w:rsidP="002A2DF8">
            <w:pPr>
              <w:ind w:firstLine="1829"/>
              <w:jc w:val="both"/>
              <w:rPr>
                <w:lang w:val="en-US"/>
              </w:rPr>
            </w:pPr>
            <w:r w:rsidRPr="001B1B4E">
              <w:rPr>
                <w:lang w:val="en-US"/>
              </w:rPr>
              <w:t>MgO + SO</w:t>
            </w:r>
            <w:r w:rsidRPr="001B1B4E">
              <w:rPr>
                <w:vertAlign w:val="subscript"/>
                <w:lang w:val="en-US"/>
              </w:rPr>
              <w:t>2</w:t>
            </w:r>
            <w:r w:rsidRPr="001B1B4E">
              <w:rPr>
                <w:lang w:val="en-US"/>
              </w:rPr>
              <w:t xml:space="preserve"> = MgSO</w:t>
            </w:r>
            <w:r w:rsidRPr="001B1B4E">
              <w:rPr>
                <w:vertAlign w:val="subscript"/>
                <w:lang w:val="en-US"/>
              </w:rPr>
              <w:t>3</w:t>
            </w:r>
          </w:p>
        </w:tc>
      </w:tr>
      <w:tr w:rsidR="00363ED1" w:rsidRPr="001B1B4E" w:rsidTr="002A2DF8">
        <w:tc>
          <w:tcPr>
            <w:tcW w:w="1843" w:type="dxa"/>
          </w:tcPr>
          <w:p w:rsidR="00363ED1" w:rsidRPr="001B1B4E" w:rsidRDefault="00363ED1" w:rsidP="002A2DF8">
            <w:pPr>
              <w:ind w:left="32" w:right="-108" w:firstLine="2"/>
              <w:rPr>
                <w:b/>
                <w:bCs/>
              </w:rPr>
            </w:pPr>
            <w:r w:rsidRPr="001B1B4E">
              <w:rPr>
                <w:b/>
                <w:bCs/>
              </w:rPr>
              <w:lastRenderedPageBreak/>
              <w:t>Кислотные  оксиды</w:t>
            </w:r>
          </w:p>
        </w:tc>
        <w:tc>
          <w:tcPr>
            <w:tcW w:w="7371" w:type="dxa"/>
          </w:tcPr>
          <w:p w:rsidR="00363ED1" w:rsidRPr="001B1B4E" w:rsidRDefault="00363ED1" w:rsidP="002A2DF8">
            <w:pPr>
              <w:ind w:firstLine="34"/>
              <w:jc w:val="both"/>
            </w:pPr>
            <w:r w:rsidRPr="001B1B4E">
              <w:t>–</w:t>
            </w:r>
            <w:r>
              <w:t xml:space="preserve"> </w:t>
            </w:r>
            <w:r w:rsidRPr="001B1B4E">
              <w:t>им соответствуют кислоты</w:t>
            </w:r>
            <w:r>
              <w:t>;</w:t>
            </w:r>
            <w:r w:rsidRPr="001B1B4E">
              <w:t xml:space="preserve"> образуют кислотные</w:t>
            </w:r>
            <w:r>
              <w:t xml:space="preserve"> </w:t>
            </w:r>
            <w:r w:rsidRPr="001B1B4E">
              <w:t>оксиды неметаллы, а также металлы в высших</w:t>
            </w:r>
            <w:r>
              <w:t xml:space="preserve"> </w:t>
            </w:r>
            <w:r w:rsidRPr="001B1B4E">
              <w:t>степенях окисления</w:t>
            </w:r>
            <w:r>
              <w:t>.</w:t>
            </w:r>
          </w:p>
          <w:p w:rsidR="00363ED1" w:rsidRPr="001B1B4E" w:rsidRDefault="00363ED1" w:rsidP="002A2DF8">
            <w:pPr>
              <w:ind w:firstLine="34"/>
              <w:rPr>
                <w:lang w:val="en-US"/>
              </w:rPr>
            </w:pPr>
            <w:r w:rsidRPr="00C91763">
              <w:rPr>
                <w:b/>
                <w:bCs/>
              </w:rPr>
              <w:t>Например</w:t>
            </w:r>
            <w:r w:rsidRPr="00C91763">
              <w:rPr>
                <w:lang w:val="en-US"/>
              </w:rPr>
              <w:t xml:space="preserve">: </w:t>
            </w:r>
            <w:r w:rsidRPr="001B1B4E">
              <w:rPr>
                <w:lang w:val="en-US"/>
              </w:rPr>
              <w:t>CO</w:t>
            </w:r>
            <w:r w:rsidRPr="001B1B4E">
              <w:rPr>
                <w:vertAlign w:val="subscript"/>
                <w:lang w:val="en-US"/>
              </w:rPr>
              <w:t>2</w:t>
            </w:r>
            <w:r w:rsidRPr="001B1B4E">
              <w:rPr>
                <w:lang w:val="en-US"/>
              </w:rPr>
              <w:t xml:space="preserve"> →H</w:t>
            </w:r>
            <w:r w:rsidRPr="001B1B4E">
              <w:rPr>
                <w:vertAlign w:val="subscript"/>
                <w:lang w:val="en-US"/>
              </w:rPr>
              <w:t>2</w:t>
            </w:r>
            <w:r w:rsidRPr="001B1B4E">
              <w:rPr>
                <w:lang w:val="en-US"/>
              </w:rPr>
              <w:t>CO</w:t>
            </w:r>
            <w:r w:rsidRPr="001B1B4E">
              <w:rPr>
                <w:vertAlign w:val="subscript"/>
                <w:lang w:val="en-US"/>
              </w:rPr>
              <w:t>3</w:t>
            </w:r>
            <w:r w:rsidRPr="001B1B4E">
              <w:rPr>
                <w:lang w:val="en-US"/>
              </w:rPr>
              <w:t>, SO</w:t>
            </w:r>
            <w:r w:rsidRPr="001B1B4E">
              <w:rPr>
                <w:vertAlign w:val="subscript"/>
                <w:lang w:val="en-US"/>
              </w:rPr>
              <w:t>3</w:t>
            </w:r>
            <w:r w:rsidRPr="001B1B4E">
              <w:rPr>
                <w:lang w:val="en-US"/>
              </w:rPr>
              <w:t xml:space="preserve"> → H</w:t>
            </w:r>
            <w:r w:rsidRPr="001B1B4E">
              <w:rPr>
                <w:vertAlign w:val="subscript"/>
                <w:lang w:val="en-US"/>
              </w:rPr>
              <w:t>2</w:t>
            </w:r>
            <w:r w:rsidRPr="001B1B4E">
              <w:rPr>
                <w:lang w:val="en-US"/>
              </w:rPr>
              <w:t>SO</w:t>
            </w:r>
            <w:r w:rsidRPr="001B1B4E">
              <w:rPr>
                <w:vertAlign w:val="subscript"/>
                <w:lang w:val="en-US"/>
              </w:rPr>
              <w:t>4</w:t>
            </w:r>
            <w:r w:rsidRPr="001B1B4E">
              <w:rPr>
                <w:lang w:val="en-US"/>
              </w:rPr>
              <w:t>, Cr</w:t>
            </w:r>
            <w:r w:rsidRPr="001B1B4E">
              <w:rPr>
                <w:vertAlign w:val="superscript"/>
                <w:lang w:val="en-US"/>
              </w:rPr>
              <w:t>+6</w:t>
            </w:r>
            <w:r w:rsidRPr="001B1B4E">
              <w:rPr>
                <w:lang w:val="en-US"/>
              </w:rPr>
              <w:t>O</w:t>
            </w:r>
            <w:r w:rsidRPr="001B1B4E">
              <w:rPr>
                <w:vertAlign w:val="subscript"/>
                <w:lang w:val="en-US"/>
              </w:rPr>
              <w:t>3</w:t>
            </w:r>
            <w:r w:rsidRPr="001B1B4E">
              <w:rPr>
                <w:lang w:val="en-US"/>
              </w:rPr>
              <w:t xml:space="preserve"> → H</w:t>
            </w:r>
            <w:r w:rsidRPr="001B1B4E">
              <w:rPr>
                <w:vertAlign w:val="subscript"/>
                <w:lang w:val="en-US"/>
              </w:rPr>
              <w:t>2</w:t>
            </w:r>
            <w:r w:rsidRPr="001B1B4E">
              <w:rPr>
                <w:lang w:val="en-US"/>
              </w:rPr>
              <w:t>CrO</w:t>
            </w:r>
            <w:r w:rsidRPr="001B1B4E">
              <w:rPr>
                <w:vertAlign w:val="subscript"/>
                <w:lang w:val="en-US"/>
              </w:rPr>
              <w:t>4</w:t>
            </w:r>
            <w:r w:rsidRPr="001B1B4E">
              <w:rPr>
                <w:lang w:val="en-US"/>
              </w:rPr>
              <w:t xml:space="preserve">, </w:t>
            </w:r>
          </w:p>
          <w:p w:rsidR="00363ED1" w:rsidRPr="001B1B4E" w:rsidRDefault="00363ED1" w:rsidP="002A2DF8">
            <w:pPr>
              <w:ind w:firstLine="1310"/>
              <w:rPr>
                <w:lang w:val="en-US"/>
              </w:rPr>
            </w:pPr>
            <w:r w:rsidRPr="00C91763">
              <w:rPr>
                <w:lang w:val="en-US"/>
              </w:rPr>
              <w:t xml:space="preserve">   </w:t>
            </w:r>
            <w:r w:rsidRPr="001B1B4E">
              <w:rPr>
                <w:lang w:val="en-US"/>
              </w:rPr>
              <w:t>Mn</w:t>
            </w:r>
            <w:r w:rsidRPr="001B1B4E">
              <w:rPr>
                <w:vertAlign w:val="subscript"/>
                <w:lang w:val="en-US"/>
              </w:rPr>
              <w:t>2</w:t>
            </w:r>
            <w:r w:rsidRPr="001B1B4E">
              <w:rPr>
                <w:lang w:val="en-US"/>
              </w:rPr>
              <w:t>O</w:t>
            </w:r>
            <w:r w:rsidRPr="001B1B4E">
              <w:rPr>
                <w:vertAlign w:val="subscript"/>
                <w:lang w:val="en-US"/>
              </w:rPr>
              <w:t>7</w:t>
            </w:r>
            <w:r w:rsidRPr="001B1B4E">
              <w:rPr>
                <w:lang w:val="en-US"/>
              </w:rPr>
              <w:t xml:space="preserve"> → HМnO</w:t>
            </w:r>
            <w:r w:rsidRPr="001B1B4E">
              <w:rPr>
                <w:vertAlign w:val="subscript"/>
                <w:lang w:val="en-US"/>
              </w:rPr>
              <w:t>4</w:t>
            </w:r>
            <w:r w:rsidRPr="001B1B4E">
              <w:rPr>
                <w:lang w:val="en-US"/>
              </w:rPr>
              <w:t xml:space="preserve"> (Cr, Mn – </w:t>
            </w:r>
            <w:r w:rsidRPr="001B1B4E">
              <w:t>металлы</w:t>
            </w:r>
            <w:r w:rsidRPr="001B1B4E">
              <w:rPr>
                <w:lang w:val="en-US"/>
              </w:rPr>
              <w:t>)</w:t>
            </w:r>
          </w:p>
          <w:p w:rsidR="00363ED1" w:rsidRPr="00940E17" w:rsidRDefault="00363ED1" w:rsidP="002A2DF8">
            <w:pPr>
              <w:jc w:val="center"/>
              <w:rPr>
                <w:i/>
                <w:iCs/>
              </w:rPr>
            </w:pPr>
            <w:r w:rsidRPr="00940E17">
              <w:rPr>
                <w:i/>
                <w:iCs/>
              </w:rPr>
              <w:t>Химические свойства</w:t>
            </w:r>
          </w:p>
          <w:p w:rsidR="00363ED1" w:rsidRPr="001B1B4E" w:rsidRDefault="00363ED1" w:rsidP="002A2DF8">
            <w:pPr>
              <w:ind w:firstLine="149"/>
              <w:jc w:val="both"/>
            </w:pPr>
            <w:r w:rsidRPr="001B1B4E">
              <w:t>Кислотные оксиды взаимодействуют:</w:t>
            </w:r>
          </w:p>
          <w:p w:rsidR="00363ED1" w:rsidRPr="001B1B4E" w:rsidRDefault="00363ED1" w:rsidP="002A2DF8">
            <w:pPr>
              <w:ind w:left="459" w:hanging="283"/>
            </w:pPr>
            <w:r w:rsidRPr="001B1B4E">
              <w:t>а</w:t>
            </w:r>
            <w:r w:rsidRPr="00940E17">
              <w:t xml:space="preserve">) с водой, </w:t>
            </w:r>
            <w:r w:rsidRPr="001B1B4E">
              <w:t xml:space="preserve">при этом </w:t>
            </w:r>
            <w:r w:rsidRPr="00940E17">
              <w:rPr>
                <w:i/>
                <w:iCs/>
              </w:rPr>
              <w:t>образуется кислота</w:t>
            </w:r>
            <w:r>
              <w:t>:</w:t>
            </w:r>
            <w:r w:rsidRPr="001B1B4E">
              <w:t xml:space="preserve"> </w:t>
            </w:r>
          </w:p>
          <w:p w:rsidR="00363ED1" w:rsidRPr="001B1B4E" w:rsidRDefault="00363ED1" w:rsidP="002A2DF8">
            <w:pPr>
              <w:pStyle w:val="2"/>
              <w:ind w:left="459" w:firstLine="1276"/>
              <w:jc w:val="both"/>
              <w:rPr>
                <w:lang w:val="ru-RU"/>
              </w:rPr>
            </w:pPr>
            <w:r w:rsidRPr="001B1B4E">
              <w:t>SO</w:t>
            </w:r>
            <w:r w:rsidRPr="001B1B4E">
              <w:rPr>
                <w:vertAlign w:val="subscript"/>
                <w:lang w:val="ru-RU"/>
              </w:rPr>
              <w:t>2</w:t>
            </w:r>
            <w:r w:rsidRPr="001B1B4E">
              <w:rPr>
                <w:lang w:val="ru-RU"/>
              </w:rPr>
              <w:t xml:space="preserve"> + </w:t>
            </w:r>
            <w:r w:rsidRPr="001B1B4E">
              <w:t>H</w:t>
            </w:r>
            <w:r w:rsidRPr="001B1B4E">
              <w:rPr>
                <w:vertAlign w:val="subscript"/>
                <w:lang w:val="ru-RU"/>
              </w:rPr>
              <w:t>2</w:t>
            </w:r>
            <w:r w:rsidRPr="001B1B4E">
              <w:t>O</w:t>
            </w:r>
            <w:r w:rsidRPr="001B1B4E">
              <w:rPr>
                <w:lang w:val="ru-RU"/>
              </w:rPr>
              <w:t xml:space="preserve"> = </w:t>
            </w:r>
            <w:r w:rsidRPr="001B1B4E">
              <w:t>H</w:t>
            </w:r>
            <w:r w:rsidRPr="001B1B4E">
              <w:rPr>
                <w:vertAlign w:val="subscript"/>
                <w:lang w:val="ru-RU"/>
              </w:rPr>
              <w:t>2</w:t>
            </w:r>
            <w:r w:rsidRPr="001B1B4E">
              <w:t>SO</w:t>
            </w:r>
            <w:r w:rsidRPr="001B1B4E">
              <w:rPr>
                <w:vertAlign w:val="subscript"/>
                <w:lang w:val="ru-RU"/>
              </w:rPr>
              <w:t>3</w:t>
            </w:r>
          </w:p>
          <w:p w:rsidR="00363ED1" w:rsidRPr="00940E17" w:rsidRDefault="00363ED1" w:rsidP="002A2DF8">
            <w:pPr>
              <w:pStyle w:val="FR1"/>
              <w:ind w:left="459" w:hanging="459"/>
              <w:jc w:val="both"/>
              <w:rPr>
                <w:rFonts w:ascii="Times New Roman" w:hAnsi="Times New Roman" w:cs="Times New Roman"/>
                <w:sz w:val="26"/>
                <w:szCs w:val="26"/>
              </w:rPr>
            </w:pPr>
            <w:r w:rsidRPr="00940E17">
              <w:rPr>
                <w:rFonts w:ascii="Times New Roman" w:hAnsi="Times New Roman" w:cs="Times New Roman"/>
                <w:sz w:val="26"/>
                <w:szCs w:val="26"/>
              </w:rPr>
              <w:t xml:space="preserve">некоторые оксиды, например </w:t>
            </w:r>
            <w:r w:rsidRPr="00940E17">
              <w:rPr>
                <w:rFonts w:ascii="Times New Roman" w:hAnsi="Times New Roman" w:cs="Times New Roman"/>
                <w:sz w:val="26"/>
                <w:szCs w:val="26"/>
                <w:lang w:val="en-US"/>
              </w:rPr>
              <w:t>SiO</w:t>
            </w:r>
            <w:r w:rsidRPr="00940E17">
              <w:rPr>
                <w:rFonts w:ascii="Times New Roman" w:hAnsi="Times New Roman" w:cs="Times New Roman"/>
                <w:sz w:val="26"/>
                <w:szCs w:val="26"/>
                <w:vertAlign w:val="subscript"/>
              </w:rPr>
              <w:t xml:space="preserve">2 </w:t>
            </w:r>
            <w:r w:rsidRPr="00940E17">
              <w:rPr>
                <w:rFonts w:ascii="Times New Roman" w:hAnsi="Times New Roman" w:cs="Times New Roman"/>
                <w:sz w:val="26"/>
                <w:szCs w:val="26"/>
              </w:rPr>
              <w:t>не взаимодействуют с водой</w:t>
            </w:r>
          </w:p>
          <w:p w:rsidR="00363ED1" w:rsidRPr="001B1B4E" w:rsidRDefault="00363ED1" w:rsidP="002A2DF8">
            <w:pPr>
              <w:ind w:left="459" w:hanging="283"/>
            </w:pPr>
            <w:r w:rsidRPr="001B1B4E">
              <w:t xml:space="preserve">б) </w:t>
            </w:r>
            <w:r w:rsidRPr="00940E17">
              <w:t xml:space="preserve">с основаниями, </w:t>
            </w:r>
            <w:r w:rsidRPr="001B1B4E">
              <w:t xml:space="preserve">при этом </w:t>
            </w:r>
            <w:r w:rsidRPr="00940E17">
              <w:rPr>
                <w:i/>
                <w:iCs/>
              </w:rPr>
              <w:t>образуются соль и вода</w:t>
            </w:r>
            <w:r w:rsidRPr="001B1B4E">
              <w:t>:</w:t>
            </w:r>
          </w:p>
          <w:p w:rsidR="00363ED1" w:rsidRPr="001B1B4E" w:rsidRDefault="00363ED1" w:rsidP="002A2DF8">
            <w:pPr>
              <w:ind w:left="459" w:firstLine="1276"/>
              <w:jc w:val="both"/>
            </w:pPr>
            <w:r w:rsidRPr="001B1B4E">
              <w:rPr>
                <w:lang w:val="en-US"/>
              </w:rPr>
              <w:t>SO</w:t>
            </w:r>
            <w:r w:rsidRPr="001B1B4E">
              <w:rPr>
                <w:vertAlign w:val="subscript"/>
              </w:rPr>
              <w:t>2</w:t>
            </w:r>
            <w:r w:rsidRPr="001B1B4E">
              <w:t xml:space="preserve"> + 2</w:t>
            </w:r>
            <w:r w:rsidRPr="001B1B4E">
              <w:rPr>
                <w:lang w:val="en-US"/>
              </w:rPr>
              <w:t>NaOH</w:t>
            </w:r>
            <w:r w:rsidRPr="001B1B4E">
              <w:t xml:space="preserve"> = </w:t>
            </w:r>
            <w:r w:rsidRPr="001B1B4E">
              <w:rPr>
                <w:lang w:val="en-US"/>
              </w:rPr>
              <w:t>Na</w:t>
            </w:r>
            <w:r w:rsidRPr="001B1B4E">
              <w:rPr>
                <w:vertAlign w:val="subscript"/>
              </w:rPr>
              <w:t>2</w:t>
            </w:r>
            <w:r w:rsidRPr="001B1B4E">
              <w:rPr>
                <w:lang w:val="en-US"/>
              </w:rPr>
              <w:t>SO</w:t>
            </w:r>
            <w:r w:rsidRPr="001B1B4E">
              <w:rPr>
                <w:vertAlign w:val="subscript"/>
              </w:rPr>
              <w:t>3</w:t>
            </w:r>
            <w:r w:rsidRPr="001B1B4E">
              <w:t xml:space="preserve"> + </w:t>
            </w:r>
            <w:r w:rsidRPr="001B1B4E">
              <w:rPr>
                <w:lang w:val="en-US"/>
              </w:rPr>
              <w:t>H</w:t>
            </w:r>
            <w:r w:rsidRPr="001B1B4E">
              <w:rPr>
                <w:vertAlign w:val="subscript"/>
              </w:rPr>
              <w:t>2</w:t>
            </w:r>
            <w:r w:rsidRPr="001B1B4E">
              <w:rPr>
                <w:lang w:val="en-US"/>
              </w:rPr>
              <w:t>O</w:t>
            </w:r>
          </w:p>
          <w:p w:rsidR="00363ED1" w:rsidRPr="001B1B4E" w:rsidRDefault="00363ED1" w:rsidP="002A2DF8">
            <w:pPr>
              <w:ind w:left="459" w:hanging="283"/>
            </w:pPr>
            <w:r w:rsidRPr="001B1B4E">
              <w:t xml:space="preserve">в) </w:t>
            </w:r>
            <w:r w:rsidRPr="00940E17">
              <w:t>с основными оксидами</w:t>
            </w:r>
            <w:r w:rsidRPr="001B1B4E">
              <w:t xml:space="preserve">, при этом </w:t>
            </w:r>
            <w:r w:rsidRPr="00940E17">
              <w:rPr>
                <w:i/>
                <w:iCs/>
              </w:rPr>
              <w:t>образуется соль</w:t>
            </w:r>
            <w:r>
              <w:rPr>
                <w:i/>
                <w:iCs/>
              </w:rPr>
              <w:t>:</w:t>
            </w:r>
          </w:p>
          <w:p w:rsidR="00363ED1" w:rsidRPr="001B1B4E" w:rsidRDefault="00363ED1" w:rsidP="002A2DF8">
            <w:pPr>
              <w:ind w:left="459" w:firstLine="1276"/>
              <w:jc w:val="both"/>
              <w:rPr>
                <w:lang w:val="en-US"/>
              </w:rPr>
            </w:pPr>
            <w:r w:rsidRPr="001B1B4E">
              <w:rPr>
                <w:lang w:val="en-US"/>
              </w:rPr>
              <w:t>SO</w:t>
            </w:r>
            <w:r w:rsidRPr="001B1B4E">
              <w:rPr>
                <w:vertAlign w:val="subscript"/>
                <w:lang w:val="en-US"/>
              </w:rPr>
              <w:t>2</w:t>
            </w:r>
            <w:r w:rsidRPr="001B1B4E">
              <w:rPr>
                <w:lang w:val="en-US"/>
              </w:rPr>
              <w:t xml:space="preserve"> + Na</w:t>
            </w:r>
            <w:r w:rsidRPr="001B1B4E">
              <w:rPr>
                <w:vertAlign w:val="subscript"/>
                <w:lang w:val="en-US"/>
              </w:rPr>
              <w:t>2</w:t>
            </w:r>
            <w:r w:rsidRPr="001B1B4E">
              <w:rPr>
                <w:lang w:val="en-US"/>
              </w:rPr>
              <w:t>O = Na</w:t>
            </w:r>
            <w:r w:rsidRPr="001B1B4E">
              <w:rPr>
                <w:vertAlign w:val="subscript"/>
                <w:lang w:val="en-US"/>
              </w:rPr>
              <w:t>2</w:t>
            </w:r>
            <w:r w:rsidRPr="001B1B4E">
              <w:rPr>
                <w:lang w:val="en-US"/>
              </w:rPr>
              <w:t>SO</w:t>
            </w:r>
            <w:r w:rsidRPr="001B1B4E">
              <w:rPr>
                <w:vertAlign w:val="subscript"/>
                <w:lang w:val="en-US"/>
              </w:rPr>
              <w:t>3</w:t>
            </w:r>
          </w:p>
        </w:tc>
      </w:tr>
      <w:tr w:rsidR="00363ED1" w:rsidRPr="001B1B4E" w:rsidTr="002A2DF8">
        <w:tc>
          <w:tcPr>
            <w:tcW w:w="1843" w:type="dxa"/>
          </w:tcPr>
          <w:p w:rsidR="00363ED1" w:rsidRPr="001B1B4E" w:rsidRDefault="00363ED1" w:rsidP="002A2DF8">
            <w:pPr>
              <w:ind w:left="32" w:right="-108" w:firstLine="2"/>
              <w:rPr>
                <w:b/>
                <w:bCs/>
              </w:rPr>
            </w:pPr>
            <w:r w:rsidRPr="001B1B4E">
              <w:rPr>
                <w:b/>
                <w:bCs/>
              </w:rPr>
              <w:t>Амфотерные</w:t>
            </w:r>
          </w:p>
          <w:p w:rsidR="00363ED1" w:rsidRPr="001B1B4E" w:rsidRDefault="00363ED1" w:rsidP="002A2DF8">
            <w:pPr>
              <w:ind w:right="-108" w:firstLine="34"/>
              <w:rPr>
                <w:b/>
                <w:bCs/>
              </w:rPr>
            </w:pPr>
            <w:r w:rsidRPr="001B1B4E">
              <w:rPr>
                <w:b/>
                <w:bCs/>
              </w:rPr>
              <w:t>оксиды</w:t>
            </w:r>
          </w:p>
        </w:tc>
        <w:tc>
          <w:tcPr>
            <w:tcW w:w="7371" w:type="dxa"/>
          </w:tcPr>
          <w:p w:rsidR="00363ED1" w:rsidRPr="001B1B4E" w:rsidRDefault="00363ED1" w:rsidP="002A2DF8">
            <w:pPr>
              <w:ind w:left="176" w:hanging="176"/>
              <w:jc w:val="both"/>
            </w:pPr>
            <w:r w:rsidRPr="00940E17">
              <w:t>–</w:t>
            </w:r>
            <w:r>
              <w:t xml:space="preserve"> </w:t>
            </w:r>
            <w:r w:rsidRPr="001B1B4E">
              <w:t>это оксиды некоторых металлов</w:t>
            </w:r>
            <w:r>
              <w:t>;</w:t>
            </w:r>
            <w:r w:rsidRPr="001B1B4E">
              <w:t xml:space="preserve"> проявляют свойства как основных, так и кислотных оксидов.</w:t>
            </w:r>
            <w:r>
              <w:t xml:space="preserve"> </w:t>
            </w:r>
            <w:r w:rsidRPr="001B1B4E">
              <w:t xml:space="preserve">К ним относятся оксиды: </w:t>
            </w:r>
            <w:r w:rsidRPr="001B1B4E">
              <w:rPr>
                <w:lang w:val="en-US"/>
              </w:rPr>
              <w:t>Al</w:t>
            </w:r>
            <w:r w:rsidRPr="001B1B4E">
              <w:rPr>
                <w:vertAlign w:val="subscript"/>
              </w:rPr>
              <w:t>2</w:t>
            </w:r>
            <w:r w:rsidRPr="001B1B4E">
              <w:rPr>
                <w:lang w:val="en-US"/>
              </w:rPr>
              <w:t>O</w:t>
            </w:r>
            <w:r w:rsidRPr="001B1B4E">
              <w:rPr>
                <w:vertAlign w:val="subscript"/>
              </w:rPr>
              <w:t>3</w:t>
            </w:r>
            <w:r w:rsidRPr="001B1B4E">
              <w:t xml:space="preserve">, </w:t>
            </w:r>
            <w:r w:rsidRPr="001B1B4E">
              <w:rPr>
                <w:lang w:val="en-US"/>
              </w:rPr>
              <w:t>ZnO</w:t>
            </w:r>
            <w:r w:rsidRPr="001B1B4E">
              <w:t xml:space="preserve">, </w:t>
            </w:r>
            <w:r w:rsidRPr="001B1B4E">
              <w:rPr>
                <w:lang w:val="en-US"/>
              </w:rPr>
              <w:t>MnO</w:t>
            </w:r>
            <w:r w:rsidRPr="001B1B4E">
              <w:rPr>
                <w:vertAlign w:val="subscript"/>
              </w:rPr>
              <w:t>2</w:t>
            </w:r>
            <w:r w:rsidRPr="001B1B4E">
              <w:t xml:space="preserve">, </w:t>
            </w:r>
            <w:r w:rsidRPr="001B1B4E">
              <w:rPr>
                <w:lang w:val="en-US"/>
              </w:rPr>
              <w:t>Cr</w:t>
            </w:r>
            <w:r w:rsidRPr="001B1B4E">
              <w:rPr>
                <w:vertAlign w:val="subscript"/>
              </w:rPr>
              <w:t>2</w:t>
            </w:r>
            <w:r w:rsidRPr="001B1B4E">
              <w:rPr>
                <w:lang w:val="en-US"/>
              </w:rPr>
              <w:t>O</w:t>
            </w:r>
            <w:r w:rsidRPr="001B1B4E">
              <w:rPr>
                <w:vertAlign w:val="subscript"/>
              </w:rPr>
              <w:t>3</w:t>
            </w:r>
            <w:r w:rsidRPr="001B1B4E">
              <w:t xml:space="preserve"> и др.</w:t>
            </w:r>
          </w:p>
          <w:p w:rsidR="00363ED1" w:rsidRPr="001216DC" w:rsidRDefault="00363ED1" w:rsidP="002A2DF8">
            <w:pPr>
              <w:jc w:val="center"/>
              <w:rPr>
                <w:i/>
                <w:iCs/>
              </w:rPr>
            </w:pPr>
            <w:r>
              <w:rPr>
                <w:i/>
                <w:iCs/>
              </w:rPr>
              <w:t>Химические свойства</w:t>
            </w:r>
          </w:p>
          <w:p w:rsidR="00363ED1" w:rsidRPr="001B1B4E" w:rsidRDefault="00363ED1" w:rsidP="002A2DF8">
            <w:pPr>
              <w:pStyle w:val="a7"/>
              <w:spacing w:line="240" w:lineRule="auto"/>
              <w:ind w:firstLine="720"/>
            </w:pPr>
            <w:r w:rsidRPr="001B1B4E">
              <w:t>Амфотерные оксиды, в отличие от основных и кислотных, взаимодействуют как с кислотами, так и со щелочами</w:t>
            </w:r>
            <w:r>
              <w:t>:</w:t>
            </w:r>
          </w:p>
          <w:p w:rsidR="00363ED1" w:rsidRPr="001B1B4E" w:rsidRDefault="00363ED1" w:rsidP="002A2DF8">
            <w:pPr>
              <w:pStyle w:val="2"/>
              <w:ind w:firstLine="1735"/>
              <w:jc w:val="both"/>
              <w:rPr>
                <w:lang w:val="ru-RU"/>
              </w:rPr>
            </w:pPr>
            <w:r w:rsidRPr="001B1B4E">
              <w:t>ZnO</w:t>
            </w:r>
            <w:r w:rsidRPr="001B1B4E">
              <w:rPr>
                <w:lang w:val="ru-RU"/>
              </w:rPr>
              <w:t xml:space="preserve"> + 2</w:t>
            </w:r>
            <w:r w:rsidRPr="001B1B4E">
              <w:t>HCl</w:t>
            </w:r>
            <w:r w:rsidRPr="001B1B4E">
              <w:rPr>
                <w:lang w:val="ru-RU"/>
              </w:rPr>
              <w:t xml:space="preserve"> = </w:t>
            </w:r>
            <w:r w:rsidRPr="001B1B4E">
              <w:t>ZnC</w:t>
            </w:r>
            <w:r>
              <w:t>l</w:t>
            </w:r>
            <w:r w:rsidRPr="001B1B4E">
              <w:rPr>
                <w:vertAlign w:val="subscript"/>
                <w:lang w:val="ru-RU"/>
              </w:rPr>
              <w:t>2</w:t>
            </w:r>
            <w:r w:rsidRPr="001B1B4E">
              <w:rPr>
                <w:lang w:val="ru-RU"/>
              </w:rPr>
              <w:t xml:space="preserve"> + </w:t>
            </w:r>
            <w:r w:rsidRPr="001B1B4E">
              <w:t>H</w:t>
            </w:r>
            <w:r w:rsidRPr="001B1B4E">
              <w:rPr>
                <w:vertAlign w:val="subscript"/>
                <w:lang w:val="ru-RU"/>
              </w:rPr>
              <w:t>2</w:t>
            </w:r>
            <w:r w:rsidRPr="001B1B4E">
              <w:t>O</w:t>
            </w:r>
          </w:p>
          <w:p w:rsidR="00363ED1" w:rsidRPr="001B1B4E" w:rsidRDefault="00363ED1" w:rsidP="002A2DF8">
            <w:pPr>
              <w:jc w:val="center"/>
            </w:pPr>
            <w:r w:rsidRPr="001B1B4E">
              <w:t xml:space="preserve">здесь </w:t>
            </w:r>
            <w:r w:rsidRPr="001B1B4E">
              <w:rPr>
                <w:lang w:val="en-US"/>
              </w:rPr>
              <w:t>ZnO</w:t>
            </w:r>
            <w:r w:rsidRPr="001B1B4E">
              <w:t xml:space="preserve"> проявляет характер основного оксида</w:t>
            </w:r>
          </w:p>
          <w:p w:rsidR="00363ED1" w:rsidRDefault="00363ED1" w:rsidP="002A2DF8">
            <w:pPr>
              <w:pStyle w:val="2"/>
              <w:ind w:firstLine="1735"/>
              <w:jc w:val="both"/>
              <w:rPr>
                <w:lang w:val="ru-RU"/>
              </w:rPr>
            </w:pPr>
          </w:p>
          <w:p w:rsidR="00363ED1" w:rsidRPr="001B1B4E" w:rsidRDefault="00363ED1" w:rsidP="002A2DF8">
            <w:pPr>
              <w:pStyle w:val="2"/>
              <w:ind w:firstLine="1735"/>
              <w:jc w:val="both"/>
              <w:rPr>
                <w:lang w:val="ru-RU"/>
              </w:rPr>
            </w:pPr>
            <w:r w:rsidRPr="001B1B4E">
              <w:t>ZnO</w:t>
            </w:r>
            <w:r w:rsidRPr="001B1B4E">
              <w:rPr>
                <w:lang w:val="ru-RU"/>
              </w:rPr>
              <w:t xml:space="preserve"> + 2</w:t>
            </w:r>
            <w:r w:rsidRPr="001B1B4E">
              <w:t>NaOH</w:t>
            </w:r>
            <w:r w:rsidRPr="001B1B4E">
              <w:rPr>
                <w:lang w:val="ru-RU"/>
              </w:rPr>
              <w:t xml:space="preserve"> = </w:t>
            </w:r>
            <w:r w:rsidRPr="001B1B4E">
              <w:t>Na</w:t>
            </w:r>
            <w:r w:rsidRPr="001B1B4E">
              <w:rPr>
                <w:vertAlign w:val="subscript"/>
                <w:lang w:val="ru-RU"/>
              </w:rPr>
              <w:t>2</w:t>
            </w:r>
            <w:r w:rsidRPr="001B1B4E">
              <w:t>ZnO</w:t>
            </w:r>
            <w:r w:rsidRPr="001B1B4E">
              <w:rPr>
                <w:vertAlign w:val="subscript"/>
                <w:lang w:val="ru-RU"/>
              </w:rPr>
              <w:t xml:space="preserve">2 </w:t>
            </w:r>
            <w:r w:rsidRPr="001B1B4E">
              <w:rPr>
                <w:lang w:val="ru-RU"/>
              </w:rPr>
              <w:t xml:space="preserve">+ </w:t>
            </w:r>
            <w:r w:rsidRPr="001B1B4E">
              <w:t>H</w:t>
            </w:r>
            <w:r w:rsidRPr="001B1B4E">
              <w:rPr>
                <w:vertAlign w:val="subscript"/>
                <w:lang w:val="ru-RU"/>
              </w:rPr>
              <w:t>2</w:t>
            </w:r>
            <w:r w:rsidRPr="001B1B4E">
              <w:t>O</w:t>
            </w:r>
          </w:p>
          <w:p w:rsidR="00363ED1" w:rsidRPr="001B1B4E" w:rsidRDefault="00363ED1" w:rsidP="002A2DF8">
            <w:pPr>
              <w:pStyle w:val="ae"/>
              <w:tabs>
                <w:tab w:val="clear" w:pos="4153"/>
                <w:tab w:val="clear" w:pos="8306"/>
              </w:tabs>
              <w:ind w:firstLine="720"/>
              <w:rPr>
                <w:vertAlign w:val="superscript"/>
              </w:rPr>
            </w:pPr>
            <w:r w:rsidRPr="001B1B4E">
              <w:rPr>
                <w:vertAlign w:val="superscript"/>
              </w:rPr>
              <w:t xml:space="preserve">                                                                  цинкат натрия</w:t>
            </w:r>
          </w:p>
          <w:p w:rsidR="00363ED1" w:rsidRPr="001B1B4E" w:rsidRDefault="00363ED1" w:rsidP="002A2DF8">
            <w:pPr>
              <w:jc w:val="center"/>
            </w:pPr>
            <w:r w:rsidRPr="001B1B4E">
              <w:t xml:space="preserve">здесь </w:t>
            </w:r>
            <w:r w:rsidRPr="001B1B4E">
              <w:rPr>
                <w:lang w:val="en-US"/>
              </w:rPr>
              <w:t>ZnO</w:t>
            </w:r>
            <w:r w:rsidRPr="001B1B4E">
              <w:t xml:space="preserve"> проявляет характер кислотного оксида </w:t>
            </w:r>
          </w:p>
        </w:tc>
      </w:tr>
      <w:tr w:rsidR="00363ED1" w:rsidRPr="001B1B4E" w:rsidTr="002A2DF8">
        <w:tc>
          <w:tcPr>
            <w:tcW w:w="1843" w:type="dxa"/>
          </w:tcPr>
          <w:p w:rsidR="00363ED1" w:rsidRPr="001B1B4E" w:rsidRDefault="00363ED1" w:rsidP="002A2DF8">
            <w:pPr>
              <w:ind w:right="-108" w:firstLine="34"/>
              <w:rPr>
                <w:b/>
                <w:bCs/>
              </w:rPr>
            </w:pPr>
          </w:p>
        </w:tc>
        <w:tc>
          <w:tcPr>
            <w:tcW w:w="7371" w:type="dxa"/>
          </w:tcPr>
          <w:p w:rsidR="00363ED1" w:rsidRPr="00D146D1" w:rsidRDefault="00363ED1" w:rsidP="002A2DF8">
            <w:pPr>
              <w:jc w:val="center"/>
              <w:rPr>
                <w:i/>
                <w:iCs/>
              </w:rPr>
            </w:pPr>
          </w:p>
          <w:p w:rsidR="00363ED1" w:rsidRPr="001216DC" w:rsidRDefault="00363ED1" w:rsidP="002A2DF8">
            <w:pPr>
              <w:jc w:val="center"/>
              <w:rPr>
                <w:i/>
                <w:iCs/>
              </w:rPr>
            </w:pPr>
            <w:r w:rsidRPr="001216DC">
              <w:rPr>
                <w:i/>
                <w:iCs/>
              </w:rPr>
              <w:t>Получение оксидов</w:t>
            </w:r>
            <w:r>
              <w:rPr>
                <w:i/>
                <w:iCs/>
              </w:rPr>
              <w:t>:</w:t>
            </w:r>
          </w:p>
          <w:p w:rsidR="00363ED1" w:rsidRPr="001B1B4E" w:rsidRDefault="00363ED1" w:rsidP="002A2DF8">
            <w:pPr>
              <w:numPr>
                <w:ilvl w:val="0"/>
                <w:numId w:val="7"/>
              </w:numPr>
              <w:ind w:left="0" w:firstLine="34"/>
            </w:pPr>
            <w:r w:rsidRPr="001B1B4E">
              <w:t>При взаимодействии простых веществ с кислородом:</w:t>
            </w:r>
          </w:p>
          <w:p w:rsidR="00363ED1" w:rsidRPr="001B1B4E" w:rsidRDefault="00363ED1" w:rsidP="002A2DF8">
            <w:pPr>
              <w:ind w:firstLine="1735"/>
              <w:jc w:val="both"/>
              <w:rPr>
                <w:lang w:val="en-US"/>
              </w:rPr>
            </w:pPr>
            <w:r w:rsidRPr="001B1B4E">
              <w:rPr>
                <w:lang w:val="en-US"/>
              </w:rPr>
              <w:t xml:space="preserve">4Al + </w:t>
            </w:r>
            <w:r w:rsidRPr="00D146D1">
              <w:rPr>
                <w:lang w:val="en-US"/>
              </w:rPr>
              <w:t>3</w:t>
            </w:r>
            <w:r w:rsidRPr="001B1B4E">
              <w:rPr>
                <w:lang w:val="en-US"/>
              </w:rPr>
              <w:t>O</w:t>
            </w:r>
            <w:r w:rsidRPr="001B1B4E">
              <w:rPr>
                <w:vertAlign w:val="subscript"/>
                <w:lang w:val="en-US"/>
              </w:rPr>
              <w:t>2</w:t>
            </w:r>
            <w:r w:rsidRPr="001B1B4E">
              <w:rPr>
                <w:lang w:val="en-US"/>
              </w:rPr>
              <w:t xml:space="preserve"> = 2Al</w:t>
            </w:r>
            <w:r w:rsidRPr="001B1B4E">
              <w:rPr>
                <w:vertAlign w:val="subscript"/>
                <w:lang w:val="en-US"/>
              </w:rPr>
              <w:t>2</w:t>
            </w:r>
            <w:r w:rsidRPr="001B1B4E">
              <w:rPr>
                <w:lang w:val="en-US"/>
              </w:rPr>
              <w:t>O</w:t>
            </w:r>
            <w:r w:rsidRPr="001B1B4E">
              <w:rPr>
                <w:vertAlign w:val="subscript"/>
                <w:lang w:val="en-US"/>
              </w:rPr>
              <w:t>3</w:t>
            </w:r>
          </w:p>
          <w:p w:rsidR="00363ED1" w:rsidRPr="001B1B4E" w:rsidRDefault="00363ED1" w:rsidP="002A2DF8">
            <w:pPr>
              <w:ind w:firstLine="1735"/>
              <w:jc w:val="both"/>
              <w:rPr>
                <w:lang w:val="en-US"/>
              </w:rPr>
            </w:pPr>
            <w:r w:rsidRPr="001B1B4E">
              <w:rPr>
                <w:lang w:val="en-US"/>
              </w:rPr>
              <w:t>4P + 5O</w:t>
            </w:r>
            <w:r w:rsidRPr="001B1B4E">
              <w:rPr>
                <w:vertAlign w:val="subscript"/>
                <w:lang w:val="en-US"/>
              </w:rPr>
              <w:t>2</w:t>
            </w:r>
            <w:r w:rsidRPr="001B1B4E">
              <w:rPr>
                <w:lang w:val="en-US"/>
              </w:rPr>
              <w:t xml:space="preserve"> = 2P</w:t>
            </w:r>
            <w:r w:rsidRPr="001B1B4E">
              <w:rPr>
                <w:vertAlign w:val="subscript"/>
                <w:lang w:val="en-US"/>
              </w:rPr>
              <w:t>2</w:t>
            </w:r>
            <w:r w:rsidRPr="001B1B4E">
              <w:rPr>
                <w:lang w:val="en-US"/>
              </w:rPr>
              <w:t>O</w:t>
            </w:r>
            <w:r w:rsidRPr="001B1B4E">
              <w:rPr>
                <w:vertAlign w:val="subscript"/>
                <w:lang w:val="en-US"/>
              </w:rPr>
              <w:t>5</w:t>
            </w:r>
          </w:p>
          <w:p w:rsidR="00363ED1" w:rsidRPr="001B1B4E" w:rsidRDefault="00363ED1" w:rsidP="002A2DF8">
            <w:pPr>
              <w:numPr>
                <w:ilvl w:val="0"/>
                <w:numId w:val="7"/>
              </w:numPr>
              <w:ind w:left="0" w:firstLine="0"/>
            </w:pPr>
            <w:r w:rsidRPr="001B1B4E">
              <w:t>При взаимодействии сложных веществ с кислородом:</w:t>
            </w:r>
          </w:p>
          <w:p w:rsidR="00363ED1" w:rsidRPr="001B1B4E" w:rsidRDefault="00363ED1" w:rsidP="002A2DF8">
            <w:pPr>
              <w:ind w:firstLine="1735"/>
              <w:jc w:val="both"/>
            </w:pPr>
            <w:r w:rsidRPr="001B1B4E">
              <w:t>СН</w:t>
            </w:r>
            <w:r w:rsidRPr="001B1B4E">
              <w:rPr>
                <w:vertAlign w:val="subscript"/>
              </w:rPr>
              <w:t>4</w:t>
            </w:r>
            <w:r>
              <w:rPr>
                <w:vertAlign w:val="subscript"/>
              </w:rPr>
              <w:t xml:space="preserve"> </w:t>
            </w:r>
            <w:r w:rsidRPr="001B1B4E">
              <w:t>+</w:t>
            </w:r>
            <w:r>
              <w:t xml:space="preserve"> </w:t>
            </w:r>
            <w:r w:rsidRPr="001B1B4E">
              <w:t>2О</w:t>
            </w:r>
            <w:r w:rsidRPr="001B1B4E">
              <w:rPr>
                <w:vertAlign w:val="subscript"/>
              </w:rPr>
              <w:t>2</w:t>
            </w:r>
            <w:r>
              <w:rPr>
                <w:vertAlign w:val="subscript"/>
              </w:rPr>
              <w:t xml:space="preserve"> </w:t>
            </w:r>
            <w:r w:rsidRPr="001B1B4E">
              <w:t>= С</w:t>
            </w:r>
            <w:r w:rsidRPr="001B1B4E">
              <w:rPr>
                <w:lang w:val="en-US"/>
              </w:rPr>
              <w:t>O</w:t>
            </w:r>
            <w:r w:rsidRPr="001B1B4E">
              <w:rPr>
                <w:vertAlign w:val="subscript"/>
              </w:rPr>
              <w:t>2</w:t>
            </w:r>
            <w:r>
              <w:rPr>
                <w:vertAlign w:val="subscript"/>
              </w:rPr>
              <w:t xml:space="preserve"> </w:t>
            </w:r>
            <w:r w:rsidRPr="001B1B4E">
              <w:t>+ 2Н</w:t>
            </w:r>
            <w:r w:rsidRPr="001B1B4E">
              <w:rPr>
                <w:vertAlign w:val="subscript"/>
              </w:rPr>
              <w:t>2</w:t>
            </w:r>
            <w:r w:rsidRPr="001B1B4E">
              <w:t>О</w:t>
            </w:r>
          </w:p>
          <w:p w:rsidR="00363ED1" w:rsidRPr="001B1B4E" w:rsidRDefault="00363ED1" w:rsidP="002A2DF8">
            <w:pPr>
              <w:ind w:firstLine="1735"/>
              <w:jc w:val="both"/>
            </w:pPr>
            <w:r w:rsidRPr="001B1B4E">
              <w:t>2H</w:t>
            </w:r>
            <w:r w:rsidRPr="001B1B4E">
              <w:rPr>
                <w:vertAlign w:val="subscript"/>
              </w:rPr>
              <w:t>2</w:t>
            </w:r>
            <w:r w:rsidRPr="001B1B4E">
              <w:t>S +</w:t>
            </w:r>
            <w:r>
              <w:t xml:space="preserve"> </w:t>
            </w:r>
            <w:r w:rsidRPr="001B1B4E">
              <w:t>3О</w:t>
            </w:r>
            <w:r w:rsidRPr="001B1B4E">
              <w:rPr>
                <w:vertAlign w:val="subscript"/>
              </w:rPr>
              <w:t>2</w:t>
            </w:r>
            <w:r w:rsidRPr="001B1B4E">
              <w:t xml:space="preserve"> = 2Н</w:t>
            </w:r>
            <w:r w:rsidRPr="001B1B4E">
              <w:rPr>
                <w:vertAlign w:val="subscript"/>
              </w:rPr>
              <w:t>2</w:t>
            </w:r>
            <w:r w:rsidRPr="001B1B4E">
              <w:t>О + 2SO</w:t>
            </w:r>
            <w:r w:rsidRPr="001B1B4E">
              <w:rPr>
                <w:vertAlign w:val="subscript"/>
              </w:rPr>
              <w:t>2</w:t>
            </w:r>
          </w:p>
          <w:p w:rsidR="00363ED1" w:rsidRPr="001B1B4E" w:rsidRDefault="00363ED1" w:rsidP="002A2DF8">
            <w:pPr>
              <w:numPr>
                <w:ilvl w:val="0"/>
                <w:numId w:val="7"/>
              </w:numPr>
              <w:ind w:left="459" w:hanging="459"/>
            </w:pPr>
            <w:r w:rsidRPr="001B1B4E">
              <w:lastRenderedPageBreak/>
              <w:t>При разложении сложных веществ (оснований</w:t>
            </w:r>
            <w:r w:rsidRPr="00FB3438">
              <w:t>,</w:t>
            </w:r>
            <w:r w:rsidRPr="001B1B4E">
              <w:t xml:space="preserve"> кислот, солей)</w:t>
            </w:r>
            <w:r>
              <w:t>:</w:t>
            </w:r>
          </w:p>
          <w:p w:rsidR="00363ED1" w:rsidRPr="001B1B4E" w:rsidRDefault="00363ED1" w:rsidP="002A2DF8">
            <w:pPr>
              <w:pStyle w:val="2"/>
              <w:ind w:firstLine="1735"/>
              <w:jc w:val="both"/>
              <w:rPr>
                <w:lang w:val="ru-RU"/>
              </w:rPr>
            </w:pPr>
            <w:r w:rsidRPr="001B1B4E">
              <w:rPr>
                <w:lang w:val="ru-RU"/>
              </w:rPr>
              <w:t>Са(ОН)</w:t>
            </w:r>
            <w:r w:rsidRPr="001B1B4E">
              <w:rPr>
                <w:vertAlign w:val="subscript"/>
                <w:lang w:val="ru-RU"/>
              </w:rPr>
              <w:t>2</w:t>
            </w:r>
            <w:r w:rsidRPr="001B1B4E">
              <w:rPr>
                <w:lang w:val="ru-RU"/>
              </w:rPr>
              <w:t xml:space="preserve"> = СаО + Н</w:t>
            </w:r>
            <w:r w:rsidRPr="001B1B4E">
              <w:rPr>
                <w:vertAlign w:val="subscript"/>
                <w:lang w:val="ru-RU"/>
              </w:rPr>
              <w:t>2</w:t>
            </w:r>
            <w:r w:rsidRPr="001B1B4E">
              <w:rPr>
                <w:lang w:val="ru-RU"/>
              </w:rPr>
              <w:t>О</w:t>
            </w:r>
          </w:p>
          <w:p w:rsidR="00363ED1" w:rsidRPr="001B1B4E" w:rsidRDefault="00363ED1" w:rsidP="002A2DF8">
            <w:pPr>
              <w:ind w:firstLine="1735"/>
              <w:jc w:val="both"/>
            </w:pPr>
            <w:r w:rsidRPr="001B1B4E">
              <w:t>2Н</w:t>
            </w:r>
            <w:r w:rsidRPr="001B1B4E">
              <w:rPr>
                <w:vertAlign w:val="subscript"/>
              </w:rPr>
              <w:t>3</w:t>
            </w:r>
            <w:r w:rsidRPr="001B1B4E">
              <w:t>РО</w:t>
            </w:r>
            <w:r w:rsidRPr="001B1B4E">
              <w:rPr>
                <w:vertAlign w:val="subscript"/>
              </w:rPr>
              <w:t>4</w:t>
            </w:r>
            <w:r w:rsidRPr="001B1B4E">
              <w:t xml:space="preserve"> = 3Н</w:t>
            </w:r>
            <w:r w:rsidRPr="001B1B4E">
              <w:rPr>
                <w:vertAlign w:val="subscript"/>
              </w:rPr>
              <w:t>2</w:t>
            </w:r>
            <w:r w:rsidRPr="001B1B4E">
              <w:t>О + Р</w:t>
            </w:r>
            <w:r w:rsidRPr="001B1B4E">
              <w:rPr>
                <w:vertAlign w:val="subscript"/>
              </w:rPr>
              <w:t>2</w:t>
            </w:r>
            <w:r w:rsidRPr="001B1B4E">
              <w:t>О</w:t>
            </w:r>
            <w:r w:rsidRPr="001B1B4E">
              <w:rPr>
                <w:vertAlign w:val="subscript"/>
              </w:rPr>
              <w:t>5</w:t>
            </w:r>
          </w:p>
          <w:p w:rsidR="00363ED1" w:rsidRPr="00940E17" w:rsidRDefault="00363ED1" w:rsidP="002A2DF8">
            <w:pPr>
              <w:ind w:left="176" w:firstLine="1559"/>
              <w:jc w:val="both"/>
            </w:pPr>
            <w:r w:rsidRPr="001B1B4E">
              <w:t>СаСО</w:t>
            </w:r>
            <w:r w:rsidRPr="001B1B4E">
              <w:rPr>
                <w:vertAlign w:val="subscript"/>
              </w:rPr>
              <w:t>3</w:t>
            </w:r>
            <w:r w:rsidRPr="001B1B4E">
              <w:t xml:space="preserve"> = СаО + СО</w:t>
            </w:r>
            <w:r w:rsidRPr="001B1B4E">
              <w:rPr>
                <w:vertAlign w:val="subscript"/>
              </w:rPr>
              <w:t>2</w:t>
            </w:r>
          </w:p>
        </w:tc>
      </w:tr>
      <w:tr w:rsidR="00363ED1" w:rsidRPr="0045108F" w:rsidTr="002A2DF8">
        <w:tc>
          <w:tcPr>
            <w:tcW w:w="1843" w:type="dxa"/>
          </w:tcPr>
          <w:p w:rsidR="00363ED1" w:rsidRPr="001B1B4E" w:rsidRDefault="00363ED1" w:rsidP="002A2DF8">
            <w:pPr>
              <w:rPr>
                <w:b/>
                <w:bCs/>
              </w:rPr>
            </w:pPr>
            <w:r w:rsidRPr="001B1B4E">
              <w:rPr>
                <w:b/>
                <w:bCs/>
              </w:rPr>
              <w:lastRenderedPageBreak/>
              <w:t>Основания</w:t>
            </w:r>
          </w:p>
        </w:tc>
        <w:tc>
          <w:tcPr>
            <w:tcW w:w="7371" w:type="dxa"/>
          </w:tcPr>
          <w:p w:rsidR="00363ED1" w:rsidRDefault="00363ED1" w:rsidP="002A2DF8">
            <w:pPr>
              <w:ind w:left="317" w:hanging="283"/>
              <w:jc w:val="both"/>
            </w:pPr>
            <w:r w:rsidRPr="00940E17">
              <w:t>–</w:t>
            </w:r>
            <w:r>
              <w:t xml:space="preserve"> </w:t>
            </w:r>
            <w:r w:rsidRPr="001B1B4E">
              <w:t>молекулы состоят и</w:t>
            </w:r>
            <w:r>
              <w:t xml:space="preserve"> </w:t>
            </w:r>
            <w:r w:rsidRPr="001216DC">
              <w:t>одного</w:t>
            </w:r>
            <w:r w:rsidRPr="001B1B4E">
              <w:t xml:space="preserve"> атома металла и</w:t>
            </w:r>
            <w:r>
              <w:t xml:space="preserve"> </w:t>
            </w:r>
            <w:r w:rsidRPr="001B1B4E">
              <w:t>гидроксогрупп  (ОН)</w:t>
            </w:r>
            <w:r w:rsidRPr="001216DC">
              <w:rPr>
                <w:vertAlign w:val="superscript"/>
              </w:rPr>
              <w:t>–</w:t>
            </w:r>
            <w:r w:rsidRPr="001B1B4E">
              <w:t>.</w:t>
            </w:r>
          </w:p>
          <w:p w:rsidR="00363ED1" w:rsidRPr="001B1B4E" w:rsidRDefault="00363ED1" w:rsidP="002A2DF8">
            <w:pPr>
              <w:ind w:left="317" w:hanging="283"/>
              <w:jc w:val="both"/>
            </w:pPr>
          </w:p>
          <w:p w:rsidR="00363ED1" w:rsidRDefault="00363ED1" w:rsidP="002A2DF8">
            <w:pPr>
              <w:ind w:firstLine="720"/>
              <w:jc w:val="both"/>
            </w:pPr>
            <w:r w:rsidRPr="001216DC">
              <w:rPr>
                <w:i/>
                <w:iCs/>
              </w:rPr>
              <w:t>Название:</w:t>
            </w:r>
            <w:r w:rsidRPr="001B1B4E">
              <w:t xml:space="preserve"> к слову «гидроксид» прибавляем название металла и валентность, если она у металла переменная. </w:t>
            </w:r>
          </w:p>
          <w:p w:rsidR="00363ED1" w:rsidRDefault="00363ED1" w:rsidP="002A2DF8">
            <w:pPr>
              <w:ind w:firstLine="720"/>
              <w:jc w:val="both"/>
            </w:pPr>
          </w:p>
          <w:p w:rsidR="00363ED1" w:rsidRDefault="00363ED1" w:rsidP="002A2DF8">
            <w:pPr>
              <w:ind w:firstLine="720"/>
              <w:jc w:val="both"/>
            </w:pPr>
            <w:r>
              <w:rPr>
                <w:b/>
                <w:bCs/>
              </w:rPr>
              <w:t xml:space="preserve">Например: </w:t>
            </w:r>
            <w:r w:rsidRPr="001B1B4E">
              <w:t>КОН</w:t>
            </w:r>
            <w:r>
              <w:t xml:space="preserve"> </w:t>
            </w:r>
            <w:r w:rsidRPr="00940E17">
              <w:t>–</w:t>
            </w:r>
            <w:r w:rsidRPr="001B1B4E">
              <w:t xml:space="preserve"> гидроксид калия, </w:t>
            </w:r>
          </w:p>
          <w:p w:rsidR="00363ED1" w:rsidRPr="001B1B4E" w:rsidRDefault="00363ED1" w:rsidP="002A2DF8">
            <w:pPr>
              <w:ind w:firstLine="2249"/>
              <w:jc w:val="both"/>
            </w:pPr>
            <w:r w:rsidRPr="001B1B4E">
              <w:t>Fe(OH)</w:t>
            </w:r>
            <w:r w:rsidRPr="001B1B4E">
              <w:rPr>
                <w:vertAlign w:val="subscript"/>
              </w:rPr>
              <w:t>2</w:t>
            </w:r>
            <w:r w:rsidRPr="001B1B4E">
              <w:t xml:space="preserve"> – гидроксид железа (</w:t>
            </w:r>
            <w:r>
              <w:rPr>
                <w:lang w:val="en-US"/>
              </w:rPr>
              <w:t>II</w:t>
            </w:r>
            <w:r w:rsidRPr="001B1B4E">
              <w:t>).</w:t>
            </w:r>
          </w:p>
          <w:p w:rsidR="00363ED1" w:rsidRDefault="00363ED1" w:rsidP="002A2DF8">
            <w:pPr>
              <w:ind w:firstLine="720"/>
              <w:jc w:val="both"/>
              <w:rPr>
                <w:u w:val="single"/>
              </w:rPr>
            </w:pPr>
          </w:p>
          <w:p w:rsidR="00363ED1" w:rsidRPr="001B1B4E" w:rsidRDefault="00363ED1" w:rsidP="002A2DF8">
            <w:pPr>
              <w:ind w:firstLine="720"/>
              <w:jc w:val="both"/>
            </w:pPr>
            <w:r w:rsidRPr="001B1B4E">
              <w:rPr>
                <w:u w:val="single"/>
              </w:rPr>
              <w:t>Кислотность основания</w:t>
            </w:r>
            <w:r w:rsidRPr="001B1B4E">
              <w:t xml:space="preserve"> определяется числом</w:t>
            </w:r>
            <w:r>
              <w:t xml:space="preserve"> </w:t>
            </w:r>
            <w:r w:rsidRPr="001B1B4E">
              <w:t>гидроксогрупп в молекуле.</w:t>
            </w:r>
          </w:p>
          <w:p w:rsidR="00363ED1" w:rsidRPr="001B1B4E" w:rsidRDefault="00363ED1" w:rsidP="002A2DF8">
            <w:pPr>
              <w:ind w:firstLine="720"/>
              <w:jc w:val="both"/>
            </w:pPr>
            <w:r w:rsidRPr="001B1B4E">
              <w:rPr>
                <w:u w:val="single"/>
              </w:rPr>
              <w:t>Остаток от основания</w:t>
            </w:r>
            <w:r w:rsidRPr="001B1B4E">
              <w:t xml:space="preserve"> – это положительный по</w:t>
            </w:r>
            <w:r>
              <w:t xml:space="preserve"> </w:t>
            </w:r>
            <w:r w:rsidRPr="001B1B4E">
              <w:t>заряду ион, который остаётся после отрыва от молекулы</w:t>
            </w:r>
            <w:r>
              <w:t xml:space="preserve"> основания</w:t>
            </w:r>
            <w:r w:rsidRPr="001B1B4E">
              <w:t xml:space="preserve"> одной или нескольких гидроксогрупп.</w:t>
            </w:r>
          </w:p>
          <w:p w:rsidR="00363ED1" w:rsidRDefault="00363ED1" w:rsidP="002A2DF8">
            <w:pPr>
              <w:ind w:firstLine="720"/>
              <w:jc w:val="both"/>
              <w:rPr>
                <w:b/>
                <w:bCs/>
              </w:rPr>
            </w:pPr>
          </w:p>
          <w:p w:rsidR="00363ED1" w:rsidRDefault="00363ED1" w:rsidP="002A2DF8">
            <w:pPr>
              <w:ind w:firstLine="720"/>
              <w:jc w:val="both"/>
            </w:pPr>
            <w:r w:rsidRPr="001216DC">
              <w:rPr>
                <w:b/>
                <w:bCs/>
              </w:rPr>
              <w:t>Например</w:t>
            </w:r>
            <w:r>
              <w:t>:</w:t>
            </w:r>
            <w:r w:rsidRPr="001B1B4E">
              <w:t xml:space="preserve"> </w:t>
            </w:r>
          </w:p>
          <w:p w:rsidR="00363ED1" w:rsidRDefault="00363ED1" w:rsidP="002A2DF8">
            <w:pPr>
              <w:ind w:firstLine="720"/>
              <w:jc w:val="both"/>
            </w:pPr>
            <w:r w:rsidRPr="001B1B4E">
              <w:t>Ca(OH)</w:t>
            </w:r>
            <w:r w:rsidRPr="001B1B4E">
              <w:rPr>
                <w:vertAlign w:val="subscript"/>
              </w:rPr>
              <w:t>2</w:t>
            </w:r>
            <w:r>
              <w:rPr>
                <w:vertAlign w:val="subscript"/>
              </w:rPr>
              <w:t xml:space="preserve"> </w:t>
            </w:r>
            <w:r w:rsidRPr="001B1B4E">
              <w:t xml:space="preserve"> остатки от основания:</w:t>
            </w:r>
            <w:r>
              <w:t xml:space="preserve"> </w:t>
            </w:r>
            <w:r w:rsidRPr="001B1B4E">
              <w:t>(СаОН)</w:t>
            </w:r>
            <w:r w:rsidRPr="001B1B4E">
              <w:rPr>
                <w:vertAlign w:val="superscript"/>
              </w:rPr>
              <w:t>+</w:t>
            </w:r>
            <w:r w:rsidRPr="001B1B4E">
              <w:t xml:space="preserve"> и Са</w:t>
            </w:r>
            <w:r w:rsidRPr="001B1B4E">
              <w:rPr>
                <w:vertAlign w:val="superscript"/>
              </w:rPr>
              <w:t>2+</w:t>
            </w:r>
            <w:r>
              <w:t>.</w:t>
            </w:r>
            <w:r w:rsidRPr="001B1B4E">
              <w:t xml:space="preserve"> </w:t>
            </w:r>
          </w:p>
          <w:p w:rsidR="00363ED1" w:rsidRPr="001B1B4E" w:rsidRDefault="00363ED1" w:rsidP="002A2DF8">
            <w:pPr>
              <w:ind w:firstLine="34"/>
              <w:jc w:val="both"/>
            </w:pPr>
            <w:r w:rsidRPr="001B1B4E">
              <w:t xml:space="preserve"> Величина положительного заряда остатка от основания определяется числом оторвавшихся</w:t>
            </w:r>
            <w:r>
              <w:t xml:space="preserve"> </w:t>
            </w:r>
            <w:r w:rsidRPr="001B1B4E">
              <w:t>гидроксогрупп.</w:t>
            </w:r>
          </w:p>
          <w:p w:rsidR="00363ED1" w:rsidRPr="001B1B4E" w:rsidRDefault="00363ED1" w:rsidP="002A2DF8">
            <w:pPr>
              <w:framePr w:w="1380" w:h="120" w:hSpace="80" w:vSpace="40" w:wrap="notBeside" w:vAnchor="text" w:hAnchor="margin" w:x="-1479" w:y="9101" w:anchorLock="1"/>
              <w:ind w:firstLine="720"/>
            </w:pPr>
          </w:p>
          <w:p w:rsidR="00363ED1" w:rsidRPr="001B1B4E" w:rsidRDefault="00363ED1" w:rsidP="002A2DF8">
            <w:pPr>
              <w:ind w:firstLine="720"/>
              <w:jc w:val="both"/>
            </w:pPr>
            <w:r w:rsidRPr="001B1B4E">
              <w:rPr>
                <w:u w:val="single"/>
              </w:rPr>
              <w:t>Щелочами</w:t>
            </w:r>
            <w:r w:rsidRPr="001B1B4E">
              <w:t xml:space="preserve"> называют растворимые в воде основания, это основания щелочных и щелочноземельных металлов (</w:t>
            </w:r>
            <w:r w:rsidRPr="001B1B4E">
              <w:rPr>
                <w:lang w:val="en-US"/>
              </w:rPr>
              <w:t>KOH</w:t>
            </w:r>
            <w:r w:rsidRPr="001B1B4E">
              <w:t xml:space="preserve">, </w:t>
            </w:r>
            <w:r w:rsidRPr="001B1B4E">
              <w:rPr>
                <w:lang w:val="en-US"/>
              </w:rPr>
              <w:t>NaOH</w:t>
            </w:r>
            <w:r w:rsidRPr="001B1B4E">
              <w:t xml:space="preserve">, </w:t>
            </w:r>
            <w:r w:rsidRPr="001B1B4E">
              <w:rPr>
                <w:lang w:val="en-US"/>
              </w:rPr>
              <w:t>Ca</w:t>
            </w:r>
            <w:r w:rsidRPr="001B1B4E">
              <w:t>(</w:t>
            </w:r>
            <w:r w:rsidRPr="001B1B4E">
              <w:rPr>
                <w:lang w:val="en-US"/>
              </w:rPr>
              <w:t>OH</w:t>
            </w:r>
            <w:r w:rsidRPr="001B1B4E">
              <w:t>)</w:t>
            </w:r>
            <w:r w:rsidRPr="001B1B4E">
              <w:rPr>
                <w:vertAlign w:val="subscript"/>
              </w:rPr>
              <w:t>2</w:t>
            </w:r>
            <w:r w:rsidRPr="001B1B4E">
              <w:t xml:space="preserve">, </w:t>
            </w:r>
            <w:r w:rsidRPr="001B1B4E">
              <w:rPr>
                <w:lang w:val="en-US"/>
              </w:rPr>
              <w:t>Ba</w:t>
            </w:r>
            <w:r w:rsidRPr="001B1B4E">
              <w:t>(</w:t>
            </w:r>
            <w:r w:rsidRPr="001B1B4E">
              <w:rPr>
                <w:lang w:val="en-US"/>
              </w:rPr>
              <w:t>OH</w:t>
            </w:r>
            <w:r w:rsidRPr="001B1B4E">
              <w:t>)</w:t>
            </w:r>
            <w:r w:rsidRPr="001B1B4E">
              <w:rPr>
                <w:vertAlign w:val="subscript"/>
              </w:rPr>
              <w:t>2</w:t>
            </w:r>
            <w:r w:rsidRPr="001B1B4E">
              <w:t xml:space="preserve"> и др.).</w:t>
            </w:r>
          </w:p>
          <w:p w:rsidR="00363ED1" w:rsidRPr="001B1B4E" w:rsidRDefault="00363ED1" w:rsidP="002A2DF8">
            <w:pPr>
              <w:ind w:firstLine="720"/>
              <w:jc w:val="both"/>
            </w:pPr>
            <w:r w:rsidRPr="001B1B4E">
              <w:t>Гидроксиды всех других металлов нерастворимы в воде.</w:t>
            </w:r>
          </w:p>
          <w:p w:rsidR="00363ED1" w:rsidRDefault="00363ED1" w:rsidP="002A2DF8">
            <w:pPr>
              <w:ind w:firstLine="720"/>
              <w:jc w:val="center"/>
              <w:rPr>
                <w:i/>
                <w:iCs/>
              </w:rPr>
            </w:pPr>
          </w:p>
          <w:p w:rsidR="00363ED1" w:rsidRPr="0045108F" w:rsidRDefault="00363ED1" w:rsidP="002A2DF8">
            <w:pPr>
              <w:ind w:firstLine="720"/>
              <w:jc w:val="center"/>
              <w:rPr>
                <w:i/>
                <w:iCs/>
              </w:rPr>
            </w:pPr>
            <w:r w:rsidRPr="0045108F">
              <w:rPr>
                <w:i/>
                <w:iCs/>
              </w:rPr>
              <w:t>Химические свойства</w:t>
            </w:r>
            <w:r>
              <w:rPr>
                <w:i/>
                <w:iCs/>
              </w:rPr>
              <w:t>:</w:t>
            </w:r>
          </w:p>
          <w:p w:rsidR="00363ED1" w:rsidRPr="001B1B4E" w:rsidRDefault="00363ED1" w:rsidP="002A2DF8">
            <w:pPr>
              <w:ind w:left="317" w:hanging="317"/>
              <w:jc w:val="both"/>
            </w:pPr>
            <w:r w:rsidRPr="001B1B4E">
              <w:t>1. Основания взаимодействуют с кислотами, реакция нейтрализации:</w:t>
            </w:r>
          </w:p>
          <w:p w:rsidR="00363ED1" w:rsidRPr="001B1B4E" w:rsidRDefault="00363ED1" w:rsidP="002A2DF8">
            <w:pPr>
              <w:pStyle w:val="FR1"/>
              <w:ind w:left="317" w:firstLine="1418"/>
              <w:jc w:val="both"/>
              <w:rPr>
                <w:rFonts w:ascii="Times New Roman" w:hAnsi="Times New Roman" w:cs="Times New Roman"/>
                <w:sz w:val="28"/>
                <w:szCs w:val="28"/>
              </w:rPr>
            </w:pPr>
            <w:r w:rsidRPr="001B1B4E">
              <w:rPr>
                <w:rFonts w:ascii="Times New Roman" w:hAnsi="Times New Roman" w:cs="Times New Roman"/>
                <w:sz w:val="28"/>
                <w:szCs w:val="28"/>
              </w:rPr>
              <w:t>2</w:t>
            </w:r>
            <w:r w:rsidRPr="001B1B4E">
              <w:rPr>
                <w:rFonts w:ascii="Times New Roman" w:hAnsi="Times New Roman" w:cs="Times New Roman"/>
                <w:sz w:val="28"/>
                <w:szCs w:val="28"/>
                <w:lang w:val="en-US"/>
              </w:rPr>
              <w:t>NaOH</w:t>
            </w:r>
            <w:r w:rsidRPr="001B1B4E">
              <w:rPr>
                <w:rFonts w:ascii="Times New Roman" w:hAnsi="Times New Roman" w:cs="Times New Roman"/>
                <w:sz w:val="28"/>
                <w:szCs w:val="28"/>
              </w:rPr>
              <w:t xml:space="preserve"> + </w:t>
            </w:r>
            <w:r w:rsidRPr="001B1B4E">
              <w:rPr>
                <w:rFonts w:ascii="Times New Roman" w:hAnsi="Times New Roman" w:cs="Times New Roman"/>
                <w:sz w:val="28"/>
                <w:szCs w:val="28"/>
                <w:lang w:val="en-US"/>
              </w:rPr>
              <w:t>H</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lang w:val="en-US"/>
              </w:rPr>
              <w:t>SO</w:t>
            </w:r>
            <w:r w:rsidRPr="001B1B4E">
              <w:rPr>
                <w:rFonts w:ascii="Times New Roman" w:hAnsi="Times New Roman" w:cs="Times New Roman"/>
                <w:sz w:val="28"/>
                <w:szCs w:val="28"/>
                <w:vertAlign w:val="subscript"/>
              </w:rPr>
              <w:t>4</w:t>
            </w:r>
            <w:r w:rsidRPr="001B1B4E">
              <w:rPr>
                <w:rFonts w:ascii="Times New Roman" w:hAnsi="Times New Roman" w:cs="Times New Roman"/>
                <w:sz w:val="28"/>
                <w:szCs w:val="28"/>
              </w:rPr>
              <w:t xml:space="preserve"> = </w:t>
            </w:r>
            <w:r w:rsidRPr="001B1B4E">
              <w:rPr>
                <w:rFonts w:ascii="Times New Roman" w:hAnsi="Times New Roman" w:cs="Times New Roman"/>
                <w:sz w:val="28"/>
                <w:szCs w:val="28"/>
                <w:lang w:val="en-US"/>
              </w:rPr>
              <w:t>Na</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lang w:val="en-US"/>
              </w:rPr>
              <w:t>SO</w:t>
            </w:r>
            <w:r w:rsidRPr="001B1B4E">
              <w:rPr>
                <w:rFonts w:ascii="Times New Roman" w:hAnsi="Times New Roman" w:cs="Times New Roman"/>
                <w:sz w:val="28"/>
                <w:szCs w:val="28"/>
                <w:vertAlign w:val="subscript"/>
              </w:rPr>
              <w:t>4</w:t>
            </w:r>
            <w:r w:rsidRPr="001B1B4E">
              <w:rPr>
                <w:rFonts w:ascii="Times New Roman" w:hAnsi="Times New Roman" w:cs="Times New Roman"/>
                <w:sz w:val="28"/>
                <w:szCs w:val="28"/>
              </w:rPr>
              <w:t xml:space="preserve"> + 2</w:t>
            </w:r>
            <w:r w:rsidRPr="001B1B4E">
              <w:rPr>
                <w:rFonts w:ascii="Times New Roman" w:hAnsi="Times New Roman" w:cs="Times New Roman"/>
                <w:sz w:val="28"/>
                <w:szCs w:val="28"/>
                <w:lang w:val="en-US"/>
              </w:rPr>
              <w:t>H</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lang w:val="en-US"/>
              </w:rPr>
              <w:t>O</w:t>
            </w:r>
          </w:p>
          <w:p w:rsidR="00363ED1" w:rsidRPr="001B1B4E" w:rsidRDefault="00363ED1" w:rsidP="002A2DF8">
            <w:pPr>
              <w:ind w:left="317" w:hanging="317"/>
            </w:pPr>
            <w:r w:rsidRPr="001B1B4E">
              <w:t>2. Щёлочи взаимодействуют с кислотными оксидами</w:t>
            </w:r>
            <w:r>
              <w:t>:</w:t>
            </w:r>
            <w:r w:rsidRPr="001B1B4E">
              <w:t xml:space="preserve"> </w:t>
            </w:r>
          </w:p>
          <w:p w:rsidR="00363ED1" w:rsidRPr="001B1B4E" w:rsidRDefault="00363ED1" w:rsidP="002A2DF8">
            <w:pPr>
              <w:pStyle w:val="2"/>
              <w:ind w:left="317" w:hanging="317"/>
              <w:rPr>
                <w:lang w:val="ru-RU"/>
              </w:rPr>
            </w:pPr>
            <w:r w:rsidRPr="001B1B4E">
              <w:t>Ca</w:t>
            </w:r>
            <w:r w:rsidRPr="001B1B4E">
              <w:rPr>
                <w:lang w:val="ru-RU"/>
              </w:rPr>
              <w:t>(</w:t>
            </w:r>
            <w:r w:rsidRPr="001B1B4E">
              <w:t>OH</w:t>
            </w:r>
            <w:r w:rsidRPr="001B1B4E">
              <w:rPr>
                <w:lang w:val="ru-RU"/>
              </w:rPr>
              <w:t>)</w:t>
            </w:r>
            <w:r w:rsidRPr="001B1B4E">
              <w:rPr>
                <w:vertAlign w:val="subscript"/>
                <w:lang w:val="ru-RU"/>
              </w:rPr>
              <w:t>2</w:t>
            </w:r>
            <w:r w:rsidRPr="001B1B4E">
              <w:rPr>
                <w:lang w:val="ru-RU"/>
              </w:rPr>
              <w:t xml:space="preserve"> + </w:t>
            </w:r>
            <w:r w:rsidRPr="001B1B4E">
              <w:t>CO</w:t>
            </w:r>
            <w:r w:rsidRPr="001B1B4E">
              <w:rPr>
                <w:vertAlign w:val="subscript"/>
                <w:lang w:val="ru-RU"/>
              </w:rPr>
              <w:t>2</w:t>
            </w:r>
            <w:r w:rsidRPr="001B1B4E">
              <w:rPr>
                <w:lang w:val="ru-RU"/>
              </w:rPr>
              <w:t xml:space="preserve"> = </w:t>
            </w:r>
            <w:r w:rsidRPr="001B1B4E">
              <w:t>CaCO</w:t>
            </w:r>
            <w:r w:rsidRPr="001B1B4E">
              <w:rPr>
                <w:vertAlign w:val="subscript"/>
                <w:lang w:val="ru-RU"/>
              </w:rPr>
              <w:t>3</w:t>
            </w:r>
            <w:r w:rsidRPr="001B1B4E">
              <w:rPr>
                <w:lang w:val="ru-RU"/>
              </w:rPr>
              <w:t xml:space="preserve"> + </w:t>
            </w:r>
            <w:r w:rsidRPr="001B1B4E">
              <w:t>H</w:t>
            </w:r>
            <w:r w:rsidRPr="001B1B4E">
              <w:rPr>
                <w:vertAlign w:val="subscript"/>
                <w:lang w:val="ru-RU"/>
              </w:rPr>
              <w:t>2</w:t>
            </w:r>
            <w:r w:rsidRPr="001B1B4E">
              <w:t>O</w:t>
            </w:r>
          </w:p>
          <w:p w:rsidR="00363ED1" w:rsidRPr="001B1B4E" w:rsidRDefault="00363ED1" w:rsidP="002A2DF8">
            <w:pPr>
              <w:ind w:left="317" w:hanging="317"/>
            </w:pPr>
            <w:r w:rsidRPr="001B1B4E">
              <w:t>3. Щёлочи взаимодействуют с солями</w:t>
            </w:r>
            <w:r>
              <w:t>:</w:t>
            </w:r>
          </w:p>
          <w:p w:rsidR="00363ED1" w:rsidRPr="001B1B4E" w:rsidRDefault="00363ED1" w:rsidP="002A2DF8">
            <w:pPr>
              <w:pStyle w:val="2"/>
              <w:ind w:left="317" w:firstLine="1418"/>
              <w:jc w:val="both"/>
              <w:rPr>
                <w:lang w:val="ru-RU"/>
              </w:rPr>
            </w:pPr>
            <w:r w:rsidRPr="001B1B4E">
              <w:rPr>
                <w:lang w:val="ru-RU"/>
              </w:rPr>
              <w:t>2</w:t>
            </w:r>
            <w:r w:rsidRPr="001B1B4E">
              <w:t>NaOH</w:t>
            </w:r>
            <w:r w:rsidRPr="001B1B4E">
              <w:rPr>
                <w:lang w:val="ru-RU"/>
              </w:rPr>
              <w:t xml:space="preserve"> + </w:t>
            </w:r>
            <w:r w:rsidRPr="001B1B4E">
              <w:t>CuC</w:t>
            </w:r>
            <w:r>
              <w:t>l</w:t>
            </w:r>
            <w:r w:rsidRPr="001B1B4E">
              <w:rPr>
                <w:vertAlign w:val="subscript"/>
                <w:lang w:val="ru-RU"/>
              </w:rPr>
              <w:t>2</w:t>
            </w:r>
            <w:r w:rsidRPr="001B1B4E">
              <w:rPr>
                <w:lang w:val="ru-RU"/>
              </w:rPr>
              <w:t xml:space="preserve"> = </w:t>
            </w:r>
            <w:r w:rsidRPr="001B1B4E">
              <w:t>Cu</w:t>
            </w:r>
            <w:r w:rsidRPr="001B1B4E">
              <w:rPr>
                <w:lang w:val="ru-RU"/>
              </w:rPr>
              <w:t>(</w:t>
            </w:r>
            <w:r w:rsidRPr="001B1B4E">
              <w:t>OH</w:t>
            </w:r>
            <w:r w:rsidRPr="001B1B4E">
              <w:rPr>
                <w:lang w:val="ru-RU"/>
              </w:rPr>
              <w:t>)</w:t>
            </w:r>
            <w:r w:rsidRPr="001B1B4E">
              <w:rPr>
                <w:vertAlign w:val="subscript"/>
                <w:lang w:val="ru-RU"/>
              </w:rPr>
              <w:t>2</w:t>
            </w:r>
            <w:r w:rsidRPr="001B1B4E">
              <w:rPr>
                <w:lang w:val="ru-RU"/>
              </w:rPr>
              <w:t>↓ + 2</w:t>
            </w:r>
            <w:r w:rsidRPr="001B1B4E">
              <w:t>NaCl</w:t>
            </w:r>
          </w:p>
          <w:p w:rsidR="00363ED1" w:rsidRPr="001B1B4E" w:rsidRDefault="00363ED1" w:rsidP="002A2DF8">
            <w:pPr>
              <w:ind w:left="317" w:hanging="317"/>
              <w:jc w:val="both"/>
            </w:pPr>
            <w:r w:rsidRPr="001B1B4E">
              <w:t xml:space="preserve">4. При нагревании основания (кроме </w:t>
            </w:r>
            <w:r w:rsidRPr="001B1B4E">
              <w:rPr>
                <w:lang w:val="en-US"/>
              </w:rPr>
              <w:t>N</w:t>
            </w:r>
            <w:r w:rsidRPr="001B1B4E">
              <w:t>aOH и КОН) разлагаются на оксид металла и воду</w:t>
            </w:r>
            <w:r>
              <w:t>:</w:t>
            </w:r>
            <w:r w:rsidRPr="001B1B4E">
              <w:t xml:space="preserve"> </w:t>
            </w:r>
          </w:p>
          <w:p w:rsidR="00363ED1" w:rsidRPr="001B1B4E" w:rsidRDefault="00363ED1" w:rsidP="002A2DF8">
            <w:pPr>
              <w:ind w:left="317" w:firstLine="1418"/>
              <w:jc w:val="both"/>
            </w:pPr>
            <w:r w:rsidRPr="001B1B4E">
              <w:t>Са(ОН)</w:t>
            </w:r>
            <w:r w:rsidRPr="001B1B4E">
              <w:rPr>
                <w:vertAlign w:val="subscript"/>
              </w:rPr>
              <w:t>2</w:t>
            </w:r>
            <w:r w:rsidRPr="001B1B4E">
              <w:t xml:space="preserve"> = СаО + H</w:t>
            </w:r>
            <w:r w:rsidRPr="001B1B4E">
              <w:rPr>
                <w:vertAlign w:val="subscript"/>
              </w:rPr>
              <w:t>2</w:t>
            </w:r>
            <w:r w:rsidRPr="001B1B4E">
              <w:t>O</w:t>
            </w:r>
          </w:p>
          <w:p w:rsidR="00363ED1" w:rsidRPr="001B1B4E" w:rsidRDefault="00363ED1" w:rsidP="002A2DF8">
            <w:pPr>
              <w:ind w:firstLine="720"/>
            </w:pPr>
          </w:p>
          <w:p w:rsidR="00363ED1" w:rsidRPr="001B1B4E" w:rsidRDefault="00363ED1" w:rsidP="002A2DF8">
            <w:pPr>
              <w:ind w:firstLine="720"/>
              <w:jc w:val="both"/>
            </w:pPr>
            <w:r w:rsidRPr="001B1B4E">
              <w:lastRenderedPageBreak/>
              <w:t xml:space="preserve">Амфотерные основания взаимодействуют как с кислотами, так и щелочами. </w:t>
            </w:r>
            <w:r w:rsidRPr="0045108F">
              <w:rPr>
                <w:b/>
                <w:bCs/>
              </w:rPr>
              <w:t>Например</w:t>
            </w:r>
            <w:r w:rsidRPr="001B1B4E">
              <w:t xml:space="preserve">, </w:t>
            </w:r>
            <w:r w:rsidRPr="001B1B4E">
              <w:rPr>
                <w:lang w:val="en-US"/>
              </w:rPr>
              <w:t>Al</w:t>
            </w:r>
            <w:r w:rsidRPr="001B1B4E">
              <w:t>(</w:t>
            </w:r>
            <w:r w:rsidRPr="001B1B4E">
              <w:rPr>
                <w:lang w:val="en-US"/>
              </w:rPr>
              <w:t>OH</w:t>
            </w:r>
            <w:r w:rsidRPr="001B1B4E">
              <w:t>)</w:t>
            </w:r>
            <w:r w:rsidRPr="001B1B4E">
              <w:rPr>
                <w:vertAlign w:val="subscript"/>
              </w:rPr>
              <w:t>3</w:t>
            </w:r>
            <w:r w:rsidRPr="001B1B4E">
              <w:t xml:space="preserve">, </w:t>
            </w:r>
            <w:r w:rsidRPr="001B1B4E">
              <w:rPr>
                <w:lang w:val="en-US"/>
              </w:rPr>
              <w:t>Zn</w:t>
            </w:r>
            <w:r w:rsidRPr="001B1B4E">
              <w:t>(</w:t>
            </w:r>
            <w:r w:rsidRPr="001B1B4E">
              <w:rPr>
                <w:lang w:val="en-US"/>
              </w:rPr>
              <w:t>OH</w:t>
            </w:r>
            <w:r w:rsidRPr="001B1B4E">
              <w:t>)</w:t>
            </w:r>
            <w:r w:rsidRPr="001B1B4E">
              <w:rPr>
                <w:vertAlign w:val="subscript"/>
              </w:rPr>
              <w:t>2</w:t>
            </w:r>
            <w:r w:rsidRPr="001B1B4E">
              <w:t xml:space="preserve">, </w:t>
            </w:r>
            <w:r w:rsidRPr="001B1B4E">
              <w:rPr>
                <w:lang w:val="en-US"/>
              </w:rPr>
              <w:t>Mn</w:t>
            </w:r>
            <w:r w:rsidRPr="001B1B4E">
              <w:t>(</w:t>
            </w:r>
            <w:r w:rsidRPr="001B1B4E">
              <w:rPr>
                <w:lang w:val="en-US"/>
              </w:rPr>
              <w:t>OH</w:t>
            </w:r>
            <w:r w:rsidRPr="001B1B4E">
              <w:t>)</w:t>
            </w:r>
            <w:r w:rsidRPr="001B1B4E">
              <w:rPr>
                <w:vertAlign w:val="subscript"/>
              </w:rPr>
              <w:t>4</w:t>
            </w:r>
            <w:r w:rsidRPr="001B1B4E">
              <w:t xml:space="preserve">, </w:t>
            </w:r>
            <w:r w:rsidRPr="001B1B4E">
              <w:rPr>
                <w:lang w:val="en-US"/>
              </w:rPr>
              <w:t>Cr</w:t>
            </w:r>
            <w:r w:rsidRPr="001B1B4E">
              <w:t>(</w:t>
            </w:r>
            <w:r w:rsidRPr="001B1B4E">
              <w:rPr>
                <w:lang w:val="en-US"/>
              </w:rPr>
              <w:t>OH</w:t>
            </w:r>
            <w:r w:rsidRPr="001B1B4E">
              <w:t>)</w:t>
            </w:r>
            <w:r w:rsidRPr="001B1B4E">
              <w:rPr>
                <w:vertAlign w:val="subscript"/>
              </w:rPr>
              <w:t>3</w:t>
            </w:r>
            <w:r w:rsidRPr="001B1B4E">
              <w:t xml:space="preserve"> и др.</w:t>
            </w:r>
          </w:p>
          <w:p w:rsidR="00363ED1" w:rsidRPr="001B1B4E" w:rsidRDefault="00363ED1" w:rsidP="002A2DF8">
            <w:pPr>
              <w:pStyle w:val="1"/>
              <w:spacing w:line="240" w:lineRule="auto"/>
              <w:ind w:firstLine="1735"/>
              <w:jc w:val="both"/>
            </w:pPr>
            <w:r w:rsidRPr="001B1B4E">
              <w:rPr>
                <w:lang w:val="en-US"/>
              </w:rPr>
              <w:t>Zn</w:t>
            </w:r>
            <w:r w:rsidRPr="001B1B4E">
              <w:t>(</w:t>
            </w:r>
            <w:r w:rsidRPr="001B1B4E">
              <w:rPr>
                <w:lang w:val="en-US"/>
              </w:rPr>
              <w:t>OH</w:t>
            </w:r>
            <w:r w:rsidRPr="001B1B4E">
              <w:t>)</w:t>
            </w:r>
            <w:r w:rsidRPr="001B1B4E">
              <w:rPr>
                <w:vertAlign w:val="subscript"/>
              </w:rPr>
              <w:t>2</w:t>
            </w:r>
            <w:r w:rsidRPr="001B1B4E">
              <w:t xml:space="preserve"> + 2</w:t>
            </w:r>
            <w:r w:rsidRPr="001B1B4E">
              <w:rPr>
                <w:lang w:val="en-US"/>
              </w:rPr>
              <w:t>HCl</w:t>
            </w:r>
            <w:r w:rsidRPr="001B1B4E">
              <w:t xml:space="preserve"> = </w:t>
            </w:r>
            <w:r w:rsidRPr="001B1B4E">
              <w:rPr>
                <w:lang w:val="en-US"/>
              </w:rPr>
              <w:t>ZnC</w:t>
            </w:r>
            <w:r>
              <w:rPr>
                <w:lang w:val="en-US"/>
              </w:rPr>
              <w:t>l</w:t>
            </w:r>
            <w:r w:rsidRPr="001B1B4E">
              <w:rPr>
                <w:vertAlign w:val="subscript"/>
              </w:rPr>
              <w:t>2</w:t>
            </w:r>
            <w:r w:rsidRPr="001B1B4E">
              <w:t xml:space="preserve"> + 2</w:t>
            </w:r>
            <w:r w:rsidRPr="001B1B4E">
              <w:rPr>
                <w:lang w:val="en-US"/>
              </w:rPr>
              <w:t>H</w:t>
            </w:r>
            <w:r w:rsidRPr="001B1B4E">
              <w:rPr>
                <w:vertAlign w:val="subscript"/>
              </w:rPr>
              <w:t>2</w:t>
            </w:r>
            <w:r w:rsidRPr="001B1B4E">
              <w:rPr>
                <w:lang w:val="en-US"/>
              </w:rPr>
              <w:t>O</w:t>
            </w:r>
          </w:p>
          <w:p w:rsidR="00363ED1" w:rsidRPr="001B1B4E" w:rsidRDefault="00363ED1" w:rsidP="002A2DF8">
            <w:pPr>
              <w:ind w:firstLine="1735"/>
              <w:jc w:val="both"/>
            </w:pPr>
            <w:r w:rsidRPr="001B1B4E">
              <w:rPr>
                <w:lang w:val="en-US"/>
              </w:rPr>
              <w:t>Zn</w:t>
            </w:r>
            <w:r w:rsidRPr="001B1B4E">
              <w:t>(</w:t>
            </w:r>
            <w:r w:rsidRPr="001B1B4E">
              <w:rPr>
                <w:lang w:val="en-US"/>
              </w:rPr>
              <w:t>OH</w:t>
            </w:r>
            <w:r w:rsidRPr="001B1B4E">
              <w:t>)</w:t>
            </w:r>
            <w:r w:rsidRPr="001B1B4E">
              <w:rPr>
                <w:vertAlign w:val="subscript"/>
              </w:rPr>
              <w:t>2</w:t>
            </w:r>
            <w:r w:rsidRPr="001B1B4E">
              <w:t xml:space="preserve"> + 2</w:t>
            </w:r>
            <w:r w:rsidRPr="001B1B4E">
              <w:rPr>
                <w:lang w:val="en-US"/>
              </w:rPr>
              <w:t>NaOH</w:t>
            </w:r>
            <w:r w:rsidRPr="001B1B4E">
              <w:t xml:space="preserve"> = </w:t>
            </w:r>
            <w:r w:rsidRPr="001B1B4E">
              <w:rPr>
                <w:lang w:val="en-US"/>
              </w:rPr>
              <w:t>Na</w:t>
            </w:r>
            <w:r w:rsidRPr="001B1B4E">
              <w:rPr>
                <w:vertAlign w:val="subscript"/>
              </w:rPr>
              <w:t>2</w:t>
            </w:r>
            <w:r w:rsidRPr="001B1B4E">
              <w:rPr>
                <w:lang w:val="en-US"/>
              </w:rPr>
              <w:t>ZnO</w:t>
            </w:r>
            <w:r w:rsidRPr="001B1B4E">
              <w:rPr>
                <w:vertAlign w:val="subscript"/>
              </w:rPr>
              <w:t>2</w:t>
            </w:r>
            <w:r w:rsidRPr="001B1B4E">
              <w:t xml:space="preserve"> + 2</w:t>
            </w:r>
            <w:r w:rsidRPr="001B1B4E">
              <w:rPr>
                <w:lang w:val="en-US"/>
              </w:rPr>
              <w:t>H</w:t>
            </w:r>
            <w:r w:rsidRPr="001B1B4E">
              <w:rPr>
                <w:vertAlign w:val="subscript"/>
              </w:rPr>
              <w:t>2</w:t>
            </w:r>
            <w:r w:rsidRPr="001B1B4E">
              <w:rPr>
                <w:lang w:val="en-US"/>
              </w:rPr>
              <w:t>O</w:t>
            </w:r>
          </w:p>
          <w:p w:rsidR="00363ED1" w:rsidRPr="0045108F" w:rsidRDefault="00363ED1" w:rsidP="002A2DF8">
            <w:pPr>
              <w:ind w:firstLine="720"/>
              <w:jc w:val="center"/>
              <w:rPr>
                <w:i/>
                <w:iCs/>
              </w:rPr>
            </w:pPr>
            <w:r w:rsidRPr="0045108F">
              <w:rPr>
                <w:i/>
                <w:iCs/>
              </w:rPr>
              <w:t>Получение оснований:</w:t>
            </w:r>
          </w:p>
          <w:p w:rsidR="00363ED1" w:rsidRPr="001B1B4E" w:rsidRDefault="00363ED1" w:rsidP="002A2DF8">
            <w:pPr>
              <w:pStyle w:val="a7"/>
              <w:spacing w:line="240" w:lineRule="auto"/>
              <w:ind w:left="317" w:hanging="283"/>
            </w:pPr>
            <w:r w:rsidRPr="001B1B4E">
              <w:t>1. Щёлочи получают при взаимодействии металла или оксида с водой:</w:t>
            </w:r>
          </w:p>
          <w:p w:rsidR="00363ED1" w:rsidRPr="001B1B4E" w:rsidRDefault="00363ED1" w:rsidP="002A2DF8">
            <w:pPr>
              <w:ind w:left="317" w:firstLine="1418"/>
              <w:jc w:val="both"/>
              <w:rPr>
                <w:lang w:val="en-US"/>
              </w:rPr>
            </w:pPr>
            <w:r w:rsidRPr="001B1B4E">
              <w:rPr>
                <w:lang w:val="en-US"/>
              </w:rPr>
              <w:t>2Na + 2H</w:t>
            </w:r>
            <w:r w:rsidRPr="001B1B4E">
              <w:rPr>
                <w:vertAlign w:val="subscript"/>
                <w:lang w:val="en-US"/>
              </w:rPr>
              <w:t>2</w:t>
            </w:r>
            <w:r w:rsidRPr="001B1B4E">
              <w:rPr>
                <w:lang w:val="en-US"/>
              </w:rPr>
              <w:t>O = 2NaOH + H</w:t>
            </w:r>
            <w:r w:rsidRPr="001B1B4E">
              <w:rPr>
                <w:vertAlign w:val="subscript"/>
                <w:lang w:val="en-US"/>
              </w:rPr>
              <w:t>2</w:t>
            </w:r>
          </w:p>
          <w:p w:rsidR="00363ED1" w:rsidRPr="001B1B4E" w:rsidRDefault="00363ED1" w:rsidP="002A2DF8">
            <w:pPr>
              <w:ind w:left="317" w:firstLine="1418"/>
              <w:jc w:val="both"/>
              <w:rPr>
                <w:lang w:val="en-US"/>
              </w:rPr>
            </w:pPr>
            <w:r w:rsidRPr="001B1B4E">
              <w:rPr>
                <w:lang w:val="en-US"/>
              </w:rPr>
              <w:t>Na</w:t>
            </w:r>
            <w:r w:rsidRPr="001B1B4E">
              <w:rPr>
                <w:vertAlign w:val="subscript"/>
                <w:lang w:val="en-US"/>
              </w:rPr>
              <w:t>2</w:t>
            </w:r>
            <w:r w:rsidRPr="001B1B4E">
              <w:rPr>
                <w:lang w:val="en-US"/>
              </w:rPr>
              <w:t>O + H</w:t>
            </w:r>
            <w:r w:rsidRPr="001B1B4E">
              <w:rPr>
                <w:vertAlign w:val="subscript"/>
                <w:lang w:val="en-US"/>
              </w:rPr>
              <w:t>2</w:t>
            </w:r>
            <w:r w:rsidRPr="001B1B4E">
              <w:rPr>
                <w:lang w:val="en-US"/>
              </w:rPr>
              <w:t>O = 2NaOH</w:t>
            </w:r>
          </w:p>
          <w:p w:rsidR="00363ED1" w:rsidRPr="001B1B4E" w:rsidRDefault="00363ED1" w:rsidP="002A2DF8">
            <w:pPr>
              <w:ind w:left="317" w:hanging="283"/>
              <w:jc w:val="center"/>
              <w:rPr>
                <w:lang w:val="en-US"/>
              </w:rPr>
            </w:pPr>
          </w:p>
          <w:p w:rsidR="00363ED1" w:rsidRPr="001B1B4E" w:rsidRDefault="00363ED1" w:rsidP="002A2DF8">
            <w:pPr>
              <w:pStyle w:val="a7"/>
              <w:spacing w:line="240" w:lineRule="auto"/>
              <w:ind w:left="317" w:hanging="283"/>
              <w:jc w:val="both"/>
            </w:pPr>
            <w:r w:rsidRPr="001B1B4E">
              <w:t>2. Нерастворимые в воде основания получают при взаи</w:t>
            </w:r>
            <w:r w:rsidRPr="001B1B4E">
              <w:softHyphen/>
              <w:t>модействии водного раствора соли со щёлочью:</w:t>
            </w:r>
          </w:p>
          <w:p w:rsidR="00363ED1" w:rsidRPr="001B1B4E" w:rsidRDefault="00363ED1" w:rsidP="002A2DF8">
            <w:pPr>
              <w:ind w:left="317" w:firstLine="1372"/>
              <w:jc w:val="both"/>
              <w:rPr>
                <w:lang w:val="en-US"/>
              </w:rPr>
            </w:pPr>
            <w:r w:rsidRPr="001B1B4E">
              <w:rPr>
                <w:lang w:val="en-US"/>
              </w:rPr>
              <w:t>BiCl</w:t>
            </w:r>
            <w:r w:rsidRPr="001B1B4E">
              <w:rPr>
                <w:vertAlign w:val="subscript"/>
                <w:lang w:val="en-US"/>
              </w:rPr>
              <w:t>3</w:t>
            </w:r>
            <w:r w:rsidRPr="001B1B4E">
              <w:rPr>
                <w:lang w:val="en-US"/>
              </w:rPr>
              <w:t xml:space="preserve"> + 3NaOH = Bi(OH)</w:t>
            </w:r>
            <w:r w:rsidRPr="001B1B4E">
              <w:rPr>
                <w:vertAlign w:val="subscript"/>
                <w:lang w:val="en-US"/>
              </w:rPr>
              <w:t>3</w:t>
            </w:r>
            <w:r w:rsidRPr="001B1B4E">
              <w:rPr>
                <w:lang w:val="en-US"/>
              </w:rPr>
              <w:t>↓ + 3NaCl</w:t>
            </w:r>
          </w:p>
          <w:p w:rsidR="00363ED1" w:rsidRPr="001B1B4E" w:rsidRDefault="00363ED1" w:rsidP="002A2DF8">
            <w:pPr>
              <w:ind w:firstLine="720"/>
              <w:jc w:val="center"/>
              <w:rPr>
                <w:lang w:val="en-US"/>
              </w:rPr>
            </w:pPr>
          </w:p>
        </w:tc>
      </w:tr>
      <w:tr w:rsidR="00363ED1" w:rsidRPr="001B1B4E" w:rsidTr="002A2DF8">
        <w:trPr>
          <w:trHeight w:val="2486"/>
        </w:trPr>
        <w:tc>
          <w:tcPr>
            <w:tcW w:w="1843" w:type="dxa"/>
          </w:tcPr>
          <w:p w:rsidR="00363ED1" w:rsidRPr="001B1B4E" w:rsidRDefault="00363ED1" w:rsidP="002A2DF8">
            <w:pPr>
              <w:ind w:firstLine="34"/>
              <w:rPr>
                <w:b/>
                <w:bCs/>
              </w:rPr>
            </w:pPr>
            <w:r w:rsidRPr="001B1B4E">
              <w:rPr>
                <w:b/>
                <w:bCs/>
              </w:rPr>
              <w:lastRenderedPageBreak/>
              <w:t>Кислоты</w:t>
            </w:r>
          </w:p>
        </w:tc>
        <w:tc>
          <w:tcPr>
            <w:tcW w:w="7371" w:type="dxa"/>
          </w:tcPr>
          <w:p w:rsidR="00363ED1" w:rsidRPr="001B1B4E" w:rsidRDefault="00363ED1" w:rsidP="002A2DF8">
            <w:pPr>
              <w:pStyle w:val="a7"/>
              <w:spacing w:line="240" w:lineRule="auto"/>
              <w:ind w:left="317" w:hanging="317"/>
              <w:jc w:val="both"/>
            </w:pPr>
            <w:r w:rsidRPr="00940E17">
              <w:t>–</w:t>
            </w:r>
            <w:r>
              <w:t xml:space="preserve"> </w:t>
            </w:r>
            <w:r w:rsidRPr="001B1B4E">
              <w:t>молекулы состоят из атомов водорода и кислотного остатка.</w:t>
            </w:r>
          </w:p>
          <w:p w:rsidR="00363ED1" w:rsidRPr="001B1B4E" w:rsidRDefault="00363ED1" w:rsidP="002A2DF8">
            <w:pPr>
              <w:ind w:firstLine="720"/>
              <w:jc w:val="both"/>
            </w:pPr>
            <w:r w:rsidRPr="001B1B4E">
              <w:t xml:space="preserve">Формулы, названия кислот и кислотных остатков </w:t>
            </w:r>
            <w:r w:rsidRPr="001B1B4E">
              <w:br/>
              <w:t>необходимо знать наизусть (таблица).</w:t>
            </w:r>
          </w:p>
          <w:p w:rsidR="00363ED1" w:rsidRDefault="00363ED1" w:rsidP="002A2DF8">
            <w:pPr>
              <w:ind w:firstLine="720"/>
              <w:jc w:val="both"/>
            </w:pPr>
          </w:p>
          <w:p w:rsidR="00363ED1" w:rsidRPr="001B1B4E" w:rsidRDefault="00363ED1" w:rsidP="002A2DF8">
            <w:pPr>
              <w:ind w:firstLine="720"/>
              <w:jc w:val="both"/>
            </w:pPr>
            <w:r w:rsidRPr="001B1B4E">
              <w:t>Различают кислоты:</w:t>
            </w:r>
          </w:p>
          <w:p w:rsidR="00363ED1" w:rsidRPr="0045108F" w:rsidRDefault="00363ED1" w:rsidP="002A2DF8">
            <w:pPr>
              <w:pStyle w:val="af5"/>
              <w:numPr>
                <w:ilvl w:val="0"/>
                <w:numId w:val="26"/>
              </w:numPr>
              <w:jc w:val="both"/>
            </w:pPr>
            <w:r w:rsidRPr="0045108F">
              <w:t>бескислородные (HC</w:t>
            </w:r>
            <w:r w:rsidRPr="0045108F">
              <w:rPr>
                <w:lang w:val="en-US"/>
              </w:rPr>
              <w:t>l</w:t>
            </w:r>
            <w:r w:rsidRPr="0045108F">
              <w:t>, H</w:t>
            </w:r>
            <w:r w:rsidRPr="0045108F">
              <w:rPr>
                <w:vertAlign w:val="subscript"/>
              </w:rPr>
              <w:t>2</w:t>
            </w:r>
            <w:r w:rsidRPr="0045108F">
              <w:t>S, НВ</w:t>
            </w:r>
            <w:r w:rsidRPr="0045108F">
              <w:rPr>
                <w:lang w:val="en-US"/>
              </w:rPr>
              <w:t>r</w:t>
            </w:r>
            <w:r w:rsidRPr="0045108F">
              <w:t>, Н</w:t>
            </w:r>
            <w:r w:rsidRPr="0045108F">
              <w:rPr>
                <w:lang w:val="en-US"/>
              </w:rPr>
              <w:t>I</w:t>
            </w:r>
            <w:r w:rsidRPr="0045108F">
              <w:t>, НСN и др.)</w:t>
            </w:r>
            <w:r>
              <w:t>;</w:t>
            </w:r>
          </w:p>
          <w:p w:rsidR="00363ED1" w:rsidRPr="00FB3438" w:rsidRDefault="00363ED1" w:rsidP="002A2DF8">
            <w:pPr>
              <w:pStyle w:val="af5"/>
              <w:numPr>
                <w:ilvl w:val="0"/>
                <w:numId w:val="27"/>
              </w:numPr>
              <w:jc w:val="both"/>
            </w:pPr>
            <w:r w:rsidRPr="0045108F">
              <w:t>кислородные (H</w:t>
            </w:r>
            <w:r w:rsidRPr="0045108F">
              <w:rPr>
                <w:vertAlign w:val="subscript"/>
              </w:rPr>
              <w:t>2</w:t>
            </w:r>
            <w:r w:rsidRPr="0045108F">
              <w:t>SO</w:t>
            </w:r>
            <w:r w:rsidRPr="0045108F">
              <w:rPr>
                <w:vertAlign w:val="subscript"/>
              </w:rPr>
              <w:t>4</w:t>
            </w:r>
            <w:r w:rsidRPr="0045108F">
              <w:t>, H</w:t>
            </w:r>
            <w:r w:rsidRPr="0045108F">
              <w:rPr>
                <w:vertAlign w:val="subscript"/>
              </w:rPr>
              <w:t>2</w:t>
            </w:r>
            <w:r w:rsidRPr="0045108F">
              <w:t>CO</w:t>
            </w:r>
            <w:r w:rsidRPr="0045108F">
              <w:rPr>
                <w:vertAlign w:val="subscript"/>
              </w:rPr>
              <w:t>3</w:t>
            </w:r>
            <w:r w:rsidRPr="0045108F">
              <w:t>, HNO</w:t>
            </w:r>
            <w:r w:rsidRPr="0045108F">
              <w:rPr>
                <w:vertAlign w:val="subscript"/>
              </w:rPr>
              <w:t>3</w:t>
            </w:r>
            <w:r w:rsidRPr="0045108F">
              <w:t xml:space="preserve"> и др.)</w:t>
            </w:r>
            <w:r>
              <w:t>.</w:t>
            </w:r>
          </w:p>
          <w:p w:rsidR="00363ED1" w:rsidRDefault="00363ED1" w:rsidP="002A2DF8">
            <w:pPr>
              <w:ind w:firstLine="720"/>
              <w:jc w:val="both"/>
              <w:rPr>
                <w:u w:val="single"/>
                <w:lang w:val="en-US"/>
              </w:rPr>
            </w:pPr>
          </w:p>
          <w:p w:rsidR="00363ED1" w:rsidRDefault="00363ED1" w:rsidP="002A2DF8">
            <w:pPr>
              <w:ind w:firstLine="720"/>
              <w:jc w:val="both"/>
            </w:pPr>
            <w:r w:rsidRPr="001B1B4E">
              <w:rPr>
                <w:u w:val="single"/>
              </w:rPr>
              <w:t>Основность кислоты</w:t>
            </w:r>
            <w:r w:rsidRPr="001B1B4E">
              <w:t xml:space="preserve"> определяется числом атомов водорода, способных замещаться на металл:</w:t>
            </w:r>
          </w:p>
          <w:p w:rsidR="00363ED1" w:rsidRPr="001B1B4E" w:rsidRDefault="00363ED1" w:rsidP="002A2DF8">
            <w:pPr>
              <w:ind w:firstLine="720"/>
              <w:jc w:val="both"/>
            </w:pPr>
          </w:p>
          <w:p w:rsidR="00363ED1" w:rsidRPr="0045108F" w:rsidRDefault="00363ED1" w:rsidP="002A2DF8">
            <w:pPr>
              <w:pStyle w:val="af5"/>
              <w:numPr>
                <w:ilvl w:val="0"/>
                <w:numId w:val="28"/>
              </w:numPr>
              <w:tabs>
                <w:tab w:val="clear" w:pos="1009"/>
                <w:tab w:val="num" w:pos="989"/>
              </w:tabs>
              <w:ind w:hanging="300"/>
              <w:jc w:val="both"/>
            </w:pPr>
            <w:r w:rsidRPr="0045108F">
              <w:t xml:space="preserve">одноосновные – </w:t>
            </w:r>
            <w:r w:rsidRPr="0045108F">
              <w:rPr>
                <w:lang w:val="en-US"/>
              </w:rPr>
              <w:t>HCl, HNO</w:t>
            </w:r>
            <w:r w:rsidRPr="0045108F">
              <w:rPr>
                <w:vertAlign w:val="subscript"/>
                <w:lang w:val="en-US"/>
              </w:rPr>
              <w:t>3</w:t>
            </w:r>
            <w:r w:rsidRPr="0045108F">
              <w:rPr>
                <w:lang w:val="en-US"/>
              </w:rPr>
              <w:t>, HCN;</w:t>
            </w:r>
          </w:p>
          <w:p w:rsidR="00363ED1" w:rsidRPr="0045108F" w:rsidRDefault="00363ED1" w:rsidP="002A2DF8">
            <w:pPr>
              <w:pStyle w:val="af5"/>
              <w:numPr>
                <w:ilvl w:val="0"/>
                <w:numId w:val="29"/>
              </w:numPr>
              <w:tabs>
                <w:tab w:val="clear" w:pos="1009"/>
                <w:tab w:val="num" w:pos="989"/>
              </w:tabs>
              <w:ind w:hanging="300"/>
              <w:jc w:val="both"/>
              <w:rPr>
                <w:lang w:val="en-US"/>
              </w:rPr>
            </w:pPr>
            <w:r w:rsidRPr="0045108F">
              <w:t xml:space="preserve">двухосновные – </w:t>
            </w:r>
            <w:r w:rsidRPr="0045108F">
              <w:rPr>
                <w:lang w:val="en-US"/>
              </w:rPr>
              <w:t>H</w:t>
            </w:r>
            <w:r w:rsidRPr="0045108F">
              <w:rPr>
                <w:vertAlign w:val="subscript"/>
                <w:lang w:val="en-US"/>
              </w:rPr>
              <w:t>2</w:t>
            </w:r>
            <w:r w:rsidRPr="0045108F">
              <w:rPr>
                <w:lang w:val="en-US"/>
              </w:rPr>
              <w:t>S, H</w:t>
            </w:r>
            <w:r w:rsidRPr="0045108F">
              <w:rPr>
                <w:vertAlign w:val="subscript"/>
                <w:lang w:val="en-US"/>
              </w:rPr>
              <w:t>2</w:t>
            </w:r>
            <w:r w:rsidRPr="0045108F">
              <w:rPr>
                <w:lang w:val="en-US"/>
              </w:rPr>
              <w:t>CO</w:t>
            </w:r>
            <w:r w:rsidRPr="0045108F">
              <w:rPr>
                <w:vertAlign w:val="subscript"/>
                <w:lang w:val="en-US"/>
              </w:rPr>
              <w:t>3</w:t>
            </w:r>
            <w:r w:rsidRPr="0045108F">
              <w:rPr>
                <w:lang w:val="en-US"/>
              </w:rPr>
              <w:t>, H</w:t>
            </w:r>
            <w:r w:rsidRPr="0045108F">
              <w:rPr>
                <w:vertAlign w:val="subscript"/>
                <w:lang w:val="en-US"/>
              </w:rPr>
              <w:t>2</w:t>
            </w:r>
            <w:r w:rsidRPr="0045108F">
              <w:rPr>
                <w:lang w:val="en-US"/>
              </w:rPr>
              <w:t>SO</w:t>
            </w:r>
            <w:r w:rsidRPr="0045108F">
              <w:rPr>
                <w:vertAlign w:val="subscript"/>
                <w:lang w:val="en-US"/>
              </w:rPr>
              <w:t>4</w:t>
            </w:r>
            <w:r w:rsidRPr="0045108F">
              <w:rPr>
                <w:lang w:val="en-US"/>
              </w:rPr>
              <w:t>;</w:t>
            </w:r>
          </w:p>
          <w:p w:rsidR="00363ED1" w:rsidRPr="0045108F" w:rsidRDefault="00363ED1" w:rsidP="002A2DF8">
            <w:pPr>
              <w:pStyle w:val="af5"/>
              <w:numPr>
                <w:ilvl w:val="0"/>
                <w:numId w:val="30"/>
              </w:numPr>
              <w:tabs>
                <w:tab w:val="clear" w:pos="1009"/>
                <w:tab w:val="num" w:pos="989"/>
              </w:tabs>
              <w:ind w:hanging="300"/>
              <w:jc w:val="both"/>
              <w:rPr>
                <w:lang w:val="en-US"/>
              </w:rPr>
            </w:pPr>
            <w:r w:rsidRPr="0045108F">
              <w:t xml:space="preserve">трёхосновные – </w:t>
            </w:r>
            <w:r w:rsidRPr="0045108F">
              <w:rPr>
                <w:lang w:val="en-US"/>
              </w:rPr>
              <w:t>H</w:t>
            </w:r>
            <w:r w:rsidRPr="0045108F">
              <w:rPr>
                <w:vertAlign w:val="subscript"/>
                <w:lang w:val="en-US"/>
              </w:rPr>
              <w:t>3</w:t>
            </w:r>
            <w:r w:rsidRPr="0045108F">
              <w:rPr>
                <w:lang w:val="en-US"/>
              </w:rPr>
              <w:t>PO</w:t>
            </w:r>
            <w:r w:rsidRPr="0045108F">
              <w:rPr>
                <w:vertAlign w:val="subscript"/>
                <w:lang w:val="en-US"/>
              </w:rPr>
              <w:t>4</w:t>
            </w:r>
            <w:r w:rsidRPr="0045108F">
              <w:rPr>
                <w:lang w:val="en-US"/>
              </w:rPr>
              <w:t>, H</w:t>
            </w:r>
            <w:r w:rsidRPr="0045108F">
              <w:rPr>
                <w:vertAlign w:val="subscript"/>
                <w:lang w:val="en-US"/>
              </w:rPr>
              <w:t>3</w:t>
            </w:r>
            <w:r w:rsidRPr="0045108F">
              <w:rPr>
                <w:lang w:val="en-US"/>
              </w:rPr>
              <w:t>AsO</w:t>
            </w:r>
            <w:r w:rsidRPr="0045108F">
              <w:rPr>
                <w:vertAlign w:val="subscript"/>
                <w:lang w:val="en-US"/>
              </w:rPr>
              <w:t>4</w:t>
            </w:r>
            <w:r w:rsidRPr="0045108F">
              <w:rPr>
                <w:lang w:val="en-US"/>
              </w:rPr>
              <w:t>.</w:t>
            </w:r>
          </w:p>
          <w:p w:rsidR="00363ED1" w:rsidRPr="001B1B4E" w:rsidRDefault="00363ED1" w:rsidP="002A2DF8">
            <w:pPr>
              <w:ind w:firstLine="720"/>
              <w:jc w:val="both"/>
            </w:pPr>
          </w:p>
          <w:p w:rsidR="00363ED1" w:rsidRDefault="00363ED1" w:rsidP="002A2DF8">
            <w:pPr>
              <w:ind w:firstLine="720"/>
              <w:jc w:val="both"/>
            </w:pPr>
            <w:r w:rsidRPr="0045108F">
              <w:rPr>
                <w:u w:val="single"/>
              </w:rPr>
              <w:t>Кислотный остаток</w:t>
            </w:r>
            <w:r w:rsidRPr="001B1B4E">
              <w:t xml:space="preserve"> – это отрицательно заряженный ион,</w:t>
            </w:r>
            <w:r>
              <w:t xml:space="preserve"> </w:t>
            </w:r>
            <w:r w:rsidRPr="001B1B4E">
              <w:t xml:space="preserve">который остаётся после отрыва от молекулы кислоты одного или нескольких катионов водорода. </w:t>
            </w:r>
          </w:p>
          <w:p w:rsidR="00363ED1" w:rsidRDefault="00363ED1" w:rsidP="002A2DF8">
            <w:pPr>
              <w:ind w:firstLine="720"/>
              <w:jc w:val="both"/>
              <w:rPr>
                <w:b/>
                <w:bCs/>
              </w:rPr>
            </w:pPr>
          </w:p>
          <w:p w:rsidR="00363ED1" w:rsidRDefault="00363ED1" w:rsidP="002A2DF8">
            <w:pPr>
              <w:ind w:firstLine="720"/>
              <w:jc w:val="both"/>
            </w:pPr>
            <w:r w:rsidRPr="0045108F">
              <w:rPr>
                <w:b/>
                <w:bCs/>
              </w:rPr>
              <w:t>Например</w:t>
            </w:r>
            <w:r>
              <w:t>:</w:t>
            </w:r>
            <w:r w:rsidRPr="001B1B4E">
              <w:t xml:space="preserve"> </w:t>
            </w:r>
          </w:p>
          <w:p w:rsidR="00363ED1" w:rsidRPr="001B1B4E" w:rsidRDefault="00363ED1" w:rsidP="002A2DF8">
            <w:pPr>
              <w:ind w:firstLine="720"/>
              <w:jc w:val="both"/>
            </w:pPr>
            <w:r w:rsidRPr="001B1B4E">
              <w:t>Н</w:t>
            </w:r>
            <w:r w:rsidRPr="001B1B4E">
              <w:rPr>
                <w:vertAlign w:val="subscript"/>
              </w:rPr>
              <w:t>2</w:t>
            </w:r>
            <w:r w:rsidRPr="001B1B4E">
              <w:rPr>
                <w:lang w:val="en-US"/>
              </w:rPr>
              <w:t>SO</w:t>
            </w:r>
            <w:r w:rsidRPr="001B1B4E">
              <w:rPr>
                <w:vertAlign w:val="subscript"/>
              </w:rPr>
              <w:t>4</w:t>
            </w:r>
            <w:r>
              <w:t xml:space="preserve"> </w:t>
            </w:r>
            <w:r w:rsidRPr="0045108F">
              <w:t>–</w:t>
            </w:r>
            <w:r w:rsidRPr="001B1B4E">
              <w:t xml:space="preserve"> кислотные остатки (</w:t>
            </w:r>
            <w:r w:rsidRPr="001B1B4E">
              <w:rPr>
                <w:lang w:val="en-US"/>
              </w:rPr>
              <w:t>HSO</w:t>
            </w:r>
            <w:r w:rsidRPr="001B1B4E">
              <w:rPr>
                <w:vertAlign w:val="subscript"/>
              </w:rPr>
              <w:t>4</w:t>
            </w:r>
            <w:r w:rsidRPr="001B1B4E">
              <w:t>)</w:t>
            </w:r>
            <w:r w:rsidRPr="0045108F">
              <w:rPr>
                <w:vertAlign w:val="superscript"/>
              </w:rPr>
              <w:t>–</w:t>
            </w:r>
            <w:r w:rsidRPr="001B1B4E">
              <w:t>, (</w:t>
            </w:r>
            <w:r w:rsidRPr="001B1B4E">
              <w:rPr>
                <w:lang w:val="en-US"/>
              </w:rPr>
              <w:t>SO</w:t>
            </w:r>
            <w:r w:rsidRPr="001B1B4E">
              <w:rPr>
                <w:vertAlign w:val="subscript"/>
              </w:rPr>
              <w:t>4</w:t>
            </w:r>
            <w:r w:rsidRPr="001B1B4E">
              <w:t>)</w:t>
            </w:r>
            <w:r w:rsidRPr="001B1B4E">
              <w:rPr>
                <w:vertAlign w:val="superscript"/>
              </w:rPr>
              <w:t>2</w:t>
            </w:r>
            <w:r w:rsidRPr="0045108F">
              <w:rPr>
                <w:vertAlign w:val="superscript"/>
              </w:rPr>
              <w:t>–</w:t>
            </w:r>
            <w:r w:rsidRPr="001B1B4E">
              <w:t xml:space="preserve">. </w:t>
            </w:r>
          </w:p>
          <w:p w:rsidR="00363ED1" w:rsidRPr="001B1B4E" w:rsidRDefault="00363ED1" w:rsidP="002A2DF8">
            <w:pPr>
              <w:ind w:firstLine="720"/>
              <w:jc w:val="both"/>
            </w:pPr>
            <w:r w:rsidRPr="001B1B4E">
              <w:t>Величина отрицательного заряда остатка определяется</w:t>
            </w:r>
            <w:r>
              <w:t xml:space="preserve"> </w:t>
            </w:r>
            <w:r w:rsidRPr="001B1B4E">
              <w:t>числом оторвавшихся катионов водорода.</w:t>
            </w:r>
          </w:p>
          <w:p w:rsidR="00363ED1" w:rsidRPr="0045108F" w:rsidRDefault="00363ED1" w:rsidP="002A2DF8">
            <w:pPr>
              <w:pStyle w:val="af5"/>
              <w:ind w:left="649"/>
              <w:jc w:val="both"/>
            </w:pPr>
          </w:p>
          <w:p w:rsidR="00363ED1" w:rsidRPr="001B1B4E" w:rsidRDefault="00363ED1" w:rsidP="002A2DF8">
            <w:pPr>
              <w:ind w:firstLine="720"/>
              <w:jc w:val="both"/>
            </w:pPr>
          </w:p>
        </w:tc>
      </w:tr>
    </w:tbl>
    <w:p w:rsidR="00363ED1" w:rsidRPr="001B1B4E" w:rsidRDefault="00363ED1" w:rsidP="00363ED1">
      <w:pPr>
        <w:ind w:firstLine="720"/>
        <w:jc w:val="right"/>
      </w:pPr>
    </w:p>
    <w:p w:rsidR="00363ED1" w:rsidRPr="001B1B4E" w:rsidRDefault="00363ED1" w:rsidP="00363ED1">
      <w:pPr>
        <w:ind w:firstLine="720"/>
        <w:jc w:val="right"/>
      </w:pPr>
    </w:p>
    <w:p w:rsidR="00363ED1" w:rsidRPr="00DC73AA" w:rsidRDefault="00363ED1" w:rsidP="00363ED1">
      <w:pPr>
        <w:jc w:val="center"/>
        <w:rPr>
          <w:b/>
          <w:bCs/>
          <w:caps/>
        </w:rPr>
      </w:pPr>
      <w:r>
        <w:br w:type="page"/>
      </w:r>
      <w:r w:rsidRPr="00DC73AA">
        <w:rPr>
          <w:b/>
          <w:bCs/>
          <w:caps/>
        </w:rPr>
        <w:lastRenderedPageBreak/>
        <w:t>Название кислот и кислотных остатков</w:t>
      </w:r>
    </w:p>
    <w:p w:rsidR="00363ED1" w:rsidRPr="00DC73AA" w:rsidRDefault="00363ED1" w:rsidP="00363ED1">
      <w:pPr>
        <w:ind w:firstLine="720"/>
        <w:jc w:val="center"/>
        <w:rPr>
          <w:b/>
          <w:bCs/>
          <w:caps/>
        </w:rPr>
      </w:pPr>
      <w:r w:rsidRPr="00DC73AA">
        <w:rPr>
          <w:b/>
          <w:bCs/>
          <w:caps/>
        </w:rPr>
        <w:t>по международной номенклатуре</w:t>
      </w:r>
    </w:p>
    <w:p w:rsidR="00363ED1" w:rsidRPr="001B1B4E" w:rsidRDefault="00363ED1" w:rsidP="00363ED1">
      <w:pPr>
        <w:pStyle w:val="ae"/>
        <w:tabs>
          <w:tab w:val="clear" w:pos="4153"/>
          <w:tab w:val="clear" w:pos="8306"/>
        </w:tabs>
        <w:ind w:firstLine="720"/>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2"/>
        <w:gridCol w:w="1877"/>
        <w:gridCol w:w="1877"/>
        <w:gridCol w:w="2599"/>
      </w:tblGrid>
      <w:tr w:rsidR="00363ED1" w:rsidRPr="001B1B4E" w:rsidTr="002A2DF8">
        <w:trPr>
          <w:trHeight w:val="1015"/>
        </w:trPr>
        <w:tc>
          <w:tcPr>
            <w:tcW w:w="3032" w:type="dxa"/>
            <w:vAlign w:val="center"/>
          </w:tcPr>
          <w:p w:rsidR="00363ED1" w:rsidRPr="0045108F" w:rsidRDefault="00363ED1" w:rsidP="002A2DF8">
            <w:pPr>
              <w:jc w:val="center"/>
              <w:rPr>
                <w:b/>
                <w:bCs/>
              </w:rPr>
            </w:pPr>
            <w:r w:rsidRPr="0045108F">
              <w:rPr>
                <w:b/>
                <w:bCs/>
              </w:rPr>
              <w:t>Название кислоты</w:t>
            </w:r>
          </w:p>
        </w:tc>
        <w:tc>
          <w:tcPr>
            <w:tcW w:w="1877" w:type="dxa"/>
            <w:vAlign w:val="center"/>
          </w:tcPr>
          <w:p w:rsidR="00363ED1" w:rsidRPr="0045108F" w:rsidRDefault="00363ED1" w:rsidP="002A2DF8">
            <w:pPr>
              <w:jc w:val="center"/>
              <w:rPr>
                <w:b/>
                <w:bCs/>
                <w:lang w:val="en-US"/>
              </w:rPr>
            </w:pPr>
            <w:r w:rsidRPr="0045108F">
              <w:rPr>
                <w:b/>
                <w:bCs/>
              </w:rPr>
              <w:t>Формула</w:t>
            </w:r>
          </w:p>
        </w:tc>
        <w:tc>
          <w:tcPr>
            <w:tcW w:w="1877" w:type="dxa"/>
            <w:vAlign w:val="center"/>
          </w:tcPr>
          <w:p w:rsidR="00363ED1" w:rsidRPr="0045108F" w:rsidRDefault="00363ED1" w:rsidP="002A2DF8">
            <w:pPr>
              <w:jc w:val="center"/>
              <w:rPr>
                <w:b/>
                <w:bCs/>
              </w:rPr>
            </w:pPr>
            <w:r w:rsidRPr="0045108F">
              <w:rPr>
                <w:b/>
                <w:bCs/>
              </w:rPr>
              <w:t>Кислотный</w:t>
            </w:r>
          </w:p>
          <w:p w:rsidR="00363ED1" w:rsidRPr="0045108F" w:rsidRDefault="00363ED1" w:rsidP="002A2DF8">
            <w:pPr>
              <w:jc w:val="center"/>
              <w:rPr>
                <w:b/>
                <w:bCs/>
              </w:rPr>
            </w:pPr>
            <w:r w:rsidRPr="0045108F">
              <w:rPr>
                <w:b/>
                <w:bCs/>
              </w:rPr>
              <w:t>остаток</w:t>
            </w:r>
          </w:p>
          <w:p w:rsidR="00363ED1" w:rsidRPr="0045108F" w:rsidRDefault="00363ED1" w:rsidP="002A2DF8">
            <w:pPr>
              <w:jc w:val="center"/>
              <w:rPr>
                <w:b/>
                <w:bCs/>
              </w:rPr>
            </w:pPr>
            <w:r w:rsidRPr="0045108F">
              <w:rPr>
                <w:b/>
                <w:bCs/>
              </w:rPr>
              <w:t>(анион)</w:t>
            </w:r>
          </w:p>
        </w:tc>
        <w:tc>
          <w:tcPr>
            <w:tcW w:w="2599" w:type="dxa"/>
            <w:vAlign w:val="center"/>
          </w:tcPr>
          <w:p w:rsidR="00363ED1" w:rsidRPr="0045108F" w:rsidRDefault="00363ED1" w:rsidP="002A2DF8">
            <w:pPr>
              <w:jc w:val="center"/>
              <w:rPr>
                <w:b/>
                <w:bCs/>
              </w:rPr>
            </w:pPr>
            <w:r w:rsidRPr="0045108F">
              <w:rPr>
                <w:b/>
                <w:bCs/>
              </w:rPr>
              <w:t>Название</w:t>
            </w:r>
          </w:p>
          <w:p w:rsidR="00363ED1" w:rsidRPr="0045108F" w:rsidRDefault="00363ED1" w:rsidP="002A2DF8">
            <w:pPr>
              <w:jc w:val="center"/>
              <w:rPr>
                <w:b/>
                <w:bCs/>
              </w:rPr>
            </w:pPr>
            <w:r w:rsidRPr="0045108F">
              <w:rPr>
                <w:b/>
                <w:bCs/>
              </w:rPr>
              <w:t>кислотного</w:t>
            </w:r>
          </w:p>
          <w:p w:rsidR="00363ED1" w:rsidRPr="0045108F" w:rsidRDefault="00363ED1" w:rsidP="002A2DF8">
            <w:pPr>
              <w:jc w:val="center"/>
              <w:rPr>
                <w:b/>
                <w:bCs/>
              </w:rPr>
            </w:pPr>
            <w:r w:rsidRPr="0045108F">
              <w:rPr>
                <w:b/>
                <w:bCs/>
              </w:rPr>
              <w:t>остатка</w:t>
            </w:r>
          </w:p>
        </w:tc>
      </w:tr>
      <w:tr w:rsidR="00363ED1" w:rsidRPr="001B1B4E" w:rsidTr="002A2DF8">
        <w:trPr>
          <w:trHeight w:val="468"/>
        </w:trPr>
        <w:tc>
          <w:tcPr>
            <w:tcW w:w="3032" w:type="dxa"/>
            <w:vAlign w:val="center"/>
          </w:tcPr>
          <w:p w:rsidR="00363ED1" w:rsidRPr="0045108F" w:rsidRDefault="00363ED1" w:rsidP="002A2DF8">
            <w:pPr>
              <w:ind w:right="-108" w:firstLine="34"/>
              <w:rPr>
                <w:sz w:val="30"/>
                <w:szCs w:val="30"/>
              </w:rPr>
            </w:pPr>
            <w:r w:rsidRPr="0045108F">
              <w:rPr>
                <w:sz w:val="30"/>
                <w:szCs w:val="30"/>
              </w:rPr>
              <w:t>азотистая</w:t>
            </w:r>
          </w:p>
        </w:tc>
        <w:tc>
          <w:tcPr>
            <w:tcW w:w="1877" w:type="dxa"/>
            <w:vAlign w:val="center"/>
          </w:tcPr>
          <w:p w:rsidR="00363ED1" w:rsidRPr="008659B5" w:rsidRDefault="00363ED1" w:rsidP="002A2DF8">
            <w:pPr>
              <w:ind w:firstLine="176"/>
              <w:jc w:val="both"/>
              <w:rPr>
                <w:bCs/>
                <w:sz w:val="30"/>
                <w:szCs w:val="30"/>
                <w:lang w:val="en-US"/>
              </w:rPr>
            </w:pPr>
            <w:r w:rsidRPr="008659B5">
              <w:rPr>
                <w:bCs/>
                <w:sz w:val="30"/>
                <w:szCs w:val="30"/>
                <w:lang w:val="en-US"/>
              </w:rPr>
              <w:t>HNO</w:t>
            </w:r>
            <w:r w:rsidRPr="008659B5">
              <w:rPr>
                <w:bCs/>
                <w:sz w:val="30"/>
                <w:szCs w:val="30"/>
                <w:vertAlign w:val="subscript"/>
                <w:lang w:val="en-US"/>
              </w:rPr>
              <w:t>2</w:t>
            </w:r>
          </w:p>
        </w:tc>
        <w:tc>
          <w:tcPr>
            <w:tcW w:w="1877" w:type="dxa"/>
            <w:vAlign w:val="center"/>
          </w:tcPr>
          <w:p w:rsidR="00363ED1" w:rsidRPr="008659B5" w:rsidRDefault="00363ED1" w:rsidP="002A2DF8">
            <w:pPr>
              <w:ind w:firstLine="317"/>
              <w:jc w:val="both"/>
              <w:rPr>
                <w:bCs/>
                <w:sz w:val="30"/>
                <w:szCs w:val="30"/>
                <w:lang w:val="en-US"/>
              </w:rPr>
            </w:pPr>
            <w:r w:rsidRPr="008659B5">
              <w:rPr>
                <w:bCs/>
                <w:sz w:val="30"/>
                <w:szCs w:val="30"/>
                <w:lang w:val="en-US"/>
              </w:rPr>
              <w:t>NO</w:t>
            </w:r>
            <w:r w:rsidRPr="008659B5">
              <w:rPr>
                <w:bCs/>
                <w:sz w:val="30"/>
                <w:szCs w:val="30"/>
                <w:vertAlign w:val="subscript"/>
                <w:lang w:val="en-US"/>
              </w:rPr>
              <w:t>2</w:t>
            </w:r>
            <w:r w:rsidRPr="008659B5">
              <w:rPr>
                <w:vertAlign w:val="superscript"/>
              </w:rPr>
              <w:t>–</w:t>
            </w:r>
          </w:p>
        </w:tc>
        <w:tc>
          <w:tcPr>
            <w:tcW w:w="2599" w:type="dxa"/>
          </w:tcPr>
          <w:p w:rsidR="00363ED1" w:rsidRPr="0045108F" w:rsidRDefault="00363ED1" w:rsidP="002A2DF8">
            <w:pPr>
              <w:ind w:firstLine="175"/>
              <w:rPr>
                <w:sz w:val="30"/>
                <w:szCs w:val="30"/>
              </w:rPr>
            </w:pPr>
            <w:r w:rsidRPr="0045108F">
              <w:rPr>
                <w:sz w:val="30"/>
                <w:szCs w:val="30"/>
              </w:rPr>
              <w:t>нитрит</w:t>
            </w:r>
          </w:p>
        </w:tc>
      </w:tr>
      <w:tr w:rsidR="00363ED1" w:rsidRPr="001B1B4E" w:rsidTr="002A2DF8">
        <w:trPr>
          <w:trHeight w:val="468"/>
        </w:trPr>
        <w:tc>
          <w:tcPr>
            <w:tcW w:w="3032" w:type="dxa"/>
            <w:vAlign w:val="center"/>
          </w:tcPr>
          <w:p w:rsidR="00363ED1" w:rsidRPr="0045108F" w:rsidRDefault="00363ED1" w:rsidP="002A2DF8">
            <w:pPr>
              <w:ind w:right="-108" w:firstLine="34"/>
              <w:rPr>
                <w:sz w:val="30"/>
                <w:szCs w:val="30"/>
              </w:rPr>
            </w:pPr>
            <w:r w:rsidRPr="0045108F">
              <w:rPr>
                <w:sz w:val="30"/>
                <w:szCs w:val="30"/>
              </w:rPr>
              <w:t>азотная</w:t>
            </w:r>
          </w:p>
        </w:tc>
        <w:tc>
          <w:tcPr>
            <w:tcW w:w="1877" w:type="dxa"/>
            <w:vAlign w:val="center"/>
          </w:tcPr>
          <w:p w:rsidR="00363ED1" w:rsidRPr="008659B5" w:rsidRDefault="00363ED1" w:rsidP="002A2DF8">
            <w:pPr>
              <w:ind w:firstLine="176"/>
              <w:jc w:val="both"/>
              <w:rPr>
                <w:bCs/>
                <w:sz w:val="30"/>
                <w:szCs w:val="30"/>
                <w:lang w:val="en-US"/>
              </w:rPr>
            </w:pPr>
            <w:r w:rsidRPr="008659B5">
              <w:rPr>
                <w:bCs/>
                <w:sz w:val="30"/>
                <w:szCs w:val="30"/>
                <w:lang w:val="en-US"/>
              </w:rPr>
              <w:t>HNO</w:t>
            </w:r>
            <w:r w:rsidRPr="008659B5">
              <w:rPr>
                <w:bCs/>
                <w:sz w:val="30"/>
                <w:szCs w:val="30"/>
                <w:vertAlign w:val="subscript"/>
                <w:lang w:val="en-US"/>
              </w:rPr>
              <w:t>3</w:t>
            </w:r>
          </w:p>
        </w:tc>
        <w:tc>
          <w:tcPr>
            <w:tcW w:w="1877" w:type="dxa"/>
            <w:vAlign w:val="center"/>
          </w:tcPr>
          <w:p w:rsidR="00363ED1" w:rsidRPr="008659B5" w:rsidRDefault="00363ED1" w:rsidP="002A2DF8">
            <w:pPr>
              <w:ind w:firstLine="317"/>
              <w:jc w:val="both"/>
              <w:rPr>
                <w:bCs/>
                <w:sz w:val="30"/>
                <w:szCs w:val="30"/>
                <w:lang w:val="en-US"/>
              </w:rPr>
            </w:pPr>
            <w:r w:rsidRPr="008659B5">
              <w:rPr>
                <w:bCs/>
                <w:sz w:val="30"/>
                <w:szCs w:val="30"/>
                <w:lang w:val="en-US"/>
              </w:rPr>
              <w:t>NO</w:t>
            </w:r>
            <w:r w:rsidRPr="008659B5">
              <w:rPr>
                <w:bCs/>
                <w:sz w:val="30"/>
                <w:szCs w:val="30"/>
                <w:vertAlign w:val="subscript"/>
                <w:lang w:val="en-US"/>
              </w:rPr>
              <w:t>3</w:t>
            </w:r>
            <w:r w:rsidRPr="008659B5">
              <w:rPr>
                <w:vertAlign w:val="superscript"/>
              </w:rPr>
              <w:t>–</w:t>
            </w:r>
          </w:p>
        </w:tc>
        <w:tc>
          <w:tcPr>
            <w:tcW w:w="2599" w:type="dxa"/>
          </w:tcPr>
          <w:p w:rsidR="00363ED1" w:rsidRPr="0045108F" w:rsidRDefault="00363ED1" w:rsidP="002A2DF8">
            <w:pPr>
              <w:ind w:firstLine="175"/>
              <w:rPr>
                <w:sz w:val="30"/>
                <w:szCs w:val="30"/>
              </w:rPr>
            </w:pPr>
            <w:r w:rsidRPr="0045108F">
              <w:rPr>
                <w:sz w:val="30"/>
                <w:szCs w:val="30"/>
              </w:rPr>
              <w:t>нитрат</w:t>
            </w:r>
          </w:p>
        </w:tc>
      </w:tr>
      <w:tr w:rsidR="00363ED1" w:rsidRPr="001B1B4E" w:rsidTr="002A2DF8">
        <w:trPr>
          <w:trHeight w:val="468"/>
        </w:trPr>
        <w:tc>
          <w:tcPr>
            <w:tcW w:w="3032" w:type="dxa"/>
            <w:vAlign w:val="center"/>
          </w:tcPr>
          <w:p w:rsidR="00363ED1" w:rsidRPr="0045108F" w:rsidRDefault="00363ED1" w:rsidP="002A2DF8">
            <w:pPr>
              <w:ind w:right="-108" w:firstLine="34"/>
              <w:rPr>
                <w:sz w:val="30"/>
                <w:szCs w:val="30"/>
              </w:rPr>
            </w:pPr>
            <w:r w:rsidRPr="0045108F">
              <w:rPr>
                <w:sz w:val="30"/>
                <w:szCs w:val="30"/>
              </w:rPr>
              <w:t>бромистоводородная</w:t>
            </w:r>
          </w:p>
        </w:tc>
        <w:tc>
          <w:tcPr>
            <w:tcW w:w="1877" w:type="dxa"/>
            <w:vAlign w:val="center"/>
          </w:tcPr>
          <w:p w:rsidR="00363ED1" w:rsidRPr="008659B5" w:rsidRDefault="00363ED1" w:rsidP="002A2DF8">
            <w:pPr>
              <w:ind w:firstLine="176"/>
              <w:jc w:val="both"/>
              <w:rPr>
                <w:bCs/>
                <w:sz w:val="30"/>
                <w:szCs w:val="30"/>
                <w:lang w:val="en-US"/>
              </w:rPr>
            </w:pPr>
            <w:r w:rsidRPr="008659B5">
              <w:rPr>
                <w:bCs/>
                <w:sz w:val="30"/>
                <w:szCs w:val="30"/>
                <w:lang w:val="en-US"/>
              </w:rPr>
              <w:t>HB</w:t>
            </w:r>
            <w:r w:rsidRPr="008659B5">
              <w:rPr>
                <w:bCs/>
                <w:sz w:val="30"/>
                <w:szCs w:val="30"/>
              </w:rPr>
              <w:t>r</w:t>
            </w:r>
          </w:p>
        </w:tc>
        <w:tc>
          <w:tcPr>
            <w:tcW w:w="1877" w:type="dxa"/>
            <w:vAlign w:val="center"/>
          </w:tcPr>
          <w:p w:rsidR="00363ED1" w:rsidRPr="008659B5" w:rsidRDefault="00363ED1" w:rsidP="002A2DF8">
            <w:pPr>
              <w:ind w:firstLine="317"/>
              <w:jc w:val="both"/>
              <w:rPr>
                <w:bCs/>
                <w:sz w:val="30"/>
                <w:szCs w:val="30"/>
                <w:lang w:val="en-US"/>
              </w:rPr>
            </w:pPr>
            <w:r w:rsidRPr="008659B5">
              <w:rPr>
                <w:bCs/>
                <w:sz w:val="30"/>
                <w:szCs w:val="30"/>
                <w:lang w:val="en-US"/>
              </w:rPr>
              <w:t>Br</w:t>
            </w:r>
            <w:r w:rsidRPr="008659B5">
              <w:rPr>
                <w:vertAlign w:val="superscript"/>
              </w:rPr>
              <w:t>–</w:t>
            </w:r>
          </w:p>
        </w:tc>
        <w:tc>
          <w:tcPr>
            <w:tcW w:w="2599" w:type="dxa"/>
          </w:tcPr>
          <w:p w:rsidR="00363ED1" w:rsidRPr="0045108F" w:rsidRDefault="00363ED1" w:rsidP="002A2DF8">
            <w:pPr>
              <w:ind w:firstLine="175"/>
              <w:rPr>
                <w:sz w:val="30"/>
                <w:szCs w:val="30"/>
              </w:rPr>
            </w:pPr>
            <w:r w:rsidRPr="0045108F">
              <w:rPr>
                <w:sz w:val="30"/>
                <w:szCs w:val="30"/>
              </w:rPr>
              <w:t>бромид</w:t>
            </w:r>
          </w:p>
        </w:tc>
      </w:tr>
      <w:tr w:rsidR="00363ED1" w:rsidRPr="001B1B4E" w:rsidTr="002A2DF8">
        <w:trPr>
          <w:trHeight w:val="468"/>
        </w:trPr>
        <w:tc>
          <w:tcPr>
            <w:tcW w:w="3032" w:type="dxa"/>
            <w:vAlign w:val="center"/>
          </w:tcPr>
          <w:p w:rsidR="00363ED1" w:rsidRPr="0045108F" w:rsidRDefault="00363ED1" w:rsidP="002A2DF8">
            <w:pPr>
              <w:ind w:right="-108" w:firstLine="34"/>
              <w:rPr>
                <w:sz w:val="30"/>
                <w:szCs w:val="30"/>
              </w:rPr>
            </w:pPr>
            <w:r>
              <w:rPr>
                <w:sz w:val="30"/>
                <w:szCs w:val="30"/>
              </w:rPr>
              <w:t>й</w:t>
            </w:r>
            <w:r w:rsidRPr="0045108F">
              <w:rPr>
                <w:sz w:val="30"/>
                <w:szCs w:val="30"/>
              </w:rPr>
              <w:t>одистоводородная</w:t>
            </w:r>
          </w:p>
        </w:tc>
        <w:tc>
          <w:tcPr>
            <w:tcW w:w="1877" w:type="dxa"/>
            <w:vAlign w:val="center"/>
          </w:tcPr>
          <w:p w:rsidR="00363ED1" w:rsidRPr="008659B5" w:rsidRDefault="00363ED1" w:rsidP="002A2DF8">
            <w:pPr>
              <w:ind w:firstLine="176"/>
              <w:jc w:val="both"/>
              <w:rPr>
                <w:bCs/>
                <w:sz w:val="30"/>
                <w:szCs w:val="30"/>
                <w:lang w:val="en-US"/>
              </w:rPr>
            </w:pPr>
            <w:r w:rsidRPr="008659B5">
              <w:rPr>
                <w:bCs/>
                <w:sz w:val="30"/>
                <w:szCs w:val="30"/>
                <w:lang w:val="en-US"/>
              </w:rPr>
              <w:t>HI</w:t>
            </w:r>
          </w:p>
        </w:tc>
        <w:tc>
          <w:tcPr>
            <w:tcW w:w="1877" w:type="dxa"/>
            <w:vAlign w:val="center"/>
          </w:tcPr>
          <w:p w:rsidR="00363ED1" w:rsidRPr="008659B5" w:rsidRDefault="00363ED1" w:rsidP="002A2DF8">
            <w:pPr>
              <w:ind w:firstLine="317"/>
              <w:jc w:val="both"/>
              <w:rPr>
                <w:bCs/>
                <w:sz w:val="30"/>
                <w:szCs w:val="30"/>
                <w:lang w:val="en-US"/>
              </w:rPr>
            </w:pPr>
            <w:r w:rsidRPr="008659B5">
              <w:rPr>
                <w:bCs/>
                <w:sz w:val="30"/>
                <w:szCs w:val="30"/>
                <w:lang w:val="en-US"/>
              </w:rPr>
              <w:t>I</w:t>
            </w:r>
            <w:r w:rsidRPr="008659B5">
              <w:rPr>
                <w:vertAlign w:val="superscript"/>
              </w:rPr>
              <w:t>–</w:t>
            </w:r>
          </w:p>
        </w:tc>
        <w:tc>
          <w:tcPr>
            <w:tcW w:w="2599" w:type="dxa"/>
          </w:tcPr>
          <w:p w:rsidR="00363ED1" w:rsidRPr="0045108F" w:rsidRDefault="00363ED1" w:rsidP="002A2DF8">
            <w:pPr>
              <w:ind w:firstLine="175"/>
              <w:rPr>
                <w:sz w:val="30"/>
                <w:szCs w:val="30"/>
              </w:rPr>
            </w:pPr>
            <w:r w:rsidRPr="0045108F">
              <w:rPr>
                <w:sz w:val="30"/>
                <w:szCs w:val="30"/>
              </w:rPr>
              <w:t>иодид</w:t>
            </w:r>
          </w:p>
        </w:tc>
      </w:tr>
      <w:tr w:rsidR="00363ED1" w:rsidRPr="001B1B4E" w:rsidTr="002A2DF8">
        <w:trPr>
          <w:trHeight w:val="468"/>
        </w:trPr>
        <w:tc>
          <w:tcPr>
            <w:tcW w:w="3032" w:type="dxa"/>
            <w:vAlign w:val="center"/>
          </w:tcPr>
          <w:p w:rsidR="00363ED1" w:rsidRPr="0045108F" w:rsidRDefault="00363ED1" w:rsidP="002A2DF8">
            <w:pPr>
              <w:ind w:right="-108" w:firstLine="34"/>
              <w:rPr>
                <w:sz w:val="30"/>
                <w:szCs w:val="30"/>
              </w:rPr>
            </w:pPr>
            <w:r w:rsidRPr="0045108F">
              <w:rPr>
                <w:sz w:val="30"/>
                <w:szCs w:val="30"/>
              </w:rPr>
              <w:t>кремн</w:t>
            </w:r>
            <w:r>
              <w:rPr>
                <w:sz w:val="30"/>
                <w:szCs w:val="30"/>
              </w:rPr>
              <w:t>и</w:t>
            </w:r>
            <w:r w:rsidRPr="0045108F">
              <w:rPr>
                <w:sz w:val="30"/>
                <w:szCs w:val="30"/>
              </w:rPr>
              <w:t>евая</w:t>
            </w:r>
          </w:p>
        </w:tc>
        <w:tc>
          <w:tcPr>
            <w:tcW w:w="1877" w:type="dxa"/>
            <w:vAlign w:val="center"/>
          </w:tcPr>
          <w:p w:rsidR="00363ED1" w:rsidRPr="008659B5" w:rsidRDefault="00363ED1" w:rsidP="002A2DF8">
            <w:pPr>
              <w:ind w:firstLine="176"/>
              <w:jc w:val="both"/>
              <w:rPr>
                <w:bCs/>
                <w:sz w:val="30"/>
                <w:szCs w:val="30"/>
                <w:lang w:val="en-US"/>
              </w:rPr>
            </w:pPr>
            <w:r w:rsidRPr="008659B5">
              <w:rPr>
                <w:bCs/>
                <w:sz w:val="30"/>
                <w:szCs w:val="30"/>
                <w:lang w:val="en-US"/>
              </w:rPr>
              <w:t>H</w:t>
            </w:r>
            <w:r w:rsidRPr="008659B5">
              <w:rPr>
                <w:bCs/>
                <w:sz w:val="30"/>
                <w:szCs w:val="30"/>
                <w:vertAlign w:val="subscript"/>
                <w:lang w:val="en-US"/>
              </w:rPr>
              <w:t>2</w:t>
            </w:r>
            <w:r w:rsidRPr="008659B5">
              <w:rPr>
                <w:bCs/>
                <w:sz w:val="30"/>
                <w:szCs w:val="30"/>
                <w:lang w:val="en-US"/>
              </w:rPr>
              <w:t>SiO</w:t>
            </w:r>
            <w:r w:rsidRPr="008659B5">
              <w:rPr>
                <w:bCs/>
                <w:sz w:val="30"/>
                <w:szCs w:val="30"/>
                <w:vertAlign w:val="subscript"/>
                <w:lang w:val="en-US"/>
              </w:rPr>
              <w:t>3</w:t>
            </w:r>
          </w:p>
        </w:tc>
        <w:tc>
          <w:tcPr>
            <w:tcW w:w="1877" w:type="dxa"/>
            <w:vAlign w:val="center"/>
          </w:tcPr>
          <w:p w:rsidR="00363ED1" w:rsidRPr="008659B5" w:rsidRDefault="00363ED1" w:rsidP="002A2DF8">
            <w:pPr>
              <w:ind w:firstLine="317"/>
              <w:jc w:val="both"/>
              <w:rPr>
                <w:bCs/>
                <w:sz w:val="30"/>
                <w:szCs w:val="30"/>
                <w:lang w:val="en-US"/>
              </w:rPr>
            </w:pPr>
            <w:r w:rsidRPr="008659B5">
              <w:rPr>
                <w:bCs/>
                <w:sz w:val="30"/>
                <w:szCs w:val="30"/>
                <w:lang w:val="en-US"/>
              </w:rPr>
              <w:t>SiO</w:t>
            </w:r>
            <w:r w:rsidRPr="008659B5">
              <w:rPr>
                <w:bCs/>
                <w:sz w:val="30"/>
                <w:szCs w:val="30"/>
                <w:vertAlign w:val="subscript"/>
                <w:lang w:val="en-US"/>
              </w:rPr>
              <w:t>3</w:t>
            </w:r>
            <w:r w:rsidRPr="008659B5">
              <w:rPr>
                <w:bCs/>
                <w:sz w:val="30"/>
                <w:szCs w:val="30"/>
                <w:vertAlign w:val="superscript"/>
                <w:lang w:val="en-US"/>
              </w:rPr>
              <w:t>2</w:t>
            </w:r>
            <w:r w:rsidRPr="008659B5">
              <w:rPr>
                <w:vertAlign w:val="superscript"/>
              </w:rPr>
              <w:t>–</w:t>
            </w:r>
          </w:p>
        </w:tc>
        <w:tc>
          <w:tcPr>
            <w:tcW w:w="2599" w:type="dxa"/>
          </w:tcPr>
          <w:p w:rsidR="00363ED1" w:rsidRPr="0045108F" w:rsidRDefault="00363ED1" w:rsidP="002A2DF8">
            <w:pPr>
              <w:ind w:firstLine="175"/>
              <w:rPr>
                <w:sz w:val="30"/>
                <w:szCs w:val="30"/>
              </w:rPr>
            </w:pPr>
            <w:r w:rsidRPr="0045108F">
              <w:rPr>
                <w:sz w:val="30"/>
                <w:szCs w:val="30"/>
              </w:rPr>
              <w:t>силикат</w:t>
            </w:r>
          </w:p>
        </w:tc>
      </w:tr>
      <w:tr w:rsidR="00363ED1" w:rsidRPr="001B1B4E" w:rsidTr="002A2DF8">
        <w:trPr>
          <w:trHeight w:val="468"/>
        </w:trPr>
        <w:tc>
          <w:tcPr>
            <w:tcW w:w="3032" w:type="dxa"/>
            <w:vAlign w:val="center"/>
          </w:tcPr>
          <w:p w:rsidR="00363ED1" w:rsidRPr="0045108F" w:rsidRDefault="00363ED1" w:rsidP="002A2DF8">
            <w:pPr>
              <w:ind w:right="-108" w:firstLine="34"/>
              <w:rPr>
                <w:sz w:val="30"/>
                <w:szCs w:val="30"/>
              </w:rPr>
            </w:pPr>
            <w:r w:rsidRPr="0045108F">
              <w:rPr>
                <w:sz w:val="30"/>
                <w:szCs w:val="30"/>
              </w:rPr>
              <w:t>марганцовая</w:t>
            </w:r>
          </w:p>
        </w:tc>
        <w:tc>
          <w:tcPr>
            <w:tcW w:w="1877" w:type="dxa"/>
            <w:vAlign w:val="center"/>
          </w:tcPr>
          <w:p w:rsidR="00363ED1" w:rsidRPr="008659B5" w:rsidRDefault="00363ED1" w:rsidP="002A2DF8">
            <w:pPr>
              <w:ind w:firstLine="176"/>
              <w:jc w:val="both"/>
              <w:rPr>
                <w:bCs/>
                <w:sz w:val="30"/>
                <w:szCs w:val="30"/>
                <w:lang w:val="en-US"/>
              </w:rPr>
            </w:pPr>
            <w:r w:rsidRPr="008659B5">
              <w:rPr>
                <w:bCs/>
                <w:sz w:val="30"/>
                <w:szCs w:val="30"/>
                <w:lang w:val="en-US"/>
              </w:rPr>
              <w:t>HMnO</w:t>
            </w:r>
            <w:r w:rsidRPr="008659B5">
              <w:rPr>
                <w:bCs/>
                <w:sz w:val="30"/>
                <w:szCs w:val="30"/>
                <w:vertAlign w:val="subscript"/>
                <w:lang w:val="en-US"/>
              </w:rPr>
              <w:t>4</w:t>
            </w:r>
          </w:p>
        </w:tc>
        <w:tc>
          <w:tcPr>
            <w:tcW w:w="1877" w:type="dxa"/>
            <w:vAlign w:val="center"/>
          </w:tcPr>
          <w:p w:rsidR="00363ED1" w:rsidRPr="008659B5" w:rsidRDefault="00363ED1" w:rsidP="002A2DF8">
            <w:pPr>
              <w:ind w:firstLine="317"/>
              <w:jc w:val="both"/>
              <w:rPr>
                <w:bCs/>
                <w:sz w:val="30"/>
                <w:szCs w:val="30"/>
                <w:lang w:val="en-US"/>
              </w:rPr>
            </w:pPr>
            <w:r w:rsidRPr="008659B5">
              <w:rPr>
                <w:bCs/>
                <w:sz w:val="30"/>
                <w:szCs w:val="30"/>
                <w:lang w:val="en-US"/>
              </w:rPr>
              <w:t>MnO</w:t>
            </w:r>
            <w:r w:rsidRPr="008659B5">
              <w:rPr>
                <w:bCs/>
                <w:sz w:val="30"/>
                <w:szCs w:val="30"/>
                <w:vertAlign w:val="subscript"/>
                <w:lang w:val="en-US"/>
              </w:rPr>
              <w:t>4</w:t>
            </w:r>
            <w:r w:rsidRPr="008659B5">
              <w:rPr>
                <w:vertAlign w:val="superscript"/>
              </w:rPr>
              <w:t>–</w:t>
            </w:r>
          </w:p>
        </w:tc>
        <w:tc>
          <w:tcPr>
            <w:tcW w:w="2599" w:type="dxa"/>
          </w:tcPr>
          <w:p w:rsidR="00363ED1" w:rsidRPr="0045108F" w:rsidRDefault="00363ED1" w:rsidP="002A2DF8">
            <w:pPr>
              <w:ind w:firstLine="175"/>
              <w:rPr>
                <w:sz w:val="30"/>
                <w:szCs w:val="30"/>
              </w:rPr>
            </w:pPr>
            <w:r w:rsidRPr="0045108F">
              <w:rPr>
                <w:sz w:val="30"/>
                <w:szCs w:val="30"/>
              </w:rPr>
              <w:t>перманганат</w:t>
            </w:r>
          </w:p>
        </w:tc>
      </w:tr>
      <w:tr w:rsidR="00363ED1" w:rsidRPr="001B1B4E" w:rsidTr="002A2DF8">
        <w:trPr>
          <w:cantSplit/>
          <w:trHeight w:val="515"/>
        </w:trPr>
        <w:tc>
          <w:tcPr>
            <w:tcW w:w="3032" w:type="dxa"/>
            <w:vMerge w:val="restart"/>
            <w:vAlign w:val="center"/>
          </w:tcPr>
          <w:p w:rsidR="00363ED1" w:rsidRPr="0045108F" w:rsidRDefault="00363ED1" w:rsidP="002A2DF8">
            <w:pPr>
              <w:ind w:right="-108" w:firstLine="34"/>
              <w:rPr>
                <w:sz w:val="30"/>
                <w:szCs w:val="30"/>
              </w:rPr>
            </w:pPr>
            <w:r w:rsidRPr="0045108F">
              <w:rPr>
                <w:sz w:val="30"/>
                <w:szCs w:val="30"/>
              </w:rPr>
              <w:t>серная</w:t>
            </w:r>
          </w:p>
        </w:tc>
        <w:tc>
          <w:tcPr>
            <w:tcW w:w="1877" w:type="dxa"/>
            <w:vMerge w:val="restart"/>
            <w:vAlign w:val="center"/>
          </w:tcPr>
          <w:p w:rsidR="00363ED1" w:rsidRPr="008659B5" w:rsidRDefault="00363ED1" w:rsidP="002A2DF8">
            <w:pPr>
              <w:ind w:firstLine="176"/>
              <w:jc w:val="both"/>
              <w:rPr>
                <w:bCs/>
                <w:sz w:val="30"/>
                <w:szCs w:val="30"/>
                <w:lang w:val="en-US"/>
              </w:rPr>
            </w:pPr>
            <w:r w:rsidRPr="008659B5">
              <w:rPr>
                <w:bCs/>
                <w:sz w:val="30"/>
                <w:szCs w:val="30"/>
                <w:lang w:val="en-US"/>
              </w:rPr>
              <w:t>H</w:t>
            </w:r>
            <w:r w:rsidRPr="008659B5">
              <w:rPr>
                <w:bCs/>
                <w:sz w:val="30"/>
                <w:szCs w:val="30"/>
                <w:vertAlign w:val="subscript"/>
                <w:lang w:val="en-US"/>
              </w:rPr>
              <w:t>2</w:t>
            </w:r>
            <w:r w:rsidRPr="008659B5">
              <w:rPr>
                <w:bCs/>
                <w:sz w:val="30"/>
                <w:szCs w:val="30"/>
                <w:lang w:val="en-US"/>
              </w:rPr>
              <w:t>SO</w:t>
            </w:r>
            <w:r w:rsidRPr="008659B5">
              <w:rPr>
                <w:bCs/>
                <w:sz w:val="30"/>
                <w:szCs w:val="30"/>
                <w:vertAlign w:val="subscript"/>
                <w:lang w:val="en-US"/>
              </w:rPr>
              <w:t>4</w:t>
            </w:r>
          </w:p>
        </w:tc>
        <w:tc>
          <w:tcPr>
            <w:tcW w:w="1877" w:type="dxa"/>
            <w:vAlign w:val="center"/>
          </w:tcPr>
          <w:p w:rsidR="00363ED1" w:rsidRPr="008659B5" w:rsidRDefault="00363ED1" w:rsidP="002A2DF8">
            <w:pPr>
              <w:ind w:firstLine="317"/>
              <w:jc w:val="both"/>
              <w:rPr>
                <w:bCs/>
                <w:sz w:val="30"/>
                <w:szCs w:val="30"/>
                <w:lang w:val="en-US"/>
              </w:rPr>
            </w:pPr>
            <w:r w:rsidRPr="008659B5">
              <w:rPr>
                <w:bCs/>
                <w:sz w:val="30"/>
                <w:szCs w:val="30"/>
                <w:lang w:val="en-US"/>
              </w:rPr>
              <w:t>SO</w:t>
            </w:r>
            <w:r w:rsidRPr="008659B5">
              <w:rPr>
                <w:bCs/>
                <w:sz w:val="30"/>
                <w:szCs w:val="30"/>
                <w:vertAlign w:val="subscript"/>
                <w:lang w:val="en-US"/>
              </w:rPr>
              <w:t>4</w:t>
            </w:r>
            <w:r w:rsidRPr="008659B5">
              <w:rPr>
                <w:bCs/>
                <w:sz w:val="30"/>
                <w:szCs w:val="30"/>
                <w:vertAlign w:val="superscript"/>
                <w:lang w:val="en-US"/>
              </w:rPr>
              <w:t>2</w:t>
            </w:r>
            <w:r w:rsidRPr="008659B5">
              <w:rPr>
                <w:vertAlign w:val="superscript"/>
              </w:rPr>
              <w:t>–</w:t>
            </w:r>
          </w:p>
        </w:tc>
        <w:tc>
          <w:tcPr>
            <w:tcW w:w="2599" w:type="dxa"/>
          </w:tcPr>
          <w:p w:rsidR="00363ED1" w:rsidRPr="0045108F" w:rsidRDefault="00363ED1" w:rsidP="002A2DF8">
            <w:pPr>
              <w:ind w:firstLine="175"/>
              <w:rPr>
                <w:sz w:val="30"/>
                <w:szCs w:val="30"/>
              </w:rPr>
            </w:pPr>
            <w:r w:rsidRPr="0045108F">
              <w:rPr>
                <w:sz w:val="30"/>
                <w:szCs w:val="30"/>
              </w:rPr>
              <w:t>сульфат</w:t>
            </w:r>
          </w:p>
        </w:tc>
      </w:tr>
      <w:tr w:rsidR="00363ED1" w:rsidRPr="001B1B4E" w:rsidTr="002A2DF8">
        <w:trPr>
          <w:cantSplit/>
          <w:trHeight w:val="300"/>
        </w:trPr>
        <w:tc>
          <w:tcPr>
            <w:tcW w:w="3032" w:type="dxa"/>
            <w:vMerge/>
            <w:vAlign w:val="center"/>
          </w:tcPr>
          <w:p w:rsidR="00363ED1" w:rsidRPr="0045108F" w:rsidRDefault="00363ED1" w:rsidP="002A2DF8">
            <w:pPr>
              <w:ind w:right="-108" w:firstLine="34"/>
              <w:rPr>
                <w:sz w:val="30"/>
                <w:szCs w:val="30"/>
              </w:rPr>
            </w:pPr>
          </w:p>
        </w:tc>
        <w:tc>
          <w:tcPr>
            <w:tcW w:w="1877" w:type="dxa"/>
            <w:vMerge/>
            <w:vAlign w:val="center"/>
          </w:tcPr>
          <w:p w:rsidR="00363ED1" w:rsidRPr="008659B5" w:rsidRDefault="00363ED1" w:rsidP="002A2DF8">
            <w:pPr>
              <w:ind w:firstLine="176"/>
              <w:jc w:val="both"/>
              <w:rPr>
                <w:bCs/>
                <w:sz w:val="30"/>
                <w:szCs w:val="30"/>
                <w:lang w:val="en-US"/>
              </w:rPr>
            </w:pPr>
          </w:p>
        </w:tc>
        <w:tc>
          <w:tcPr>
            <w:tcW w:w="1877" w:type="dxa"/>
            <w:vAlign w:val="center"/>
          </w:tcPr>
          <w:p w:rsidR="00363ED1" w:rsidRPr="008659B5" w:rsidRDefault="00363ED1" w:rsidP="002A2DF8">
            <w:pPr>
              <w:ind w:firstLine="317"/>
              <w:jc w:val="both"/>
              <w:rPr>
                <w:bCs/>
                <w:sz w:val="30"/>
                <w:szCs w:val="30"/>
                <w:lang w:val="en-US"/>
              </w:rPr>
            </w:pPr>
            <w:r w:rsidRPr="008659B5">
              <w:rPr>
                <w:bCs/>
                <w:sz w:val="30"/>
                <w:szCs w:val="30"/>
                <w:lang w:val="en-US"/>
              </w:rPr>
              <w:t>HSO</w:t>
            </w:r>
            <w:r w:rsidRPr="008659B5">
              <w:rPr>
                <w:bCs/>
                <w:sz w:val="30"/>
                <w:szCs w:val="30"/>
                <w:vertAlign w:val="subscript"/>
                <w:lang w:val="en-US"/>
              </w:rPr>
              <w:t>4</w:t>
            </w:r>
            <w:r w:rsidRPr="008659B5">
              <w:rPr>
                <w:vertAlign w:val="superscript"/>
              </w:rPr>
              <w:t>–</w:t>
            </w:r>
          </w:p>
        </w:tc>
        <w:tc>
          <w:tcPr>
            <w:tcW w:w="2599" w:type="dxa"/>
          </w:tcPr>
          <w:p w:rsidR="00363ED1" w:rsidRPr="0045108F" w:rsidRDefault="00363ED1" w:rsidP="002A2DF8">
            <w:pPr>
              <w:ind w:firstLine="175"/>
              <w:rPr>
                <w:sz w:val="30"/>
                <w:szCs w:val="30"/>
              </w:rPr>
            </w:pPr>
            <w:r w:rsidRPr="0045108F">
              <w:rPr>
                <w:sz w:val="30"/>
                <w:szCs w:val="30"/>
              </w:rPr>
              <w:t>гидросульфат</w:t>
            </w:r>
          </w:p>
          <w:p w:rsidR="00363ED1" w:rsidRPr="0045108F" w:rsidRDefault="00363ED1" w:rsidP="002A2DF8">
            <w:pPr>
              <w:ind w:firstLine="175"/>
              <w:rPr>
                <w:sz w:val="30"/>
                <w:szCs w:val="30"/>
              </w:rPr>
            </w:pPr>
            <w:r w:rsidRPr="0045108F">
              <w:rPr>
                <w:sz w:val="30"/>
                <w:szCs w:val="30"/>
              </w:rPr>
              <w:t>(бисульфат)</w:t>
            </w:r>
          </w:p>
        </w:tc>
      </w:tr>
      <w:tr w:rsidR="00363ED1" w:rsidRPr="001B1B4E" w:rsidTr="002A2DF8">
        <w:trPr>
          <w:cantSplit/>
          <w:trHeight w:val="593"/>
        </w:trPr>
        <w:tc>
          <w:tcPr>
            <w:tcW w:w="3032" w:type="dxa"/>
            <w:vMerge w:val="restart"/>
            <w:vAlign w:val="center"/>
          </w:tcPr>
          <w:p w:rsidR="00363ED1" w:rsidRPr="0045108F" w:rsidRDefault="00363ED1" w:rsidP="002A2DF8">
            <w:pPr>
              <w:ind w:right="-108" w:firstLine="34"/>
              <w:rPr>
                <w:sz w:val="30"/>
                <w:szCs w:val="30"/>
              </w:rPr>
            </w:pPr>
            <w:r w:rsidRPr="0045108F">
              <w:rPr>
                <w:sz w:val="30"/>
                <w:szCs w:val="30"/>
              </w:rPr>
              <w:t>сернистая</w:t>
            </w:r>
          </w:p>
        </w:tc>
        <w:tc>
          <w:tcPr>
            <w:tcW w:w="1877" w:type="dxa"/>
            <w:vMerge w:val="restart"/>
            <w:vAlign w:val="center"/>
          </w:tcPr>
          <w:p w:rsidR="00363ED1" w:rsidRPr="008659B5" w:rsidRDefault="00363ED1" w:rsidP="002A2DF8">
            <w:pPr>
              <w:ind w:firstLine="176"/>
              <w:jc w:val="both"/>
              <w:rPr>
                <w:bCs/>
                <w:sz w:val="30"/>
                <w:szCs w:val="30"/>
                <w:lang w:val="en-US"/>
              </w:rPr>
            </w:pPr>
            <w:r w:rsidRPr="008659B5">
              <w:rPr>
                <w:bCs/>
                <w:sz w:val="30"/>
                <w:szCs w:val="30"/>
                <w:lang w:val="en-US"/>
              </w:rPr>
              <w:t>H</w:t>
            </w:r>
            <w:r w:rsidRPr="008659B5">
              <w:rPr>
                <w:bCs/>
                <w:sz w:val="30"/>
                <w:szCs w:val="30"/>
                <w:vertAlign w:val="subscript"/>
                <w:lang w:val="en-US"/>
              </w:rPr>
              <w:t>2</w:t>
            </w:r>
            <w:r w:rsidRPr="008659B5">
              <w:rPr>
                <w:bCs/>
                <w:sz w:val="30"/>
                <w:szCs w:val="30"/>
                <w:lang w:val="en-US"/>
              </w:rPr>
              <w:t>SO</w:t>
            </w:r>
            <w:r w:rsidRPr="008659B5">
              <w:rPr>
                <w:bCs/>
                <w:sz w:val="30"/>
                <w:szCs w:val="30"/>
                <w:vertAlign w:val="subscript"/>
                <w:lang w:val="en-US"/>
              </w:rPr>
              <w:t>3</w:t>
            </w:r>
          </w:p>
        </w:tc>
        <w:tc>
          <w:tcPr>
            <w:tcW w:w="1877" w:type="dxa"/>
            <w:vAlign w:val="center"/>
          </w:tcPr>
          <w:p w:rsidR="00363ED1" w:rsidRPr="008659B5" w:rsidRDefault="00363ED1" w:rsidP="002A2DF8">
            <w:pPr>
              <w:ind w:firstLine="317"/>
              <w:jc w:val="both"/>
              <w:rPr>
                <w:bCs/>
                <w:sz w:val="30"/>
                <w:szCs w:val="30"/>
              </w:rPr>
            </w:pPr>
            <w:r w:rsidRPr="008659B5">
              <w:rPr>
                <w:bCs/>
                <w:sz w:val="30"/>
                <w:szCs w:val="30"/>
                <w:lang w:val="en-US"/>
              </w:rPr>
              <w:t>SO</w:t>
            </w:r>
            <w:r w:rsidRPr="008659B5">
              <w:rPr>
                <w:bCs/>
                <w:sz w:val="30"/>
                <w:szCs w:val="30"/>
                <w:vertAlign w:val="subscript"/>
                <w:lang w:val="en-US"/>
              </w:rPr>
              <w:t>3</w:t>
            </w:r>
            <w:r w:rsidRPr="008659B5">
              <w:rPr>
                <w:bCs/>
                <w:sz w:val="30"/>
                <w:szCs w:val="30"/>
                <w:vertAlign w:val="superscript"/>
              </w:rPr>
              <w:t>2</w:t>
            </w:r>
            <w:r w:rsidRPr="008659B5">
              <w:rPr>
                <w:vertAlign w:val="superscript"/>
              </w:rPr>
              <w:t>–</w:t>
            </w:r>
          </w:p>
        </w:tc>
        <w:tc>
          <w:tcPr>
            <w:tcW w:w="2599" w:type="dxa"/>
          </w:tcPr>
          <w:p w:rsidR="00363ED1" w:rsidRPr="0045108F" w:rsidRDefault="00363ED1" w:rsidP="002A2DF8">
            <w:pPr>
              <w:ind w:firstLine="175"/>
              <w:rPr>
                <w:sz w:val="30"/>
                <w:szCs w:val="30"/>
              </w:rPr>
            </w:pPr>
            <w:r w:rsidRPr="0045108F">
              <w:rPr>
                <w:sz w:val="30"/>
                <w:szCs w:val="30"/>
              </w:rPr>
              <w:t>сульфит</w:t>
            </w:r>
          </w:p>
        </w:tc>
      </w:tr>
      <w:tr w:rsidR="00363ED1" w:rsidRPr="001B1B4E" w:rsidTr="002A2DF8">
        <w:trPr>
          <w:cantSplit/>
          <w:trHeight w:val="599"/>
        </w:trPr>
        <w:tc>
          <w:tcPr>
            <w:tcW w:w="3032" w:type="dxa"/>
            <w:vMerge/>
            <w:vAlign w:val="center"/>
          </w:tcPr>
          <w:p w:rsidR="00363ED1" w:rsidRPr="0045108F" w:rsidRDefault="00363ED1" w:rsidP="002A2DF8">
            <w:pPr>
              <w:ind w:right="-108" w:firstLine="34"/>
              <w:rPr>
                <w:sz w:val="30"/>
                <w:szCs w:val="30"/>
              </w:rPr>
            </w:pPr>
          </w:p>
        </w:tc>
        <w:tc>
          <w:tcPr>
            <w:tcW w:w="1877" w:type="dxa"/>
            <w:vMerge/>
            <w:vAlign w:val="center"/>
          </w:tcPr>
          <w:p w:rsidR="00363ED1" w:rsidRPr="008659B5" w:rsidRDefault="00363ED1" w:rsidP="002A2DF8">
            <w:pPr>
              <w:ind w:firstLine="176"/>
              <w:jc w:val="both"/>
              <w:rPr>
                <w:bCs/>
                <w:sz w:val="30"/>
                <w:szCs w:val="30"/>
              </w:rPr>
            </w:pPr>
          </w:p>
        </w:tc>
        <w:tc>
          <w:tcPr>
            <w:tcW w:w="1877" w:type="dxa"/>
            <w:vAlign w:val="center"/>
          </w:tcPr>
          <w:p w:rsidR="00363ED1" w:rsidRPr="008659B5" w:rsidRDefault="00363ED1" w:rsidP="002A2DF8">
            <w:pPr>
              <w:ind w:firstLine="317"/>
              <w:jc w:val="both"/>
              <w:rPr>
                <w:bCs/>
                <w:sz w:val="30"/>
                <w:szCs w:val="30"/>
                <w:lang w:val="en-US"/>
              </w:rPr>
            </w:pPr>
            <w:r w:rsidRPr="008659B5">
              <w:rPr>
                <w:bCs/>
                <w:sz w:val="30"/>
                <w:szCs w:val="30"/>
                <w:lang w:val="en-US"/>
              </w:rPr>
              <w:t>HSO</w:t>
            </w:r>
            <w:r w:rsidRPr="008659B5">
              <w:rPr>
                <w:bCs/>
                <w:sz w:val="30"/>
                <w:szCs w:val="30"/>
                <w:vertAlign w:val="subscript"/>
                <w:lang w:val="en-US"/>
              </w:rPr>
              <w:t>3</w:t>
            </w:r>
            <w:r w:rsidRPr="008659B5">
              <w:rPr>
                <w:vertAlign w:val="superscript"/>
              </w:rPr>
              <w:t>–</w:t>
            </w:r>
          </w:p>
        </w:tc>
        <w:tc>
          <w:tcPr>
            <w:tcW w:w="2599" w:type="dxa"/>
          </w:tcPr>
          <w:p w:rsidR="00363ED1" w:rsidRPr="0045108F" w:rsidRDefault="00363ED1" w:rsidP="002A2DF8">
            <w:pPr>
              <w:ind w:firstLine="175"/>
              <w:rPr>
                <w:sz w:val="30"/>
                <w:szCs w:val="30"/>
              </w:rPr>
            </w:pPr>
            <w:r w:rsidRPr="0045108F">
              <w:rPr>
                <w:sz w:val="30"/>
                <w:szCs w:val="30"/>
              </w:rPr>
              <w:t>гидросульфит</w:t>
            </w:r>
          </w:p>
        </w:tc>
      </w:tr>
      <w:tr w:rsidR="00363ED1" w:rsidRPr="001B1B4E" w:rsidTr="002A2DF8">
        <w:trPr>
          <w:cantSplit/>
          <w:trHeight w:val="427"/>
        </w:trPr>
        <w:tc>
          <w:tcPr>
            <w:tcW w:w="3032" w:type="dxa"/>
            <w:vMerge w:val="restart"/>
            <w:vAlign w:val="center"/>
          </w:tcPr>
          <w:p w:rsidR="00363ED1" w:rsidRPr="0045108F" w:rsidRDefault="00363ED1" w:rsidP="002A2DF8">
            <w:pPr>
              <w:ind w:right="-108" w:firstLine="34"/>
              <w:rPr>
                <w:sz w:val="30"/>
                <w:szCs w:val="30"/>
              </w:rPr>
            </w:pPr>
            <w:r w:rsidRPr="0045108F">
              <w:rPr>
                <w:sz w:val="30"/>
                <w:szCs w:val="30"/>
              </w:rPr>
              <w:t>сероводородная</w:t>
            </w:r>
          </w:p>
        </w:tc>
        <w:tc>
          <w:tcPr>
            <w:tcW w:w="1877" w:type="dxa"/>
            <w:vMerge w:val="restart"/>
            <w:vAlign w:val="center"/>
          </w:tcPr>
          <w:p w:rsidR="00363ED1" w:rsidRPr="008659B5" w:rsidRDefault="00363ED1" w:rsidP="002A2DF8">
            <w:pPr>
              <w:ind w:firstLine="176"/>
              <w:jc w:val="both"/>
              <w:rPr>
                <w:bCs/>
                <w:sz w:val="30"/>
                <w:szCs w:val="30"/>
                <w:lang w:val="en-US"/>
              </w:rPr>
            </w:pPr>
            <w:r w:rsidRPr="008659B5">
              <w:rPr>
                <w:bCs/>
                <w:sz w:val="30"/>
                <w:szCs w:val="30"/>
                <w:lang w:val="en-US"/>
              </w:rPr>
              <w:t>H</w:t>
            </w:r>
            <w:r w:rsidRPr="008659B5">
              <w:rPr>
                <w:bCs/>
                <w:sz w:val="30"/>
                <w:szCs w:val="30"/>
                <w:vertAlign w:val="subscript"/>
                <w:lang w:val="en-US"/>
              </w:rPr>
              <w:t>2</w:t>
            </w:r>
            <w:r w:rsidRPr="008659B5">
              <w:rPr>
                <w:bCs/>
                <w:sz w:val="30"/>
                <w:szCs w:val="30"/>
                <w:lang w:val="en-US"/>
              </w:rPr>
              <w:t>S</w:t>
            </w:r>
          </w:p>
        </w:tc>
        <w:tc>
          <w:tcPr>
            <w:tcW w:w="1877" w:type="dxa"/>
            <w:vAlign w:val="center"/>
          </w:tcPr>
          <w:p w:rsidR="00363ED1" w:rsidRPr="008659B5" w:rsidRDefault="00363ED1" w:rsidP="002A2DF8">
            <w:pPr>
              <w:ind w:firstLine="317"/>
              <w:jc w:val="both"/>
              <w:rPr>
                <w:bCs/>
                <w:sz w:val="30"/>
                <w:szCs w:val="30"/>
                <w:lang w:val="en-US"/>
              </w:rPr>
            </w:pPr>
            <w:r w:rsidRPr="008659B5">
              <w:rPr>
                <w:bCs/>
                <w:sz w:val="30"/>
                <w:szCs w:val="30"/>
                <w:lang w:val="en-US"/>
              </w:rPr>
              <w:t>S</w:t>
            </w:r>
            <w:r w:rsidRPr="008659B5">
              <w:rPr>
                <w:bCs/>
                <w:sz w:val="30"/>
                <w:szCs w:val="30"/>
                <w:vertAlign w:val="superscript"/>
                <w:lang w:val="en-US"/>
              </w:rPr>
              <w:t>2</w:t>
            </w:r>
            <w:r w:rsidRPr="008659B5">
              <w:rPr>
                <w:vertAlign w:val="superscript"/>
              </w:rPr>
              <w:t>–</w:t>
            </w:r>
          </w:p>
        </w:tc>
        <w:tc>
          <w:tcPr>
            <w:tcW w:w="2599" w:type="dxa"/>
          </w:tcPr>
          <w:p w:rsidR="00363ED1" w:rsidRPr="0045108F" w:rsidRDefault="00363ED1" w:rsidP="002A2DF8">
            <w:pPr>
              <w:ind w:firstLine="175"/>
              <w:rPr>
                <w:sz w:val="30"/>
                <w:szCs w:val="30"/>
              </w:rPr>
            </w:pPr>
            <w:r w:rsidRPr="0045108F">
              <w:rPr>
                <w:sz w:val="30"/>
                <w:szCs w:val="30"/>
              </w:rPr>
              <w:t>сульфид</w:t>
            </w:r>
          </w:p>
        </w:tc>
      </w:tr>
      <w:tr w:rsidR="00363ED1" w:rsidRPr="001B1B4E" w:rsidTr="002A2DF8">
        <w:trPr>
          <w:cantSplit/>
          <w:trHeight w:val="458"/>
        </w:trPr>
        <w:tc>
          <w:tcPr>
            <w:tcW w:w="3032" w:type="dxa"/>
            <w:vMerge/>
            <w:vAlign w:val="center"/>
          </w:tcPr>
          <w:p w:rsidR="00363ED1" w:rsidRPr="0045108F" w:rsidRDefault="00363ED1" w:rsidP="002A2DF8">
            <w:pPr>
              <w:ind w:right="-108" w:firstLine="34"/>
              <w:rPr>
                <w:sz w:val="30"/>
                <w:szCs w:val="30"/>
              </w:rPr>
            </w:pPr>
          </w:p>
        </w:tc>
        <w:tc>
          <w:tcPr>
            <w:tcW w:w="1877" w:type="dxa"/>
            <w:vMerge/>
            <w:vAlign w:val="center"/>
          </w:tcPr>
          <w:p w:rsidR="00363ED1" w:rsidRPr="008659B5" w:rsidRDefault="00363ED1" w:rsidP="002A2DF8">
            <w:pPr>
              <w:ind w:firstLine="176"/>
              <w:jc w:val="both"/>
              <w:rPr>
                <w:bCs/>
                <w:sz w:val="30"/>
                <w:szCs w:val="30"/>
              </w:rPr>
            </w:pPr>
          </w:p>
        </w:tc>
        <w:tc>
          <w:tcPr>
            <w:tcW w:w="1877" w:type="dxa"/>
            <w:vAlign w:val="center"/>
          </w:tcPr>
          <w:p w:rsidR="00363ED1" w:rsidRPr="008659B5" w:rsidRDefault="00363ED1" w:rsidP="002A2DF8">
            <w:pPr>
              <w:ind w:firstLine="317"/>
              <w:jc w:val="both"/>
              <w:rPr>
                <w:bCs/>
                <w:sz w:val="30"/>
                <w:szCs w:val="30"/>
                <w:lang w:val="en-US"/>
              </w:rPr>
            </w:pPr>
            <w:r w:rsidRPr="008659B5">
              <w:rPr>
                <w:bCs/>
                <w:sz w:val="30"/>
                <w:szCs w:val="30"/>
                <w:lang w:val="en-US"/>
              </w:rPr>
              <w:t>HS</w:t>
            </w:r>
            <w:r w:rsidRPr="008659B5">
              <w:rPr>
                <w:vertAlign w:val="superscript"/>
              </w:rPr>
              <w:t>–</w:t>
            </w:r>
          </w:p>
        </w:tc>
        <w:tc>
          <w:tcPr>
            <w:tcW w:w="2599" w:type="dxa"/>
          </w:tcPr>
          <w:p w:rsidR="00363ED1" w:rsidRPr="0045108F" w:rsidRDefault="00363ED1" w:rsidP="002A2DF8">
            <w:pPr>
              <w:ind w:firstLine="175"/>
              <w:rPr>
                <w:sz w:val="30"/>
                <w:szCs w:val="30"/>
              </w:rPr>
            </w:pPr>
            <w:r w:rsidRPr="0045108F">
              <w:rPr>
                <w:sz w:val="30"/>
                <w:szCs w:val="30"/>
              </w:rPr>
              <w:t>гидросульфид</w:t>
            </w:r>
          </w:p>
        </w:tc>
      </w:tr>
      <w:tr w:rsidR="00363ED1" w:rsidRPr="001B1B4E" w:rsidTr="002A2DF8">
        <w:trPr>
          <w:trHeight w:val="430"/>
        </w:trPr>
        <w:tc>
          <w:tcPr>
            <w:tcW w:w="3032" w:type="dxa"/>
            <w:vAlign w:val="center"/>
          </w:tcPr>
          <w:p w:rsidR="00363ED1" w:rsidRPr="0045108F" w:rsidRDefault="00363ED1" w:rsidP="002A2DF8">
            <w:pPr>
              <w:ind w:right="-108" w:firstLine="34"/>
              <w:rPr>
                <w:sz w:val="30"/>
                <w:szCs w:val="30"/>
              </w:rPr>
            </w:pPr>
            <w:r w:rsidRPr="0045108F">
              <w:rPr>
                <w:sz w:val="30"/>
                <w:szCs w:val="30"/>
              </w:rPr>
              <w:t>соляная</w:t>
            </w:r>
          </w:p>
        </w:tc>
        <w:tc>
          <w:tcPr>
            <w:tcW w:w="1877" w:type="dxa"/>
            <w:vAlign w:val="center"/>
          </w:tcPr>
          <w:p w:rsidR="00363ED1" w:rsidRPr="008659B5" w:rsidRDefault="00363ED1" w:rsidP="002A2DF8">
            <w:pPr>
              <w:ind w:firstLine="176"/>
              <w:jc w:val="both"/>
              <w:rPr>
                <w:bCs/>
                <w:sz w:val="30"/>
                <w:szCs w:val="30"/>
                <w:lang w:val="en-US"/>
              </w:rPr>
            </w:pPr>
            <w:r w:rsidRPr="008659B5">
              <w:rPr>
                <w:bCs/>
                <w:sz w:val="30"/>
                <w:szCs w:val="30"/>
                <w:lang w:val="en-US"/>
              </w:rPr>
              <w:t>HCl</w:t>
            </w:r>
          </w:p>
        </w:tc>
        <w:tc>
          <w:tcPr>
            <w:tcW w:w="1877" w:type="dxa"/>
            <w:vAlign w:val="center"/>
          </w:tcPr>
          <w:p w:rsidR="00363ED1" w:rsidRPr="008659B5" w:rsidRDefault="00363ED1" w:rsidP="002A2DF8">
            <w:pPr>
              <w:ind w:firstLine="317"/>
              <w:jc w:val="both"/>
              <w:rPr>
                <w:bCs/>
                <w:sz w:val="30"/>
                <w:szCs w:val="30"/>
                <w:lang w:val="en-US"/>
              </w:rPr>
            </w:pPr>
            <w:r w:rsidRPr="008659B5">
              <w:rPr>
                <w:bCs/>
                <w:sz w:val="30"/>
                <w:szCs w:val="30"/>
                <w:lang w:val="en-US"/>
              </w:rPr>
              <w:t>Cl</w:t>
            </w:r>
            <w:r w:rsidRPr="008659B5">
              <w:rPr>
                <w:vertAlign w:val="superscript"/>
              </w:rPr>
              <w:t>–</w:t>
            </w:r>
          </w:p>
        </w:tc>
        <w:tc>
          <w:tcPr>
            <w:tcW w:w="2599" w:type="dxa"/>
          </w:tcPr>
          <w:p w:rsidR="00363ED1" w:rsidRPr="0045108F" w:rsidRDefault="00363ED1" w:rsidP="002A2DF8">
            <w:pPr>
              <w:ind w:firstLine="175"/>
              <w:rPr>
                <w:sz w:val="30"/>
                <w:szCs w:val="30"/>
              </w:rPr>
            </w:pPr>
            <w:r w:rsidRPr="0045108F">
              <w:rPr>
                <w:sz w:val="30"/>
                <w:szCs w:val="30"/>
              </w:rPr>
              <w:t>хлорид</w:t>
            </w:r>
          </w:p>
        </w:tc>
      </w:tr>
      <w:tr w:rsidR="00363ED1" w:rsidRPr="001B1B4E" w:rsidTr="002A2DF8">
        <w:trPr>
          <w:cantSplit/>
          <w:trHeight w:val="420"/>
        </w:trPr>
        <w:tc>
          <w:tcPr>
            <w:tcW w:w="3032" w:type="dxa"/>
            <w:vMerge w:val="restart"/>
            <w:vAlign w:val="center"/>
          </w:tcPr>
          <w:p w:rsidR="00363ED1" w:rsidRPr="0045108F" w:rsidRDefault="00363ED1" w:rsidP="002A2DF8">
            <w:pPr>
              <w:ind w:right="-108" w:firstLine="34"/>
              <w:rPr>
                <w:sz w:val="30"/>
                <w:szCs w:val="30"/>
              </w:rPr>
            </w:pPr>
            <w:r w:rsidRPr="0045108F">
              <w:rPr>
                <w:sz w:val="30"/>
                <w:szCs w:val="30"/>
              </w:rPr>
              <w:t>угольная</w:t>
            </w:r>
          </w:p>
        </w:tc>
        <w:tc>
          <w:tcPr>
            <w:tcW w:w="1877" w:type="dxa"/>
            <w:vMerge w:val="restart"/>
            <w:vAlign w:val="center"/>
          </w:tcPr>
          <w:p w:rsidR="00363ED1" w:rsidRPr="008659B5" w:rsidRDefault="00363ED1" w:rsidP="002A2DF8">
            <w:pPr>
              <w:ind w:firstLine="176"/>
              <w:jc w:val="both"/>
              <w:rPr>
                <w:bCs/>
                <w:sz w:val="30"/>
                <w:szCs w:val="30"/>
                <w:lang w:val="en-US"/>
              </w:rPr>
            </w:pPr>
            <w:r w:rsidRPr="008659B5">
              <w:rPr>
                <w:bCs/>
                <w:sz w:val="30"/>
                <w:szCs w:val="30"/>
                <w:lang w:val="en-US"/>
              </w:rPr>
              <w:t>H</w:t>
            </w:r>
            <w:r w:rsidRPr="008659B5">
              <w:rPr>
                <w:bCs/>
                <w:sz w:val="30"/>
                <w:szCs w:val="30"/>
                <w:vertAlign w:val="subscript"/>
                <w:lang w:val="en-US"/>
              </w:rPr>
              <w:t>2</w:t>
            </w:r>
            <w:r w:rsidRPr="008659B5">
              <w:rPr>
                <w:bCs/>
                <w:sz w:val="30"/>
                <w:szCs w:val="30"/>
                <w:lang w:val="en-US"/>
              </w:rPr>
              <w:t>CO</w:t>
            </w:r>
            <w:r w:rsidRPr="008659B5">
              <w:rPr>
                <w:bCs/>
                <w:sz w:val="30"/>
                <w:szCs w:val="30"/>
                <w:vertAlign w:val="subscript"/>
                <w:lang w:val="en-US"/>
              </w:rPr>
              <w:t>3</w:t>
            </w:r>
          </w:p>
        </w:tc>
        <w:tc>
          <w:tcPr>
            <w:tcW w:w="1877" w:type="dxa"/>
            <w:vAlign w:val="center"/>
          </w:tcPr>
          <w:p w:rsidR="00363ED1" w:rsidRPr="008659B5" w:rsidRDefault="00363ED1" w:rsidP="002A2DF8">
            <w:pPr>
              <w:ind w:firstLine="317"/>
              <w:jc w:val="both"/>
              <w:rPr>
                <w:bCs/>
                <w:sz w:val="30"/>
                <w:szCs w:val="30"/>
                <w:lang w:val="en-US"/>
              </w:rPr>
            </w:pPr>
            <w:r w:rsidRPr="008659B5">
              <w:rPr>
                <w:bCs/>
                <w:sz w:val="30"/>
                <w:szCs w:val="30"/>
                <w:lang w:val="en-US"/>
              </w:rPr>
              <w:t>CO</w:t>
            </w:r>
            <w:r w:rsidRPr="008659B5">
              <w:rPr>
                <w:bCs/>
                <w:sz w:val="30"/>
                <w:szCs w:val="30"/>
                <w:vertAlign w:val="subscript"/>
                <w:lang w:val="en-US"/>
              </w:rPr>
              <w:t>3</w:t>
            </w:r>
            <w:r w:rsidRPr="008659B5">
              <w:rPr>
                <w:bCs/>
                <w:sz w:val="30"/>
                <w:szCs w:val="30"/>
                <w:vertAlign w:val="superscript"/>
                <w:lang w:val="en-US"/>
              </w:rPr>
              <w:t>2</w:t>
            </w:r>
            <w:r w:rsidRPr="008659B5">
              <w:rPr>
                <w:vertAlign w:val="superscript"/>
              </w:rPr>
              <w:t>–</w:t>
            </w:r>
          </w:p>
        </w:tc>
        <w:tc>
          <w:tcPr>
            <w:tcW w:w="2599" w:type="dxa"/>
          </w:tcPr>
          <w:p w:rsidR="00363ED1" w:rsidRPr="0045108F" w:rsidRDefault="00363ED1" w:rsidP="002A2DF8">
            <w:pPr>
              <w:ind w:firstLine="175"/>
              <w:rPr>
                <w:sz w:val="30"/>
                <w:szCs w:val="30"/>
              </w:rPr>
            </w:pPr>
            <w:r w:rsidRPr="0045108F">
              <w:rPr>
                <w:sz w:val="30"/>
                <w:szCs w:val="30"/>
              </w:rPr>
              <w:t>карбонат</w:t>
            </w:r>
          </w:p>
        </w:tc>
      </w:tr>
      <w:tr w:rsidR="00363ED1" w:rsidRPr="001B1B4E" w:rsidTr="002A2DF8">
        <w:trPr>
          <w:cantSplit/>
          <w:trHeight w:val="190"/>
        </w:trPr>
        <w:tc>
          <w:tcPr>
            <w:tcW w:w="3032" w:type="dxa"/>
            <w:vMerge/>
            <w:vAlign w:val="center"/>
          </w:tcPr>
          <w:p w:rsidR="00363ED1" w:rsidRPr="0045108F" w:rsidRDefault="00363ED1" w:rsidP="002A2DF8">
            <w:pPr>
              <w:ind w:right="-108" w:firstLine="34"/>
              <w:rPr>
                <w:sz w:val="30"/>
                <w:szCs w:val="30"/>
              </w:rPr>
            </w:pPr>
          </w:p>
        </w:tc>
        <w:tc>
          <w:tcPr>
            <w:tcW w:w="1877" w:type="dxa"/>
            <w:vMerge/>
            <w:vAlign w:val="center"/>
          </w:tcPr>
          <w:p w:rsidR="00363ED1" w:rsidRPr="008659B5" w:rsidRDefault="00363ED1" w:rsidP="002A2DF8">
            <w:pPr>
              <w:ind w:firstLine="176"/>
              <w:jc w:val="both"/>
              <w:rPr>
                <w:bCs/>
                <w:sz w:val="30"/>
                <w:szCs w:val="30"/>
              </w:rPr>
            </w:pPr>
          </w:p>
        </w:tc>
        <w:tc>
          <w:tcPr>
            <w:tcW w:w="1877" w:type="dxa"/>
            <w:vAlign w:val="center"/>
          </w:tcPr>
          <w:p w:rsidR="00363ED1" w:rsidRPr="008659B5" w:rsidRDefault="00363ED1" w:rsidP="002A2DF8">
            <w:pPr>
              <w:ind w:firstLine="317"/>
              <w:jc w:val="both"/>
              <w:rPr>
                <w:bCs/>
                <w:sz w:val="30"/>
                <w:szCs w:val="30"/>
                <w:lang w:val="en-US"/>
              </w:rPr>
            </w:pPr>
            <w:r w:rsidRPr="008659B5">
              <w:rPr>
                <w:bCs/>
                <w:sz w:val="30"/>
                <w:szCs w:val="30"/>
                <w:lang w:val="en-US"/>
              </w:rPr>
              <w:t>HCO</w:t>
            </w:r>
            <w:r w:rsidRPr="008659B5">
              <w:rPr>
                <w:bCs/>
                <w:sz w:val="30"/>
                <w:szCs w:val="30"/>
                <w:vertAlign w:val="subscript"/>
                <w:lang w:val="en-US"/>
              </w:rPr>
              <w:t>3</w:t>
            </w:r>
            <w:r w:rsidRPr="008659B5">
              <w:rPr>
                <w:vertAlign w:val="superscript"/>
              </w:rPr>
              <w:t>–</w:t>
            </w:r>
          </w:p>
        </w:tc>
        <w:tc>
          <w:tcPr>
            <w:tcW w:w="2599" w:type="dxa"/>
          </w:tcPr>
          <w:p w:rsidR="00363ED1" w:rsidRPr="0045108F" w:rsidRDefault="00363ED1" w:rsidP="002A2DF8">
            <w:pPr>
              <w:ind w:firstLine="175"/>
              <w:rPr>
                <w:sz w:val="30"/>
                <w:szCs w:val="30"/>
              </w:rPr>
            </w:pPr>
            <w:r w:rsidRPr="0045108F">
              <w:rPr>
                <w:sz w:val="30"/>
                <w:szCs w:val="30"/>
              </w:rPr>
              <w:t>гидрокарбонат</w:t>
            </w:r>
          </w:p>
          <w:p w:rsidR="00363ED1" w:rsidRPr="0045108F" w:rsidRDefault="00363ED1" w:rsidP="002A2DF8">
            <w:pPr>
              <w:ind w:firstLine="175"/>
              <w:rPr>
                <w:sz w:val="30"/>
                <w:szCs w:val="30"/>
              </w:rPr>
            </w:pPr>
            <w:r w:rsidRPr="0045108F">
              <w:rPr>
                <w:sz w:val="30"/>
                <w:szCs w:val="30"/>
              </w:rPr>
              <w:t>(бикарбонат)</w:t>
            </w:r>
          </w:p>
        </w:tc>
      </w:tr>
      <w:tr w:rsidR="00363ED1" w:rsidRPr="001B1B4E" w:rsidTr="002A2DF8">
        <w:trPr>
          <w:trHeight w:val="452"/>
        </w:trPr>
        <w:tc>
          <w:tcPr>
            <w:tcW w:w="3032" w:type="dxa"/>
            <w:vAlign w:val="center"/>
          </w:tcPr>
          <w:p w:rsidR="00363ED1" w:rsidRPr="0045108F" w:rsidRDefault="00363ED1" w:rsidP="002A2DF8">
            <w:pPr>
              <w:ind w:right="-108" w:firstLine="34"/>
              <w:rPr>
                <w:sz w:val="30"/>
                <w:szCs w:val="30"/>
              </w:rPr>
            </w:pPr>
            <w:r w:rsidRPr="0045108F">
              <w:rPr>
                <w:sz w:val="30"/>
                <w:szCs w:val="30"/>
              </w:rPr>
              <w:t>уксусная</w:t>
            </w:r>
          </w:p>
        </w:tc>
        <w:tc>
          <w:tcPr>
            <w:tcW w:w="1877" w:type="dxa"/>
            <w:vAlign w:val="center"/>
          </w:tcPr>
          <w:p w:rsidR="00363ED1" w:rsidRPr="008659B5" w:rsidRDefault="00363ED1" w:rsidP="002A2DF8">
            <w:pPr>
              <w:ind w:firstLine="34"/>
              <w:jc w:val="both"/>
              <w:rPr>
                <w:bCs/>
                <w:sz w:val="30"/>
                <w:szCs w:val="30"/>
                <w:lang w:val="en-US"/>
              </w:rPr>
            </w:pPr>
            <w:r w:rsidRPr="008659B5">
              <w:rPr>
                <w:bCs/>
                <w:sz w:val="30"/>
                <w:szCs w:val="30"/>
                <w:lang w:val="en-US"/>
              </w:rPr>
              <w:t>CH</w:t>
            </w:r>
            <w:r w:rsidRPr="008659B5">
              <w:rPr>
                <w:bCs/>
                <w:sz w:val="30"/>
                <w:szCs w:val="30"/>
                <w:vertAlign w:val="subscript"/>
                <w:lang w:val="en-US"/>
              </w:rPr>
              <w:t>3</w:t>
            </w:r>
            <w:r w:rsidRPr="008659B5">
              <w:rPr>
                <w:bCs/>
                <w:sz w:val="30"/>
                <w:szCs w:val="30"/>
                <w:lang w:val="en-US"/>
              </w:rPr>
              <w:t>COOH</w:t>
            </w:r>
          </w:p>
        </w:tc>
        <w:tc>
          <w:tcPr>
            <w:tcW w:w="1877" w:type="dxa"/>
            <w:vAlign w:val="center"/>
          </w:tcPr>
          <w:p w:rsidR="00363ED1" w:rsidRPr="008659B5" w:rsidRDefault="00363ED1" w:rsidP="002A2DF8">
            <w:pPr>
              <w:ind w:firstLine="175"/>
              <w:jc w:val="both"/>
              <w:rPr>
                <w:bCs/>
                <w:sz w:val="30"/>
                <w:szCs w:val="30"/>
                <w:lang w:val="en-US"/>
              </w:rPr>
            </w:pPr>
            <w:r w:rsidRPr="008659B5">
              <w:rPr>
                <w:bCs/>
                <w:sz w:val="30"/>
                <w:szCs w:val="30"/>
                <w:lang w:val="en-US"/>
              </w:rPr>
              <w:t>CH</w:t>
            </w:r>
            <w:r w:rsidRPr="008659B5">
              <w:rPr>
                <w:bCs/>
                <w:sz w:val="30"/>
                <w:szCs w:val="30"/>
                <w:vertAlign w:val="subscript"/>
                <w:lang w:val="en-US"/>
              </w:rPr>
              <w:t>3</w:t>
            </w:r>
            <w:r w:rsidRPr="008659B5">
              <w:rPr>
                <w:bCs/>
                <w:sz w:val="30"/>
                <w:szCs w:val="30"/>
                <w:lang w:val="en-US"/>
              </w:rPr>
              <w:t>COO</w:t>
            </w:r>
            <w:r w:rsidRPr="008659B5">
              <w:rPr>
                <w:vertAlign w:val="superscript"/>
              </w:rPr>
              <w:t>–</w:t>
            </w:r>
          </w:p>
        </w:tc>
        <w:tc>
          <w:tcPr>
            <w:tcW w:w="2599" w:type="dxa"/>
          </w:tcPr>
          <w:p w:rsidR="00363ED1" w:rsidRPr="0045108F" w:rsidRDefault="00363ED1" w:rsidP="002A2DF8">
            <w:pPr>
              <w:ind w:firstLine="175"/>
              <w:rPr>
                <w:sz w:val="30"/>
                <w:szCs w:val="30"/>
              </w:rPr>
            </w:pPr>
            <w:r w:rsidRPr="0045108F">
              <w:rPr>
                <w:sz w:val="30"/>
                <w:szCs w:val="30"/>
              </w:rPr>
              <w:t>ацетат</w:t>
            </w:r>
          </w:p>
        </w:tc>
      </w:tr>
      <w:tr w:rsidR="00363ED1" w:rsidRPr="001B1B4E" w:rsidTr="002A2DF8">
        <w:trPr>
          <w:cantSplit/>
          <w:trHeight w:val="428"/>
        </w:trPr>
        <w:tc>
          <w:tcPr>
            <w:tcW w:w="3032" w:type="dxa"/>
            <w:vMerge w:val="restart"/>
            <w:vAlign w:val="center"/>
          </w:tcPr>
          <w:p w:rsidR="00363ED1" w:rsidRPr="0045108F" w:rsidRDefault="00363ED1" w:rsidP="002A2DF8">
            <w:pPr>
              <w:ind w:right="-108" w:firstLine="34"/>
              <w:rPr>
                <w:sz w:val="30"/>
                <w:szCs w:val="30"/>
              </w:rPr>
            </w:pPr>
            <w:r w:rsidRPr="0045108F">
              <w:rPr>
                <w:sz w:val="30"/>
                <w:szCs w:val="30"/>
              </w:rPr>
              <w:t xml:space="preserve">фосфорная </w:t>
            </w:r>
          </w:p>
        </w:tc>
        <w:tc>
          <w:tcPr>
            <w:tcW w:w="1877" w:type="dxa"/>
            <w:vMerge w:val="restart"/>
            <w:vAlign w:val="center"/>
          </w:tcPr>
          <w:p w:rsidR="00363ED1" w:rsidRPr="008659B5" w:rsidRDefault="00363ED1" w:rsidP="002A2DF8">
            <w:pPr>
              <w:ind w:firstLine="176"/>
              <w:jc w:val="both"/>
              <w:rPr>
                <w:bCs/>
                <w:sz w:val="30"/>
                <w:szCs w:val="30"/>
                <w:lang w:val="en-US"/>
              </w:rPr>
            </w:pPr>
            <w:r w:rsidRPr="008659B5">
              <w:rPr>
                <w:bCs/>
                <w:sz w:val="30"/>
                <w:szCs w:val="30"/>
                <w:lang w:val="en-US"/>
              </w:rPr>
              <w:t>H</w:t>
            </w:r>
            <w:r w:rsidRPr="008659B5">
              <w:rPr>
                <w:bCs/>
                <w:sz w:val="30"/>
                <w:szCs w:val="30"/>
                <w:vertAlign w:val="subscript"/>
                <w:lang w:val="en-US"/>
              </w:rPr>
              <w:t>3</w:t>
            </w:r>
            <w:r w:rsidRPr="008659B5">
              <w:rPr>
                <w:bCs/>
                <w:sz w:val="30"/>
                <w:szCs w:val="30"/>
                <w:lang w:val="en-US"/>
              </w:rPr>
              <w:t>PO</w:t>
            </w:r>
            <w:r w:rsidRPr="008659B5">
              <w:rPr>
                <w:bCs/>
                <w:sz w:val="30"/>
                <w:szCs w:val="30"/>
                <w:vertAlign w:val="subscript"/>
                <w:lang w:val="en-US"/>
              </w:rPr>
              <w:t>4</w:t>
            </w:r>
          </w:p>
        </w:tc>
        <w:tc>
          <w:tcPr>
            <w:tcW w:w="1877" w:type="dxa"/>
            <w:vAlign w:val="center"/>
          </w:tcPr>
          <w:p w:rsidR="00363ED1" w:rsidRPr="008659B5" w:rsidRDefault="00363ED1" w:rsidP="002A2DF8">
            <w:pPr>
              <w:ind w:firstLine="317"/>
              <w:jc w:val="both"/>
              <w:rPr>
                <w:bCs/>
                <w:sz w:val="30"/>
                <w:szCs w:val="30"/>
                <w:lang w:val="en-US"/>
              </w:rPr>
            </w:pPr>
            <w:r w:rsidRPr="008659B5">
              <w:rPr>
                <w:bCs/>
                <w:sz w:val="30"/>
                <w:szCs w:val="30"/>
                <w:lang w:val="en-US"/>
              </w:rPr>
              <w:t>PO</w:t>
            </w:r>
            <w:r w:rsidRPr="008659B5">
              <w:rPr>
                <w:bCs/>
                <w:sz w:val="30"/>
                <w:szCs w:val="30"/>
                <w:vertAlign w:val="subscript"/>
                <w:lang w:val="en-US"/>
              </w:rPr>
              <w:t>4</w:t>
            </w:r>
            <w:r w:rsidRPr="008659B5">
              <w:rPr>
                <w:bCs/>
                <w:sz w:val="30"/>
                <w:szCs w:val="30"/>
                <w:vertAlign w:val="superscript"/>
                <w:lang w:val="en-US"/>
              </w:rPr>
              <w:t>3</w:t>
            </w:r>
            <w:r w:rsidRPr="008659B5">
              <w:rPr>
                <w:vertAlign w:val="superscript"/>
              </w:rPr>
              <w:t>–</w:t>
            </w:r>
          </w:p>
        </w:tc>
        <w:tc>
          <w:tcPr>
            <w:tcW w:w="2599" w:type="dxa"/>
          </w:tcPr>
          <w:p w:rsidR="00363ED1" w:rsidRPr="0045108F" w:rsidRDefault="00363ED1" w:rsidP="002A2DF8">
            <w:pPr>
              <w:ind w:firstLine="175"/>
              <w:rPr>
                <w:sz w:val="30"/>
                <w:szCs w:val="30"/>
              </w:rPr>
            </w:pPr>
            <w:r w:rsidRPr="0045108F">
              <w:rPr>
                <w:sz w:val="30"/>
                <w:szCs w:val="30"/>
              </w:rPr>
              <w:t>фосфат</w:t>
            </w:r>
          </w:p>
        </w:tc>
      </w:tr>
      <w:tr w:rsidR="00363ED1" w:rsidRPr="001B1B4E" w:rsidTr="002A2DF8">
        <w:trPr>
          <w:cantSplit/>
          <w:trHeight w:val="451"/>
        </w:trPr>
        <w:tc>
          <w:tcPr>
            <w:tcW w:w="3032" w:type="dxa"/>
            <w:vMerge/>
            <w:vAlign w:val="center"/>
          </w:tcPr>
          <w:p w:rsidR="00363ED1" w:rsidRPr="0045108F" w:rsidRDefault="00363ED1" w:rsidP="002A2DF8">
            <w:pPr>
              <w:ind w:right="-108" w:firstLine="34"/>
              <w:rPr>
                <w:sz w:val="30"/>
                <w:szCs w:val="30"/>
              </w:rPr>
            </w:pPr>
          </w:p>
        </w:tc>
        <w:tc>
          <w:tcPr>
            <w:tcW w:w="1877" w:type="dxa"/>
            <w:vMerge/>
            <w:vAlign w:val="center"/>
          </w:tcPr>
          <w:p w:rsidR="00363ED1" w:rsidRPr="008659B5" w:rsidRDefault="00363ED1" w:rsidP="002A2DF8">
            <w:pPr>
              <w:ind w:firstLine="176"/>
              <w:jc w:val="both"/>
              <w:rPr>
                <w:bCs/>
                <w:sz w:val="30"/>
                <w:szCs w:val="30"/>
              </w:rPr>
            </w:pPr>
          </w:p>
        </w:tc>
        <w:tc>
          <w:tcPr>
            <w:tcW w:w="1877" w:type="dxa"/>
            <w:vAlign w:val="center"/>
          </w:tcPr>
          <w:p w:rsidR="00363ED1" w:rsidRPr="008659B5" w:rsidRDefault="00363ED1" w:rsidP="002A2DF8">
            <w:pPr>
              <w:ind w:firstLine="317"/>
              <w:jc w:val="both"/>
              <w:rPr>
                <w:bCs/>
                <w:sz w:val="30"/>
                <w:szCs w:val="30"/>
                <w:lang w:val="en-US"/>
              </w:rPr>
            </w:pPr>
            <w:r w:rsidRPr="008659B5">
              <w:rPr>
                <w:bCs/>
                <w:sz w:val="30"/>
                <w:szCs w:val="30"/>
                <w:lang w:val="en-US"/>
              </w:rPr>
              <w:t>HPO</w:t>
            </w:r>
            <w:r w:rsidRPr="008659B5">
              <w:rPr>
                <w:bCs/>
                <w:sz w:val="30"/>
                <w:szCs w:val="30"/>
                <w:vertAlign w:val="subscript"/>
                <w:lang w:val="en-US"/>
              </w:rPr>
              <w:t>4</w:t>
            </w:r>
            <w:r w:rsidRPr="008659B5">
              <w:rPr>
                <w:bCs/>
                <w:sz w:val="30"/>
                <w:szCs w:val="30"/>
                <w:vertAlign w:val="superscript"/>
                <w:lang w:val="en-US"/>
              </w:rPr>
              <w:t>2</w:t>
            </w:r>
            <w:r w:rsidRPr="008659B5">
              <w:rPr>
                <w:vertAlign w:val="superscript"/>
              </w:rPr>
              <w:t>–</w:t>
            </w:r>
          </w:p>
        </w:tc>
        <w:tc>
          <w:tcPr>
            <w:tcW w:w="2599" w:type="dxa"/>
          </w:tcPr>
          <w:p w:rsidR="00363ED1" w:rsidRPr="0045108F" w:rsidRDefault="00363ED1" w:rsidP="002A2DF8">
            <w:pPr>
              <w:ind w:firstLine="175"/>
              <w:rPr>
                <w:sz w:val="30"/>
                <w:szCs w:val="30"/>
              </w:rPr>
            </w:pPr>
            <w:r w:rsidRPr="0045108F">
              <w:rPr>
                <w:sz w:val="30"/>
                <w:szCs w:val="30"/>
              </w:rPr>
              <w:t>гидрофосфат</w:t>
            </w:r>
          </w:p>
        </w:tc>
      </w:tr>
      <w:tr w:rsidR="00363ED1" w:rsidRPr="001B1B4E" w:rsidTr="002A2DF8">
        <w:trPr>
          <w:cantSplit/>
          <w:trHeight w:val="441"/>
        </w:trPr>
        <w:tc>
          <w:tcPr>
            <w:tcW w:w="3032" w:type="dxa"/>
            <w:vMerge/>
            <w:vAlign w:val="center"/>
          </w:tcPr>
          <w:p w:rsidR="00363ED1" w:rsidRPr="0045108F" w:rsidRDefault="00363ED1" w:rsidP="002A2DF8">
            <w:pPr>
              <w:ind w:right="-108" w:firstLine="34"/>
              <w:rPr>
                <w:sz w:val="30"/>
                <w:szCs w:val="30"/>
              </w:rPr>
            </w:pPr>
          </w:p>
        </w:tc>
        <w:tc>
          <w:tcPr>
            <w:tcW w:w="1877" w:type="dxa"/>
            <w:vMerge/>
            <w:vAlign w:val="center"/>
          </w:tcPr>
          <w:p w:rsidR="00363ED1" w:rsidRPr="008659B5" w:rsidRDefault="00363ED1" w:rsidP="002A2DF8">
            <w:pPr>
              <w:ind w:firstLine="176"/>
              <w:jc w:val="both"/>
              <w:rPr>
                <w:bCs/>
                <w:sz w:val="30"/>
                <w:szCs w:val="30"/>
              </w:rPr>
            </w:pPr>
          </w:p>
        </w:tc>
        <w:tc>
          <w:tcPr>
            <w:tcW w:w="1877" w:type="dxa"/>
            <w:vAlign w:val="center"/>
          </w:tcPr>
          <w:p w:rsidR="00363ED1" w:rsidRPr="008659B5" w:rsidRDefault="00363ED1" w:rsidP="002A2DF8">
            <w:pPr>
              <w:ind w:firstLine="317"/>
              <w:jc w:val="both"/>
              <w:rPr>
                <w:bCs/>
                <w:sz w:val="30"/>
                <w:szCs w:val="30"/>
                <w:lang w:val="en-US"/>
              </w:rPr>
            </w:pPr>
            <w:r w:rsidRPr="008659B5">
              <w:rPr>
                <w:bCs/>
                <w:sz w:val="30"/>
                <w:szCs w:val="30"/>
                <w:lang w:val="en-US"/>
              </w:rPr>
              <w:t>H</w:t>
            </w:r>
            <w:r w:rsidRPr="008659B5">
              <w:rPr>
                <w:bCs/>
                <w:sz w:val="30"/>
                <w:szCs w:val="30"/>
                <w:vertAlign w:val="subscript"/>
                <w:lang w:val="en-US"/>
              </w:rPr>
              <w:t>2</w:t>
            </w:r>
            <w:r w:rsidRPr="008659B5">
              <w:rPr>
                <w:bCs/>
                <w:sz w:val="30"/>
                <w:szCs w:val="30"/>
                <w:lang w:val="en-US"/>
              </w:rPr>
              <w:t>PO</w:t>
            </w:r>
            <w:r w:rsidRPr="008659B5">
              <w:rPr>
                <w:bCs/>
                <w:sz w:val="30"/>
                <w:szCs w:val="30"/>
                <w:vertAlign w:val="subscript"/>
                <w:lang w:val="en-US"/>
              </w:rPr>
              <w:t>4</w:t>
            </w:r>
            <w:r w:rsidRPr="008659B5">
              <w:rPr>
                <w:vertAlign w:val="superscript"/>
              </w:rPr>
              <w:t>–</w:t>
            </w:r>
          </w:p>
        </w:tc>
        <w:tc>
          <w:tcPr>
            <w:tcW w:w="2599" w:type="dxa"/>
          </w:tcPr>
          <w:p w:rsidR="00363ED1" w:rsidRPr="0045108F" w:rsidRDefault="00363ED1" w:rsidP="002A2DF8">
            <w:pPr>
              <w:ind w:firstLine="175"/>
              <w:rPr>
                <w:sz w:val="30"/>
                <w:szCs w:val="30"/>
              </w:rPr>
            </w:pPr>
            <w:r w:rsidRPr="0045108F">
              <w:rPr>
                <w:sz w:val="30"/>
                <w:szCs w:val="30"/>
              </w:rPr>
              <w:t>дигидрофосфат</w:t>
            </w:r>
          </w:p>
        </w:tc>
      </w:tr>
      <w:tr w:rsidR="00363ED1" w:rsidRPr="001B1B4E" w:rsidTr="002A2DF8">
        <w:trPr>
          <w:trHeight w:val="433"/>
        </w:trPr>
        <w:tc>
          <w:tcPr>
            <w:tcW w:w="3032" w:type="dxa"/>
            <w:vAlign w:val="center"/>
          </w:tcPr>
          <w:p w:rsidR="00363ED1" w:rsidRPr="0045108F" w:rsidRDefault="00363ED1" w:rsidP="002A2DF8">
            <w:pPr>
              <w:ind w:right="-108" w:firstLine="34"/>
              <w:rPr>
                <w:sz w:val="30"/>
                <w:szCs w:val="30"/>
              </w:rPr>
            </w:pPr>
            <w:r w:rsidRPr="0045108F">
              <w:rPr>
                <w:sz w:val="30"/>
                <w:szCs w:val="30"/>
              </w:rPr>
              <w:t xml:space="preserve">фтористоводородная </w:t>
            </w:r>
          </w:p>
        </w:tc>
        <w:tc>
          <w:tcPr>
            <w:tcW w:w="1877" w:type="dxa"/>
            <w:vAlign w:val="center"/>
          </w:tcPr>
          <w:p w:rsidR="00363ED1" w:rsidRPr="008659B5" w:rsidRDefault="00363ED1" w:rsidP="002A2DF8">
            <w:pPr>
              <w:ind w:firstLine="176"/>
              <w:jc w:val="both"/>
              <w:rPr>
                <w:bCs/>
                <w:sz w:val="30"/>
                <w:szCs w:val="30"/>
                <w:lang w:val="en-US"/>
              </w:rPr>
            </w:pPr>
            <w:r w:rsidRPr="008659B5">
              <w:rPr>
                <w:bCs/>
                <w:sz w:val="30"/>
                <w:szCs w:val="30"/>
                <w:lang w:val="en-US"/>
              </w:rPr>
              <w:t>HF</w:t>
            </w:r>
          </w:p>
        </w:tc>
        <w:tc>
          <w:tcPr>
            <w:tcW w:w="1877" w:type="dxa"/>
            <w:vAlign w:val="center"/>
          </w:tcPr>
          <w:p w:rsidR="00363ED1" w:rsidRPr="008659B5" w:rsidRDefault="00363ED1" w:rsidP="002A2DF8">
            <w:pPr>
              <w:ind w:firstLine="317"/>
              <w:jc w:val="both"/>
              <w:rPr>
                <w:bCs/>
                <w:sz w:val="30"/>
                <w:szCs w:val="30"/>
                <w:lang w:val="en-US"/>
              </w:rPr>
            </w:pPr>
            <w:r w:rsidRPr="008659B5">
              <w:rPr>
                <w:bCs/>
                <w:sz w:val="30"/>
                <w:szCs w:val="30"/>
                <w:lang w:val="en-US"/>
              </w:rPr>
              <w:t>F</w:t>
            </w:r>
            <w:r w:rsidRPr="008659B5">
              <w:rPr>
                <w:vertAlign w:val="superscript"/>
              </w:rPr>
              <w:t>–</w:t>
            </w:r>
          </w:p>
        </w:tc>
        <w:tc>
          <w:tcPr>
            <w:tcW w:w="2599" w:type="dxa"/>
          </w:tcPr>
          <w:p w:rsidR="00363ED1" w:rsidRPr="0045108F" w:rsidRDefault="00363ED1" w:rsidP="002A2DF8">
            <w:pPr>
              <w:ind w:firstLine="175"/>
              <w:rPr>
                <w:sz w:val="30"/>
                <w:szCs w:val="30"/>
              </w:rPr>
            </w:pPr>
            <w:r w:rsidRPr="0045108F">
              <w:rPr>
                <w:sz w:val="30"/>
                <w:szCs w:val="30"/>
              </w:rPr>
              <w:t>фторид</w:t>
            </w:r>
          </w:p>
        </w:tc>
      </w:tr>
      <w:tr w:rsidR="00363ED1" w:rsidRPr="001B1B4E" w:rsidTr="002A2DF8">
        <w:trPr>
          <w:trHeight w:val="439"/>
        </w:trPr>
        <w:tc>
          <w:tcPr>
            <w:tcW w:w="3032" w:type="dxa"/>
            <w:vAlign w:val="center"/>
          </w:tcPr>
          <w:p w:rsidR="00363ED1" w:rsidRPr="0045108F" w:rsidRDefault="00363ED1" w:rsidP="002A2DF8">
            <w:pPr>
              <w:ind w:right="-108" w:firstLine="34"/>
              <w:rPr>
                <w:sz w:val="30"/>
                <w:szCs w:val="30"/>
              </w:rPr>
            </w:pPr>
            <w:r w:rsidRPr="0045108F">
              <w:rPr>
                <w:sz w:val="30"/>
                <w:szCs w:val="30"/>
              </w:rPr>
              <w:t xml:space="preserve">хлорноватистая </w:t>
            </w:r>
          </w:p>
        </w:tc>
        <w:tc>
          <w:tcPr>
            <w:tcW w:w="1877" w:type="dxa"/>
            <w:vAlign w:val="center"/>
          </w:tcPr>
          <w:p w:rsidR="00363ED1" w:rsidRPr="008659B5" w:rsidRDefault="00363ED1" w:rsidP="002A2DF8">
            <w:pPr>
              <w:ind w:firstLine="176"/>
              <w:jc w:val="both"/>
              <w:rPr>
                <w:bCs/>
                <w:sz w:val="30"/>
                <w:szCs w:val="30"/>
                <w:lang w:val="en-US"/>
              </w:rPr>
            </w:pPr>
            <w:r w:rsidRPr="008659B5">
              <w:rPr>
                <w:bCs/>
                <w:sz w:val="30"/>
                <w:szCs w:val="30"/>
                <w:lang w:val="en-US"/>
              </w:rPr>
              <w:t>HClO</w:t>
            </w:r>
          </w:p>
        </w:tc>
        <w:tc>
          <w:tcPr>
            <w:tcW w:w="1877" w:type="dxa"/>
            <w:vAlign w:val="center"/>
          </w:tcPr>
          <w:p w:rsidR="00363ED1" w:rsidRPr="008659B5" w:rsidRDefault="00363ED1" w:rsidP="002A2DF8">
            <w:pPr>
              <w:ind w:firstLine="317"/>
              <w:jc w:val="both"/>
              <w:rPr>
                <w:bCs/>
                <w:sz w:val="30"/>
                <w:szCs w:val="30"/>
                <w:lang w:val="en-US"/>
              </w:rPr>
            </w:pPr>
            <w:r w:rsidRPr="008659B5">
              <w:rPr>
                <w:bCs/>
                <w:sz w:val="30"/>
                <w:szCs w:val="30"/>
                <w:lang w:val="en-US"/>
              </w:rPr>
              <w:t>ClO</w:t>
            </w:r>
            <w:r w:rsidRPr="008659B5">
              <w:rPr>
                <w:vertAlign w:val="superscript"/>
              </w:rPr>
              <w:t>–</w:t>
            </w:r>
          </w:p>
        </w:tc>
        <w:tc>
          <w:tcPr>
            <w:tcW w:w="2599" w:type="dxa"/>
          </w:tcPr>
          <w:p w:rsidR="00363ED1" w:rsidRPr="0045108F" w:rsidRDefault="00363ED1" w:rsidP="002A2DF8">
            <w:pPr>
              <w:ind w:firstLine="175"/>
              <w:rPr>
                <w:sz w:val="30"/>
                <w:szCs w:val="30"/>
              </w:rPr>
            </w:pPr>
            <w:r w:rsidRPr="0045108F">
              <w:rPr>
                <w:sz w:val="30"/>
                <w:szCs w:val="30"/>
              </w:rPr>
              <w:t>гипохлорит</w:t>
            </w:r>
          </w:p>
        </w:tc>
      </w:tr>
      <w:tr w:rsidR="00363ED1" w:rsidRPr="001B1B4E" w:rsidTr="002A2DF8">
        <w:trPr>
          <w:trHeight w:val="431"/>
        </w:trPr>
        <w:tc>
          <w:tcPr>
            <w:tcW w:w="3032" w:type="dxa"/>
            <w:vAlign w:val="center"/>
          </w:tcPr>
          <w:p w:rsidR="00363ED1" w:rsidRPr="0045108F" w:rsidRDefault="00363ED1" w:rsidP="002A2DF8">
            <w:pPr>
              <w:ind w:right="-108" w:firstLine="34"/>
              <w:rPr>
                <w:sz w:val="30"/>
                <w:szCs w:val="30"/>
              </w:rPr>
            </w:pPr>
            <w:r w:rsidRPr="0045108F">
              <w:rPr>
                <w:sz w:val="30"/>
                <w:szCs w:val="30"/>
              </w:rPr>
              <w:t xml:space="preserve">хлористая </w:t>
            </w:r>
          </w:p>
        </w:tc>
        <w:tc>
          <w:tcPr>
            <w:tcW w:w="1877" w:type="dxa"/>
            <w:vAlign w:val="center"/>
          </w:tcPr>
          <w:p w:rsidR="00363ED1" w:rsidRPr="008659B5" w:rsidRDefault="00363ED1" w:rsidP="002A2DF8">
            <w:pPr>
              <w:ind w:firstLine="176"/>
              <w:jc w:val="both"/>
              <w:rPr>
                <w:bCs/>
                <w:sz w:val="30"/>
                <w:szCs w:val="30"/>
                <w:lang w:val="en-US"/>
              </w:rPr>
            </w:pPr>
            <w:r w:rsidRPr="008659B5">
              <w:rPr>
                <w:bCs/>
                <w:sz w:val="30"/>
                <w:szCs w:val="30"/>
                <w:lang w:val="en-US"/>
              </w:rPr>
              <w:t>HClO</w:t>
            </w:r>
            <w:r w:rsidRPr="008659B5">
              <w:rPr>
                <w:bCs/>
                <w:sz w:val="30"/>
                <w:szCs w:val="30"/>
                <w:vertAlign w:val="subscript"/>
                <w:lang w:val="en-US"/>
              </w:rPr>
              <w:t>2</w:t>
            </w:r>
          </w:p>
        </w:tc>
        <w:tc>
          <w:tcPr>
            <w:tcW w:w="1877" w:type="dxa"/>
            <w:vAlign w:val="center"/>
          </w:tcPr>
          <w:p w:rsidR="00363ED1" w:rsidRPr="008659B5" w:rsidRDefault="00363ED1" w:rsidP="002A2DF8">
            <w:pPr>
              <w:ind w:firstLine="317"/>
              <w:jc w:val="both"/>
              <w:rPr>
                <w:bCs/>
                <w:sz w:val="30"/>
                <w:szCs w:val="30"/>
                <w:lang w:val="en-US"/>
              </w:rPr>
            </w:pPr>
            <w:r w:rsidRPr="008659B5">
              <w:rPr>
                <w:bCs/>
                <w:sz w:val="30"/>
                <w:szCs w:val="30"/>
                <w:lang w:val="en-US"/>
              </w:rPr>
              <w:t>ClO</w:t>
            </w:r>
            <w:r w:rsidRPr="008659B5">
              <w:rPr>
                <w:bCs/>
                <w:sz w:val="30"/>
                <w:szCs w:val="30"/>
                <w:vertAlign w:val="subscript"/>
                <w:lang w:val="en-US"/>
              </w:rPr>
              <w:t>2</w:t>
            </w:r>
            <w:r w:rsidRPr="008659B5">
              <w:rPr>
                <w:vertAlign w:val="superscript"/>
              </w:rPr>
              <w:t>–</w:t>
            </w:r>
          </w:p>
        </w:tc>
        <w:tc>
          <w:tcPr>
            <w:tcW w:w="2599" w:type="dxa"/>
          </w:tcPr>
          <w:p w:rsidR="00363ED1" w:rsidRPr="0045108F" w:rsidRDefault="00363ED1" w:rsidP="002A2DF8">
            <w:pPr>
              <w:ind w:firstLine="175"/>
              <w:rPr>
                <w:sz w:val="30"/>
                <w:szCs w:val="30"/>
              </w:rPr>
            </w:pPr>
            <w:r w:rsidRPr="0045108F">
              <w:rPr>
                <w:sz w:val="30"/>
                <w:szCs w:val="30"/>
              </w:rPr>
              <w:t>хлорит</w:t>
            </w:r>
          </w:p>
        </w:tc>
      </w:tr>
      <w:tr w:rsidR="00363ED1" w:rsidRPr="001B1B4E" w:rsidTr="002A2DF8">
        <w:trPr>
          <w:trHeight w:val="437"/>
        </w:trPr>
        <w:tc>
          <w:tcPr>
            <w:tcW w:w="3032" w:type="dxa"/>
            <w:vAlign w:val="center"/>
          </w:tcPr>
          <w:p w:rsidR="00363ED1" w:rsidRPr="0045108F" w:rsidRDefault="00363ED1" w:rsidP="002A2DF8">
            <w:pPr>
              <w:ind w:right="-108" w:firstLine="34"/>
              <w:rPr>
                <w:sz w:val="30"/>
                <w:szCs w:val="30"/>
              </w:rPr>
            </w:pPr>
            <w:r w:rsidRPr="0045108F">
              <w:rPr>
                <w:sz w:val="30"/>
                <w:szCs w:val="30"/>
              </w:rPr>
              <w:t xml:space="preserve">хлорноватая </w:t>
            </w:r>
          </w:p>
        </w:tc>
        <w:tc>
          <w:tcPr>
            <w:tcW w:w="1877" w:type="dxa"/>
            <w:vAlign w:val="center"/>
          </w:tcPr>
          <w:p w:rsidR="00363ED1" w:rsidRPr="008659B5" w:rsidRDefault="00363ED1" w:rsidP="002A2DF8">
            <w:pPr>
              <w:ind w:firstLine="176"/>
              <w:jc w:val="both"/>
              <w:rPr>
                <w:bCs/>
                <w:sz w:val="30"/>
                <w:szCs w:val="30"/>
                <w:lang w:val="en-US"/>
              </w:rPr>
            </w:pPr>
            <w:r w:rsidRPr="008659B5">
              <w:rPr>
                <w:bCs/>
                <w:sz w:val="30"/>
                <w:szCs w:val="30"/>
                <w:lang w:val="en-US"/>
              </w:rPr>
              <w:t>HClO</w:t>
            </w:r>
            <w:r w:rsidRPr="008659B5">
              <w:rPr>
                <w:bCs/>
                <w:sz w:val="30"/>
                <w:szCs w:val="30"/>
                <w:vertAlign w:val="subscript"/>
                <w:lang w:val="en-US"/>
              </w:rPr>
              <w:t>3</w:t>
            </w:r>
          </w:p>
        </w:tc>
        <w:tc>
          <w:tcPr>
            <w:tcW w:w="1877" w:type="dxa"/>
            <w:vAlign w:val="center"/>
          </w:tcPr>
          <w:p w:rsidR="00363ED1" w:rsidRPr="008659B5" w:rsidRDefault="00363ED1" w:rsidP="002A2DF8">
            <w:pPr>
              <w:ind w:firstLine="317"/>
              <w:jc w:val="both"/>
              <w:rPr>
                <w:bCs/>
                <w:sz w:val="30"/>
                <w:szCs w:val="30"/>
                <w:lang w:val="en-US"/>
              </w:rPr>
            </w:pPr>
            <w:r w:rsidRPr="008659B5">
              <w:rPr>
                <w:bCs/>
                <w:sz w:val="30"/>
                <w:szCs w:val="30"/>
                <w:lang w:val="en-US"/>
              </w:rPr>
              <w:t>ClO</w:t>
            </w:r>
            <w:r w:rsidRPr="008659B5">
              <w:rPr>
                <w:bCs/>
                <w:sz w:val="30"/>
                <w:szCs w:val="30"/>
                <w:vertAlign w:val="subscript"/>
              </w:rPr>
              <w:t>3</w:t>
            </w:r>
            <w:r w:rsidRPr="008659B5">
              <w:rPr>
                <w:vertAlign w:val="superscript"/>
              </w:rPr>
              <w:t>–</w:t>
            </w:r>
          </w:p>
        </w:tc>
        <w:tc>
          <w:tcPr>
            <w:tcW w:w="2599" w:type="dxa"/>
          </w:tcPr>
          <w:p w:rsidR="00363ED1" w:rsidRPr="0045108F" w:rsidRDefault="00363ED1" w:rsidP="002A2DF8">
            <w:pPr>
              <w:ind w:firstLine="175"/>
              <w:rPr>
                <w:sz w:val="30"/>
                <w:szCs w:val="30"/>
              </w:rPr>
            </w:pPr>
            <w:r w:rsidRPr="0045108F">
              <w:rPr>
                <w:sz w:val="30"/>
                <w:szCs w:val="30"/>
              </w:rPr>
              <w:t>хлорат</w:t>
            </w:r>
          </w:p>
        </w:tc>
      </w:tr>
      <w:tr w:rsidR="00363ED1" w:rsidRPr="001B1B4E" w:rsidTr="002A2DF8">
        <w:trPr>
          <w:trHeight w:val="443"/>
        </w:trPr>
        <w:tc>
          <w:tcPr>
            <w:tcW w:w="3032" w:type="dxa"/>
            <w:vAlign w:val="center"/>
          </w:tcPr>
          <w:p w:rsidR="00363ED1" w:rsidRPr="0045108F" w:rsidRDefault="00363ED1" w:rsidP="002A2DF8">
            <w:pPr>
              <w:ind w:right="-108" w:firstLine="34"/>
              <w:rPr>
                <w:b/>
                <w:bCs/>
                <w:sz w:val="30"/>
                <w:szCs w:val="30"/>
              </w:rPr>
            </w:pPr>
            <w:r w:rsidRPr="0045108F">
              <w:rPr>
                <w:sz w:val="30"/>
                <w:szCs w:val="30"/>
              </w:rPr>
              <w:t>хлорная</w:t>
            </w:r>
          </w:p>
        </w:tc>
        <w:tc>
          <w:tcPr>
            <w:tcW w:w="1877" w:type="dxa"/>
            <w:vAlign w:val="center"/>
          </w:tcPr>
          <w:p w:rsidR="00363ED1" w:rsidRPr="008659B5" w:rsidRDefault="00363ED1" w:rsidP="002A2DF8">
            <w:pPr>
              <w:ind w:firstLine="176"/>
              <w:jc w:val="both"/>
              <w:rPr>
                <w:bCs/>
                <w:sz w:val="30"/>
                <w:szCs w:val="30"/>
                <w:lang w:val="en-US"/>
              </w:rPr>
            </w:pPr>
            <w:r w:rsidRPr="008659B5">
              <w:rPr>
                <w:bCs/>
                <w:sz w:val="30"/>
                <w:szCs w:val="30"/>
                <w:lang w:val="en-US"/>
              </w:rPr>
              <w:t>HClO</w:t>
            </w:r>
            <w:r w:rsidRPr="008659B5">
              <w:rPr>
                <w:bCs/>
                <w:sz w:val="30"/>
                <w:szCs w:val="30"/>
                <w:vertAlign w:val="subscript"/>
                <w:lang w:val="en-US"/>
              </w:rPr>
              <w:t>4</w:t>
            </w:r>
          </w:p>
        </w:tc>
        <w:tc>
          <w:tcPr>
            <w:tcW w:w="1877" w:type="dxa"/>
            <w:vAlign w:val="center"/>
          </w:tcPr>
          <w:p w:rsidR="00363ED1" w:rsidRPr="008659B5" w:rsidRDefault="00363ED1" w:rsidP="002A2DF8">
            <w:pPr>
              <w:ind w:firstLine="317"/>
              <w:jc w:val="both"/>
              <w:rPr>
                <w:bCs/>
                <w:sz w:val="30"/>
                <w:szCs w:val="30"/>
                <w:lang w:val="en-US"/>
              </w:rPr>
            </w:pPr>
            <w:r w:rsidRPr="008659B5">
              <w:rPr>
                <w:bCs/>
                <w:sz w:val="30"/>
                <w:szCs w:val="30"/>
                <w:lang w:val="en-US"/>
              </w:rPr>
              <w:t>ClO</w:t>
            </w:r>
            <w:r w:rsidRPr="008659B5">
              <w:rPr>
                <w:bCs/>
                <w:sz w:val="30"/>
                <w:szCs w:val="30"/>
                <w:vertAlign w:val="subscript"/>
                <w:lang w:val="en-US"/>
              </w:rPr>
              <w:t>4</w:t>
            </w:r>
            <w:r w:rsidRPr="008659B5">
              <w:rPr>
                <w:vertAlign w:val="superscript"/>
              </w:rPr>
              <w:t>–</w:t>
            </w:r>
          </w:p>
        </w:tc>
        <w:tc>
          <w:tcPr>
            <w:tcW w:w="2599" w:type="dxa"/>
          </w:tcPr>
          <w:p w:rsidR="00363ED1" w:rsidRPr="0045108F" w:rsidRDefault="00363ED1" w:rsidP="002A2DF8">
            <w:pPr>
              <w:ind w:firstLine="175"/>
              <w:rPr>
                <w:sz w:val="30"/>
                <w:szCs w:val="30"/>
              </w:rPr>
            </w:pPr>
            <w:r w:rsidRPr="0045108F">
              <w:rPr>
                <w:sz w:val="30"/>
                <w:szCs w:val="30"/>
              </w:rPr>
              <w:t>перхлорат</w:t>
            </w:r>
          </w:p>
        </w:tc>
      </w:tr>
    </w:tbl>
    <w:p w:rsidR="00363ED1" w:rsidRPr="00BD3506" w:rsidRDefault="00363ED1" w:rsidP="00363ED1">
      <w:pPr>
        <w:ind w:firstLine="720"/>
        <w:jc w:val="center"/>
        <w:outlineLvl w:val="0"/>
      </w:pPr>
      <w:r>
        <w:rPr>
          <w:i/>
          <w:iCs/>
        </w:rPr>
        <w:br w:type="page"/>
      </w:r>
      <w:r w:rsidRPr="00BD3506">
        <w:rPr>
          <w:i/>
          <w:iCs/>
        </w:rPr>
        <w:lastRenderedPageBreak/>
        <w:t>Химические свойства кислот</w:t>
      </w:r>
      <w:r>
        <w:rPr>
          <w:i/>
          <w:iCs/>
        </w:rPr>
        <w:t>:</w:t>
      </w:r>
    </w:p>
    <w:p w:rsidR="00363ED1" w:rsidRPr="00CE690E" w:rsidRDefault="00363ED1" w:rsidP="00363ED1">
      <w:pPr>
        <w:ind w:firstLine="720"/>
      </w:pPr>
      <w:r w:rsidRPr="001B1B4E">
        <w:t xml:space="preserve">1. Кислоты взаимодействуют </w:t>
      </w:r>
      <w:r w:rsidRPr="00CE690E">
        <w:t xml:space="preserve">с основаниями  (реакция нейтрализации), </w:t>
      </w:r>
      <w:r w:rsidRPr="00F22D1D">
        <w:rPr>
          <w:i/>
        </w:rPr>
        <w:t>образуются соль и вода</w:t>
      </w:r>
      <w:r w:rsidRPr="00CE690E">
        <w:t>:</w:t>
      </w:r>
    </w:p>
    <w:p w:rsidR="00363ED1" w:rsidRPr="001B1B4E" w:rsidRDefault="00363ED1" w:rsidP="00363ED1">
      <w:pPr>
        <w:ind w:firstLine="3360"/>
        <w:jc w:val="both"/>
      </w:pPr>
      <w:r w:rsidRPr="001B1B4E">
        <w:t>H</w:t>
      </w:r>
      <w:r w:rsidRPr="001B1B4E">
        <w:rPr>
          <w:vertAlign w:val="subscript"/>
        </w:rPr>
        <w:t>3</w:t>
      </w:r>
      <w:r w:rsidRPr="001B1B4E">
        <w:t>PO</w:t>
      </w:r>
      <w:r w:rsidRPr="001B1B4E">
        <w:rPr>
          <w:vertAlign w:val="subscript"/>
        </w:rPr>
        <w:t>4</w:t>
      </w:r>
      <w:r w:rsidRPr="001B1B4E">
        <w:t xml:space="preserve"> + 3NaOH = Na</w:t>
      </w:r>
      <w:r w:rsidRPr="001B1B4E">
        <w:rPr>
          <w:vertAlign w:val="subscript"/>
        </w:rPr>
        <w:t>3</w:t>
      </w:r>
      <w:r w:rsidRPr="001B1B4E">
        <w:t>PO</w:t>
      </w:r>
      <w:r w:rsidRPr="001B1B4E">
        <w:rPr>
          <w:vertAlign w:val="subscript"/>
        </w:rPr>
        <w:t>4</w:t>
      </w:r>
      <w:r w:rsidRPr="001B1B4E">
        <w:t xml:space="preserve"> + 3H</w:t>
      </w:r>
      <w:r w:rsidRPr="001B1B4E">
        <w:rPr>
          <w:vertAlign w:val="subscript"/>
        </w:rPr>
        <w:t>2</w:t>
      </w:r>
      <w:r w:rsidRPr="001B1B4E">
        <w:t>O</w:t>
      </w:r>
    </w:p>
    <w:p w:rsidR="00363ED1" w:rsidRPr="001B1B4E" w:rsidRDefault="00363ED1" w:rsidP="00363ED1">
      <w:pPr>
        <w:ind w:firstLine="720"/>
      </w:pPr>
    </w:p>
    <w:p w:rsidR="00363ED1" w:rsidRPr="00CE690E" w:rsidRDefault="00363ED1" w:rsidP="00363ED1">
      <w:pPr>
        <w:ind w:firstLine="720"/>
      </w:pPr>
      <w:r w:rsidRPr="001B1B4E">
        <w:t xml:space="preserve">2. Кислоты взаимодействуют </w:t>
      </w:r>
      <w:r w:rsidRPr="00CE690E">
        <w:t xml:space="preserve">с основными оксидами, </w:t>
      </w:r>
      <w:r w:rsidRPr="00F22D1D">
        <w:rPr>
          <w:i/>
        </w:rPr>
        <w:t>обра</w:t>
      </w:r>
      <w:r w:rsidRPr="00F22D1D">
        <w:rPr>
          <w:i/>
        </w:rPr>
        <w:softHyphen/>
        <w:t>зуются соль и вода</w:t>
      </w:r>
      <w:r w:rsidRPr="00CE690E">
        <w:t>:</w:t>
      </w:r>
    </w:p>
    <w:p w:rsidR="00363ED1" w:rsidRPr="001B1B4E" w:rsidRDefault="00363ED1" w:rsidP="00363ED1">
      <w:pPr>
        <w:ind w:firstLine="3360"/>
        <w:jc w:val="both"/>
      </w:pPr>
      <w:r w:rsidRPr="001B1B4E">
        <w:t>2HNO</w:t>
      </w:r>
      <w:r w:rsidRPr="001B1B4E">
        <w:rPr>
          <w:vertAlign w:val="subscript"/>
        </w:rPr>
        <w:t>3</w:t>
      </w:r>
      <w:r w:rsidRPr="001B1B4E">
        <w:t xml:space="preserve"> + CaO = Ca(NO</w:t>
      </w:r>
      <w:r w:rsidRPr="001B1B4E">
        <w:rPr>
          <w:vertAlign w:val="subscript"/>
        </w:rPr>
        <w:t>3</w:t>
      </w:r>
      <w:r w:rsidRPr="001B1B4E">
        <w:t>)</w:t>
      </w:r>
      <w:r w:rsidRPr="001B1B4E">
        <w:rPr>
          <w:vertAlign w:val="subscript"/>
        </w:rPr>
        <w:t>2</w:t>
      </w:r>
      <w:r w:rsidRPr="001B1B4E">
        <w:t xml:space="preserve"> + H</w:t>
      </w:r>
      <w:r w:rsidRPr="001B1B4E">
        <w:rPr>
          <w:vertAlign w:val="subscript"/>
        </w:rPr>
        <w:t>2</w:t>
      </w:r>
      <w:r w:rsidRPr="001B1B4E">
        <w:t>O</w:t>
      </w:r>
    </w:p>
    <w:p w:rsidR="00363ED1" w:rsidRPr="001B1B4E" w:rsidRDefault="00363ED1" w:rsidP="00363ED1">
      <w:pPr>
        <w:ind w:firstLine="720"/>
      </w:pPr>
    </w:p>
    <w:p w:rsidR="00363ED1" w:rsidRPr="001B1B4E" w:rsidRDefault="00363ED1" w:rsidP="00363ED1">
      <w:pPr>
        <w:ind w:firstLine="720"/>
      </w:pPr>
      <w:r w:rsidRPr="001B1B4E">
        <w:t xml:space="preserve">3. Кислоты </w:t>
      </w:r>
      <w:r w:rsidRPr="00CE690E">
        <w:t xml:space="preserve">взаимодействуют с солями, </w:t>
      </w:r>
      <w:r w:rsidRPr="00F22D1D">
        <w:rPr>
          <w:i/>
        </w:rPr>
        <w:t>образуются новая кислота, средняя или кислая соль, или только кислая соль</w:t>
      </w:r>
      <w:r>
        <w:t>:</w:t>
      </w:r>
    </w:p>
    <w:p w:rsidR="00363ED1" w:rsidRDefault="00363ED1" w:rsidP="00363ED1">
      <w:pPr>
        <w:ind w:firstLine="2240"/>
        <w:jc w:val="both"/>
      </w:pPr>
    </w:p>
    <w:p w:rsidR="00363ED1" w:rsidRPr="001B1B4E" w:rsidRDefault="00363ED1" w:rsidP="00363ED1">
      <w:pPr>
        <w:ind w:firstLine="2240"/>
        <w:jc w:val="both"/>
        <w:rPr>
          <w:lang w:val="en-US"/>
        </w:rPr>
      </w:pPr>
      <w:r w:rsidRPr="001B1B4E">
        <w:rPr>
          <w:lang w:val="en-US"/>
        </w:rPr>
        <w:t>BaCl</w:t>
      </w:r>
      <w:r w:rsidRPr="001B1B4E">
        <w:rPr>
          <w:vertAlign w:val="subscript"/>
          <w:lang w:val="en-US"/>
        </w:rPr>
        <w:t>2</w:t>
      </w:r>
      <w:r w:rsidRPr="001B1B4E">
        <w:rPr>
          <w:lang w:val="en-US"/>
        </w:rPr>
        <w:t xml:space="preserve"> + H</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BaSO</w:t>
      </w:r>
      <w:r w:rsidRPr="001B1B4E">
        <w:rPr>
          <w:vertAlign w:val="subscript"/>
          <w:lang w:val="en-US"/>
        </w:rPr>
        <w:t>4</w:t>
      </w:r>
      <w:r w:rsidRPr="001B1B4E">
        <w:rPr>
          <w:lang w:val="en-US"/>
        </w:rPr>
        <w:t xml:space="preserve"> ↓+ 2HCl</w:t>
      </w:r>
      <w:r w:rsidRPr="00307627">
        <w:rPr>
          <w:lang w:val="en-US"/>
        </w:rPr>
        <w:t xml:space="preserve">   </w:t>
      </w:r>
      <w:r w:rsidRPr="001B1B4E">
        <w:rPr>
          <w:lang w:val="en-US"/>
        </w:rPr>
        <w:t xml:space="preserve"> – </w:t>
      </w:r>
      <w:r w:rsidRPr="001B1B4E">
        <w:t>средняя</w:t>
      </w:r>
      <w:r w:rsidRPr="001B1B4E">
        <w:rPr>
          <w:lang w:val="en-US"/>
        </w:rPr>
        <w:t xml:space="preserve"> </w:t>
      </w:r>
      <w:r w:rsidRPr="001B1B4E">
        <w:t>соль</w:t>
      </w:r>
    </w:p>
    <w:p w:rsidR="00363ED1" w:rsidRPr="001B1B4E" w:rsidRDefault="00363ED1" w:rsidP="00363ED1">
      <w:pPr>
        <w:ind w:firstLine="2240"/>
        <w:jc w:val="both"/>
        <w:rPr>
          <w:lang w:val="en-US"/>
        </w:rPr>
      </w:pPr>
      <w:r w:rsidRPr="001B1B4E">
        <w:rPr>
          <w:lang w:val="en-US"/>
        </w:rPr>
        <w:t>NaCl + H</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NaHSO</w:t>
      </w:r>
      <w:r w:rsidRPr="001B1B4E">
        <w:rPr>
          <w:vertAlign w:val="subscript"/>
          <w:lang w:val="en-US"/>
        </w:rPr>
        <w:t>4</w:t>
      </w:r>
      <w:r w:rsidRPr="001B1B4E">
        <w:rPr>
          <w:lang w:val="en-US"/>
        </w:rPr>
        <w:t xml:space="preserve"> + HCl</w:t>
      </w:r>
      <w:r w:rsidRPr="00307627">
        <w:rPr>
          <w:lang w:val="en-US"/>
        </w:rPr>
        <w:t xml:space="preserve">     </w:t>
      </w:r>
      <w:r w:rsidRPr="001B1B4E">
        <w:rPr>
          <w:lang w:val="en-US"/>
        </w:rPr>
        <w:t xml:space="preserve"> – </w:t>
      </w:r>
      <w:r w:rsidRPr="001B1B4E">
        <w:t>кислая</w:t>
      </w:r>
      <w:r w:rsidRPr="001B1B4E">
        <w:rPr>
          <w:lang w:val="en-US"/>
        </w:rPr>
        <w:t xml:space="preserve">  </w:t>
      </w:r>
      <w:r w:rsidRPr="001B1B4E">
        <w:t>соль</w:t>
      </w:r>
    </w:p>
    <w:p w:rsidR="00363ED1" w:rsidRPr="001B1B4E" w:rsidRDefault="00363ED1" w:rsidP="00363ED1">
      <w:pPr>
        <w:pStyle w:val="a7"/>
        <w:spacing w:line="240" w:lineRule="auto"/>
        <w:ind w:firstLine="2240"/>
        <w:jc w:val="both"/>
      </w:pPr>
      <w:r w:rsidRPr="001B1B4E">
        <w:t>СаСО</w:t>
      </w:r>
      <w:r w:rsidRPr="001B1B4E">
        <w:rPr>
          <w:vertAlign w:val="subscript"/>
        </w:rPr>
        <w:t>3</w:t>
      </w:r>
      <w:r w:rsidRPr="001B1B4E">
        <w:t xml:space="preserve"> + Н</w:t>
      </w:r>
      <w:r w:rsidRPr="001B1B4E">
        <w:rPr>
          <w:vertAlign w:val="subscript"/>
        </w:rPr>
        <w:t>2</w:t>
      </w:r>
      <w:r w:rsidRPr="001B1B4E">
        <w:t>СО</w:t>
      </w:r>
      <w:r w:rsidRPr="001B1B4E">
        <w:rPr>
          <w:vertAlign w:val="subscript"/>
        </w:rPr>
        <w:t>3</w:t>
      </w:r>
      <w:r w:rsidRPr="001B1B4E">
        <w:t xml:space="preserve"> = Са(</w:t>
      </w:r>
      <w:r w:rsidRPr="001B1B4E">
        <w:rPr>
          <w:lang w:val="en-US"/>
        </w:rPr>
        <w:t>HCO</w:t>
      </w:r>
      <w:r w:rsidRPr="001B1B4E">
        <w:rPr>
          <w:vertAlign w:val="subscript"/>
        </w:rPr>
        <w:t>3</w:t>
      </w:r>
      <w:r w:rsidRPr="001B1B4E">
        <w:t>)</w:t>
      </w:r>
      <w:r w:rsidRPr="001B1B4E">
        <w:rPr>
          <w:vertAlign w:val="subscript"/>
        </w:rPr>
        <w:t>2</w:t>
      </w:r>
      <w:r>
        <w:t xml:space="preserve">          – кислая соль</w:t>
      </w:r>
    </w:p>
    <w:p w:rsidR="00363ED1" w:rsidRPr="001B1B4E" w:rsidRDefault="00363ED1" w:rsidP="00363ED1">
      <w:pPr>
        <w:ind w:firstLine="2240"/>
      </w:pPr>
    </w:p>
    <w:p w:rsidR="00363ED1" w:rsidRPr="001B1B4E" w:rsidRDefault="00363ED1" w:rsidP="00363ED1">
      <w:pPr>
        <w:ind w:firstLine="720"/>
      </w:pPr>
      <w:r w:rsidRPr="001B1B4E">
        <w:t xml:space="preserve">4. Кислоты </w:t>
      </w:r>
      <w:r w:rsidRPr="00CE690E">
        <w:t>взаимодействуют с металлами.</w:t>
      </w:r>
      <w:r w:rsidRPr="001B1B4E">
        <w:t xml:space="preserve"> В зависимости от природы кислоты, её концентрации, активности металла (смотри ряд напряжений металлов) образуются разные продукта реакции</w:t>
      </w:r>
      <w:r>
        <w:t>:</w:t>
      </w:r>
    </w:p>
    <w:p w:rsidR="00363ED1" w:rsidRDefault="00363ED1" w:rsidP="00363ED1">
      <w:pPr>
        <w:ind w:firstLine="720"/>
        <w:jc w:val="center"/>
      </w:pPr>
    </w:p>
    <w:p w:rsidR="00363ED1" w:rsidRPr="001B1B4E" w:rsidRDefault="00363ED1" w:rsidP="00363ED1">
      <w:pPr>
        <w:ind w:firstLine="720"/>
        <w:jc w:val="center"/>
      </w:pPr>
      <w:r w:rsidRPr="001B1B4E">
        <w:t>2HCl + Zn = ZnC</w:t>
      </w:r>
      <w:r>
        <w:rPr>
          <w:lang w:val="en-US"/>
        </w:rPr>
        <w:t>l</w:t>
      </w:r>
      <w:r w:rsidRPr="001B1B4E">
        <w:rPr>
          <w:vertAlign w:val="subscript"/>
        </w:rPr>
        <w:t>2</w:t>
      </w:r>
      <w:r w:rsidRPr="001B1B4E">
        <w:t xml:space="preserve"> + H</w:t>
      </w:r>
      <w:r w:rsidRPr="001B1B4E">
        <w:rPr>
          <w:vertAlign w:val="subscript"/>
        </w:rPr>
        <w:t>2</w:t>
      </w:r>
      <w:r w:rsidRPr="001B1B4E">
        <w:t>↑</w:t>
      </w:r>
    </w:p>
    <w:p w:rsidR="00363ED1" w:rsidRPr="001B1B4E" w:rsidRDefault="00363ED1" w:rsidP="00363ED1">
      <w:pPr>
        <w:ind w:firstLine="720"/>
      </w:pPr>
    </w:p>
    <w:p w:rsidR="00363ED1" w:rsidRPr="001B1B4E" w:rsidRDefault="00363ED1" w:rsidP="00363ED1">
      <w:pPr>
        <w:ind w:firstLine="720"/>
      </w:pPr>
      <w:r w:rsidRPr="002306B5">
        <w:rPr>
          <w:u w:val="single"/>
        </w:rPr>
        <w:t>Соляная кислота</w:t>
      </w:r>
      <w:r w:rsidRPr="001B1B4E">
        <w:t xml:space="preserve"> взаимодействует с металлами, расположенными в ряду напряжений </w:t>
      </w:r>
      <w:r w:rsidRPr="00CE690E">
        <w:rPr>
          <w:u w:val="single"/>
        </w:rPr>
        <w:t>до водорода</w:t>
      </w:r>
      <w:r w:rsidRPr="001B1B4E">
        <w:t xml:space="preserve">, при этом </w:t>
      </w:r>
      <w:r w:rsidRPr="002306B5">
        <w:rPr>
          <w:u w:val="single"/>
        </w:rPr>
        <w:t>образуется водород</w:t>
      </w:r>
      <w:r>
        <w:rPr>
          <w:u w:val="single"/>
        </w:rPr>
        <w:t>.</w:t>
      </w:r>
    </w:p>
    <w:p w:rsidR="00363ED1" w:rsidRPr="001B1B4E" w:rsidRDefault="00363ED1" w:rsidP="00363ED1">
      <w:pPr>
        <w:ind w:firstLine="720"/>
      </w:pPr>
    </w:p>
    <w:tbl>
      <w:tblPr>
        <w:tblW w:w="0" w:type="auto"/>
        <w:tblInd w:w="108" w:type="dxa"/>
        <w:tblLayout w:type="fixed"/>
        <w:tblLook w:val="0000" w:firstRow="0" w:lastRow="0" w:firstColumn="0" w:lastColumn="0" w:noHBand="0" w:noVBand="0"/>
      </w:tblPr>
      <w:tblGrid>
        <w:gridCol w:w="4678"/>
        <w:gridCol w:w="2410"/>
        <w:gridCol w:w="1984"/>
      </w:tblGrid>
      <w:tr w:rsidR="00363ED1" w:rsidRPr="001B1B4E" w:rsidTr="002A2DF8">
        <w:tc>
          <w:tcPr>
            <w:tcW w:w="4678" w:type="dxa"/>
          </w:tcPr>
          <w:p w:rsidR="00363ED1" w:rsidRPr="001B1B4E" w:rsidRDefault="00363ED1" w:rsidP="002A2DF8">
            <w:pPr>
              <w:ind w:firstLine="720"/>
              <w:jc w:val="center"/>
            </w:pPr>
            <w:r w:rsidRPr="001B1B4E">
              <w:t>H</w:t>
            </w:r>
            <w:r w:rsidRPr="001B1B4E">
              <w:rPr>
                <w:vertAlign w:val="subscript"/>
              </w:rPr>
              <w:t>2</w:t>
            </w:r>
            <w:r w:rsidRPr="001B1B4E">
              <w:t>SO</w:t>
            </w:r>
            <w:r w:rsidRPr="001B1B4E">
              <w:rPr>
                <w:vertAlign w:val="subscript"/>
              </w:rPr>
              <w:t>4</w:t>
            </w:r>
            <w:r w:rsidRPr="001B1B4E">
              <w:t xml:space="preserve"> + Zn = ZnSO</w:t>
            </w:r>
            <w:r w:rsidRPr="001B1B4E">
              <w:rPr>
                <w:vertAlign w:val="subscript"/>
              </w:rPr>
              <w:t>4</w:t>
            </w:r>
            <w:r w:rsidRPr="001B1B4E">
              <w:t xml:space="preserve">  + H</w:t>
            </w:r>
            <w:r w:rsidRPr="001B1B4E">
              <w:rPr>
                <w:vertAlign w:val="subscript"/>
              </w:rPr>
              <w:t>2</w:t>
            </w:r>
            <w:r w:rsidRPr="001B1B4E">
              <w:t xml:space="preserve"> ↑</w:t>
            </w:r>
          </w:p>
          <w:p w:rsidR="00363ED1" w:rsidRPr="001B1B4E" w:rsidRDefault="00363ED1" w:rsidP="002A2DF8">
            <w:pPr>
              <w:ind w:firstLine="732"/>
              <w:rPr>
                <w:vertAlign w:val="superscript"/>
              </w:rPr>
            </w:pPr>
            <w:r w:rsidRPr="001B1B4E">
              <w:t xml:space="preserve"> </w:t>
            </w:r>
            <w:r w:rsidRPr="001B1B4E">
              <w:rPr>
                <w:vertAlign w:val="superscript"/>
              </w:rPr>
              <w:t>разбавленная</w:t>
            </w:r>
          </w:p>
          <w:p w:rsidR="00363ED1" w:rsidRPr="001B1B4E" w:rsidRDefault="00363ED1" w:rsidP="002A2DF8">
            <w:pPr>
              <w:ind w:firstLine="720"/>
            </w:pPr>
          </w:p>
        </w:tc>
        <w:tc>
          <w:tcPr>
            <w:tcW w:w="4394" w:type="dxa"/>
            <w:gridSpan w:val="2"/>
          </w:tcPr>
          <w:p w:rsidR="00363ED1" w:rsidRPr="001B1B4E" w:rsidRDefault="00363ED1" w:rsidP="002A2DF8">
            <w:r w:rsidRPr="001B1B4E">
              <w:t>взаимодействует так же, как HCl</w:t>
            </w:r>
          </w:p>
        </w:tc>
      </w:tr>
      <w:tr w:rsidR="00363ED1" w:rsidRPr="002A2DF8" w:rsidTr="002A2DF8">
        <w:tc>
          <w:tcPr>
            <w:tcW w:w="7088" w:type="dxa"/>
            <w:gridSpan w:val="2"/>
          </w:tcPr>
          <w:p w:rsidR="00363ED1" w:rsidRPr="002F7E70" w:rsidRDefault="00363ED1" w:rsidP="002A2DF8">
            <w:pPr>
              <w:ind w:firstLine="1012"/>
              <w:jc w:val="both"/>
              <w:rPr>
                <w:lang w:val="en-US"/>
              </w:rPr>
            </w:pPr>
            <w:r w:rsidRPr="002F7E70">
              <w:rPr>
                <w:lang w:val="en-US"/>
              </w:rPr>
              <w:t>2H</w:t>
            </w:r>
            <w:r w:rsidRPr="002F7E70">
              <w:rPr>
                <w:vertAlign w:val="subscript"/>
                <w:lang w:val="en-US"/>
              </w:rPr>
              <w:t>2</w:t>
            </w:r>
            <w:r w:rsidRPr="002F7E70">
              <w:rPr>
                <w:lang w:val="en-US"/>
              </w:rPr>
              <w:t>SO</w:t>
            </w:r>
            <w:r w:rsidRPr="002F7E70">
              <w:rPr>
                <w:vertAlign w:val="subscript"/>
                <w:lang w:val="en-US"/>
              </w:rPr>
              <w:t>4</w:t>
            </w:r>
            <w:r w:rsidRPr="002F7E70">
              <w:rPr>
                <w:lang w:val="en-US"/>
              </w:rPr>
              <w:t xml:space="preserve"> + </w:t>
            </w:r>
            <w:r>
              <w:rPr>
                <w:lang w:val="en-US"/>
              </w:rPr>
              <w:t>Cu</w:t>
            </w:r>
            <w:r w:rsidRPr="002F7E70">
              <w:rPr>
                <w:lang w:val="en-US"/>
              </w:rPr>
              <w:t xml:space="preserve"> = CuSO</w:t>
            </w:r>
            <w:r w:rsidRPr="002F7E70">
              <w:rPr>
                <w:vertAlign w:val="subscript"/>
                <w:lang w:val="en-US"/>
              </w:rPr>
              <w:t>4</w:t>
            </w:r>
            <w:r w:rsidRPr="002F7E70">
              <w:rPr>
                <w:lang w:val="en-US"/>
              </w:rPr>
              <w:t xml:space="preserve"> + SO</w:t>
            </w:r>
            <w:r w:rsidRPr="002F7E70">
              <w:rPr>
                <w:vertAlign w:val="subscript"/>
                <w:lang w:val="en-US"/>
              </w:rPr>
              <w:t>2</w:t>
            </w:r>
            <w:r w:rsidRPr="002F7E70">
              <w:rPr>
                <w:lang w:val="en-US"/>
              </w:rPr>
              <w:t xml:space="preserve"> ↑ + </w:t>
            </w:r>
            <w:r w:rsidRPr="00D146D1">
              <w:rPr>
                <w:lang w:val="en-US"/>
              </w:rPr>
              <w:t>2</w:t>
            </w:r>
            <w:r w:rsidRPr="002F7E70">
              <w:rPr>
                <w:lang w:val="en-US"/>
              </w:rPr>
              <w:t>H</w:t>
            </w:r>
            <w:r w:rsidRPr="002F7E70">
              <w:rPr>
                <w:vertAlign w:val="subscript"/>
                <w:lang w:val="en-US"/>
              </w:rPr>
              <w:t>2</w:t>
            </w:r>
            <w:r w:rsidRPr="002F7E70">
              <w:rPr>
                <w:lang w:val="en-US"/>
              </w:rPr>
              <w:t>O</w:t>
            </w:r>
          </w:p>
          <w:p w:rsidR="00363ED1" w:rsidRPr="002F7E70" w:rsidRDefault="00363ED1" w:rsidP="002A2DF8">
            <w:pPr>
              <w:ind w:firstLine="32"/>
              <w:jc w:val="both"/>
              <w:rPr>
                <w:vertAlign w:val="superscript"/>
                <w:lang w:val="en-US"/>
              </w:rPr>
            </w:pPr>
            <w:r>
              <w:rPr>
                <w:vertAlign w:val="superscript"/>
                <w:lang w:val="en-US"/>
              </w:rPr>
              <w:t xml:space="preserve">                        </w:t>
            </w:r>
            <w:r w:rsidRPr="002F7E70">
              <w:rPr>
                <w:vertAlign w:val="superscript"/>
                <w:lang w:val="en-US"/>
              </w:rPr>
              <w:t xml:space="preserve"> </w:t>
            </w:r>
            <w:r w:rsidRPr="001B1B4E">
              <w:rPr>
                <w:vertAlign w:val="superscript"/>
              </w:rPr>
              <w:t>концентр</w:t>
            </w:r>
            <w:r w:rsidRPr="002F7E70">
              <w:rPr>
                <w:vertAlign w:val="superscript"/>
                <w:lang w:val="en-US"/>
              </w:rPr>
              <w:t>.</w:t>
            </w:r>
          </w:p>
        </w:tc>
        <w:tc>
          <w:tcPr>
            <w:tcW w:w="1984" w:type="dxa"/>
          </w:tcPr>
          <w:p w:rsidR="00363ED1" w:rsidRPr="002F7E70" w:rsidRDefault="00363ED1" w:rsidP="002A2DF8">
            <w:pPr>
              <w:ind w:firstLine="720"/>
              <w:rPr>
                <w:lang w:val="en-US"/>
              </w:rPr>
            </w:pPr>
          </w:p>
        </w:tc>
      </w:tr>
    </w:tbl>
    <w:p w:rsidR="00363ED1" w:rsidRPr="001B1B4E" w:rsidRDefault="00363ED1" w:rsidP="00363ED1">
      <w:pPr>
        <w:ind w:firstLine="720"/>
        <w:jc w:val="both"/>
        <w:rPr>
          <w:u w:val="single"/>
          <w:lang w:val="en-US"/>
        </w:rPr>
      </w:pPr>
    </w:p>
    <w:p w:rsidR="00363ED1" w:rsidRPr="001B1B4E" w:rsidRDefault="00363ED1" w:rsidP="00363ED1">
      <w:pPr>
        <w:ind w:firstLine="720"/>
        <w:jc w:val="both"/>
      </w:pPr>
      <w:r w:rsidRPr="001B1B4E">
        <w:rPr>
          <w:u w:val="single"/>
        </w:rPr>
        <w:t>Концентрированная</w:t>
      </w:r>
      <w:r w:rsidRPr="00CE690E">
        <w:t xml:space="preserve"> </w:t>
      </w:r>
      <w:r w:rsidRPr="001B1B4E">
        <w:t>H</w:t>
      </w:r>
      <w:r w:rsidRPr="001B1B4E">
        <w:rPr>
          <w:vertAlign w:val="subscript"/>
        </w:rPr>
        <w:t>2</w:t>
      </w:r>
      <w:r w:rsidRPr="001B1B4E">
        <w:t>SO</w:t>
      </w:r>
      <w:r w:rsidRPr="001B1B4E">
        <w:rPr>
          <w:vertAlign w:val="subscript"/>
        </w:rPr>
        <w:t>4</w:t>
      </w:r>
      <w:r w:rsidRPr="001B1B4E">
        <w:t xml:space="preserve"> взаимодействует с металлами, расположенными в ряду напряжений до и после водорода, за исключением благородных, </w:t>
      </w:r>
      <w:r w:rsidRPr="001B1B4E">
        <w:rPr>
          <w:u w:val="single"/>
        </w:rPr>
        <w:t>водород</w:t>
      </w:r>
      <w:r w:rsidRPr="001B1B4E">
        <w:t xml:space="preserve"> при этом </w:t>
      </w:r>
      <w:r w:rsidRPr="002306B5">
        <w:rPr>
          <w:u w:val="single"/>
        </w:rPr>
        <w:t>не о</w:t>
      </w:r>
      <w:r w:rsidRPr="001B1B4E">
        <w:rPr>
          <w:u w:val="single"/>
        </w:rPr>
        <w:t>бразуется.</w:t>
      </w:r>
    </w:p>
    <w:p w:rsidR="00363ED1" w:rsidRPr="001B1B4E" w:rsidRDefault="00363ED1" w:rsidP="00363ED1">
      <w:pPr>
        <w:ind w:firstLine="720"/>
        <w:jc w:val="both"/>
      </w:pPr>
      <w:r w:rsidRPr="001B1B4E">
        <w:rPr>
          <w:u w:val="single"/>
        </w:rPr>
        <w:t>Азотная кислота</w:t>
      </w:r>
      <w:r w:rsidRPr="001B1B4E">
        <w:t xml:space="preserve"> взаимодействует с металлами, расположенными </w:t>
      </w:r>
      <w:r w:rsidRPr="001B1B4E">
        <w:br/>
        <w:t xml:space="preserve">в ряду напряжений, до и после водорода, за исключением благородных, </w:t>
      </w:r>
      <w:r w:rsidRPr="001B1B4E">
        <w:br/>
      </w:r>
      <w:r w:rsidRPr="001B1B4E">
        <w:rPr>
          <w:u w:val="single"/>
        </w:rPr>
        <w:t>водород при этом не образуется</w:t>
      </w:r>
      <w:r w:rsidRPr="001B1B4E">
        <w:t xml:space="preserve">. Образуются разные продукты восстановления </w:t>
      </w:r>
      <w:r w:rsidRPr="001B1B4E">
        <w:rPr>
          <w:lang w:val="en-US"/>
        </w:rPr>
        <w:t>N</w:t>
      </w:r>
      <w:r w:rsidRPr="001B1B4E">
        <w:rPr>
          <w:vertAlign w:val="superscript"/>
        </w:rPr>
        <w:t>+5</w:t>
      </w:r>
      <w:r w:rsidRPr="001B1B4E">
        <w:t xml:space="preserve"> (</w:t>
      </w:r>
      <w:r w:rsidRPr="001B1B4E">
        <w:rPr>
          <w:lang w:val="en-US"/>
        </w:rPr>
        <w:t>N</w:t>
      </w:r>
      <w:r w:rsidRPr="001B1B4E">
        <w:rPr>
          <w:vertAlign w:val="subscript"/>
        </w:rPr>
        <w:t>2</w:t>
      </w:r>
      <w:r w:rsidRPr="001B1B4E">
        <w:rPr>
          <w:lang w:val="en-US"/>
        </w:rPr>
        <w:t>O</w:t>
      </w:r>
      <w:r w:rsidRPr="001B1B4E">
        <w:t xml:space="preserve">, </w:t>
      </w:r>
      <w:r w:rsidRPr="001B1B4E">
        <w:rPr>
          <w:lang w:val="en-US"/>
        </w:rPr>
        <w:t>NO</w:t>
      </w:r>
      <w:r w:rsidRPr="001B1B4E">
        <w:t xml:space="preserve">, </w:t>
      </w:r>
      <w:r w:rsidRPr="001B1B4E">
        <w:rPr>
          <w:lang w:val="en-US"/>
        </w:rPr>
        <w:t>NO</w:t>
      </w:r>
      <w:r w:rsidRPr="001B1B4E">
        <w:rPr>
          <w:vertAlign w:val="subscript"/>
        </w:rPr>
        <w:t>2</w:t>
      </w:r>
      <w:r w:rsidRPr="001B1B4E">
        <w:t xml:space="preserve">, </w:t>
      </w:r>
      <w:r w:rsidRPr="001B1B4E">
        <w:rPr>
          <w:lang w:val="en-US"/>
        </w:rPr>
        <w:t>N</w:t>
      </w:r>
      <w:r w:rsidRPr="001B1B4E">
        <w:rPr>
          <w:vertAlign w:val="subscript"/>
        </w:rPr>
        <w:t>2</w:t>
      </w:r>
      <w:r w:rsidRPr="001B1B4E">
        <w:t xml:space="preserve">, </w:t>
      </w:r>
      <w:r w:rsidRPr="001B1B4E">
        <w:rPr>
          <w:lang w:val="en-US"/>
        </w:rPr>
        <w:t>NH</w:t>
      </w:r>
      <w:r w:rsidRPr="001B1B4E">
        <w:rPr>
          <w:vertAlign w:val="subscript"/>
        </w:rPr>
        <w:t>3</w:t>
      </w:r>
      <w:r w:rsidRPr="001B1B4E">
        <w:t xml:space="preserve">, </w:t>
      </w:r>
      <w:r w:rsidRPr="001B1B4E">
        <w:rPr>
          <w:lang w:val="en-US"/>
        </w:rPr>
        <w:t>NH</w:t>
      </w:r>
      <w:r w:rsidRPr="001B1B4E">
        <w:rPr>
          <w:vertAlign w:val="subscript"/>
        </w:rPr>
        <w:t>4</w:t>
      </w:r>
      <w:r w:rsidRPr="001B1B4E">
        <w:rPr>
          <w:lang w:val="en-US"/>
        </w:rPr>
        <w:t>NO</w:t>
      </w:r>
      <w:r w:rsidRPr="001B1B4E">
        <w:rPr>
          <w:vertAlign w:val="subscript"/>
        </w:rPr>
        <w:t>3</w:t>
      </w:r>
      <w:r w:rsidRPr="001B1B4E">
        <w:t>)</w:t>
      </w:r>
      <w:r>
        <w:t>:</w:t>
      </w:r>
    </w:p>
    <w:p w:rsidR="00363ED1" w:rsidRPr="001B1B4E" w:rsidRDefault="00363ED1" w:rsidP="00363ED1">
      <w:pPr>
        <w:ind w:firstLine="720"/>
        <w:jc w:val="both"/>
      </w:pPr>
    </w:p>
    <w:tbl>
      <w:tblPr>
        <w:tblW w:w="0" w:type="auto"/>
        <w:jc w:val="center"/>
        <w:tblLayout w:type="fixed"/>
        <w:tblLook w:val="0000" w:firstRow="0" w:lastRow="0" w:firstColumn="0" w:lastColumn="0" w:noHBand="0" w:noVBand="0"/>
      </w:tblPr>
      <w:tblGrid>
        <w:gridCol w:w="8789"/>
      </w:tblGrid>
      <w:tr w:rsidR="00363ED1" w:rsidRPr="001B1B4E" w:rsidTr="002A2DF8">
        <w:trPr>
          <w:jc w:val="center"/>
        </w:trPr>
        <w:tc>
          <w:tcPr>
            <w:tcW w:w="8789" w:type="dxa"/>
          </w:tcPr>
          <w:p w:rsidR="00363ED1" w:rsidRPr="002F7E70" w:rsidRDefault="00363ED1" w:rsidP="002A2DF8">
            <w:pPr>
              <w:ind w:firstLine="720"/>
              <w:jc w:val="center"/>
              <w:rPr>
                <w:lang w:val="en-US"/>
              </w:rPr>
            </w:pPr>
            <w:r w:rsidRPr="001B1B4E">
              <w:rPr>
                <w:lang w:val="en-US"/>
              </w:rPr>
              <w:t>3Cu + 8HNO</w:t>
            </w:r>
            <w:r w:rsidRPr="001B1B4E">
              <w:rPr>
                <w:vertAlign w:val="subscript"/>
                <w:lang w:val="en-US"/>
              </w:rPr>
              <w:t>3</w:t>
            </w:r>
            <w:r w:rsidRPr="001B1B4E">
              <w:rPr>
                <w:lang w:val="en-US"/>
              </w:rPr>
              <w:t xml:space="preserve"> = 3Cu(NO</w:t>
            </w:r>
            <w:r w:rsidRPr="001B1B4E">
              <w:rPr>
                <w:vertAlign w:val="subscript"/>
                <w:lang w:val="en-US"/>
              </w:rPr>
              <w:t>3</w:t>
            </w:r>
            <w:r w:rsidRPr="001B1B4E">
              <w:rPr>
                <w:lang w:val="en-US"/>
              </w:rPr>
              <w:t>)</w:t>
            </w:r>
            <w:r w:rsidRPr="001B1B4E">
              <w:rPr>
                <w:vertAlign w:val="subscript"/>
                <w:lang w:val="en-US"/>
              </w:rPr>
              <w:t>2</w:t>
            </w:r>
            <w:r w:rsidRPr="001B1B4E">
              <w:rPr>
                <w:lang w:val="en-US"/>
              </w:rPr>
              <w:t xml:space="preserve"> + 2NO + 4H</w:t>
            </w:r>
            <w:r w:rsidRPr="001B1B4E">
              <w:rPr>
                <w:vertAlign w:val="subscript"/>
                <w:lang w:val="en-US"/>
              </w:rPr>
              <w:t>2</w:t>
            </w:r>
            <w:r w:rsidRPr="001B1B4E">
              <w:rPr>
                <w:lang w:val="en-US"/>
              </w:rPr>
              <w:t>O</w:t>
            </w:r>
          </w:p>
          <w:p w:rsidR="00363ED1" w:rsidRPr="001B1B4E" w:rsidRDefault="00363ED1" w:rsidP="002A2DF8">
            <w:pPr>
              <w:ind w:firstLine="3054"/>
              <w:jc w:val="both"/>
              <w:rPr>
                <w:vertAlign w:val="superscript"/>
              </w:rPr>
            </w:pPr>
            <w:r w:rsidRPr="001B1B4E">
              <w:rPr>
                <w:vertAlign w:val="superscript"/>
              </w:rPr>
              <w:t>разбавл.</w:t>
            </w:r>
          </w:p>
        </w:tc>
      </w:tr>
      <w:tr w:rsidR="00363ED1" w:rsidRPr="001B1B4E" w:rsidTr="002A2DF8">
        <w:trPr>
          <w:jc w:val="center"/>
        </w:trPr>
        <w:tc>
          <w:tcPr>
            <w:tcW w:w="8789" w:type="dxa"/>
          </w:tcPr>
          <w:p w:rsidR="00363ED1" w:rsidRPr="001B1B4E" w:rsidRDefault="00363ED1" w:rsidP="002A2DF8">
            <w:pPr>
              <w:ind w:firstLine="720"/>
              <w:jc w:val="center"/>
              <w:rPr>
                <w:lang w:val="en-US"/>
              </w:rPr>
            </w:pPr>
            <w:r>
              <w:rPr>
                <w:lang w:val="en-US"/>
              </w:rPr>
              <w:t>Cu</w:t>
            </w:r>
            <w:r w:rsidRPr="001B1B4E">
              <w:rPr>
                <w:lang w:val="en-US"/>
              </w:rPr>
              <w:t xml:space="preserve"> + 4HNO</w:t>
            </w:r>
            <w:r w:rsidRPr="001B1B4E">
              <w:rPr>
                <w:vertAlign w:val="subscript"/>
                <w:lang w:val="en-US"/>
              </w:rPr>
              <w:t>3</w:t>
            </w:r>
            <w:r w:rsidRPr="001B1B4E">
              <w:rPr>
                <w:lang w:val="en-US"/>
              </w:rPr>
              <w:t xml:space="preserve"> = Cu(NO</w:t>
            </w:r>
            <w:r w:rsidRPr="001B1B4E">
              <w:rPr>
                <w:vertAlign w:val="subscript"/>
                <w:lang w:val="en-US"/>
              </w:rPr>
              <w:t>3</w:t>
            </w:r>
            <w:r w:rsidRPr="001B1B4E">
              <w:rPr>
                <w:lang w:val="en-US"/>
              </w:rPr>
              <w:t>)</w:t>
            </w:r>
            <w:r w:rsidRPr="001B1B4E">
              <w:rPr>
                <w:vertAlign w:val="subscript"/>
                <w:lang w:val="en-US"/>
              </w:rPr>
              <w:t>2</w:t>
            </w:r>
            <w:r w:rsidRPr="001B1B4E">
              <w:rPr>
                <w:lang w:val="en-US"/>
              </w:rPr>
              <w:t xml:space="preserve"> + 2NO</w:t>
            </w:r>
            <w:r w:rsidRPr="001B1B4E">
              <w:rPr>
                <w:vertAlign w:val="subscript"/>
                <w:lang w:val="en-US"/>
              </w:rPr>
              <w:t>2</w:t>
            </w:r>
            <w:r w:rsidRPr="001B1B4E">
              <w:rPr>
                <w:lang w:val="en-US"/>
              </w:rPr>
              <w:t xml:space="preserve"> + </w:t>
            </w:r>
            <w:r w:rsidRPr="00964895">
              <w:rPr>
                <w:lang w:val="en-US"/>
              </w:rPr>
              <w:t>2</w:t>
            </w:r>
            <w:r w:rsidRPr="001B1B4E">
              <w:rPr>
                <w:lang w:val="en-US"/>
              </w:rPr>
              <w:t>H</w:t>
            </w:r>
            <w:r w:rsidRPr="001B1B4E">
              <w:rPr>
                <w:vertAlign w:val="subscript"/>
                <w:lang w:val="en-US"/>
              </w:rPr>
              <w:t>2</w:t>
            </w:r>
            <w:r w:rsidRPr="001B1B4E">
              <w:rPr>
                <w:lang w:val="en-US"/>
              </w:rPr>
              <w:t>O</w:t>
            </w:r>
          </w:p>
          <w:p w:rsidR="00363ED1" w:rsidRPr="001B1B4E" w:rsidRDefault="00363ED1" w:rsidP="002A2DF8">
            <w:pPr>
              <w:ind w:firstLine="3054"/>
              <w:rPr>
                <w:vertAlign w:val="superscript"/>
              </w:rPr>
            </w:pPr>
            <w:r w:rsidRPr="001B1B4E">
              <w:rPr>
                <w:vertAlign w:val="superscript"/>
              </w:rPr>
              <w:t>концентр.</w:t>
            </w:r>
          </w:p>
        </w:tc>
      </w:tr>
    </w:tbl>
    <w:p w:rsidR="00363ED1" w:rsidRPr="001B1B4E" w:rsidRDefault="00363ED1" w:rsidP="00363ED1">
      <w:pPr>
        <w:ind w:firstLine="720"/>
        <w:jc w:val="center"/>
        <w:outlineLvl w:val="0"/>
        <w:rPr>
          <w:b/>
          <w:bCs/>
          <w:caps/>
        </w:rPr>
      </w:pPr>
      <w:r w:rsidRPr="001B1B4E">
        <w:rPr>
          <w:b/>
          <w:bCs/>
          <w:caps/>
        </w:rPr>
        <w:lastRenderedPageBreak/>
        <w:t>Ряд напряжений металлов:</w:t>
      </w:r>
    </w:p>
    <w:p w:rsidR="00363ED1" w:rsidRPr="001B1B4E" w:rsidRDefault="00363ED1" w:rsidP="00363ED1">
      <w:pPr>
        <w:ind w:firstLine="720"/>
        <w:jc w:val="center"/>
        <w:outlineLvl w:val="0"/>
        <w:rPr>
          <w:b/>
          <w:bCs/>
          <w:caps/>
        </w:rPr>
      </w:pPr>
    </w:p>
    <w:p w:rsidR="00363ED1" w:rsidRPr="001B1B4E" w:rsidRDefault="00363ED1" w:rsidP="00363ED1">
      <w:pPr>
        <w:ind w:firstLine="720"/>
        <w:jc w:val="center"/>
        <w:rPr>
          <w:b/>
          <w:bCs/>
          <w:i/>
          <w:iCs/>
        </w:rPr>
      </w:pPr>
      <w:r w:rsidRPr="001B1B4E">
        <w:rPr>
          <w:b/>
          <w:bCs/>
          <w:i/>
          <w:iCs/>
        </w:rPr>
        <w:t xml:space="preserve">К,  Ва,  Са,  </w:t>
      </w:r>
      <w:r w:rsidRPr="001B1B4E">
        <w:rPr>
          <w:b/>
          <w:bCs/>
          <w:i/>
          <w:iCs/>
          <w:lang w:val="en-US"/>
        </w:rPr>
        <w:t>N</w:t>
      </w:r>
      <w:r w:rsidRPr="001B1B4E">
        <w:rPr>
          <w:b/>
          <w:bCs/>
          <w:i/>
          <w:iCs/>
        </w:rPr>
        <w:t>а,  Мg ,  А</w:t>
      </w:r>
      <w:r w:rsidRPr="001B1B4E">
        <w:rPr>
          <w:b/>
          <w:bCs/>
          <w:i/>
          <w:iCs/>
          <w:lang w:val="en-US"/>
        </w:rPr>
        <w:t>l</w:t>
      </w:r>
      <w:r w:rsidRPr="001B1B4E">
        <w:rPr>
          <w:b/>
          <w:bCs/>
          <w:i/>
          <w:iCs/>
        </w:rPr>
        <w:t xml:space="preserve">,  </w:t>
      </w:r>
      <w:r w:rsidRPr="001B1B4E">
        <w:rPr>
          <w:b/>
          <w:bCs/>
          <w:i/>
          <w:iCs/>
          <w:lang w:val="en-US"/>
        </w:rPr>
        <w:t>Zn</w:t>
      </w:r>
      <w:r w:rsidRPr="001B1B4E">
        <w:rPr>
          <w:b/>
          <w:bCs/>
          <w:i/>
          <w:iCs/>
        </w:rPr>
        <w:t xml:space="preserve">,  </w:t>
      </w:r>
      <w:r w:rsidRPr="001B1B4E">
        <w:rPr>
          <w:b/>
          <w:bCs/>
          <w:i/>
          <w:iCs/>
          <w:lang w:val="en-US"/>
        </w:rPr>
        <w:t>Fe</w:t>
      </w:r>
      <w:r w:rsidRPr="001B1B4E">
        <w:rPr>
          <w:b/>
          <w:bCs/>
          <w:i/>
          <w:iCs/>
        </w:rPr>
        <w:t xml:space="preserve">,  </w:t>
      </w:r>
      <w:r>
        <w:rPr>
          <w:b/>
          <w:bCs/>
          <w:i/>
          <w:iCs/>
          <w:lang w:val="en-US"/>
        </w:rPr>
        <w:t>Pb</w:t>
      </w:r>
      <w:r w:rsidRPr="001B1B4E">
        <w:rPr>
          <w:b/>
          <w:bCs/>
          <w:i/>
          <w:iCs/>
        </w:rPr>
        <w:t>,  Н,  Сu,  Н</w:t>
      </w:r>
      <w:r w:rsidRPr="001B1B4E">
        <w:rPr>
          <w:b/>
          <w:bCs/>
          <w:i/>
          <w:iCs/>
          <w:lang w:val="en-US"/>
        </w:rPr>
        <w:t>g</w:t>
      </w:r>
      <w:r w:rsidRPr="001B1B4E">
        <w:rPr>
          <w:b/>
          <w:bCs/>
          <w:i/>
          <w:iCs/>
        </w:rPr>
        <w:t>,  А</w:t>
      </w:r>
      <w:r w:rsidRPr="001B1B4E">
        <w:rPr>
          <w:b/>
          <w:bCs/>
          <w:i/>
          <w:iCs/>
          <w:lang w:val="en-US"/>
        </w:rPr>
        <w:t>g</w:t>
      </w:r>
      <w:r w:rsidRPr="001B1B4E">
        <w:rPr>
          <w:b/>
          <w:bCs/>
          <w:i/>
          <w:iCs/>
        </w:rPr>
        <w:t>,   Р</w:t>
      </w:r>
      <w:r w:rsidRPr="001B1B4E">
        <w:rPr>
          <w:b/>
          <w:bCs/>
          <w:i/>
          <w:iCs/>
          <w:lang w:val="en-US"/>
        </w:rPr>
        <w:t>t</w:t>
      </w:r>
      <w:r w:rsidRPr="001B1B4E">
        <w:rPr>
          <w:b/>
          <w:bCs/>
          <w:i/>
          <w:iCs/>
        </w:rPr>
        <w:t>,    А</w:t>
      </w:r>
      <w:r w:rsidRPr="001B1B4E">
        <w:rPr>
          <w:b/>
          <w:bCs/>
          <w:i/>
          <w:iCs/>
          <w:lang w:val="en-US"/>
        </w:rPr>
        <w:t>u</w:t>
      </w:r>
    </w:p>
    <w:p w:rsidR="00363ED1" w:rsidRPr="001B1B4E" w:rsidRDefault="00363ED1" w:rsidP="00363ED1">
      <w:pPr>
        <w:pStyle w:val="FR1"/>
        <w:ind w:left="0" w:firstLine="720"/>
        <w:jc w:val="both"/>
        <w:outlineLvl w:val="0"/>
        <w:rPr>
          <w:rFonts w:ascii="Times New Roman" w:hAnsi="Times New Roman" w:cs="Times New Roman"/>
          <w:smallCaps/>
          <w:sz w:val="28"/>
          <w:szCs w:val="28"/>
        </w:rPr>
      </w:pPr>
    </w:p>
    <w:p w:rsidR="00363ED1" w:rsidRPr="00CE690E" w:rsidRDefault="00363ED1" w:rsidP="00363ED1">
      <w:pPr>
        <w:ind w:firstLine="720"/>
        <w:jc w:val="center"/>
        <w:rPr>
          <w:i/>
          <w:iCs/>
        </w:rPr>
      </w:pPr>
      <w:r w:rsidRPr="00CE690E">
        <w:rPr>
          <w:i/>
          <w:iCs/>
        </w:rPr>
        <w:t>Получение кислот</w:t>
      </w:r>
      <w:r>
        <w:rPr>
          <w:i/>
          <w:iCs/>
        </w:rPr>
        <w:t>:</w:t>
      </w:r>
    </w:p>
    <w:p w:rsidR="00363ED1" w:rsidRPr="001B1B4E" w:rsidRDefault="00363ED1" w:rsidP="00363ED1">
      <w:pPr>
        <w:ind w:firstLine="720"/>
        <w:outlineLvl w:val="0"/>
      </w:pPr>
      <w:r w:rsidRPr="001B1B4E">
        <w:t>1. При взаимодействии кислотного оксида с водой</w:t>
      </w:r>
      <w:r>
        <w:t>:</w:t>
      </w:r>
    </w:p>
    <w:p w:rsidR="00363ED1" w:rsidRPr="001B1B4E" w:rsidRDefault="00363ED1" w:rsidP="00363ED1">
      <w:pPr>
        <w:ind w:firstLine="720"/>
        <w:jc w:val="center"/>
        <w:outlineLvl w:val="0"/>
      </w:pPr>
      <w:r w:rsidRPr="001B1B4E">
        <w:t>Р</w:t>
      </w:r>
      <w:r w:rsidRPr="001B1B4E">
        <w:rPr>
          <w:vertAlign w:val="subscript"/>
        </w:rPr>
        <w:t>2</w:t>
      </w:r>
      <w:r w:rsidRPr="001B1B4E">
        <w:t>О</w:t>
      </w:r>
      <w:r w:rsidRPr="001B1B4E">
        <w:rPr>
          <w:vertAlign w:val="subscript"/>
        </w:rPr>
        <w:t>5</w:t>
      </w:r>
      <w:r w:rsidRPr="001B1B4E">
        <w:t xml:space="preserve"> + 3Н</w:t>
      </w:r>
      <w:r w:rsidRPr="001B1B4E">
        <w:rPr>
          <w:vertAlign w:val="subscript"/>
        </w:rPr>
        <w:t>2</w:t>
      </w:r>
      <w:r w:rsidRPr="001B1B4E">
        <w:t>О = 2Н</w:t>
      </w:r>
      <w:r w:rsidRPr="001B1B4E">
        <w:rPr>
          <w:vertAlign w:val="subscript"/>
        </w:rPr>
        <w:t>3</w:t>
      </w:r>
      <w:r w:rsidRPr="001B1B4E">
        <w:t>РО</w:t>
      </w:r>
      <w:r w:rsidRPr="001B1B4E">
        <w:rPr>
          <w:vertAlign w:val="subscript"/>
        </w:rPr>
        <w:t>4</w:t>
      </w:r>
    </w:p>
    <w:p w:rsidR="00363ED1" w:rsidRPr="001B1B4E" w:rsidRDefault="00363ED1" w:rsidP="00363ED1">
      <w:pPr>
        <w:ind w:firstLine="720"/>
      </w:pPr>
    </w:p>
    <w:p w:rsidR="00363ED1" w:rsidRPr="001B1B4E" w:rsidRDefault="00363ED1" w:rsidP="00363ED1">
      <w:pPr>
        <w:ind w:firstLine="720"/>
      </w:pPr>
      <w:r w:rsidRPr="001B1B4E">
        <w:t>2. Бескислородные кислот</w:t>
      </w:r>
      <w:r>
        <w:t>ы</w:t>
      </w:r>
      <w:r w:rsidRPr="001B1B4E">
        <w:t xml:space="preserve"> – при растворении в воде продуктов соединения неметаллов с водородом:</w:t>
      </w:r>
    </w:p>
    <w:p w:rsidR="00363ED1" w:rsidRPr="001B1B4E" w:rsidRDefault="00363ED1" w:rsidP="00363ED1">
      <w:pPr>
        <w:ind w:firstLine="720"/>
      </w:pPr>
    </w:p>
    <w:tbl>
      <w:tblPr>
        <w:tblW w:w="0" w:type="auto"/>
        <w:tblInd w:w="1228" w:type="dxa"/>
        <w:tblLayout w:type="fixed"/>
        <w:tblLook w:val="0000" w:firstRow="0" w:lastRow="0" w:firstColumn="0" w:lastColumn="0" w:noHBand="0" w:noVBand="0"/>
      </w:tblPr>
      <w:tblGrid>
        <w:gridCol w:w="2520"/>
        <w:gridCol w:w="5290"/>
      </w:tblGrid>
      <w:tr w:rsidR="00363ED1" w:rsidRPr="001B1B4E" w:rsidTr="002A2DF8">
        <w:trPr>
          <w:trHeight w:val="902"/>
        </w:trPr>
        <w:tc>
          <w:tcPr>
            <w:tcW w:w="2520" w:type="dxa"/>
            <w:vAlign w:val="center"/>
          </w:tcPr>
          <w:p w:rsidR="00363ED1" w:rsidRPr="001B1B4E" w:rsidRDefault="00363ED1" w:rsidP="002A2DF8">
            <w:pPr>
              <w:ind w:firstLine="32"/>
              <w:jc w:val="center"/>
              <w:rPr>
                <w:lang w:val="en-US"/>
              </w:rPr>
            </w:pPr>
            <w:r w:rsidRPr="001B1B4E">
              <w:rPr>
                <w:lang w:val="en-US"/>
              </w:rPr>
              <w:t>H</w:t>
            </w:r>
            <w:r w:rsidRPr="001B1B4E">
              <w:rPr>
                <w:vertAlign w:val="subscript"/>
                <w:lang w:val="en-US"/>
              </w:rPr>
              <w:t>2</w:t>
            </w:r>
            <w:r w:rsidRPr="001B1B4E">
              <w:rPr>
                <w:lang w:val="en-US"/>
              </w:rPr>
              <w:t xml:space="preserve"> + Cl</w:t>
            </w:r>
            <w:r w:rsidRPr="001B1B4E">
              <w:rPr>
                <w:vertAlign w:val="subscript"/>
                <w:lang w:val="en-US"/>
              </w:rPr>
              <w:t>2</w:t>
            </w:r>
            <w:r w:rsidRPr="001B1B4E">
              <w:rPr>
                <w:lang w:val="en-US"/>
              </w:rPr>
              <w:t xml:space="preserve"> = 2HC</w:t>
            </w:r>
            <w:r>
              <w:rPr>
                <w:lang w:val="en-US"/>
              </w:rPr>
              <w:t>l</w:t>
            </w:r>
          </w:p>
        </w:tc>
        <w:tc>
          <w:tcPr>
            <w:tcW w:w="5290" w:type="dxa"/>
            <w:vAlign w:val="center"/>
          </w:tcPr>
          <w:p w:rsidR="00363ED1" w:rsidRDefault="00363ED1" w:rsidP="002A2DF8">
            <w:pPr>
              <w:jc w:val="both"/>
            </w:pPr>
            <w:r w:rsidRPr="001B1B4E">
              <w:t xml:space="preserve">раствор хлороводорода в воде – </w:t>
            </w:r>
          </w:p>
          <w:p w:rsidR="00363ED1" w:rsidRPr="001B1B4E" w:rsidRDefault="00363ED1" w:rsidP="002A2DF8">
            <w:pPr>
              <w:jc w:val="both"/>
            </w:pPr>
            <w:r w:rsidRPr="001B1B4E">
              <w:t>хлороводородная кислота</w:t>
            </w:r>
          </w:p>
        </w:tc>
      </w:tr>
      <w:tr w:rsidR="00363ED1" w:rsidRPr="001B1B4E" w:rsidTr="002A2DF8">
        <w:trPr>
          <w:trHeight w:val="1001"/>
        </w:trPr>
        <w:tc>
          <w:tcPr>
            <w:tcW w:w="2520" w:type="dxa"/>
            <w:vAlign w:val="center"/>
          </w:tcPr>
          <w:p w:rsidR="00363ED1" w:rsidRPr="001B1B4E" w:rsidRDefault="00363ED1" w:rsidP="002A2DF8">
            <w:pPr>
              <w:ind w:firstLine="32"/>
              <w:jc w:val="center"/>
              <w:rPr>
                <w:lang w:val="en-US"/>
              </w:rPr>
            </w:pPr>
            <w:r w:rsidRPr="001B1B4E">
              <w:rPr>
                <w:lang w:val="en-US"/>
              </w:rPr>
              <w:t>H</w:t>
            </w:r>
            <w:r w:rsidRPr="001B1B4E">
              <w:rPr>
                <w:vertAlign w:val="subscript"/>
                <w:lang w:val="en-US"/>
              </w:rPr>
              <w:t>2</w:t>
            </w:r>
            <w:r w:rsidRPr="001B1B4E">
              <w:rPr>
                <w:lang w:val="en-US"/>
              </w:rPr>
              <w:t xml:space="preserve"> + S = H</w:t>
            </w:r>
            <w:r w:rsidRPr="001B1B4E">
              <w:rPr>
                <w:vertAlign w:val="subscript"/>
                <w:lang w:val="en-US"/>
              </w:rPr>
              <w:t>2</w:t>
            </w:r>
            <w:r w:rsidRPr="001B1B4E">
              <w:rPr>
                <w:lang w:val="en-US"/>
              </w:rPr>
              <w:t>S</w:t>
            </w:r>
          </w:p>
        </w:tc>
        <w:tc>
          <w:tcPr>
            <w:tcW w:w="5290" w:type="dxa"/>
            <w:vAlign w:val="center"/>
          </w:tcPr>
          <w:p w:rsidR="00363ED1" w:rsidRDefault="00363ED1" w:rsidP="002A2DF8">
            <w:pPr>
              <w:jc w:val="both"/>
            </w:pPr>
            <w:r>
              <w:t>раствор сероводорода</w:t>
            </w:r>
            <w:r w:rsidRPr="001B1B4E">
              <w:t xml:space="preserve"> в воде – </w:t>
            </w:r>
          </w:p>
          <w:p w:rsidR="00363ED1" w:rsidRPr="001B1B4E" w:rsidRDefault="00363ED1" w:rsidP="002A2DF8">
            <w:pPr>
              <w:jc w:val="both"/>
            </w:pPr>
            <w:r w:rsidRPr="001B1B4E">
              <w:t>сероводородная кислота</w:t>
            </w:r>
          </w:p>
        </w:tc>
      </w:tr>
    </w:tbl>
    <w:p w:rsidR="00363ED1" w:rsidRPr="001B1B4E" w:rsidRDefault="00363ED1" w:rsidP="00363ED1">
      <w:pPr>
        <w:ind w:firstLine="720"/>
      </w:pPr>
    </w:p>
    <w:p w:rsidR="00363ED1" w:rsidRPr="001B1B4E" w:rsidRDefault="00363ED1" w:rsidP="00363ED1">
      <w:pPr>
        <w:ind w:firstLine="720"/>
        <w:jc w:val="both"/>
      </w:pPr>
      <w:r w:rsidRPr="001B1B4E">
        <w:t>3. При действии на соли других кислот (более сильных или менее летучих, чем кислоты, образующие соли):</w:t>
      </w:r>
    </w:p>
    <w:p w:rsidR="00363ED1" w:rsidRPr="001B1B4E" w:rsidRDefault="00363ED1" w:rsidP="00363ED1">
      <w:pPr>
        <w:ind w:firstLine="720"/>
        <w:jc w:val="both"/>
      </w:pPr>
    </w:p>
    <w:p w:rsidR="00363ED1" w:rsidRPr="001B1B4E" w:rsidRDefault="00363ED1" w:rsidP="00363ED1">
      <w:pPr>
        <w:pStyle w:val="2"/>
        <w:ind w:firstLine="2800"/>
        <w:jc w:val="both"/>
      </w:pPr>
      <w:r w:rsidRPr="001B1B4E">
        <w:t>3CH</w:t>
      </w:r>
      <w:r w:rsidRPr="001B1B4E">
        <w:rPr>
          <w:vertAlign w:val="subscript"/>
        </w:rPr>
        <w:t>3</w:t>
      </w:r>
      <w:r w:rsidRPr="001B1B4E">
        <w:t>COONa + H</w:t>
      </w:r>
      <w:r w:rsidRPr="001B1B4E">
        <w:rPr>
          <w:vertAlign w:val="subscript"/>
        </w:rPr>
        <w:t>2</w:t>
      </w:r>
      <w:r w:rsidRPr="001B1B4E">
        <w:t>SO</w:t>
      </w:r>
      <w:r w:rsidRPr="001B1B4E">
        <w:rPr>
          <w:vertAlign w:val="subscript"/>
        </w:rPr>
        <w:t>4</w:t>
      </w:r>
      <w:r w:rsidRPr="001B1B4E">
        <w:t xml:space="preserve"> = 2CH</w:t>
      </w:r>
      <w:r w:rsidRPr="001B1B4E">
        <w:rPr>
          <w:vertAlign w:val="subscript"/>
        </w:rPr>
        <w:t>3</w:t>
      </w:r>
      <w:r w:rsidRPr="001B1B4E">
        <w:t>COOH + Na</w:t>
      </w:r>
      <w:r w:rsidRPr="00CE690E">
        <w:rPr>
          <w:vertAlign w:val="subscript"/>
        </w:rPr>
        <w:t>2</w:t>
      </w:r>
      <w:r w:rsidRPr="001B1B4E">
        <w:t>S</w:t>
      </w:r>
      <w:r w:rsidRPr="00CE690E">
        <w:t>O</w:t>
      </w:r>
      <w:r w:rsidRPr="001B1B4E">
        <w:rPr>
          <w:vertAlign w:val="subscript"/>
        </w:rPr>
        <w:t>4</w:t>
      </w:r>
    </w:p>
    <w:p w:rsidR="00363ED1" w:rsidRPr="001B1B4E" w:rsidRDefault="00363ED1" w:rsidP="00363ED1">
      <w:pPr>
        <w:ind w:firstLine="2800"/>
        <w:jc w:val="both"/>
        <w:rPr>
          <w:lang w:val="en-US"/>
        </w:rPr>
      </w:pPr>
      <w:smartTag w:uri="urn:schemas-microsoft-com:office:smarttags" w:element="place">
        <w:r w:rsidRPr="001B1B4E">
          <w:rPr>
            <w:lang w:val="en-US"/>
          </w:rPr>
          <w:t>FeS</w:t>
        </w:r>
      </w:smartTag>
      <w:r w:rsidRPr="001B1B4E">
        <w:rPr>
          <w:lang w:val="en-US"/>
        </w:rPr>
        <w:t xml:space="preserve"> + 2HC</w:t>
      </w:r>
      <w:r>
        <w:rPr>
          <w:lang w:val="en-US"/>
        </w:rPr>
        <w:t>l</w:t>
      </w:r>
      <w:r w:rsidRPr="001B1B4E">
        <w:rPr>
          <w:lang w:val="en-US"/>
        </w:rPr>
        <w:t xml:space="preserve"> = FeC</w:t>
      </w:r>
      <w:r>
        <w:rPr>
          <w:lang w:val="en-US"/>
        </w:rPr>
        <w:t>l</w:t>
      </w:r>
      <w:r w:rsidRPr="001B1B4E">
        <w:rPr>
          <w:vertAlign w:val="subscript"/>
          <w:lang w:val="en-US"/>
        </w:rPr>
        <w:t>2</w:t>
      </w:r>
      <w:r w:rsidRPr="001B1B4E">
        <w:rPr>
          <w:lang w:val="en-US"/>
        </w:rPr>
        <w:t xml:space="preserve"> + H</w:t>
      </w:r>
      <w:r w:rsidRPr="001B1B4E">
        <w:rPr>
          <w:vertAlign w:val="subscript"/>
          <w:lang w:val="en-US"/>
        </w:rPr>
        <w:t>2</w:t>
      </w:r>
      <w:r w:rsidRPr="001B1B4E">
        <w:rPr>
          <w:lang w:val="en-US"/>
        </w:rPr>
        <w:t xml:space="preserve">S↑ </w:t>
      </w:r>
    </w:p>
    <w:p w:rsidR="00363ED1" w:rsidRPr="002A3FE8" w:rsidRDefault="00363ED1" w:rsidP="00363ED1">
      <w:pPr>
        <w:ind w:firstLine="2800"/>
        <w:jc w:val="both"/>
      </w:pPr>
      <w:r w:rsidRPr="001B1B4E">
        <w:rPr>
          <w:lang w:val="en-US"/>
        </w:rPr>
        <w:t>NaCl</w:t>
      </w:r>
      <w:r w:rsidRPr="002A3FE8">
        <w:t xml:space="preserve"> + </w:t>
      </w:r>
      <w:r w:rsidRPr="001B1B4E">
        <w:rPr>
          <w:lang w:val="en-US"/>
        </w:rPr>
        <w:t>H</w:t>
      </w:r>
      <w:r w:rsidRPr="002A3FE8">
        <w:rPr>
          <w:vertAlign w:val="subscript"/>
        </w:rPr>
        <w:t>2</w:t>
      </w:r>
      <w:r w:rsidRPr="001B1B4E">
        <w:rPr>
          <w:lang w:val="en-US"/>
        </w:rPr>
        <w:t>SO</w:t>
      </w:r>
      <w:r w:rsidRPr="002A3FE8">
        <w:rPr>
          <w:vertAlign w:val="subscript"/>
        </w:rPr>
        <w:t>4</w:t>
      </w:r>
      <w:r w:rsidRPr="002A3FE8">
        <w:t xml:space="preserve"> = </w:t>
      </w:r>
      <w:r w:rsidRPr="001B1B4E">
        <w:rPr>
          <w:lang w:val="en-US"/>
        </w:rPr>
        <w:t>NaHSO</w:t>
      </w:r>
      <w:r w:rsidRPr="002A3FE8">
        <w:rPr>
          <w:vertAlign w:val="subscript"/>
        </w:rPr>
        <w:t>4</w:t>
      </w:r>
      <w:r w:rsidRPr="002A3FE8">
        <w:t xml:space="preserve"> + </w:t>
      </w:r>
      <w:r w:rsidRPr="001B1B4E">
        <w:rPr>
          <w:lang w:val="en-US"/>
        </w:rPr>
        <w:t>HCl</w:t>
      </w:r>
      <w:r w:rsidRPr="002A3FE8">
        <w:t>↑</w:t>
      </w:r>
    </w:p>
    <w:p w:rsidR="00363ED1" w:rsidRPr="002A3FE8" w:rsidRDefault="00363ED1" w:rsidP="00363ED1">
      <w:pPr>
        <w:ind w:firstLine="720"/>
        <w:jc w:val="center"/>
      </w:pPr>
    </w:p>
    <w:p w:rsidR="00363ED1" w:rsidRPr="002A3FE8" w:rsidRDefault="00363ED1" w:rsidP="00363ED1">
      <w:pPr>
        <w:jc w:val="center"/>
        <w:outlineLvl w:val="0"/>
        <w:rPr>
          <w:b/>
          <w:bCs/>
        </w:rPr>
      </w:pPr>
      <w:r w:rsidRPr="00DC73AA">
        <w:rPr>
          <w:b/>
          <w:bCs/>
        </w:rPr>
        <w:t>СОЛИ</w:t>
      </w:r>
    </w:p>
    <w:p w:rsidR="00363ED1" w:rsidRPr="001B1B4E" w:rsidRDefault="00363ED1" w:rsidP="00363ED1">
      <w:pPr>
        <w:ind w:firstLine="720"/>
      </w:pPr>
      <w:r w:rsidRPr="001B1B4E">
        <w:t>–</w:t>
      </w:r>
      <w:r>
        <w:t xml:space="preserve"> </w:t>
      </w:r>
      <w:r w:rsidRPr="001B1B4E">
        <w:t>сложные вещества, молекулы которых состоят из остатка от основания и кислотного остатка.</w:t>
      </w:r>
    </w:p>
    <w:p w:rsidR="00363ED1" w:rsidRPr="002A3FE8" w:rsidRDefault="00363ED1" w:rsidP="00363ED1">
      <w:pPr>
        <w:ind w:firstLine="720"/>
        <w:rPr>
          <w:b/>
          <w:bCs/>
          <w:lang w:val="en-US"/>
        </w:rPr>
      </w:pPr>
      <w:r w:rsidRPr="007206DF">
        <w:rPr>
          <w:b/>
          <w:bCs/>
        </w:rPr>
        <w:t>Например</w:t>
      </w:r>
      <w:r w:rsidRPr="002A3FE8">
        <w:rPr>
          <w:b/>
          <w:bCs/>
          <w:lang w:val="en-US"/>
        </w:rPr>
        <w:t>:</w:t>
      </w:r>
    </w:p>
    <w:p w:rsidR="00363ED1" w:rsidRPr="002A3FE8" w:rsidRDefault="00363ED1" w:rsidP="00363ED1">
      <w:pPr>
        <w:ind w:firstLine="720"/>
        <w:rPr>
          <w:b/>
          <w:bCs/>
          <w:lang w:val="en-US"/>
        </w:rPr>
      </w:pPr>
    </w:p>
    <w:p w:rsidR="00363ED1" w:rsidRPr="001F20E7" w:rsidRDefault="00363ED1" w:rsidP="00363ED1">
      <w:pPr>
        <w:ind w:firstLine="720"/>
        <w:rPr>
          <w:vertAlign w:val="subscript"/>
          <w:lang w:val="en-US"/>
        </w:rPr>
      </w:pPr>
      <w:r>
        <w:rPr>
          <w:noProof/>
        </w:rPr>
        <mc:AlternateContent>
          <mc:Choice Requires="wps">
            <w:drawing>
              <wp:anchor distT="0" distB="0" distL="114300" distR="114300" simplePos="0" relativeHeight="251766784" behindDoc="0" locked="0" layoutInCell="1" allowOverlap="1">
                <wp:simplePos x="0" y="0"/>
                <wp:positionH relativeFrom="column">
                  <wp:posOffset>1066800</wp:posOffset>
                </wp:positionH>
                <wp:positionV relativeFrom="paragraph">
                  <wp:posOffset>171450</wp:posOffset>
                </wp:positionV>
                <wp:extent cx="444500" cy="457200"/>
                <wp:effectExtent l="51435" t="53340" r="8890" b="13335"/>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4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98439" id="Прямая соединительная линия 105" o:spid="_x0000_s1026" style="position:absolute;flip:x 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3.5pt" to="11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">
                <v:stroke endarrow="block"/>
              </v:line>
            </w:pict>
          </mc:Fallback>
        </mc:AlternateContent>
      </w:r>
      <w:r>
        <w:rPr>
          <w:noProof/>
        </w:rPr>
        <mc:AlternateContent>
          <mc:Choice Requires="wps">
            <w:drawing>
              <wp:anchor distT="0" distB="0" distL="114300" distR="114300" simplePos="0" relativeHeight="251769856" behindDoc="0" locked="0" layoutInCell="1" allowOverlap="1">
                <wp:simplePos x="0" y="0"/>
                <wp:positionH relativeFrom="column">
                  <wp:posOffset>2222500</wp:posOffset>
                </wp:positionH>
                <wp:positionV relativeFrom="paragraph">
                  <wp:posOffset>171450</wp:posOffset>
                </wp:positionV>
                <wp:extent cx="444500" cy="457200"/>
                <wp:effectExtent l="6985" t="53340" r="53340" b="13335"/>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4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CEF99" id="Прямая соединительная линия 104" o:spid="_x0000_s1026"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13.5pt" to="210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">
                <v:stroke endarrow="block"/>
              </v:line>
            </w:pict>
          </mc:Fallback>
        </mc:AlternateContent>
      </w:r>
      <w:r>
        <w:rPr>
          <w:noProof/>
        </w:rPr>
        <mc:AlternateContent>
          <mc:Choice Requires="wps">
            <w:drawing>
              <wp:anchor distT="0" distB="0" distL="114300" distR="114300" simplePos="0" relativeHeight="251770880" behindDoc="0" locked="0" layoutInCell="1" allowOverlap="1">
                <wp:simplePos x="0" y="0"/>
                <wp:positionH relativeFrom="column">
                  <wp:posOffset>4445000</wp:posOffset>
                </wp:positionH>
                <wp:positionV relativeFrom="paragraph">
                  <wp:posOffset>171450</wp:posOffset>
                </wp:positionV>
                <wp:extent cx="444500" cy="457200"/>
                <wp:effectExtent l="10160" t="53340" r="50165" b="13335"/>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4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090D9" id="Прямая соединительная линия 103"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pt,13.5pt" to="38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">
                <v:stroke endarrow="block"/>
              </v:line>
            </w:pict>
          </mc:Fallback>
        </mc:AlternateContent>
      </w:r>
      <w:r>
        <w:rPr>
          <w:noProof/>
        </w:rPr>
        <mc:AlternateContent>
          <mc:Choice Requires="wps">
            <w:drawing>
              <wp:anchor distT="0" distB="0" distL="114300" distR="114300" simplePos="0" relativeHeight="251767808" behindDoc="0" locked="0" layoutInCell="1" allowOverlap="1">
                <wp:simplePos x="0" y="0"/>
                <wp:positionH relativeFrom="column">
                  <wp:posOffset>3111500</wp:posOffset>
                </wp:positionH>
                <wp:positionV relativeFrom="paragraph">
                  <wp:posOffset>171450</wp:posOffset>
                </wp:positionV>
                <wp:extent cx="444500" cy="457200"/>
                <wp:effectExtent l="48260" t="53340" r="12065" b="13335"/>
                <wp:wrapNone/>
                <wp:docPr id="102"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4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56D0E" id="Прямая соединительная линия 102" o:spid="_x0000_s1026" style="position:absolute;flip:x 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5pt" to="280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">
                <v:stroke endarrow="block"/>
              </v:line>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5245100</wp:posOffset>
                </wp:positionH>
                <wp:positionV relativeFrom="paragraph">
                  <wp:posOffset>171450</wp:posOffset>
                </wp:positionV>
                <wp:extent cx="444500" cy="457200"/>
                <wp:effectExtent l="48260" t="53340" r="12065" b="13335"/>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4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C525B" id="Прямая соединительная линия 101"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pt,13.5pt" to="44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">
                <v:stroke endarrow="block"/>
              </v:line>
            </w:pict>
          </mc:Fallback>
        </mc:AlternateContent>
      </w:r>
      <w:r>
        <w:rPr>
          <w:noProof/>
        </w:rPr>
        <mc:AlternateContent>
          <mc:Choice Requires="wps">
            <w:drawing>
              <wp:anchor distT="0" distB="0" distL="114300" distR="114300" simplePos="0" relativeHeight="251765760" behindDoc="0" locked="0" layoutInCell="1" allowOverlap="1">
                <wp:simplePos x="0" y="0"/>
                <wp:positionH relativeFrom="column">
                  <wp:posOffset>177800</wp:posOffset>
                </wp:positionH>
                <wp:positionV relativeFrom="paragraph">
                  <wp:posOffset>171450</wp:posOffset>
                </wp:positionV>
                <wp:extent cx="444500" cy="457200"/>
                <wp:effectExtent l="10160" t="53340" r="50165" b="13335"/>
                <wp:wrapNone/>
                <wp:docPr id="100" name="Прямая соединительная линия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4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DDD61" id="Прямая соединительная линия 100" o:spid="_x0000_s1026" style="position:absolute;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3.5pt" to="4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">
                <v:stroke endarrow="block"/>
              </v:line>
            </w:pict>
          </mc:Fallback>
        </mc:AlternateContent>
      </w:r>
      <w:r w:rsidRPr="001F20E7">
        <w:rPr>
          <w:lang w:val="en-US"/>
        </w:rPr>
        <w:t xml:space="preserve">  </w:t>
      </w:r>
      <w:r w:rsidRPr="001B1B4E">
        <w:rPr>
          <w:lang w:val="en-US"/>
        </w:rPr>
        <w:t>Na</w:t>
      </w:r>
      <w:r w:rsidRPr="001F20E7">
        <w:rPr>
          <w:vertAlign w:val="subscript"/>
          <w:lang w:val="en-US"/>
        </w:rPr>
        <w:t>2</w:t>
      </w:r>
      <w:r w:rsidRPr="001F20E7">
        <w:rPr>
          <w:lang w:val="en-US"/>
        </w:rPr>
        <w:t xml:space="preserve"> </w:t>
      </w:r>
      <w:r w:rsidRPr="001B1B4E">
        <w:rPr>
          <w:lang w:val="en-US"/>
        </w:rPr>
        <w:t>SO</w:t>
      </w:r>
      <w:r w:rsidRPr="001F20E7">
        <w:rPr>
          <w:vertAlign w:val="subscript"/>
          <w:lang w:val="en-US"/>
        </w:rPr>
        <w:t>4</w:t>
      </w:r>
      <w:r w:rsidRPr="001F20E7">
        <w:rPr>
          <w:lang w:val="en-US"/>
        </w:rPr>
        <w:t xml:space="preserve">                                </w:t>
      </w:r>
      <w:r w:rsidRPr="001B1B4E">
        <w:rPr>
          <w:lang w:val="en-US"/>
        </w:rPr>
        <w:t>Ca</w:t>
      </w:r>
      <w:r w:rsidRPr="001F20E7">
        <w:rPr>
          <w:lang w:val="en-US"/>
        </w:rPr>
        <w:t xml:space="preserve"> </w:t>
      </w:r>
      <w:r w:rsidRPr="001B1B4E">
        <w:rPr>
          <w:lang w:val="en-US"/>
        </w:rPr>
        <w:t>HPO</w:t>
      </w:r>
      <w:r w:rsidRPr="001F20E7">
        <w:rPr>
          <w:vertAlign w:val="subscript"/>
          <w:lang w:val="en-US"/>
        </w:rPr>
        <w:t>4</w:t>
      </w:r>
      <w:r w:rsidRPr="001F20E7">
        <w:rPr>
          <w:lang w:val="en-US"/>
        </w:rPr>
        <w:t xml:space="preserve">                                 </w:t>
      </w:r>
      <w:r w:rsidRPr="001B1B4E">
        <w:rPr>
          <w:lang w:val="en-US"/>
        </w:rPr>
        <w:t>CaOH</w:t>
      </w:r>
      <w:r w:rsidRPr="001F20E7">
        <w:rPr>
          <w:lang w:val="en-US"/>
        </w:rPr>
        <w:t xml:space="preserve"> </w:t>
      </w:r>
      <w:r w:rsidRPr="001B1B4E">
        <w:rPr>
          <w:lang w:val="en-US"/>
        </w:rPr>
        <w:t>Cl</w:t>
      </w:r>
    </w:p>
    <w:p w:rsidR="00363ED1" w:rsidRPr="001F20E7" w:rsidRDefault="00363ED1" w:rsidP="00363ED1">
      <w:pPr>
        <w:ind w:firstLine="720"/>
        <w:rPr>
          <w:lang w:val="en-US"/>
        </w:rPr>
      </w:pPr>
    </w:p>
    <w:p w:rsidR="00363ED1" w:rsidRDefault="00363ED1" w:rsidP="00363ED1">
      <w:pPr>
        <w:ind w:firstLine="560"/>
      </w:pPr>
      <w:r w:rsidRPr="001B1B4E">
        <w:t>остаток от</w:t>
      </w:r>
      <w:r w:rsidRPr="001F20E7">
        <w:t xml:space="preserve"> </w:t>
      </w:r>
      <w:r>
        <w:t xml:space="preserve">                           </w:t>
      </w:r>
      <w:r w:rsidRPr="001B1B4E">
        <w:t>остаток от</w:t>
      </w:r>
      <w:r w:rsidRPr="001F20E7">
        <w:t xml:space="preserve"> </w:t>
      </w:r>
      <w:r>
        <w:t xml:space="preserve">                               </w:t>
      </w:r>
      <w:r w:rsidRPr="001B1B4E">
        <w:t>остаток от</w:t>
      </w:r>
    </w:p>
    <w:p w:rsidR="00363ED1" w:rsidRDefault="00363ED1" w:rsidP="00363ED1">
      <w:r w:rsidRPr="001B1B4E">
        <w:t xml:space="preserve">основания </w:t>
      </w:r>
      <w:r>
        <w:t xml:space="preserve">     </w:t>
      </w:r>
      <w:r w:rsidRPr="001B1B4E">
        <w:t>кислоты</w:t>
      </w:r>
      <w:r w:rsidRPr="001F20E7">
        <w:t xml:space="preserve"> </w:t>
      </w:r>
      <w:r>
        <w:t xml:space="preserve">      </w:t>
      </w:r>
      <w:r w:rsidRPr="001B1B4E">
        <w:t xml:space="preserve">основания </w:t>
      </w:r>
      <w:r>
        <w:t xml:space="preserve">       </w:t>
      </w:r>
      <w:r w:rsidRPr="001B1B4E">
        <w:t>кислоты</w:t>
      </w:r>
      <w:r w:rsidRPr="001F20E7">
        <w:t xml:space="preserve"> </w:t>
      </w:r>
      <w:r>
        <w:t xml:space="preserve">        </w:t>
      </w:r>
      <w:r w:rsidRPr="001B1B4E">
        <w:t xml:space="preserve">основания </w:t>
      </w:r>
      <w:r>
        <w:t xml:space="preserve">    </w:t>
      </w:r>
      <w:r w:rsidRPr="001B1B4E">
        <w:t>кислоты</w:t>
      </w:r>
    </w:p>
    <w:p w:rsidR="00363ED1" w:rsidRPr="007206DF" w:rsidRDefault="00363ED1" w:rsidP="00363ED1">
      <w:pPr>
        <w:ind w:firstLine="720"/>
        <w:rPr>
          <w:b/>
          <w:bCs/>
        </w:rPr>
      </w:pPr>
    </w:p>
    <w:p w:rsidR="00363ED1" w:rsidRPr="001B1B4E" w:rsidRDefault="00363ED1" w:rsidP="00363ED1">
      <w:pPr>
        <w:ind w:left="1960" w:hanging="1960"/>
        <w:jc w:val="both"/>
      </w:pPr>
      <w:r w:rsidRPr="001F20E7">
        <w:rPr>
          <w:i/>
          <w:iCs/>
        </w:rPr>
        <w:t>Название солей:</w:t>
      </w:r>
      <w:r w:rsidRPr="001B1B4E">
        <w:t xml:space="preserve"> к названию кислотного остатка добавляем название остатка от основания в родительном падеже и валентность металла, если она переменная</w:t>
      </w:r>
      <w:r>
        <w:t>:</w:t>
      </w:r>
    </w:p>
    <w:p w:rsidR="00363ED1" w:rsidRPr="001B1B4E" w:rsidRDefault="00363ED1" w:rsidP="00363ED1">
      <w:pPr>
        <w:ind w:firstLine="720"/>
        <w:jc w:val="both"/>
      </w:pPr>
    </w:p>
    <w:p w:rsidR="00363ED1" w:rsidRPr="001B1B4E" w:rsidRDefault="00363ED1" w:rsidP="00363ED1">
      <w:pPr>
        <w:ind w:left="1080"/>
        <w:jc w:val="both"/>
      </w:pPr>
      <w:r w:rsidRPr="001B1B4E">
        <w:rPr>
          <w:lang w:val="en-US"/>
        </w:rPr>
        <w:t>A</w:t>
      </w:r>
      <w:r>
        <w:rPr>
          <w:lang w:val="en-US"/>
        </w:rPr>
        <w:t>l</w:t>
      </w:r>
      <w:r w:rsidRPr="00D146D1">
        <w:rPr>
          <w:vertAlign w:val="subscript"/>
        </w:rPr>
        <w:t>2</w:t>
      </w:r>
      <w:r w:rsidRPr="00D146D1">
        <w:t>(</w:t>
      </w:r>
      <w:r w:rsidRPr="001B1B4E">
        <w:rPr>
          <w:lang w:val="en-US"/>
        </w:rPr>
        <w:t>CO</w:t>
      </w:r>
      <w:r w:rsidRPr="00D146D1">
        <w:rPr>
          <w:vertAlign w:val="subscript"/>
        </w:rPr>
        <w:t>3</w:t>
      </w:r>
      <w:r w:rsidRPr="00D146D1">
        <w:t>)</w:t>
      </w:r>
      <w:r w:rsidRPr="00D146D1">
        <w:rPr>
          <w:vertAlign w:val="subscript"/>
        </w:rPr>
        <w:t xml:space="preserve">3 </w:t>
      </w:r>
      <w:r w:rsidRPr="001B1B4E">
        <w:t>– карбонат алюминия</w:t>
      </w:r>
    </w:p>
    <w:p w:rsidR="00363ED1" w:rsidRPr="001B1B4E" w:rsidRDefault="00363ED1" w:rsidP="00363ED1">
      <w:pPr>
        <w:ind w:left="1080"/>
        <w:jc w:val="both"/>
      </w:pPr>
      <w:r w:rsidRPr="001B1B4E">
        <w:rPr>
          <w:lang w:val="en-US"/>
        </w:rPr>
        <w:t>Fe</w:t>
      </w:r>
      <w:r w:rsidRPr="001B1B4E">
        <w:t>(</w:t>
      </w:r>
      <w:r w:rsidRPr="001B1B4E">
        <w:rPr>
          <w:lang w:val="en-US"/>
        </w:rPr>
        <w:t>H</w:t>
      </w:r>
      <w:r w:rsidRPr="001B1B4E">
        <w:rPr>
          <w:vertAlign w:val="subscript"/>
        </w:rPr>
        <w:t>2</w:t>
      </w:r>
      <w:r w:rsidRPr="001B1B4E">
        <w:rPr>
          <w:lang w:val="en-US"/>
        </w:rPr>
        <w:t>PO</w:t>
      </w:r>
      <w:r w:rsidRPr="001B1B4E">
        <w:rPr>
          <w:vertAlign w:val="subscript"/>
        </w:rPr>
        <w:t>4</w:t>
      </w:r>
      <w:r w:rsidRPr="001B1B4E">
        <w:t>)</w:t>
      </w:r>
      <w:r w:rsidRPr="001B1B4E">
        <w:rPr>
          <w:vertAlign w:val="subscript"/>
        </w:rPr>
        <w:t>3</w:t>
      </w:r>
      <w:r w:rsidRPr="001B1B4E">
        <w:t xml:space="preserve"> – дигидрофосфат  железа (</w:t>
      </w:r>
      <w:r w:rsidRPr="001B1B4E">
        <w:rPr>
          <w:lang w:val="en-US"/>
        </w:rPr>
        <w:t>III</w:t>
      </w:r>
      <w:r w:rsidRPr="001B1B4E">
        <w:t>)</w:t>
      </w:r>
    </w:p>
    <w:p w:rsidR="00363ED1" w:rsidRPr="001B1B4E" w:rsidRDefault="00363ED1" w:rsidP="00363ED1">
      <w:pPr>
        <w:ind w:left="1080"/>
        <w:jc w:val="both"/>
      </w:pPr>
      <w:r w:rsidRPr="001F20E7">
        <w:t>[</w:t>
      </w:r>
      <w:r w:rsidRPr="001B1B4E">
        <w:rPr>
          <w:lang w:val="en-US"/>
        </w:rPr>
        <w:t>Al</w:t>
      </w:r>
      <w:r w:rsidRPr="001F20E7">
        <w:t>(</w:t>
      </w:r>
      <w:r w:rsidRPr="001B1B4E">
        <w:rPr>
          <w:lang w:val="en-US"/>
        </w:rPr>
        <w:t>OH</w:t>
      </w:r>
      <w:r w:rsidRPr="001F20E7">
        <w:t>)</w:t>
      </w:r>
      <w:r w:rsidRPr="001F20E7">
        <w:rPr>
          <w:vertAlign w:val="subscript"/>
        </w:rPr>
        <w:t>2</w:t>
      </w:r>
      <w:r w:rsidRPr="00D146D1">
        <w:t>]</w:t>
      </w:r>
      <w:r w:rsidRPr="001F20E7">
        <w:rPr>
          <w:vertAlign w:val="subscript"/>
        </w:rPr>
        <w:t>2</w:t>
      </w:r>
      <w:r w:rsidRPr="001B1B4E">
        <w:rPr>
          <w:lang w:val="en-US"/>
        </w:rPr>
        <w:t>SO</w:t>
      </w:r>
      <w:r w:rsidRPr="001F20E7">
        <w:rPr>
          <w:vertAlign w:val="subscript"/>
        </w:rPr>
        <w:t>4</w:t>
      </w:r>
      <w:r w:rsidRPr="001B1B4E">
        <w:t xml:space="preserve"> – сульфат дигидроксоалюминия</w:t>
      </w:r>
    </w:p>
    <w:p w:rsidR="00363ED1" w:rsidRPr="001B1B4E" w:rsidRDefault="00363ED1" w:rsidP="00363ED1">
      <w:pPr>
        <w:jc w:val="both"/>
      </w:pPr>
      <w:r w:rsidRPr="001B1B4E">
        <w:t>"ди" – два, "гидро" – водород</w:t>
      </w:r>
      <w:r w:rsidRPr="002306B5">
        <w:t>,</w:t>
      </w:r>
      <w:r w:rsidRPr="001B1B4E">
        <w:t xml:space="preserve">  "гидроксо" – гидроксильная группа.</w:t>
      </w:r>
    </w:p>
    <w:p w:rsidR="00363ED1" w:rsidRPr="00DC73AA" w:rsidRDefault="00363ED1" w:rsidP="00363ED1">
      <w:pPr>
        <w:ind w:firstLine="720"/>
        <w:jc w:val="center"/>
        <w:rPr>
          <w:b/>
          <w:bCs/>
          <w:caps/>
        </w:rPr>
      </w:pPr>
      <w:r>
        <w:rPr>
          <w:b/>
          <w:bCs/>
        </w:rPr>
        <w:lastRenderedPageBreak/>
        <w:t>Классификация солей</w:t>
      </w:r>
    </w:p>
    <w:p w:rsidR="00363ED1" w:rsidRPr="001B1B4E" w:rsidRDefault="00363ED1" w:rsidP="00363ED1">
      <w:pPr>
        <w:ind w:firstLine="720"/>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513"/>
      </w:tblGrid>
      <w:tr w:rsidR="00363ED1" w:rsidRPr="001B1B4E" w:rsidTr="002A2DF8">
        <w:trPr>
          <w:trHeight w:val="1323"/>
        </w:trPr>
        <w:tc>
          <w:tcPr>
            <w:tcW w:w="1809" w:type="dxa"/>
          </w:tcPr>
          <w:p w:rsidR="00363ED1" w:rsidRPr="001B1B4E" w:rsidRDefault="00363ED1" w:rsidP="002A2DF8">
            <w:pPr>
              <w:ind w:right="-119" w:firstLine="32"/>
              <w:rPr>
                <w:b/>
                <w:bCs/>
              </w:rPr>
            </w:pPr>
            <w:r w:rsidRPr="001B1B4E">
              <w:rPr>
                <w:b/>
                <w:bCs/>
              </w:rPr>
              <w:t>Средние</w:t>
            </w:r>
          </w:p>
          <w:p w:rsidR="00363ED1" w:rsidRPr="001B1B4E" w:rsidRDefault="00363ED1" w:rsidP="002A2DF8">
            <w:pPr>
              <w:ind w:firstLine="32"/>
              <w:rPr>
                <w:b/>
                <w:bCs/>
              </w:rPr>
            </w:pPr>
            <w:r w:rsidRPr="001B1B4E">
              <w:rPr>
                <w:b/>
                <w:bCs/>
              </w:rPr>
              <w:t>соли</w:t>
            </w:r>
          </w:p>
        </w:tc>
        <w:tc>
          <w:tcPr>
            <w:tcW w:w="7513" w:type="dxa"/>
          </w:tcPr>
          <w:p w:rsidR="00363ED1" w:rsidRPr="001B1B4E" w:rsidRDefault="00363ED1" w:rsidP="002A2DF8">
            <w:pPr>
              <w:ind w:left="323" w:hanging="280"/>
            </w:pPr>
            <w:r w:rsidRPr="001B1B4E">
              <w:t>–</w:t>
            </w:r>
            <w:r>
              <w:t xml:space="preserve"> </w:t>
            </w:r>
            <w:r w:rsidRPr="001B1B4E">
              <w:t>продукт полного замещения атомов водорода в кислоте на атомы металла</w:t>
            </w:r>
            <w:r>
              <w:t>:</w:t>
            </w:r>
            <w:r w:rsidRPr="001B1B4E">
              <w:t xml:space="preserve"> </w:t>
            </w:r>
          </w:p>
          <w:p w:rsidR="00363ED1" w:rsidRPr="001B1B4E" w:rsidRDefault="00363ED1" w:rsidP="002A2DF8">
            <w:pPr>
              <w:pStyle w:val="2"/>
              <w:ind w:left="1303"/>
              <w:jc w:val="both"/>
              <w:rPr>
                <w:lang w:val="ru-RU"/>
              </w:rPr>
            </w:pPr>
            <w:r w:rsidRPr="001B1B4E">
              <w:t>H</w:t>
            </w:r>
            <w:r w:rsidRPr="001B1B4E">
              <w:rPr>
                <w:vertAlign w:val="subscript"/>
                <w:lang w:val="ru-RU"/>
              </w:rPr>
              <w:t>3</w:t>
            </w:r>
            <w:r w:rsidRPr="001B1B4E">
              <w:t>PO</w:t>
            </w:r>
            <w:r w:rsidRPr="001B1B4E">
              <w:rPr>
                <w:vertAlign w:val="subscript"/>
                <w:lang w:val="ru-RU"/>
              </w:rPr>
              <w:t>4</w:t>
            </w:r>
            <w:r w:rsidRPr="001B1B4E">
              <w:rPr>
                <w:lang w:val="ru-RU"/>
              </w:rPr>
              <w:t xml:space="preserve"> + 3</w:t>
            </w:r>
            <w:r w:rsidRPr="001B1B4E">
              <w:t>NaOH</w:t>
            </w:r>
            <w:r w:rsidRPr="001B1B4E">
              <w:rPr>
                <w:lang w:val="ru-RU"/>
              </w:rPr>
              <w:t xml:space="preserve"> = </w:t>
            </w:r>
            <w:r w:rsidRPr="001B1B4E">
              <w:t>Na</w:t>
            </w:r>
            <w:r w:rsidRPr="001B1B4E">
              <w:rPr>
                <w:vertAlign w:val="subscript"/>
                <w:lang w:val="ru-RU"/>
              </w:rPr>
              <w:t>3</w:t>
            </w:r>
            <w:r w:rsidRPr="001B1B4E">
              <w:t>PO</w:t>
            </w:r>
            <w:r w:rsidRPr="001B1B4E">
              <w:rPr>
                <w:vertAlign w:val="subscript"/>
                <w:lang w:val="ru-RU"/>
              </w:rPr>
              <w:t>4</w:t>
            </w:r>
            <w:r w:rsidRPr="001B1B4E">
              <w:rPr>
                <w:lang w:val="ru-RU"/>
              </w:rPr>
              <w:t xml:space="preserve"> + 3</w:t>
            </w:r>
            <w:r w:rsidRPr="001B1B4E">
              <w:t>H</w:t>
            </w:r>
            <w:r w:rsidRPr="001B1B4E">
              <w:rPr>
                <w:vertAlign w:val="subscript"/>
                <w:lang w:val="ru-RU"/>
              </w:rPr>
              <w:t>2</w:t>
            </w:r>
            <w:r w:rsidRPr="001B1B4E">
              <w:t>O</w:t>
            </w:r>
          </w:p>
          <w:p w:rsidR="00363ED1" w:rsidRPr="001B1B4E" w:rsidRDefault="00363ED1" w:rsidP="002A2DF8">
            <w:pPr>
              <w:jc w:val="both"/>
            </w:pPr>
            <w:r w:rsidRPr="001B1B4E">
              <w:rPr>
                <w:lang w:val="en-US"/>
              </w:rPr>
              <w:t>Na</w:t>
            </w:r>
            <w:r w:rsidRPr="001B1B4E">
              <w:rPr>
                <w:vertAlign w:val="subscript"/>
              </w:rPr>
              <w:t>3</w:t>
            </w:r>
            <w:r w:rsidRPr="001B1B4E">
              <w:rPr>
                <w:lang w:val="en-US"/>
              </w:rPr>
              <w:t>PO</w:t>
            </w:r>
            <w:r w:rsidRPr="001B1B4E">
              <w:rPr>
                <w:vertAlign w:val="subscript"/>
              </w:rPr>
              <w:t>4</w:t>
            </w:r>
            <w:r w:rsidRPr="001B1B4E">
              <w:t xml:space="preserve"> – фосфат натрия </w:t>
            </w:r>
          </w:p>
        </w:tc>
      </w:tr>
      <w:tr w:rsidR="00363ED1" w:rsidRPr="001B1B4E" w:rsidTr="002A2DF8">
        <w:trPr>
          <w:trHeight w:val="2316"/>
        </w:trPr>
        <w:tc>
          <w:tcPr>
            <w:tcW w:w="1809" w:type="dxa"/>
          </w:tcPr>
          <w:p w:rsidR="00363ED1" w:rsidRPr="001B1B4E" w:rsidRDefault="00363ED1" w:rsidP="002A2DF8">
            <w:pPr>
              <w:ind w:firstLine="32"/>
              <w:rPr>
                <w:b/>
                <w:bCs/>
              </w:rPr>
            </w:pPr>
            <w:r w:rsidRPr="001B1B4E">
              <w:rPr>
                <w:b/>
                <w:bCs/>
              </w:rPr>
              <w:t>Кислые</w:t>
            </w:r>
          </w:p>
          <w:p w:rsidR="00363ED1" w:rsidRPr="001B1B4E" w:rsidRDefault="00363ED1" w:rsidP="002A2DF8">
            <w:pPr>
              <w:ind w:firstLine="32"/>
              <w:rPr>
                <w:b/>
                <w:bCs/>
              </w:rPr>
            </w:pPr>
            <w:r w:rsidRPr="001B1B4E">
              <w:rPr>
                <w:b/>
                <w:bCs/>
              </w:rPr>
              <w:t>соли</w:t>
            </w:r>
          </w:p>
        </w:tc>
        <w:tc>
          <w:tcPr>
            <w:tcW w:w="7513" w:type="dxa"/>
          </w:tcPr>
          <w:p w:rsidR="00363ED1" w:rsidRPr="001B1B4E" w:rsidRDefault="00363ED1" w:rsidP="002A2DF8">
            <w:pPr>
              <w:ind w:left="183" w:hanging="183"/>
              <w:jc w:val="both"/>
            </w:pPr>
            <w:r w:rsidRPr="001B1B4E">
              <w:t>–</w:t>
            </w:r>
            <w:r>
              <w:t xml:space="preserve"> </w:t>
            </w:r>
            <w:r w:rsidRPr="001B1B4E">
              <w:t>продукт неполного замещения атомов водорода в</w:t>
            </w:r>
            <w:r>
              <w:t xml:space="preserve"> </w:t>
            </w:r>
            <w:r w:rsidRPr="001B1B4E">
              <w:t>кислоте на атомы металла. Кислые соли образуют только многоосновные кислоты</w:t>
            </w:r>
            <w:r>
              <w:t>:</w:t>
            </w:r>
          </w:p>
          <w:p w:rsidR="00363ED1" w:rsidRPr="001B1B4E" w:rsidRDefault="00363ED1" w:rsidP="002A2DF8">
            <w:pPr>
              <w:ind w:firstLine="1303"/>
              <w:jc w:val="both"/>
            </w:pPr>
            <w:r w:rsidRPr="001B1B4E">
              <w:rPr>
                <w:lang w:val="en-US"/>
              </w:rPr>
              <w:t>H</w:t>
            </w:r>
            <w:r w:rsidRPr="001B1B4E">
              <w:rPr>
                <w:vertAlign w:val="subscript"/>
              </w:rPr>
              <w:t>3</w:t>
            </w:r>
            <w:r w:rsidRPr="001B1B4E">
              <w:rPr>
                <w:lang w:val="en-US"/>
              </w:rPr>
              <w:t>PO</w:t>
            </w:r>
            <w:r w:rsidRPr="001B1B4E">
              <w:rPr>
                <w:vertAlign w:val="subscript"/>
              </w:rPr>
              <w:t>4</w:t>
            </w:r>
            <w:r w:rsidRPr="001B1B4E">
              <w:t xml:space="preserve"> + </w:t>
            </w:r>
            <w:r w:rsidRPr="001B1B4E">
              <w:rPr>
                <w:lang w:val="en-US"/>
              </w:rPr>
              <w:t>NaOH</w:t>
            </w:r>
            <w:r w:rsidRPr="001B1B4E">
              <w:t xml:space="preserve"> = </w:t>
            </w:r>
            <w:r w:rsidRPr="001B1B4E">
              <w:rPr>
                <w:lang w:val="en-US"/>
              </w:rPr>
              <w:t>Na</w:t>
            </w:r>
            <w:r w:rsidRPr="001B1B4E">
              <w:t>Н</w:t>
            </w:r>
            <w:r w:rsidRPr="001B1B4E">
              <w:rPr>
                <w:vertAlign w:val="subscript"/>
              </w:rPr>
              <w:t>2</w:t>
            </w:r>
            <w:r w:rsidRPr="001B1B4E">
              <w:rPr>
                <w:lang w:val="en-US"/>
              </w:rPr>
              <w:t>PO</w:t>
            </w:r>
            <w:r w:rsidRPr="001B1B4E">
              <w:rPr>
                <w:vertAlign w:val="subscript"/>
              </w:rPr>
              <w:t>4</w:t>
            </w:r>
            <w:r w:rsidRPr="001B1B4E">
              <w:t xml:space="preserve"> + </w:t>
            </w:r>
            <w:r w:rsidRPr="001B1B4E">
              <w:rPr>
                <w:lang w:val="en-US"/>
              </w:rPr>
              <w:t>H</w:t>
            </w:r>
            <w:r w:rsidRPr="001B1B4E">
              <w:rPr>
                <w:vertAlign w:val="subscript"/>
              </w:rPr>
              <w:t>2</w:t>
            </w:r>
            <w:r w:rsidRPr="001B1B4E">
              <w:rPr>
                <w:lang w:val="en-US"/>
              </w:rPr>
              <w:t>O</w:t>
            </w:r>
          </w:p>
          <w:p w:rsidR="00363ED1" w:rsidRPr="001B1B4E" w:rsidRDefault="00363ED1" w:rsidP="002A2DF8">
            <w:pPr>
              <w:jc w:val="both"/>
            </w:pPr>
            <w:r w:rsidRPr="001B1B4E">
              <w:rPr>
                <w:lang w:val="en-US"/>
              </w:rPr>
              <w:t>Na</w:t>
            </w:r>
            <w:r w:rsidRPr="001B1B4E">
              <w:t>Н</w:t>
            </w:r>
            <w:r w:rsidRPr="001B1B4E">
              <w:rPr>
                <w:vertAlign w:val="subscript"/>
              </w:rPr>
              <w:t>2</w:t>
            </w:r>
            <w:r w:rsidRPr="001B1B4E">
              <w:rPr>
                <w:lang w:val="en-US"/>
              </w:rPr>
              <w:t>PO</w:t>
            </w:r>
            <w:r w:rsidRPr="001B1B4E">
              <w:rPr>
                <w:vertAlign w:val="subscript"/>
              </w:rPr>
              <w:t>4</w:t>
            </w:r>
            <w:r w:rsidRPr="001B1B4E">
              <w:t xml:space="preserve"> – дигидрофосфат натрия </w:t>
            </w:r>
          </w:p>
          <w:p w:rsidR="00363ED1" w:rsidRPr="001B1B4E" w:rsidRDefault="00363ED1" w:rsidP="002A2DF8">
            <w:pPr>
              <w:ind w:firstLine="1303"/>
              <w:jc w:val="both"/>
            </w:pPr>
            <w:r w:rsidRPr="001B1B4E">
              <w:rPr>
                <w:lang w:val="en-US"/>
              </w:rPr>
              <w:t>H</w:t>
            </w:r>
            <w:r w:rsidRPr="001B1B4E">
              <w:rPr>
                <w:vertAlign w:val="subscript"/>
              </w:rPr>
              <w:t>3</w:t>
            </w:r>
            <w:r w:rsidRPr="001B1B4E">
              <w:rPr>
                <w:lang w:val="en-US"/>
              </w:rPr>
              <w:t>PO</w:t>
            </w:r>
            <w:r w:rsidRPr="001B1B4E">
              <w:rPr>
                <w:vertAlign w:val="subscript"/>
              </w:rPr>
              <w:t>4</w:t>
            </w:r>
            <w:r w:rsidRPr="001B1B4E">
              <w:t xml:space="preserve"> + 2</w:t>
            </w:r>
            <w:r w:rsidRPr="001B1B4E">
              <w:rPr>
                <w:lang w:val="en-US"/>
              </w:rPr>
              <w:t>NaOH</w:t>
            </w:r>
            <w:r w:rsidRPr="001B1B4E">
              <w:t xml:space="preserve"> = </w:t>
            </w:r>
            <w:r w:rsidRPr="001B1B4E">
              <w:rPr>
                <w:lang w:val="en-US"/>
              </w:rPr>
              <w:t>Na</w:t>
            </w:r>
            <w:r w:rsidRPr="001B1B4E">
              <w:rPr>
                <w:vertAlign w:val="subscript"/>
              </w:rPr>
              <w:t>2</w:t>
            </w:r>
            <w:r w:rsidRPr="001B1B4E">
              <w:t>Н</w:t>
            </w:r>
            <w:r w:rsidRPr="001B1B4E">
              <w:rPr>
                <w:lang w:val="en-US"/>
              </w:rPr>
              <w:t>PO</w:t>
            </w:r>
            <w:r w:rsidRPr="001B1B4E">
              <w:rPr>
                <w:vertAlign w:val="subscript"/>
              </w:rPr>
              <w:t>4</w:t>
            </w:r>
            <w:r w:rsidRPr="001B1B4E">
              <w:t xml:space="preserve"> + 2</w:t>
            </w:r>
            <w:r w:rsidRPr="001B1B4E">
              <w:rPr>
                <w:lang w:val="en-US"/>
              </w:rPr>
              <w:t>H</w:t>
            </w:r>
            <w:r w:rsidRPr="001B1B4E">
              <w:rPr>
                <w:vertAlign w:val="subscript"/>
              </w:rPr>
              <w:t>2</w:t>
            </w:r>
            <w:r w:rsidRPr="001B1B4E">
              <w:rPr>
                <w:lang w:val="en-US"/>
              </w:rPr>
              <w:t>O</w:t>
            </w:r>
          </w:p>
          <w:p w:rsidR="00363ED1" w:rsidRPr="001B1B4E" w:rsidRDefault="00363ED1" w:rsidP="002A2DF8">
            <w:pPr>
              <w:jc w:val="both"/>
            </w:pPr>
            <w:r w:rsidRPr="001B1B4E">
              <w:rPr>
                <w:lang w:val="en-US"/>
              </w:rPr>
              <w:t>Na</w:t>
            </w:r>
            <w:r w:rsidRPr="001B1B4E">
              <w:rPr>
                <w:vertAlign w:val="subscript"/>
              </w:rPr>
              <w:t>2</w:t>
            </w:r>
            <w:r w:rsidRPr="001B1B4E">
              <w:t>Н</w:t>
            </w:r>
            <w:r w:rsidRPr="001B1B4E">
              <w:rPr>
                <w:lang w:val="en-US"/>
              </w:rPr>
              <w:t>PO</w:t>
            </w:r>
            <w:r w:rsidRPr="001B1B4E">
              <w:rPr>
                <w:vertAlign w:val="subscript"/>
              </w:rPr>
              <w:t>4</w:t>
            </w:r>
            <w:r w:rsidRPr="001B1B4E">
              <w:t xml:space="preserve"> – гидрофосфат натрия</w:t>
            </w:r>
          </w:p>
        </w:tc>
      </w:tr>
      <w:tr w:rsidR="00363ED1" w:rsidRPr="001B1B4E" w:rsidTr="002A2DF8">
        <w:tc>
          <w:tcPr>
            <w:tcW w:w="1809" w:type="dxa"/>
          </w:tcPr>
          <w:p w:rsidR="00363ED1" w:rsidRPr="001B1B4E" w:rsidRDefault="00363ED1" w:rsidP="002A2DF8">
            <w:pPr>
              <w:ind w:firstLine="32"/>
              <w:rPr>
                <w:b/>
                <w:bCs/>
              </w:rPr>
            </w:pPr>
            <w:r w:rsidRPr="001B1B4E">
              <w:rPr>
                <w:b/>
                <w:bCs/>
              </w:rPr>
              <w:t>Основные</w:t>
            </w:r>
          </w:p>
          <w:p w:rsidR="00363ED1" w:rsidRPr="001B1B4E" w:rsidRDefault="00363ED1" w:rsidP="002A2DF8">
            <w:pPr>
              <w:ind w:firstLine="32"/>
              <w:rPr>
                <w:b/>
                <w:bCs/>
              </w:rPr>
            </w:pPr>
            <w:r w:rsidRPr="001B1B4E">
              <w:rPr>
                <w:b/>
                <w:bCs/>
              </w:rPr>
              <w:t>соли</w:t>
            </w:r>
          </w:p>
        </w:tc>
        <w:tc>
          <w:tcPr>
            <w:tcW w:w="7513" w:type="dxa"/>
          </w:tcPr>
          <w:p w:rsidR="00363ED1" w:rsidRPr="001B1B4E" w:rsidRDefault="00363ED1" w:rsidP="002A2DF8">
            <w:pPr>
              <w:pStyle w:val="a5"/>
              <w:ind w:left="183" w:hanging="140"/>
            </w:pPr>
            <w:r w:rsidRPr="001B1B4E">
              <w:t>–</w:t>
            </w:r>
            <w:r>
              <w:t xml:space="preserve"> </w:t>
            </w:r>
            <w:r w:rsidRPr="001B1B4E">
              <w:t>продукт неполного замещения гидроксогрупп в</w:t>
            </w:r>
            <w:r>
              <w:t xml:space="preserve"> </w:t>
            </w:r>
            <w:r w:rsidRPr="001B1B4E">
              <w:t>основании на кислотный остаток. Основные соли образуют только многокислотные основания:</w:t>
            </w:r>
          </w:p>
          <w:p w:rsidR="00363ED1" w:rsidRPr="001B1B4E" w:rsidRDefault="00363ED1" w:rsidP="002A2DF8">
            <w:pPr>
              <w:pStyle w:val="a5"/>
              <w:ind w:firstLine="1303"/>
            </w:pPr>
            <w:r w:rsidRPr="001B1B4E">
              <w:rPr>
                <w:lang w:val="en-US"/>
              </w:rPr>
              <w:t>Cu</w:t>
            </w:r>
            <w:r w:rsidRPr="001B1B4E">
              <w:t>(</w:t>
            </w:r>
            <w:r w:rsidRPr="001B1B4E">
              <w:rPr>
                <w:lang w:val="en-US"/>
              </w:rPr>
              <w:t>OH</w:t>
            </w:r>
            <w:r w:rsidRPr="001B1B4E">
              <w:t>)</w:t>
            </w:r>
            <w:r w:rsidRPr="001B1B4E">
              <w:rPr>
                <w:vertAlign w:val="subscript"/>
              </w:rPr>
              <w:t>2</w:t>
            </w:r>
            <w:r w:rsidRPr="001B1B4E">
              <w:t xml:space="preserve"> + </w:t>
            </w:r>
            <w:r w:rsidRPr="001B1B4E">
              <w:rPr>
                <w:lang w:val="en-US"/>
              </w:rPr>
              <w:t>HCl</w:t>
            </w:r>
            <w:r w:rsidRPr="001B1B4E">
              <w:t xml:space="preserve"> = </w:t>
            </w:r>
            <w:r w:rsidRPr="001B1B4E">
              <w:rPr>
                <w:lang w:val="en-US"/>
              </w:rPr>
              <w:t>CuOHC</w:t>
            </w:r>
            <w:r>
              <w:rPr>
                <w:lang w:val="en-US"/>
              </w:rPr>
              <w:t>l</w:t>
            </w:r>
            <w:r w:rsidRPr="001B1B4E">
              <w:t xml:space="preserve"> + </w:t>
            </w:r>
            <w:r w:rsidRPr="001B1B4E">
              <w:rPr>
                <w:lang w:val="en-US"/>
              </w:rPr>
              <w:t>H</w:t>
            </w:r>
            <w:r w:rsidRPr="001B1B4E">
              <w:rPr>
                <w:vertAlign w:val="subscript"/>
              </w:rPr>
              <w:t>2</w:t>
            </w:r>
            <w:r w:rsidRPr="001B1B4E">
              <w:rPr>
                <w:lang w:val="en-US"/>
              </w:rPr>
              <w:t>O</w:t>
            </w:r>
          </w:p>
          <w:p w:rsidR="00363ED1" w:rsidRPr="001B1B4E" w:rsidRDefault="00363ED1" w:rsidP="002A2DF8">
            <w:pPr>
              <w:pStyle w:val="a5"/>
            </w:pPr>
            <w:r w:rsidRPr="001B1B4E">
              <w:rPr>
                <w:lang w:val="en-US"/>
              </w:rPr>
              <w:t>CuOHC</w:t>
            </w:r>
            <w:r>
              <w:rPr>
                <w:lang w:val="en-US"/>
              </w:rPr>
              <w:t>l</w:t>
            </w:r>
            <w:r w:rsidRPr="001B1B4E">
              <w:t xml:space="preserve"> – хлорид гидроксомеди</w:t>
            </w:r>
          </w:p>
        </w:tc>
      </w:tr>
      <w:tr w:rsidR="00363ED1" w:rsidRPr="002A2DF8" w:rsidTr="002A2DF8">
        <w:tc>
          <w:tcPr>
            <w:tcW w:w="1809" w:type="dxa"/>
          </w:tcPr>
          <w:p w:rsidR="00363ED1" w:rsidRPr="001B1B4E" w:rsidRDefault="00363ED1" w:rsidP="002A2DF8">
            <w:pPr>
              <w:ind w:firstLine="32"/>
              <w:rPr>
                <w:b/>
                <w:bCs/>
              </w:rPr>
            </w:pPr>
            <w:r w:rsidRPr="001B1B4E">
              <w:rPr>
                <w:b/>
                <w:bCs/>
              </w:rPr>
              <w:t>Двойные</w:t>
            </w:r>
          </w:p>
          <w:p w:rsidR="00363ED1" w:rsidRPr="001B1B4E" w:rsidRDefault="00363ED1" w:rsidP="002A2DF8">
            <w:pPr>
              <w:ind w:firstLine="32"/>
              <w:rPr>
                <w:b/>
                <w:bCs/>
              </w:rPr>
            </w:pPr>
            <w:r w:rsidRPr="001B1B4E">
              <w:rPr>
                <w:b/>
                <w:bCs/>
              </w:rPr>
              <w:t>соли</w:t>
            </w:r>
          </w:p>
        </w:tc>
        <w:tc>
          <w:tcPr>
            <w:tcW w:w="7513" w:type="dxa"/>
          </w:tcPr>
          <w:p w:rsidR="00363ED1" w:rsidRPr="001B1B4E" w:rsidRDefault="00363ED1" w:rsidP="002A2DF8">
            <w:pPr>
              <w:ind w:left="183" w:hanging="183"/>
              <w:jc w:val="both"/>
            </w:pPr>
            <w:r w:rsidRPr="001B1B4E">
              <w:t>–</w:t>
            </w:r>
            <w:r>
              <w:t xml:space="preserve"> </w:t>
            </w:r>
            <w:r w:rsidRPr="001B1B4E">
              <w:t>атомы водорода в кислоте замещаются атомами разных металлов или гидроксогруппы в основании замещаются различными кислотными остатками</w:t>
            </w:r>
            <w:r>
              <w:t>:</w:t>
            </w:r>
          </w:p>
          <w:p w:rsidR="00363ED1" w:rsidRPr="001B1B4E" w:rsidRDefault="00363ED1" w:rsidP="002A2DF8">
            <w:pPr>
              <w:ind w:firstLine="1303"/>
              <w:jc w:val="both"/>
              <w:rPr>
                <w:lang w:val="en-US"/>
              </w:rPr>
            </w:pPr>
            <w:r w:rsidRPr="001B1B4E">
              <w:rPr>
                <w:lang w:val="en-US"/>
              </w:rPr>
              <w:t>KA</w:t>
            </w:r>
            <w:r>
              <w:rPr>
                <w:lang w:val="en-US"/>
              </w:rPr>
              <w:t>l</w:t>
            </w:r>
            <w:r w:rsidRPr="001B1B4E">
              <w:rPr>
                <w:lang w:val="en-US"/>
              </w:rPr>
              <w:t>(SO</w:t>
            </w:r>
            <w:r w:rsidRPr="001B1B4E">
              <w:rPr>
                <w:vertAlign w:val="subscript"/>
                <w:lang w:val="en-US"/>
              </w:rPr>
              <w:t>4</w:t>
            </w:r>
            <w:r w:rsidRPr="001B1B4E">
              <w:rPr>
                <w:lang w:val="en-US"/>
              </w:rPr>
              <w:t>)</w:t>
            </w:r>
            <w:r w:rsidRPr="001B1B4E">
              <w:rPr>
                <w:vertAlign w:val="subscript"/>
                <w:lang w:val="en-US"/>
              </w:rPr>
              <w:t>2</w:t>
            </w:r>
            <w:r w:rsidRPr="001B1B4E">
              <w:rPr>
                <w:lang w:val="en-US"/>
              </w:rPr>
              <w:t>, Ca(OCl)Cl</w:t>
            </w:r>
          </w:p>
        </w:tc>
      </w:tr>
      <w:tr w:rsidR="00363ED1" w:rsidRPr="001B1B4E" w:rsidTr="002A2DF8">
        <w:trPr>
          <w:trHeight w:val="619"/>
        </w:trPr>
        <w:tc>
          <w:tcPr>
            <w:tcW w:w="1809" w:type="dxa"/>
          </w:tcPr>
          <w:p w:rsidR="00363ED1" w:rsidRPr="001B1B4E" w:rsidRDefault="00363ED1" w:rsidP="002A2DF8">
            <w:pPr>
              <w:ind w:firstLine="32"/>
              <w:rPr>
                <w:b/>
                <w:bCs/>
              </w:rPr>
            </w:pPr>
            <w:r w:rsidRPr="001B1B4E">
              <w:rPr>
                <w:b/>
                <w:bCs/>
              </w:rPr>
              <w:t>Комплексные соли</w:t>
            </w:r>
          </w:p>
        </w:tc>
        <w:tc>
          <w:tcPr>
            <w:tcW w:w="7513" w:type="dxa"/>
          </w:tcPr>
          <w:p w:rsidR="00363ED1" w:rsidRPr="001B1B4E" w:rsidRDefault="00363ED1" w:rsidP="002A2DF8">
            <w:pPr>
              <w:pStyle w:val="a7"/>
              <w:spacing w:line="240" w:lineRule="auto"/>
            </w:pPr>
            <w:r w:rsidRPr="001B1B4E">
              <w:t>–</w:t>
            </w:r>
            <w:r>
              <w:t xml:space="preserve"> </w:t>
            </w:r>
            <w:r w:rsidRPr="001B1B4E">
              <w:t>в состав которых входит комплексный ион</w:t>
            </w:r>
            <w:r>
              <w:t>:</w:t>
            </w:r>
          </w:p>
          <w:p w:rsidR="00363ED1" w:rsidRPr="001B1B4E" w:rsidRDefault="00363ED1" w:rsidP="002A2DF8">
            <w:pPr>
              <w:pStyle w:val="a7"/>
              <w:spacing w:line="240" w:lineRule="auto"/>
            </w:pPr>
            <w:r w:rsidRPr="001B1B4E">
              <w:rPr>
                <w:lang w:val="en-US"/>
              </w:rPr>
              <w:t>K</w:t>
            </w:r>
            <w:r w:rsidRPr="001B1B4E">
              <w:rPr>
                <w:vertAlign w:val="subscript"/>
              </w:rPr>
              <w:t>4</w:t>
            </w:r>
            <w:r w:rsidRPr="001B1B4E">
              <w:t>[</w:t>
            </w:r>
            <w:r w:rsidRPr="001B1B4E">
              <w:rPr>
                <w:lang w:val="en-US"/>
              </w:rPr>
              <w:t>Fe</w:t>
            </w:r>
            <w:r w:rsidRPr="001B1B4E">
              <w:t>(</w:t>
            </w:r>
            <w:r w:rsidRPr="001B1B4E">
              <w:rPr>
                <w:lang w:val="en-US"/>
              </w:rPr>
              <w:t>CN</w:t>
            </w:r>
            <w:r w:rsidRPr="001B1B4E">
              <w:t>)</w:t>
            </w:r>
            <w:r w:rsidRPr="001B1B4E">
              <w:rPr>
                <w:vertAlign w:val="subscript"/>
              </w:rPr>
              <w:t xml:space="preserve"> 6</w:t>
            </w:r>
            <w:r w:rsidRPr="001B1B4E">
              <w:t>], [</w:t>
            </w:r>
            <w:r w:rsidRPr="001B1B4E">
              <w:rPr>
                <w:lang w:val="en-US"/>
              </w:rPr>
              <w:t>Fe</w:t>
            </w:r>
            <w:r w:rsidRPr="001B1B4E">
              <w:t>(</w:t>
            </w:r>
            <w:r w:rsidRPr="001B1B4E">
              <w:rPr>
                <w:lang w:val="en-US"/>
              </w:rPr>
              <w:t>CN</w:t>
            </w:r>
            <w:r w:rsidRPr="001B1B4E">
              <w:t>)</w:t>
            </w:r>
            <w:r w:rsidRPr="001B1B4E">
              <w:rPr>
                <w:vertAlign w:val="subscript"/>
              </w:rPr>
              <w:t>6</w:t>
            </w:r>
            <w:r w:rsidRPr="001B1B4E">
              <w:t>]</w:t>
            </w:r>
            <w:r w:rsidRPr="001B1B4E">
              <w:rPr>
                <w:vertAlign w:val="superscript"/>
              </w:rPr>
              <w:t>4-</w:t>
            </w:r>
            <w:r w:rsidRPr="001B1B4E">
              <w:t xml:space="preserve"> – комплексный ион</w:t>
            </w:r>
          </w:p>
        </w:tc>
      </w:tr>
    </w:tbl>
    <w:p w:rsidR="00363ED1" w:rsidRPr="001B1B4E" w:rsidRDefault="00363ED1" w:rsidP="00363ED1">
      <w:pPr>
        <w:ind w:firstLine="720"/>
        <w:rPr>
          <w:u w:val="single"/>
        </w:rPr>
      </w:pPr>
    </w:p>
    <w:p w:rsidR="00363ED1" w:rsidRPr="00422D41" w:rsidRDefault="00363ED1" w:rsidP="00363ED1">
      <w:pPr>
        <w:jc w:val="center"/>
        <w:rPr>
          <w:i/>
          <w:iCs/>
        </w:rPr>
      </w:pPr>
      <w:r w:rsidRPr="00422D41">
        <w:rPr>
          <w:i/>
          <w:iCs/>
        </w:rPr>
        <w:t>Химические свойства солей</w:t>
      </w:r>
    </w:p>
    <w:p w:rsidR="00363ED1" w:rsidRPr="001B1B4E" w:rsidRDefault="00363ED1" w:rsidP="00363ED1">
      <w:pPr>
        <w:ind w:firstLine="700"/>
      </w:pPr>
      <w:r w:rsidRPr="001B1B4E">
        <w:t>Соли взаимодействуют:</w:t>
      </w:r>
    </w:p>
    <w:p w:rsidR="00363ED1" w:rsidRPr="001B1B4E" w:rsidRDefault="00363ED1" w:rsidP="00363ED1">
      <w:pPr>
        <w:ind w:firstLine="720"/>
      </w:pPr>
      <w:r w:rsidRPr="001B1B4E">
        <w:t>1. Со щелочами</w:t>
      </w:r>
      <w:r>
        <w:t>:</w:t>
      </w:r>
    </w:p>
    <w:p w:rsidR="00363ED1" w:rsidRPr="001B1B4E" w:rsidRDefault="00363ED1" w:rsidP="00363ED1">
      <w:pPr>
        <w:pStyle w:val="2"/>
        <w:ind w:firstLine="2800"/>
        <w:jc w:val="both"/>
        <w:rPr>
          <w:lang w:val="ru-RU"/>
        </w:rPr>
      </w:pPr>
      <w:r w:rsidRPr="001B1B4E">
        <w:t>MgCl</w:t>
      </w:r>
      <w:r w:rsidRPr="001B1B4E">
        <w:rPr>
          <w:vertAlign w:val="subscript"/>
          <w:lang w:val="ru-RU"/>
        </w:rPr>
        <w:t>2</w:t>
      </w:r>
      <w:r w:rsidRPr="001B1B4E">
        <w:rPr>
          <w:lang w:val="ru-RU"/>
        </w:rPr>
        <w:t xml:space="preserve"> + 2</w:t>
      </w:r>
      <w:r w:rsidRPr="001B1B4E">
        <w:t>NaOH</w:t>
      </w:r>
      <w:r w:rsidRPr="001B1B4E">
        <w:rPr>
          <w:lang w:val="ru-RU"/>
        </w:rPr>
        <w:t xml:space="preserve"> = </w:t>
      </w:r>
      <w:r w:rsidRPr="001B1B4E">
        <w:t>Mg</w:t>
      </w:r>
      <w:r w:rsidRPr="001B1B4E">
        <w:rPr>
          <w:lang w:val="ru-RU"/>
        </w:rPr>
        <w:t>(</w:t>
      </w:r>
      <w:r w:rsidRPr="001B1B4E">
        <w:t>OH</w:t>
      </w:r>
      <w:r w:rsidRPr="001B1B4E">
        <w:rPr>
          <w:lang w:val="ru-RU"/>
        </w:rPr>
        <w:t>)</w:t>
      </w:r>
      <w:r w:rsidRPr="001B1B4E">
        <w:rPr>
          <w:vertAlign w:val="subscript"/>
          <w:lang w:val="ru-RU"/>
        </w:rPr>
        <w:t>2</w:t>
      </w:r>
      <w:r w:rsidRPr="001B1B4E">
        <w:rPr>
          <w:lang w:val="ru-RU"/>
        </w:rPr>
        <w:t xml:space="preserve">↓ + </w:t>
      </w:r>
      <w:r>
        <w:rPr>
          <w:lang w:val="ru-RU"/>
        </w:rPr>
        <w:t>2</w:t>
      </w:r>
      <w:r w:rsidRPr="001B1B4E">
        <w:t>NaCl</w:t>
      </w:r>
    </w:p>
    <w:p w:rsidR="00363ED1" w:rsidRDefault="00363ED1" w:rsidP="00363ED1">
      <w:pPr>
        <w:ind w:firstLine="720"/>
      </w:pPr>
    </w:p>
    <w:p w:rsidR="00363ED1" w:rsidRPr="002D343D" w:rsidRDefault="00363ED1" w:rsidP="00363ED1">
      <w:pPr>
        <w:ind w:firstLine="720"/>
        <w:rPr>
          <w:lang w:val="en-US"/>
        </w:rPr>
      </w:pPr>
      <w:r w:rsidRPr="002D343D">
        <w:rPr>
          <w:lang w:val="en-US"/>
        </w:rPr>
        <w:t xml:space="preserve">2. </w:t>
      </w:r>
      <w:r w:rsidRPr="001B1B4E">
        <w:t>С</w:t>
      </w:r>
      <w:r w:rsidRPr="002D343D">
        <w:rPr>
          <w:lang w:val="en-US"/>
        </w:rPr>
        <w:t xml:space="preserve"> </w:t>
      </w:r>
      <w:r w:rsidRPr="001B1B4E">
        <w:t>кислотами</w:t>
      </w:r>
      <w:r w:rsidRPr="00422D41">
        <w:rPr>
          <w:lang w:val="en-US"/>
        </w:rPr>
        <w:t>:</w:t>
      </w:r>
    </w:p>
    <w:p w:rsidR="00363ED1" w:rsidRPr="002D343D" w:rsidRDefault="00363ED1" w:rsidP="00363ED1">
      <w:pPr>
        <w:pStyle w:val="2"/>
        <w:ind w:firstLine="2800"/>
        <w:jc w:val="both"/>
      </w:pPr>
      <w:r w:rsidRPr="001B1B4E">
        <w:t>Ba</w:t>
      </w:r>
      <w:r w:rsidRPr="002D343D">
        <w:t>(</w:t>
      </w:r>
      <w:r w:rsidRPr="001B1B4E">
        <w:t>NO</w:t>
      </w:r>
      <w:r w:rsidRPr="002D343D">
        <w:rPr>
          <w:vertAlign w:val="subscript"/>
        </w:rPr>
        <w:t>3</w:t>
      </w:r>
      <w:r w:rsidRPr="002D343D">
        <w:t>)</w:t>
      </w:r>
      <w:r w:rsidRPr="002D343D">
        <w:rPr>
          <w:vertAlign w:val="subscript"/>
        </w:rPr>
        <w:t>2</w:t>
      </w:r>
      <w:r w:rsidRPr="002D343D">
        <w:t xml:space="preserve"> + </w:t>
      </w:r>
      <w:r w:rsidRPr="001B1B4E">
        <w:t>H</w:t>
      </w:r>
      <w:r w:rsidRPr="002D343D">
        <w:rPr>
          <w:vertAlign w:val="subscript"/>
        </w:rPr>
        <w:t>2</w:t>
      </w:r>
      <w:r w:rsidRPr="001B1B4E">
        <w:t>SO</w:t>
      </w:r>
      <w:r w:rsidRPr="002D343D">
        <w:rPr>
          <w:vertAlign w:val="subscript"/>
        </w:rPr>
        <w:t>4</w:t>
      </w:r>
      <w:r w:rsidRPr="002D343D">
        <w:t xml:space="preserve"> = </w:t>
      </w:r>
      <w:r w:rsidRPr="001B1B4E">
        <w:t>BaSO</w:t>
      </w:r>
      <w:r w:rsidRPr="002D343D">
        <w:rPr>
          <w:vertAlign w:val="subscript"/>
        </w:rPr>
        <w:t>4</w:t>
      </w:r>
      <w:r w:rsidRPr="002D343D">
        <w:t>↓ + 2</w:t>
      </w:r>
      <w:r w:rsidRPr="001B1B4E">
        <w:t>HNO</w:t>
      </w:r>
      <w:r w:rsidRPr="002D343D">
        <w:rPr>
          <w:vertAlign w:val="subscript"/>
        </w:rPr>
        <w:t>3</w:t>
      </w:r>
    </w:p>
    <w:p w:rsidR="00363ED1" w:rsidRPr="00D146D1" w:rsidRDefault="00363ED1" w:rsidP="00363ED1">
      <w:pPr>
        <w:pStyle w:val="a7"/>
        <w:spacing w:line="240" w:lineRule="auto"/>
        <w:ind w:firstLine="720"/>
        <w:rPr>
          <w:lang w:val="en-US"/>
        </w:rPr>
      </w:pPr>
    </w:p>
    <w:p w:rsidR="00363ED1" w:rsidRPr="001B1B4E" w:rsidRDefault="00363ED1" w:rsidP="00363ED1">
      <w:pPr>
        <w:pStyle w:val="a7"/>
        <w:spacing w:line="240" w:lineRule="auto"/>
        <w:ind w:firstLine="720"/>
      </w:pPr>
      <w:r w:rsidRPr="001B1B4E">
        <w:t>3. Между собой (соль с солью)</w:t>
      </w:r>
      <w:r>
        <w:t>:</w:t>
      </w:r>
    </w:p>
    <w:p w:rsidR="00363ED1" w:rsidRPr="001B1B4E" w:rsidRDefault="00363ED1" w:rsidP="00363ED1">
      <w:pPr>
        <w:pStyle w:val="a7"/>
        <w:spacing w:line="240" w:lineRule="auto"/>
        <w:ind w:firstLine="2800"/>
        <w:jc w:val="both"/>
        <w:outlineLvl w:val="0"/>
      </w:pPr>
      <w:r w:rsidRPr="001B1B4E">
        <w:rPr>
          <w:lang w:val="en-US"/>
        </w:rPr>
        <w:t>CaC</w:t>
      </w:r>
      <w:r>
        <w:rPr>
          <w:lang w:val="en-US"/>
        </w:rPr>
        <w:t>l</w:t>
      </w:r>
      <w:r w:rsidRPr="001B1B4E">
        <w:rPr>
          <w:vertAlign w:val="subscript"/>
        </w:rPr>
        <w:t>2</w:t>
      </w:r>
      <w:r w:rsidRPr="001B1B4E">
        <w:t xml:space="preserve"> + </w:t>
      </w:r>
      <w:r w:rsidRPr="001B1B4E">
        <w:rPr>
          <w:lang w:val="en-US"/>
        </w:rPr>
        <w:t>Na</w:t>
      </w:r>
      <w:r w:rsidRPr="001B1B4E">
        <w:rPr>
          <w:vertAlign w:val="subscript"/>
        </w:rPr>
        <w:t>2</w:t>
      </w:r>
      <w:r w:rsidRPr="001B1B4E">
        <w:rPr>
          <w:lang w:val="en-US"/>
        </w:rPr>
        <w:t>CO</w:t>
      </w:r>
      <w:r w:rsidRPr="001B1B4E">
        <w:rPr>
          <w:vertAlign w:val="subscript"/>
        </w:rPr>
        <w:t>3</w:t>
      </w:r>
      <w:r w:rsidRPr="001B1B4E">
        <w:t xml:space="preserve"> = </w:t>
      </w:r>
      <w:r w:rsidRPr="001B1B4E">
        <w:rPr>
          <w:lang w:val="en-US"/>
        </w:rPr>
        <w:t>CaCO</w:t>
      </w:r>
      <w:r w:rsidRPr="001B1B4E">
        <w:rPr>
          <w:vertAlign w:val="subscript"/>
        </w:rPr>
        <w:t>3</w:t>
      </w:r>
      <w:r w:rsidRPr="001B1B4E">
        <w:t xml:space="preserve"> + 2</w:t>
      </w:r>
      <w:r w:rsidRPr="001B1B4E">
        <w:rPr>
          <w:lang w:val="en-US"/>
        </w:rPr>
        <w:t>NaCl</w:t>
      </w:r>
    </w:p>
    <w:p w:rsidR="00363ED1" w:rsidRDefault="00363ED1" w:rsidP="00363ED1">
      <w:pPr>
        <w:ind w:left="980" w:hanging="260"/>
      </w:pPr>
    </w:p>
    <w:p w:rsidR="00363ED1" w:rsidRPr="001B1B4E" w:rsidRDefault="00363ED1" w:rsidP="00363ED1">
      <w:pPr>
        <w:ind w:left="980" w:hanging="260"/>
      </w:pPr>
      <w:r w:rsidRPr="001B1B4E">
        <w:t>4. С металлами (более активный металл вытесняет менее активный из соли)</w:t>
      </w:r>
      <w:r>
        <w:t>:</w:t>
      </w:r>
    </w:p>
    <w:p w:rsidR="00363ED1" w:rsidRPr="001B1B4E" w:rsidRDefault="00363ED1" w:rsidP="00363ED1">
      <w:pPr>
        <w:pStyle w:val="2"/>
        <w:ind w:firstLine="2800"/>
        <w:jc w:val="both"/>
        <w:rPr>
          <w:lang w:val="ru-RU"/>
        </w:rPr>
      </w:pPr>
      <w:r w:rsidRPr="001B1B4E">
        <w:t>CuSO</w:t>
      </w:r>
      <w:r w:rsidRPr="001B1B4E">
        <w:rPr>
          <w:vertAlign w:val="subscript"/>
          <w:lang w:val="ru-RU"/>
        </w:rPr>
        <w:t>4</w:t>
      </w:r>
      <w:r w:rsidRPr="001B1B4E">
        <w:rPr>
          <w:lang w:val="ru-RU"/>
        </w:rPr>
        <w:t xml:space="preserve"> + </w:t>
      </w:r>
      <w:r w:rsidRPr="001B1B4E">
        <w:t>Fe</w:t>
      </w:r>
      <w:r w:rsidRPr="001B1B4E">
        <w:rPr>
          <w:lang w:val="ru-RU"/>
        </w:rPr>
        <w:t xml:space="preserve"> = </w:t>
      </w:r>
      <w:r w:rsidRPr="001B1B4E">
        <w:t>FeSO</w:t>
      </w:r>
      <w:r w:rsidRPr="001B1B4E">
        <w:rPr>
          <w:vertAlign w:val="subscript"/>
          <w:lang w:val="ru-RU"/>
        </w:rPr>
        <w:t>4</w:t>
      </w:r>
      <w:r w:rsidRPr="001B1B4E">
        <w:rPr>
          <w:lang w:val="ru-RU"/>
        </w:rPr>
        <w:t xml:space="preserve"> + </w:t>
      </w:r>
      <w:r w:rsidRPr="001B1B4E">
        <w:t>Cu</w:t>
      </w:r>
    </w:p>
    <w:p w:rsidR="00363ED1" w:rsidRDefault="00363ED1" w:rsidP="00363ED1">
      <w:pPr>
        <w:ind w:firstLine="720"/>
      </w:pPr>
    </w:p>
    <w:p w:rsidR="00363ED1" w:rsidRPr="001B1B4E" w:rsidRDefault="00363ED1" w:rsidP="00363ED1">
      <w:pPr>
        <w:ind w:firstLine="720"/>
      </w:pPr>
      <w:r w:rsidRPr="001B1B4E">
        <w:t>5. Некоторые соли разлагаются при нагревании</w:t>
      </w:r>
      <w:r>
        <w:t>:</w:t>
      </w:r>
    </w:p>
    <w:p w:rsidR="00363ED1" w:rsidRPr="00422D41" w:rsidRDefault="00363ED1" w:rsidP="00363ED1">
      <w:pPr>
        <w:pStyle w:val="2"/>
        <w:ind w:firstLine="2800"/>
        <w:jc w:val="both"/>
        <w:rPr>
          <w:lang w:val="ru-RU"/>
        </w:rPr>
      </w:pPr>
      <w:r w:rsidRPr="001B1B4E">
        <w:t>CaCO</w:t>
      </w:r>
      <w:r w:rsidRPr="00422D41">
        <w:rPr>
          <w:vertAlign w:val="subscript"/>
          <w:lang w:val="ru-RU"/>
        </w:rPr>
        <w:t>3</w:t>
      </w:r>
      <w:r w:rsidRPr="00422D41">
        <w:rPr>
          <w:lang w:val="ru-RU"/>
        </w:rPr>
        <w:t xml:space="preserve"> = </w:t>
      </w:r>
      <w:r w:rsidRPr="001B1B4E">
        <w:t>CaO</w:t>
      </w:r>
      <w:r w:rsidRPr="00422D41">
        <w:rPr>
          <w:lang w:val="ru-RU"/>
        </w:rPr>
        <w:t xml:space="preserve"> + </w:t>
      </w:r>
      <w:r w:rsidRPr="001B1B4E">
        <w:t>CO</w:t>
      </w:r>
      <w:r w:rsidRPr="00422D41">
        <w:rPr>
          <w:vertAlign w:val="subscript"/>
          <w:lang w:val="ru-RU"/>
        </w:rPr>
        <w:t>2</w:t>
      </w:r>
    </w:p>
    <w:p w:rsidR="00363ED1" w:rsidRPr="001B1B4E" w:rsidRDefault="00363ED1" w:rsidP="00363ED1">
      <w:pPr>
        <w:ind w:firstLine="720"/>
        <w:outlineLvl w:val="0"/>
        <w:rPr>
          <w:u w:val="single"/>
        </w:rPr>
      </w:pPr>
    </w:p>
    <w:p w:rsidR="00363ED1" w:rsidRPr="002A3FE8" w:rsidRDefault="00363ED1" w:rsidP="00363ED1">
      <w:pPr>
        <w:jc w:val="center"/>
        <w:outlineLvl w:val="0"/>
        <w:rPr>
          <w:i/>
          <w:iCs/>
        </w:rPr>
      </w:pPr>
      <w:r w:rsidRPr="00422D41">
        <w:rPr>
          <w:i/>
          <w:iCs/>
        </w:rPr>
        <w:lastRenderedPageBreak/>
        <w:t>Получение солей</w:t>
      </w:r>
      <w:r>
        <w:rPr>
          <w:i/>
          <w:iCs/>
        </w:rPr>
        <w:t>:</w:t>
      </w:r>
    </w:p>
    <w:p w:rsidR="00363ED1" w:rsidRPr="002A3FE8" w:rsidRDefault="00363ED1" w:rsidP="00363ED1">
      <w:pPr>
        <w:jc w:val="center"/>
        <w:outlineLvl w:val="0"/>
        <w:rPr>
          <w:i/>
          <w:iCs/>
        </w:rPr>
      </w:pPr>
    </w:p>
    <w:p w:rsidR="00363ED1" w:rsidRDefault="00363ED1" w:rsidP="00363ED1">
      <w:pPr>
        <w:numPr>
          <w:ilvl w:val="0"/>
          <w:numId w:val="23"/>
        </w:numPr>
        <w:tabs>
          <w:tab w:val="left" w:pos="1120"/>
        </w:tabs>
      </w:pPr>
      <w:r>
        <w:t xml:space="preserve"> </w:t>
      </w:r>
      <w:r w:rsidRPr="001B1B4E">
        <w:t xml:space="preserve">Металл + неметалл: </w:t>
      </w:r>
      <w:r w:rsidRPr="00422D41">
        <w:t xml:space="preserve"> </w:t>
      </w:r>
    </w:p>
    <w:p w:rsidR="00363ED1" w:rsidRPr="00422D41" w:rsidRDefault="00363ED1" w:rsidP="00363ED1">
      <w:pPr>
        <w:tabs>
          <w:tab w:val="left" w:pos="1120"/>
        </w:tabs>
        <w:ind w:left="885" w:firstLine="1915"/>
        <w:jc w:val="both"/>
      </w:pPr>
      <w:r w:rsidRPr="001B1B4E">
        <w:rPr>
          <w:lang w:val="en-US"/>
        </w:rPr>
        <w:t>Fe</w:t>
      </w:r>
      <w:r w:rsidRPr="00422D41">
        <w:t xml:space="preserve"> + </w:t>
      </w:r>
      <w:r w:rsidRPr="001B1B4E">
        <w:rPr>
          <w:lang w:val="en-US"/>
        </w:rPr>
        <w:t>S</w:t>
      </w:r>
      <w:r w:rsidRPr="00422D41">
        <w:t xml:space="preserve"> = </w:t>
      </w:r>
      <w:smartTag w:uri="urn:schemas-microsoft-com:office:smarttags" w:element="place">
        <w:r w:rsidRPr="001B1B4E">
          <w:rPr>
            <w:lang w:val="en-US"/>
          </w:rPr>
          <w:t>FeS</w:t>
        </w:r>
      </w:smartTag>
    </w:p>
    <w:p w:rsidR="00363ED1" w:rsidRDefault="00363ED1" w:rsidP="00363ED1">
      <w:pPr>
        <w:numPr>
          <w:ilvl w:val="0"/>
          <w:numId w:val="24"/>
        </w:numPr>
        <w:tabs>
          <w:tab w:val="left" w:pos="1120"/>
        </w:tabs>
      </w:pPr>
      <w:r>
        <w:t xml:space="preserve"> </w:t>
      </w:r>
      <w:r w:rsidRPr="001B1B4E">
        <w:t>Металл</w:t>
      </w:r>
      <w:r w:rsidRPr="00422D41">
        <w:t xml:space="preserve"> + </w:t>
      </w:r>
      <w:r w:rsidRPr="001B1B4E">
        <w:t>кислота</w:t>
      </w:r>
      <w:r w:rsidRPr="00422D41">
        <w:t xml:space="preserve">: </w:t>
      </w:r>
    </w:p>
    <w:p w:rsidR="00363ED1" w:rsidRPr="00422D41" w:rsidRDefault="00363ED1" w:rsidP="00363ED1">
      <w:pPr>
        <w:tabs>
          <w:tab w:val="left" w:pos="1120"/>
        </w:tabs>
        <w:ind w:left="885" w:firstLine="1915"/>
        <w:jc w:val="both"/>
      </w:pPr>
      <w:r w:rsidRPr="001B1B4E">
        <w:rPr>
          <w:lang w:val="en-US"/>
        </w:rPr>
        <w:t>Zn</w:t>
      </w:r>
      <w:r w:rsidRPr="00422D41">
        <w:t xml:space="preserve"> + 2</w:t>
      </w:r>
      <w:r w:rsidRPr="001B1B4E">
        <w:rPr>
          <w:lang w:val="en-US"/>
        </w:rPr>
        <w:t>HC</w:t>
      </w:r>
      <w:r>
        <w:rPr>
          <w:lang w:val="en-US"/>
        </w:rPr>
        <w:t>l</w:t>
      </w:r>
      <w:r w:rsidRPr="00422D41">
        <w:t xml:space="preserve"> = </w:t>
      </w:r>
      <w:r w:rsidRPr="001B1B4E">
        <w:rPr>
          <w:lang w:val="en-US"/>
        </w:rPr>
        <w:t>ZnC</w:t>
      </w:r>
      <w:r>
        <w:rPr>
          <w:lang w:val="en-US"/>
        </w:rPr>
        <w:t>l</w:t>
      </w:r>
      <w:r w:rsidRPr="00422D41">
        <w:rPr>
          <w:vertAlign w:val="subscript"/>
        </w:rPr>
        <w:t>2</w:t>
      </w:r>
      <w:r w:rsidRPr="00422D41">
        <w:t xml:space="preserve"> + </w:t>
      </w:r>
      <w:r w:rsidRPr="001B1B4E">
        <w:rPr>
          <w:lang w:val="en-US"/>
        </w:rPr>
        <w:t>H</w:t>
      </w:r>
      <w:r w:rsidRPr="00422D41">
        <w:rPr>
          <w:vertAlign w:val="subscript"/>
        </w:rPr>
        <w:t>2</w:t>
      </w:r>
    </w:p>
    <w:p w:rsidR="00363ED1" w:rsidRPr="003C5EF6" w:rsidRDefault="00363ED1" w:rsidP="00363ED1">
      <w:pPr>
        <w:numPr>
          <w:ilvl w:val="0"/>
          <w:numId w:val="24"/>
        </w:numPr>
        <w:tabs>
          <w:tab w:val="left" w:pos="1120"/>
        </w:tabs>
        <w:rPr>
          <w:lang w:val="en-US"/>
        </w:rPr>
      </w:pPr>
      <w:r w:rsidRPr="003C5EF6">
        <w:rPr>
          <w:lang w:val="en-US"/>
        </w:rPr>
        <w:t xml:space="preserve"> </w:t>
      </w:r>
      <w:r w:rsidRPr="001B1B4E">
        <w:t>Металл</w:t>
      </w:r>
      <w:r w:rsidRPr="001B1B4E">
        <w:rPr>
          <w:lang w:val="en-US"/>
        </w:rPr>
        <w:t xml:space="preserve"> + </w:t>
      </w:r>
      <w:r w:rsidRPr="001B1B4E">
        <w:t>соль</w:t>
      </w:r>
      <w:r w:rsidRPr="001B1B4E">
        <w:rPr>
          <w:lang w:val="en-US"/>
        </w:rPr>
        <w:t xml:space="preserve">: </w:t>
      </w:r>
    </w:p>
    <w:p w:rsidR="00363ED1" w:rsidRPr="001B1B4E" w:rsidRDefault="00363ED1" w:rsidP="00363ED1">
      <w:pPr>
        <w:tabs>
          <w:tab w:val="left" w:pos="1120"/>
        </w:tabs>
        <w:ind w:left="885" w:firstLine="1915"/>
        <w:rPr>
          <w:lang w:val="en-US"/>
        </w:rPr>
      </w:pPr>
      <w:r w:rsidRPr="001B1B4E">
        <w:rPr>
          <w:lang w:val="en-US"/>
        </w:rPr>
        <w:t>Cu + Hg(NO</w:t>
      </w:r>
      <w:r w:rsidRPr="001B1B4E">
        <w:rPr>
          <w:vertAlign w:val="subscript"/>
          <w:lang w:val="en-US"/>
        </w:rPr>
        <w:t>3</w:t>
      </w:r>
      <w:r w:rsidRPr="001B1B4E">
        <w:rPr>
          <w:lang w:val="en-US"/>
        </w:rPr>
        <w:t>)</w:t>
      </w:r>
      <w:r w:rsidRPr="001B1B4E">
        <w:rPr>
          <w:vertAlign w:val="subscript"/>
          <w:lang w:val="en-US"/>
        </w:rPr>
        <w:t>2</w:t>
      </w:r>
      <w:r w:rsidRPr="001B1B4E">
        <w:rPr>
          <w:lang w:val="en-US"/>
        </w:rPr>
        <w:t xml:space="preserve"> = Cu(NO</w:t>
      </w:r>
      <w:r w:rsidRPr="001B1B4E">
        <w:rPr>
          <w:vertAlign w:val="subscript"/>
          <w:lang w:val="en-US"/>
        </w:rPr>
        <w:t>3</w:t>
      </w:r>
      <w:r w:rsidRPr="001B1B4E">
        <w:rPr>
          <w:lang w:val="en-US"/>
        </w:rPr>
        <w:t>)</w:t>
      </w:r>
      <w:r w:rsidRPr="001B1B4E">
        <w:rPr>
          <w:vertAlign w:val="subscript"/>
          <w:lang w:val="en-US"/>
        </w:rPr>
        <w:t>2</w:t>
      </w:r>
      <w:r w:rsidRPr="001B1B4E">
        <w:rPr>
          <w:lang w:val="en-US"/>
        </w:rPr>
        <w:t xml:space="preserve"> + Hg</w:t>
      </w:r>
    </w:p>
    <w:p w:rsidR="00363ED1" w:rsidRDefault="00363ED1" w:rsidP="00363ED1">
      <w:pPr>
        <w:numPr>
          <w:ilvl w:val="0"/>
          <w:numId w:val="24"/>
        </w:numPr>
        <w:tabs>
          <w:tab w:val="left" w:pos="1120"/>
        </w:tabs>
      </w:pPr>
      <w:r w:rsidRPr="003C5EF6">
        <w:rPr>
          <w:lang w:val="en-US"/>
        </w:rPr>
        <w:t xml:space="preserve"> </w:t>
      </w:r>
      <w:r w:rsidRPr="001B1B4E">
        <w:t xml:space="preserve">Металл + основание: </w:t>
      </w:r>
    </w:p>
    <w:p w:rsidR="00363ED1" w:rsidRPr="001B1B4E" w:rsidRDefault="00363ED1" w:rsidP="00363ED1">
      <w:pPr>
        <w:tabs>
          <w:tab w:val="left" w:pos="1120"/>
        </w:tabs>
        <w:ind w:left="885" w:firstLine="1915"/>
      </w:pPr>
      <w:r w:rsidRPr="001B1B4E">
        <w:rPr>
          <w:lang w:val="en-US"/>
        </w:rPr>
        <w:t>Zn</w:t>
      </w:r>
      <w:r w:rsidRPr="001B1B4E">
        <w:t xml:space="preserve"> + 2</w:t>
      </w:r>
      <w:r w:rsidRPr="001B1B4E">
        <w:rPr>
          <w:lang w:val="en-US"/>
        </w:rPr>
        <w:t>NaOH</w:t>
      </w:r>
      <w:r w:rsidRPr="001B1B4E">
        <w:t xml:space="preserve"> = </w:t>
      </w:r>
      <w:r w:rsidRPr="001B1B4E">
        <w:rPr>
          <w:lang w:val="en-US"/>
        </w:rPr>
        <w:t>Na</w:t>
      </w:r>
      <w:r w:rsidRPr="001B1B4E">
        <w:rPr>
          <w:vertAlign w:val="subscript"/>
        </w:rPr>
        <w:t>2</w:t>
      </w:r>
      <w:r w:rsidRPr="001B1B4E">
        <w:rPr>
          <w:lang w:val="en-US"/>
        </w:rPr>
        <w:t>ZnO</w:t>
      </w:r>
      <w:r w:rsidRPr="001B1B4E">
        <w:rPr>
          <w:vertAlign w:val="subscript"/>
        </w:rPr>
        <w:t>2</w:t>
      </w:r>
      <w:r w:rsidRPr="001B1B4E">
        <w:t xml:space="preserve"> + </w:t>
      </w:r>
      <w:r w:rsidRPr="001B1B4E">
        <w:rPr>
          <w:lang w:val="en-US"/>
        </w:rPr>
        <w:t>H</w:t>
      </w:r>
      <w:r w:rsidRPr="001B1B4E">
        <w:rPr>
          <w:vertAlign w:val="subscript"/>
        </w:rPr>
        <w:t>2</w:t>
      </w:r>
    </w:p>
    <w:p w:rsidR="00363ED1" w:rsidRDefault="00363ED1" w:rsidP="00363ED1">
      <w:pPr>
        <w:numPr>
          <w:ilvl w:val="0"/>
          <w:numId w:val="24"/>
        </w:numPr>
        <w:tabs>
          <w:tab w:val="left" w:pos="1120"/>
        </w:tabs>
      </w:pPr>
      <w:r>
        <w:t xml:space="preserve"> </w:t>
      </w:r>
      <w:r w:rsidRPr="001B1B4E">
        <w:t xml:space="preserve">Основной оксид + кислота: </w:t>
      </w:r>
    </w:p>
    <w:p w:rsidR="00363ED1" w:rsidRPr="001B1B4E" w:rsidRDefault="00363ED1" w:rsidP="00363ED1">
      <w:pPr>
        <w:tabs>
          <w:tab w:val="left" w:pos="1120"/>
        </w:tabs>
        <w:ind w:left="885" w:firstLine="1915"/>
      </w:pPr>
      <w:r w:rsidRPr="001B1B4E">
        <w:rPr>
          <w:lang w:val="en-US"/>
        </w:rPr>
        <w:t>CaO</w:t>
      </w:r>
      <w:r w:rsidRPr="001B1B4E">
        <w:t xml:space="preserve"> + </w:t>
      </w:r>
      <w:r w:rsidRPr="001B1B4E">
        <w:rPr>
          <w:lang w:val="en-US"/>
        </w:rPr>
        <w:t>HCl</w:t>
      </w:r>
      <w:r w:rsidRPr="001B1B4E">
        <w:t xml:space="preserve"> = </w:t>
      </w:r>
      <w:r w:rsidRPr="001B1B4E">
        <w:rPr>
          <w:lang w:val="en-US"/>
        </w:rPr>
        <w:t>CaC</w:t>
      </w:r>
      <w:r>
        <w:rPr>
          <w:lang w:val="en-US"/>
        </w:rPr>
        <w:t>l</w:t>
      </w:r>
      <w:r w:rsidRPr="001B1B4E">
        <w:rPr>
          <w:vertAlign w:val="subscript"/>
        </w:rPr>
        <w:t>2</w:t>
      </w:r>
      <w:r w:rsidRPr="001B1B4E">
        <w:t xml:space="preserve"> + </w:t>
      </w:r>
      <w:r w:rsidRPr="001B1B4E">
        <w:rPr>
          <w:lang w:val="en-US"/>
        </w:rPr>
        <w:t>H</w:t>
      </w:r>
      <w:r w:rsidRPr="001B1B4E">
        <w:rPr>
          <w:vertAlign w:val="subscript"/>
        </w:rPr>
        <w:t>2</w:t>
      </w:r>
      <w:r w:rsidRPr="001B1B4E">
        <w:rPr>
          <w:lang w:val="en-US"/>
        </w:rPr>
        <w:t>O</w:t>
      </w:r>
    </w:p>
    <w:p w:rsidR="00363ED1" w:rsidRDefault="00363ED1" w:rsidP="00363ED1">
      <w:pPr>
        <w:numPr>
          <w:ilvl w:val="0"/>
          <w:numId w:val="24"/>
        </w:numPr>
        <w:tabs>
          <w:tab w:val="left" w:pos="1120"/>
        </w:tabs>
      </w:pPr>
      <w:r>
        <w:t xml:space="preserve"> </w:t>
      </w:r>
      <w:r w:rsidRPr="001B1B4E">
        <w:t xml:space="preserve">Основной оксид + кислотный оксид: </w:t>
      </w:r>
    </w:p>
    <w:p w:rsidR="00363ED1" w:rsidRPr="001B1B4E" w:rsidRDefault="00363ED1" w:rsidP="00363ED1">
      <w:pPr>
        <w:tabs>
          <w:tab w:val="left" w:pos="1120"/>
        </w:tabs>
        <w:ind w:left="885" w:firstLine="1915"/>
      </w:pPr>
      <w:r w:rsidRPr="001B1B4E">
        <w:rPr>
          <w:lang w:val="en-US"/>
        </w:rPr>
        <w:t>MgO</w:t>
      </w:r>
      <w:r w:rsidRPr="001B1B4E">
        <w:t xml:space="preserve"> + </w:t>
      </w:r>
      <w:r w:rsidRPr="001B1B4E">
        <w:rPr>
          <w:lang w:val="en-US"/>
        </w:rPr>
        <w:t>SiO</w:t>
      </w:r>
      <w:r w:rsidRPr="001B1B4E">
        <w:rPr>
          <w:vertAlign w:val="subscript"/>
        </w:rPr>
        <w:t>2</w:t>
      </w:r>
      <w:r w:rsidRPr="001B1B4E">
        <w:t xml:space="preserve"> = </w:t>
      </w:r>
      <w:r w:rsidRPr="001B1B4E">
        <w:rPr>
          <w:lang w:val="en-US"/>
        </w:rPr>
        <w:t>MgSiO</w:t>
      </w:r>
      <w:r w:rsidRPr="001B1B4E">
        <w:rPr>
          <w:vertAlign w:val="subscript"/>
        </w:rPr>
        <w:t>3</w:t>
      </w:r>
    </w:p>
    <w:p w:rsidR="00363ED1" w:rsidRPr="003C5EF6" w:rsidRDefault="00363ED1" w:rsidP="00363ED1">
      <w:pPr>
        <w:numPr>
          <w:ilvl w:val="0"/>
          <w:numId w:val="24"/>
        </w:numPr>
        <w:tabs>
          <w:tab w:val="left" w:pos="1120"/>
        </w:tabs>
        <w:rPr>
          <w:lang w:val="en-US"/>
        </w:rPr>
      </w:pPr>
      <w:r>
        <w:t xml:space="preserve"> </w:t>
      </w:r>
      <w:r w:rsidRPr="001B1B4E">
        <w:t xml:space="preserve">Основание + кислота: </w:t>
      </w:r>
    </w:p>
    <w:p w:rsidR="00363ED1" w:rsidRPr="001B1B4E" w:rsidRDefault="00363ED1" w:rsidP="00363ED1">
      <w:pPr>
        <w:tabs>
          <w:tab w:val="left" w:pos="1120"/>
        </w:tabs>
        <w:ind w:left="885" w:firstLine="1915"/>
        <w:rPr>
          <w:lang w:val="en-US"/>
        </w:rPr>
      </w:pPr>
      <w:r w:rsidRPr="001B1B4E">
        <w:rPr>
          <w:lang w:val="en-US"/>
        </w:rPr>
        <w:t>2KOH + H</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K</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+ 2H</w:t>
      </w:r>
      <w:r w:rsidRPr="001B1B4E">
        <w:rPr>
          <w:vertAlign w:val="subscript"/>
          <w:lang w:val="en-US"/>
        </w:rPr>
        <w:t>2</w:t>
      </w:r>
      <w:r w:rsidRPr="001B1B4E">
        <w:rPr>
          <w:lang w:val="en-US"/>
        </w:rPr>
        <w:t>O</w:t>
      </w:r>
    </w:p>
    <w:p w:rsidR="00363ED1" w:rsidRDefault="00363ED1" w:rsidP="00363ED1">
      <w:pPr>
        <w:numPr>
          <w:ilvl w:val="0"/>
          <w:numId w:val="24"/>
        </w:numPr>
        <w:tabs>
          <w:tab w:val="left" w:pos="1120"/>
        </w:tabs>
      </w:pPr>
      <w:r>
        <w:t xml:space="preserve"> </w:t>
      </w:r>
      <w:r w:rsidRPr="001B1B4E">
        <w:t xml:space="preserve">Основание + кислотный оксид: </w:t>
      </w:r>
    </w:p>
    <w:p w:rsidR="00363ED1" w:rsidRPr="001B1B4E" w:rsidRDefault="00363ED1" w:rsidP="00363ED1">
      <w:pPr>
        <w:tabs>
          <w:tab w:val="left" w:pos="1120"/>
        </w:tabs>
        <w:ind w:left="885" w:firstLine="1915"/>
      </w:pPr>
      <w:r w:rsidRPr="001B1B4E">
        <w:t>2</w:t>
      </w:r>
      <w:r w:rsidRPr="001B1B4E">
        <w:rPr>
          <w:lang w:val="en-US"/>
        </w:rPr>
        <w:t>NaOH</w:t>
      </w:r>
      <w:r w:rsidRPr="001B1B4E">
        <w:t xml:space="preserve"> + </w:t>
      </w:r>
      <w:r w:rsidRPr="001B1B4E">
        <w:rPr>
          <w:lang w:val="en-US"/>
        </w:rPr>
        <w:t>CO</w:t>
      </w:r>
      <w:r w:rsidRPr="001B1B4E">
        <w:rPr>
          <w:vertAlign w:val="subscript"/>
        </w:rPr>
        <w:t>2</w:t>
      </w:r>
      <w:r w:rsidRPr="001B1B4E">
        <w:t xml:space="preserve"> = </w:t>
      </w:r>
      <w:r w:rsidRPr="001B1B4E">
        <w:rPr>
          <w:lang w:val="en-US"/>
        </w:rPr>
        <w:t>Na</w:t>
      </w:r>
      <w:r w:rsidRPr="001B1B4E">
        <w:rPr>
          <w:vertAlign w:val="subscript"/>
        </w:rPr>
        <w:t>2</w:t>
      </w:r>
      <w:r w:rsidRPr="001B1B4E">
        <w:rPr>
          <w:lang w:val="en-US"/>
        </w:rPr>
        <w:t>CO</w:t>
      </w:r>
      <w:r w:rsidRPr="001B1B4E">
        <w:rPr>
          <w:vertAlign w:val="subscript"/>
        </w:rPr>
        <w:t>3</w:t>
      </w:r>
      <w:r w:rsidRPr="001B1B4E">
        <w:t xml:space="preserve"> + </w:t>
      </w:r>
      <w:r w:rsidRPr="001B1B4E">
        <w:rPr>
          <w:lang w:val="en-US"/>
        </w:rPr>
        <w:t>H</w:t>
      </w:r>
      <w:r w:rsidRPr="001B1B4E">
        <w:rPr>
          <w:vertAlign w:val="subscript"/>
        </w:rPr>
        <w:t>2</w:t>
      </w:r>
      <w:r w:rsidRPr="001B1B4E">
        <w:rPr>
          <w:lang w:val="en-US"/>
        </w:rPr>
        <w:t>O</w:t>
      </w:r>
    </w:p>
    <w:p w:rsidR="00363ED1" w:rsidRDefault="00363ED1" w:rsidP="00363ED1">
      <w:pPr>
        <w:numPr>
          <w:ilvl w:val="0"/>
          <w:numId w:val="24"/>
        </w:numPr>
        <w:tabs>
          <w:tab w:val="left" w:pos="1120"/>
        </w:tabs>
      </w:pPr>
      <w:r>
        <w:t xml:space="preserve"> </w:t>
      </w:r>
      <w:r w:rsidRPr="001B1B4E">
        <w:t>Соль + основание:</w:t>
      </w:r>
    </w:p>
    <w:p w:rsidR="00363ED1" w:rsidRPr="001B1B4E" w:rsidRDefault="00363ED1" w:rsidP="00363ED1">
      <w:pPr>
        <w:tabs>
          <w:tab w:val="left" w:pos="1120"/>
        </w:tabs>
        <w:ind w:left="885" w:firstLine="1915"/>
      </w:pPr>
      <w:r w:rsidRPr="001B1B4E">
        <w:rPr>
          <w:lang w:val="en-US"/>
        </w:rPr>
        <w:t>CaC</w:t>
      </w:r>
      <w:r>
        <w:rPr>
          <w:lang w:val="en-US"/>
        </w:rPr>
        <w:t>l</w:t>
      </w:r>
      <w:r w:rsidRPr="001B1B4E">
        <w:rPr>
          <w:vertAlign w:val="subscript"/>
        </w:rPr>
        <w:t>2</w:t>
      </w:r>
      <w:r w:rsidRPr="001B1B4E">
        <w:t xml:space="preserve"> + 2</w:t>
      </w:r>
      <w:r w:rsidRPr="001B1B4E">
        <w:rPr>
          <w:lang w:val="en-US"/>
        </w:rPr>
        <w:t>NaOH</w:t>
      </w:r>
      <w:r w:rsidRPr="001B1B4E">
        <w:t xml:space="preserve"> = </w:t>
      </w:r>
      <w:r w:rsidRPr="001B1B4E">
        <w:rPr>
          <w:lang w:val="en-US"/>
        </w:rPr>
        <w:t>Ca</w:t>
      </w:r>
      <w:r w:rsidRPr="001B1B4E">
        <w:t>(</w:t>
      </w:r>
      <w:r w:rsidRPr="001B1B4E">
        <w:rPr>
          <w:lang w:val="en-US"/>
        </w:rPr>
        <w:t>OH</w:t>
      </w:r>
      <w:r w:rsidRPr="001B1B4E">
        <w:t>)</w:t>
      </w:r>
      <w:r w:rsidRPr="001B1B4E">
        <w:rPr>
          <w:vertAlign w:val="subscript"/>
        </w:rPr>
        <w:t>2</w:t>
      </w:r>
      <w:r w:rsidRPr="001B1B4E">
        <w:t xml:space="preserve"> + 2</w:t>
      </w:r>
      <w:r w:rsidRPr="001B1B4E">
        <w:rPr>
          <w:lang w:val="en-US"/>
        </w:rPr>
        <w:t>NaCl</w:t>
      </w:r>
    </w:p>
    <w:p w:rsidR="00363ED1" w:rsidRPr="003C5EF6" w:rsidRDefault="00363ED1" w:rsidP="00363ED1">
      <w:pPr>
        <w:numPr>
          <w:ilvl w:val="0"/>
          <w:numId w:val="24"/>
        </w:numPr>
        <w:tabs>
          <w:tab w:val="left" w:pos="1120"/>
        </w:tabs>
        <w:rPr>
          <w:lang w:val="en-US"/>
        </w:rPr>
      </w:pPr>
      <w:r w:rsidRPr="003C5EF6">
        <w:rPr>
          <w:lang w:val="en-US"/>
        </w:rPr>
        <w:t xml:space="preserve"> </w:t>
      </w:r>
      <w:r w:rsidRPr="001B1B4E">
        <w:t>Соль</w:t>
      </w:r>
      <w:r w:rsidRPr="001B1B4E">
        <w:rPr>
          <w:lang w:val="en-US"/>
        </w:rPr>
        <w:t xml:space="preserve"> + </w:t>
      </w:r>
      <w:r w:rsidRPr="001B1B4E">
        <w:t>кислота</w:t>
      </w:r>
      <w:r w:rsidRPr="001B1B4E">
        <w:rPr>
          <w:lang w:val="en-US"/>
        </w:rPr>
        <w:t xml:space="preserve">: </w:t>
      </w:r>
    </w:p>
    <w:p w:rsidR="00363ED1" w:rsidRPr="001B1B4E" w:rsidRDefault="00363ED1" w:rsidP="00363ED1">
      <w:pPr>
        <w:tabs>
          <w:tab w:val="left" w:pos="1120"/>
        </w:tabs>
        <w:ind w:left="885" w:firstLine="1915"/>
        <w:rPr>
          <w:lang w:val="en-US"/>
        </w:rPr>
      </w:pPr>
      <w:r w:rsidRPr="001B1B4E">
        <w:rPr>
          <w:lang w:val="en-US"/>
        </w:rPr>
        <w:t>BaCl</w:t>
      </w:r>
      <w:r w:rsidRPr="001B1B4E">
        <w:rPr>
          <w:vertAlign w:val="subscript"/>
          <w:lang w:val="en-US"/>
        </w:rPr>
        <w:t>2</w:t>
      </w:r>
      <w:r w:rsidRPr="001B1B4E">
        <w:rPr>
          <w:lang w:val="en-US"/>
        </w:rPr>
        <w:t xml:space="preserve"> + H</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BaSO</w:t>
      </w:r>
      <w:r w:rsidRPr="001B1B4E">
        <w:rPr>
          <w:vertAlign w:val="subscript"/>
          <w:lang w:val="en-US"/>
        </w:rPr>
        <w:t>4</w:t>
      </w:r>
      <w:r w:rsidRPr="001B1B4E">
        <w:rPr>
          <w:lang w:val="en-US"/>
        </w:rPr>
        <w:t xml:space="preserve"> + 2HC</w:t>
      </w:r>
      <w:r>
        <w:rPr>
          <w:lang w:val="en-US"/>
        </w:rPr>
        <w:t>l</w:t>
      </w:r>
    </w:p>
    <w:p w:rsidR="00363ED1" w:rsidRPr="003C5EF6" w:rsidRDefault="00363ED1" w:rsidP="00363ED1">
      <w:pPr>
        <w:numPr>
          <w:ilvl w:val="0"/>
          <w:numId w:val="24"/>
        </w:numPr>
        <w:tabs>
          <w:tab w:val="left" w:pos="1120"/>
        </w:tabs>
        <w:rPr>
          <w:lang w:val="en-US"/>
        </w:rPr>
      </w:pPr>
      <w:r w:rsidRPr="003C5EF6">
        <w:rPr>
          <w:lang w:val="en-US"/>
        </w:rPr>
        <w:t xml:space="preserve"> </w:t>
      </w:r>
      <w:r w:rsidRPr="001B1B4E">
        <w:t>Соль</w:t>
      </w:r>
      <w:r w:rsidRPr="001B1B4E">
        <w:rPr>
          <w:lang w:val="en-US"/>
        </w:rPr>
        <w:t xml:space="preserve"> + </w:t>
      </w:r>
      <w:r w:rsidRPr="001B1B4E">
        <w:t>кислотный</w:t>
      </w:r>
      <w:r w:rsidRPr="001B1B4E">
        <w:rPr>
          <w:lang w:val="en-US"/>
        </w:rPr>
        <w:t xml:space="preserve"> </w:t>
      </w:r>
      <w:r w:rsidRPr="001B1B4E">
        <w:t>оксид</w:t>
      </w:r>
      <w:r w:rsidRPr="001B1B4E">
        <w:rPr>
          <w:lang w:val="en-US"/>
        </w:rPr>
        <w:t xml:space="preserve">: </w:t>
      </w:r>
    </w:p>
    <w:p w:rsidR="00363ED1" w:rsidRPr="001B1B4E" w:rsidRDefault="00363ED1" w:rsidP="00363ED1">
      <w:pPr>
        <w:tabs>
          <w:tab w:val="left" w:pos="1120"/>
        </w:tabs>
        <w:ind w:left="885" w:firstLine="1915"/>
        <w:rPr>
          <w:lang w:val="en-US"/>
        </w:rPr>
      </w:pPr>
      <w:r w:rsidRPr="001B1B4E">
        <w:rPr>
          <w:lang w:val="en-US"/>
        </w:rPr>
        <w:t>CaCO</w:t>
      </w:r>
      <w:r w:rsidRPr="001B1B4E">
        <w:rPr>
          <w:vertAlign w:val="subscript"/>
          <w:lang w:val="en-US"/>
        </w:rPr>
        <w:t>3</w:t>
      </w:r>
      <w:r w:rsidRPr="001B1B4E">
        <w:rPr>
          <w:lang w:val="en-US"/>
        </w:rPr>
        <w:t xml:space="preserve"> + CO</w:t>
      </w:r>
      <w:r w:rsidRPr="001B1B4E">
        <w:rPr>
          <w:vertAlign w:val="subscript"/>
          <w:lang w:val="en-US"/>
        </w:rPr>
        <w:t>2</w:t>
      </w:r>
      <w:r w:rsidRPr="001B1B4E">
        <w:rPr>
          <w:lang w:val="en-US"/>
        </w:rPr>
        <w:t xml:space="preserve"> + H</w:t>
      </w:r>
      <w:r w:rsidRPr="001B1B4E">
        <w:rPr>
          <w:vertAlign w:val="subscript"/>
          <w:lang w:val="en-US"/>
        </w:rPr>
        <w:t>2</w:t>
      </w:r>
      <w:r w:rsidRPr="001B1B4E">
        <w:rPr>
          <w:lang w:val="en-US"/>
        </w:rPr>
        <w:t>O = Ca(HCO</w:t>
      </w:r>
      <w:r w:rsidRPr="001B1B4E">
        <w:rPr>
          <w:vertAlign w:val="subscript"/>
          <w:lang w:val="en-US"/>
        </w:rPr>
        <w:t>3</w:t>
      </w:r>
      <w:r w:rsidRPr="001B1B4E">
        <w:rPr>
          <w:lang w:val="en-US"/>
        </w:rPr>
        <w:t>)</w:t>
      </w:r>
      <w:r w:rsidRPr="001B1B4E">
        <w:rPr>
          <w:vertAlign w:val="subscript"/>
          <w:lang w:val="en-US"/>
        </w:rPr>
        <w:t>2</w:t>
      </w:r>
    </w:p>
    <w:p w:rsidR="00363ED1" w:rsidRPr="003C5EF6" w:rsidRDefault="00363ED1" w:rsidP="00363ED1">
      <w:pPr>
        <w:numPr>
          <w:ilvl w:val="0"/>
          <w:numId w:val="24"/>
        </w:numPr>
        <w:tabs>
          <w:tab w:val="left" w:pos="1120"/>
        </w:tabs>
        <w:rPr>
          <w:lang w:val="en-US"/>
        </w:rPr>
      </w:pPr>
      <w:r w:rsidRPr="003C5EF6">
        <w:rPr>
          <w:lang w:val="en-US"/>
        </w:rPr>
        <w:t xml:space="preserve"> </w:t>
      </w:r>
      <w:r w:rsidRPr="001B1B4E">
        <w:t>Соль</w:t>
      </w:r>
      <w:r w:rsidRPr="001B1B4E">
        <w:rPr>
          <w:lang w:val="en-US"/>
        </w:rPr>
        <w:t xml:space="preserve"> + </w:t>
      </w:r>
      <w:r w:rsidRPr="001B1B4E">
        <w:t>соль</w:t>
      </w:r>
      <w:r w:rsidRPr="001B1B4E">
        <w:rPr>
          <w:lang w:val="en-US"/>
        </w:rPr>
        <w:t xml:space="preserve">: </w:t>
      </w:r>
    </w:p>
    <w:p w:rsidR="00363ED1" w:rsidRPr="001B1B4E" w:rsidRDefault="00363ED1" w:rsidP="00363ED1">
      <w:pPr>
        <w:tabs>
          <w:tab w:val="left" w:pos="1120"/>
        </w:tabs>
        <w:ind w:left="885" w:firstLine="1915"/>
        <w:rPr>
          <w:lang w:val="en-US"/>
        </w:rPr>
      </w:pPr>
      <w:r w:rsidRPr="001B1B4E">
        <w:rPr>
          <w:lang w:val="en-US"/>
        </w:rPr>
        <w:t>Ba(NO</w:t>
      </w:r>
      <w:r w:rsidRPr="001B1B4E">
        <w:rPr>
          <w:vertAlign w:val="subscript"/>
          <w:lang w:val="en-US"/>
        </w:rPr>
        <w:t>3</w:t>
      </w:r>
      <w:r w:rsidRPr="001B1B4E">
        <w:rPr>
          <w:lang w:val="en-US"/>
        </w:rPr>
        <w:t>)</w:t>
      </w:r>
      <w:r w:rsidRPr="001B1B4E">
        <w:rPr>
          <w:vertAlign w:val="subscript"/>
          <w:lang w:val="en-US"/>
        </w:rPr>
        <w:t>2</w:t>
      </w:r>
      <w:r w:rsidRPr="001B1B4E">
        <w:rPr>
          <w:lang w:val="en-US"/>
        </w:rPr>
        <w:t xml:space="preserve"> + Na</w:t>
      </w:r>
      <w:r w:rsidRPr="00422D41">
        <w:rPr>
          <w:vertAlign w:val="subscript"/>
          <w:lang w:val="en-US"/>
        </w:rPr>
        <w:t>2</w:t>
      </w:r>
      <w:r w:rsidRPr="001B1B4E">
        <w:rPr>
          <w:lang w:val="en-US"/>
        </w:rPr>
        <w:t>S</w:t>
      </w:r>
      <w:r w:rsidRPr="00422D41">
        <w:rPr>
          <w:lang w:val="en-US"/>
        </w:rPr>
        <w:t>O</w:t>
      </w:r>
      <w:r w:rsidRPr="001B1B4E">
        <w:rPr>
          <w:vertAlign w:val="subscript"/>
          <w:lang w:val="en-US"/>
        </w:rPr>
        <w:t>4</w:t>
      </w:r>
      <w:r w:rsidRPr="001B1B4E">
        <w:rPr>
          <w:lang w:val="en-US"/>
        </w:rPr>
        <w:t xml:space="preserve"> = BaSO</w:t>
      </w:r>
      <w:r w:rsidRPr="001B1B4E">
        <w:rPr>
          <w:vertAlign w:val="subscript"/>
          <w:lang w:val="en-US"/>
        </w:rPr>
        <w:t>4</w:t>
      </w:r>
      <w:r w:rsidRPr="001B1B4E">
        <w:rPr>
          <w:lang w:val="en-US"/>
        </w:rPr>
        <w:t xml:space="preserve"> + 2NaNO</w:t>
      </w:r>
      <w:r w:rsidRPr="001B1B4E">
        <w:rPr>
          <w:vertAlign w:val="subscript"/>
          <w:lang w:val="en-US"/>
        </w:rPr>
        <w:t>3</w:t>
      </w:r>
    </w:p>
    <w:p w:rsidR="00363ED1" w:rsidRDefault="00363ED1" w:rsidP="00363ED1">
      <w:pPr>
        <w:numPr>
          <w:ilvl w:val="0"/>
          <w:numId w:val="24"/>
        </w:numPr>
        <w:tabs>
          <w:tab w:val="left" w:pos="1120"/>
        </w:tabs>
      </w:pPr>
      <w:r>
        <w:t xml:space="preserve"> </w:t>
      </w:r>
      <w:r w:rsidRPr="001B1B4E">
        <w:t xml:space="preserve">Соль + неметалл: </w:t>
      </w:r>
    </w:p>
    <w:p w:rsidR="00363ED1" w:rsidRPr="001B1B4E" w:rsidRDefault="00363ED1" w:rsidP="00363ED1">
      <w:pPr>
        <w:tabs>
          <w:tab w:val="left" w:pos="1120"/>
        </w:tabs>
        <w:ind w:left="885" w:firstLine="1915"/>
      </w:pPr>
      <w:r w:rsidRPr="001B1B4E">
        <w:t>2</w:t>
      </w:r>
      <w:r w:rsidRPr="001B1B4E">
        <w:rPr>
          <w:lang w:val="en-US"/>
        </w:rPr>
        <w:t>K</w:t>
      </w:r>
      <w:r>
        <w:rPr>
          <w:lang w:val="en-US"/>
        </w:rPr>
        <w:t>I</w:t>
      </w:r>
      <w:r w:rsidRPr="001B1B4E">
        <w:t xml:space="preserve"> + </w:t>
      </w:r>
      <w:r w:rsidRPr="001B1B4E">
        <w:rPr>
          <w:lang w:val="en-US"/>
        </w:rPr>
        <w:t>Cl</w:t>
      </w:r>
      <w:r w:rsidRPr="001B1B4E">
        <w:rPr>
          <w:vertAlign w:val="subscript"/>
        </w:rPr>
        <w:t>2</w:t>
      </w:r>
      <w:r w:rsidRPr="001B1B4E">
        <w:t xml:space="preserve"> = 2</w:t>
      </w:r>
      <w:r w:rsidRPr="001B1B4E">
        <w:rPr>
          <w:lang w:val="en-US"/>
        </w:rPr>
        <w:t>KCl</w:t>
      </w:r>
      <w:r w:rsidRPr="001B1B4E">
        <w:t xml:space="preserve"> + </w:t>
      </w:r>
      <w:r w:rsidRPr="001B1B4E">
        <w:rPr>
          <w:lang w:val="en-US"/>
        </w:rPr>
        <w:t>I</w:t>
      </w:r>
      <w:r w:rsidRPr="001B1B4E">
        <w:rPr>
          <w:vertAlign w:val="subscript"/>
        </w:rPr>
        <w:t>2</w:t>
      </w:r>
    </w:p>
    <w:p w:rsidR="00363ED1" w:rsidRPr="001B1B4E" w:rsidRDefault="00363ED1" w:rsidP="00363ED1">
      <w:pPr>
        <w:ind w:firstLine="720"/>
        <w:jc w:val="center"/>
      </w:pPr>
    </w:p>
    <w:p w:rsidR="00363ED1" w:rsidRPr="001B1B4E" w:rsidRDefault="00363ED1" w:rsidP="00363ED1">
      <w:pPr>
        <w:ind w:firstLine="720"/>
        <w:jc w:val="center"/>
      </w:pPr>
    </w:p>
    <w:p w:rsidR="00363ED1" w:rsidRPr="003C5EF6" w:rsidRDefault="00363ED1" w:rsidP="00363ED1">
      <w:pPr>
        <w:pStyle w:val="23"/>
        <w:spacing w:line="240" w:lineRule="auto"/>
        <w:ind w:firstLine="720"/>
        <w:rPr>
          <w:i w:val="0"/>
        </w:rPr>
      </w:pPr>
      <w:r w:rsidRPr="003C5EF6">
        <w:rPr>
          <w:i w:val="0"/>
        </w:rPr>
        <w:t>Генетическая связь между основными классами</w:t>
      </w:r>
    </w:p>
    <w:p w:rsidR="00363ED1" w:rsidRPr="003C5EF6" w:rsidRDefault="00363ED1" w:rsidP="00363ED1">
      <w:pPr>
        <w:pStyle w:val="23"/>
        <w:spacing w:line="240" w:lineRule="auto"/>
        <w:ind w:firstLine="720"/>
        <w:rPr>
          <w:i w:val="0"/>
        </w:rPr>
      </w:pPr>
      <w:r w:rsidRPr="003C5EF6">
        <w:rPr>
          <w:i w:val="0"/>
        </w:rPr>
        <w:t>неорганических соединений</w:t>
      </w:r>
    </w:p>
    <w:p w:rsidR="00363ED1" w:rsidRPr="001B1B4E" w:rsidRDefault="00363ED1" w:rsidP="00363ED1">
      <w:pPr>
        <w:pStyle w:val="23"/>
        <w:spacing w:line="240" w:lineRule="auto"/>
        <w:ind w:firstLine="720"/>
      </w:pPr>
    </w:p>
    <w:tbl>
      <w:tblPr>
        <w:tblW w:w="9515" w:type="dxa"/>
        <w:jc w:val="center"/>
        <w:tblLayout w:type="fixed"/>
        <w:tblLook w:val="0000" w:firstRow="0" w:lastRow="0" w:firstColumn="0" w:lastColumn="0" w:noHBand="0" w:noVBand="0"/>
      </w:tblPr>
      <w:tblGrid>
        <w:gridCol w:w="2951"/>
        <w:gridCol w:w="3282"/>
        <w:gridCol w:w="3282"/>
      </w:tblGrid>
      <w:tr w:rsidR="00363ED1" w:rsidRPr="001B1B4E" w:rsidTr="002A2DF8">
        <w:trPr>
          <w:jc w:val="center"/>
        </w:trPr>
        <w:tc>
          <w:tcPr>
            <w:tcW w:w="2951" w:type="dxa"/>
          </w:tcPr>
          <w:p w:rsidR="00363ED1" w:rsidRPr="001B1B4E" w:rsidRDefault="00363ED1" w:rsidP="002A2DF8">
            <w:pPr>
              <w:pStyle w:val="1"/>
              <w:spacing w:line="240" w:lineRule="auto"/>
              <w:ind w:firstLine="57"/>
              <w:jc w:val="center"/>
            </w:pPr>
            <w:r w:rsidRPr="001B1B4E">
              <w:t>Простое вещество</w:t>
            </w:r>
          </w:p>
          <w:p w:rsidR="00363ED1" w:rsidRPr="001B1B4E" w:rsidRDefault="00363ED1" w:rsidP="002A2DF8">
            <w:pPr>
              <w:pStyle w:val="1"/>
              <w:spacing w:line="240" w:lineRule="auto"/>
              <w:ind w:firstLine="57"/>
              <w:jc w:val="center"/>
            </w:pPr>
            <w:r w:rsidRPr="001B1B4E">
              <w:t>(металл)</w:t>
            </w:r>
          </w:p>
        </w:tc>
        <w:tc>
          <w:tcPr>
            <w:tcW w:w="3282" w:type="dxa"/>
            <w:vAlign w:val="center"/>
          </w:tcPr>
          <w:p w:rsidR="00363ED1" w:rsidRPr="001B1B4E" w:rsidRDefault="00363ED1" w:rsidP="002A2DF8">
            <w:pPr>
              <w:ind w:firstLine="57"/>
              <w:jc w:val="center"/>
            </w:pPr>
            <w:r w:rsidRPr="001B1B4E">
              <w:t>↔</w:t>
            </w:r>
          </w:p>
        </w:tc>
        <w:tc>
          <w:tcPr>
            <w:tcW w:w="3282" w:type="dxa"/>
          </w:tcPr>
          <w:p w:rsidR="00363ED1" w:rsidRPr="001B1B4E" w:rsidRDefault="00363ED1" w:rsidP="002A2DF8">
            <w:pPr>
              <w:pStyle w:val="2"/>
              <w:ind w:firstLine="57"/>
              <w:rPr>
                <w:lang w:val="ru-RU"/>
              </w:rPr>
            </w:pPr>
            <w:r w:rsidRPr="001B1B4E">
              <w:rPr>
                <w:lang w:val="ru-RU"/>
              </w:rPr>
              <w:t xml:space="preserve">Простое вещество </w:t>
            </w:r>
          </w:p>
          <w:p w:rsidR="00363ED1" w:rsidRPr="001B1B4E" w:rsidRDefault="00363ED1" w:rsidP="002A2DF8">
            <w:pPr>
              <w:pStyle w:val="2"/>
              <w:ind w:firstLine="57"/>
              <w:rPr>
                <w:lang w:val="ru-RU"/>
              </w:rPr>
            </w:pPr>
            <w:r w:rsidRPr="001B1B4E">
              <w:rPr>
                <w:lang w:val="ru-RU"/>
              </w:rPr>
              <w:t>(неметалл)</w:t>
            </w:r>
          </w:p>
        </w:tc>
      </w:tr>
      <w:tr w:rsidR="00363ED1" w:rsidRPr="001B1B4E" w:rsidTr="002A2DF8">
        <w:trPr>
          <w:jc w:val="center"/>
        </w:trPr>
        <w:tc>
          <w:tcPr>
            <w:tcW w:w="2951" w:type="dxa"/>
          </w:tcPr>
          <w:p w:rsidR="00363ED1" w:rsidRPr="001B1B4E" w:rsidRDefault="00363ED1" w:rsidP="002A2DF8">
            <w:pPr>
              <w:pStyle w:val="2"/>
              <w:ind w:firstLine="57"/>
              <w:rPr>
                <w:lang w:val="ru-RU"/>
              </w:rPr>
            </w:pPr>
            <w:r w:rsidRPr="001B1B4E">
              <w:rPr>
                <w:lang w:val="ru-RU"/>
              </w:rPr>
              <w:t>↕</w:t>
            </w:r>
          </w:p>
        </w:tc>
        <w:tc>
          <w:tcPr>
            <w:tcW w:w="3282" w:type="dxa"/>
            <w:vAlign w:val="center"/>
          </w:tcPr>
          <w:p w:rsidR="00363ED1" w:rsidRPr="001B1B4E" w:rsidRDefault="00363ED1" w:rsidP="002A2DF8">
            <w:pPr>
              <w:ind w:firstLine="57"/>
              <w:jc w:val="center"/>
            </w:pPr>
          </w:p>
        </w:tc>
        <w:tc>
          <w:tcPr>
            <w:tcW w:w="3282" w:type="dxa"/>
          </w:tcPr>
          <w:p w:rsidR="00363ED1" w:rsidRPr="001B1B4E" w:rsidRDefault="00363ED1" w:rsidP="002A2DF8">
            <w:pPr>
              <w:pStyle w:val="2"/>
              <w:ind w:firstLine="57"/>
              <w:rPr>
                <w:lang w:val="ru-RU"/>
              </w:rPr>
            </w:pPr>
            <w:r w:rsidRPr="001B1B4E">
              <w:rPr>
                <w:lang w:val="ru-RU"/>
              </w:rPr>
              <w:t>↕</w:t>
            </w:r>
          </w:p>
        </w:tc>
      </w:tr>
      <w:tr w:rsidR="00363ED1" w:rsidRPr="001B1B4E" w:rsidTr="002A2DF8">
        <w:trPr>
          <w:jc w:val="center"/>
        </w:trPr>
        <w:tc>
          <w:tcPr>
            <w:tcW w:w="2951" w:type="dxa"/>
          </w:tcPr>
          <w:p w:rsidR="00363ED1" w:rsidRPr="001B1B4E" w:rsidRDefault="00363ED1" w:rsidP="002A2DF8">
            <w:pPr>
              <w:pStyle w:val="2"/>
              <w:ind w:firstLine="57"/>
              <w:rPr>
                <w:lang w:val="ru-RU"/>
              </w:rPr>
            </w:pPr>
            <w:r w:rsidRPr="001B1B4E">
              <w:rPr>
                <w:lang w:val="ru-RU"/>
              </w:rPr>
              <w:t>Основной оксид</w:t>
            </w:r>
          </w:p>
        </w:tc>
        <w:tc>
          <w:tcPr>
            <w:tcW w:w="3282" w:type="dxa"/>
            <w:vAlign w:val="center"/>
          </w:tcPr>
          <w:p w:rsidR="00363ED1" w:rsidRPr="001B1B4E" w:rsidRDefault="00363ED1" w:rsidP="002A2DF8">
            <w:pPr>
              <w:ind w:firstLine="57"/>
              <w:jc w:val="center"/>
            </w:pPr>
            <w:r w:rsidRPr="001B1B4E">
              <w:t>↔</w:t>
            </w:r>
          </w:p>
        </w:tc>
        <w:tc>
          <w:tcPr>
            <w:tcW w:w="3282" w:type="dxa"/>
          </w:tcPr>
          <w:p w:rsidR="00363ED1" w:rsidRPr="001B1B4E" w:rsidRDefault="00363ED1" w:rsidP="002A2DF8">
            <w:pPr>
              <w:pStyle w:val="2"/>
              <w:ind w:firstLine="57"/>
              <w:rPr>
                <w:lang w:val="ru-RU"/>
              </w:rPr>
            </w:pPr>
            <w:r w:rsidRPr="001B1B4E">
              <w:rPr>
                <w:lang w:val="ru-RU"/>
              </w:rPr>
              <w:t>Кислотный оксид</w:t>
            </w:r>
          </w:p>
        </w:tc>
      </w:tr>
      <w:tr w:rsidR="00363ED1" w:rsidRPr="001B1B4E" w:rsidTr="002A2DF8">
        <w:trPr>
          <w:jc w:val="center"/>
        </w:trPr>
        <w:tc>
          <w:tcPr>
            <w:tcW w:w="2951" w:type="dxa"/>
          </w:tcPr>
          <w:p w:rsidR="00363ED1" w:rsidRPr="001B1B4E" w:rsidRDefault="00363ED1" w:rsidP="002A2DF8">
            <w:pPr>
              <w:pStyle w:val="2"/>
              <w:ind w:firstLine="57"/>
              <w:rPr>
                <w:lang w:val="ru-RU"/>
              </w:rPr>
            </w:pPr>
            <w:r w:rsidRPr="001B1B4E">
              <w:rPr>
                <w:lang w:val="ru-RU"/>
              </w:rPr>
              <w:t>↕</w:t>
            </w:r>
          </w:p>
        </w:tc>
        <w:tc>
          <w:tcPr>
            <w:tcW w:w="3282" w:type="dxa"/>
            <w:vAlign w:val="center"/>
          </w:tcPr>
          <w:p w:rsidR="00363ED1" w:rsidRPr="001B1B4E" w:rsidRDefault="00363ED1" w:rsidP="002A2DF8">
            <w:pPr>
              <w:ind w:firstLine="57"/>
              <w:jc w:val="center"/>
            </w:pPr>
          </w:p>
        </w:tc>
        <w:tc>
          <w:tcPr>
            <w:tcW w:w="3282" w:type="dxa"/>
          </w:tcPr>
          <w:p w:rsidR="00363ED1" w:rsidRPr="001B1B4E" w:rsidRDefault="00363ED1" w:rsidP="002A2DF8">
            <w:pPr>
              <w:ind w:firstLine="57"/>
              <w:jc w:val="center"/>
            </w:pPr>
            <w:r w:rsidRPr="001B1B4E">
              <w:t>↕</w:t>
            </w:r>
          </w:p>
        </w:tc>
      </w:tr>
      <w:tr w:rsidR="00363ED1" w:rsidRPr="001B1B4E" w:rsidTr="002A2DF8">
        <w:trPr>
          <w:jc w:val="center"/>
        </w:trPr>
        <w:tc>
          <w:tcPr>
            <w:tcW w:w="2951" w:type="dxa"/>
          </w:tcPr>
          <w:p w:rsidR="00363ED1" w:rsidRPr="001B1B4E" w:rsidRDefault="00363ED1" w:rsidP="002A2DF8">
            <w:pPr>
              <w:pStyle w:val="2"/>
              <w:ind w:firstLine="57"/>
              <w:rPr>
                <w:lang w:val="ru-RU"/>
              </w:rPr>
            </w:pPr>
            <w:r>
              <w:rPr>
                <w:noProof/>
                <w:lang w:val="ru-RU"/>
              </w:rPr>
              <mc:AlternateContent>
                <mc:Choice Requires="wps">
                  <w:drawing>
                    <wp:anchor distT="0" distB="0" distL="114300" distR="114300" simplePos="0" relativeHeight="251688960" behindDoc="0" locked="0" layoutInCell="0" allowOverlap="1">
                      <wp:simplePos x="0" y="0"/>
                      <wp:positionH relativeFrom="column">
                        <wp:posOffset>3674745</wp:posOffset>
                      </wp:positionH>
                      <wp:positionV relativeFrom="paragraph">
                        <wp:posOffset>212725</wp:posOffset>
                      </wp:positionV>
                      <wp:extent cx="1093470" cy="255270"/>
                      <wp:effectExtent l="30480" t="5715" r="9525" b="53340"/>
                      <wp:wrapNone/>
                      <wp:docPr id="99" name="Полилиния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3470" cy="255270"/>
                              </a:xfrm>
                              <a:custGeom>
                                <a:avLst/>
                                <a:gdLst>
                                  <a:gd name="T0" fmla="*/ 1722 w 1722"/>
                                  <a:gd name="T1" fmla="*/ 0 h 402"/>
                                  <a:gd name="T2" fmla="*/ 195 w 1722"/>
                                  <a:gd name="T3" fmla="*/ 357 h 402"/>
                                  <a:gd name="T4" fmla="*/ 0 w 1722"/>
                                  <a:gd name="T5" fmla="*/ 402 h 402"/>
                                </a:gdLst>
                                <a:ahLst/>
                                <a:cxnLst>
                                  <a:cxn ang="0">
                                    <a:pos x="T0" y="T1"/>
                                  </a:cxn>
                                  <a:cxn ang="0">
                                    <a:pos x="T2" y="T3"/>
                                  </a:cxn>
                                  <a:cxn ang="0">
                                    <a:pos x="T4" y="T5"/>
                                  </a:cxn>
                                </a:cxnLst>
                                <a:rect l="0" t="0" r="r" b="b"/>
                                <a:pathLst>
                                  <a:path w="1722" h="402">
                                    <a:moveTo>
                                      <a:pt x="1722" y="0"/>
                                    </a:moveTo>
                                    <a:lnTo>
                                      <a:pt x="195" y="357"/>
                                    </a:lnTo>
                                    <a:lnTo>
                                      <a:pt x="0" y="40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AD3C55" id="Полилиния 9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5.45pt,16.75pt,299.1pt,34.6pt,289.35pt,36.85pt" coordsize="17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" o:allowincell="f" filled="f">
                      <v:stroke endarrow="block"/>
                      <v:path arrowok="t" o:connecttype="custom" o:connectlocs="1093470,0;123825,226695;0,255270" o:connectangles="0,0,0"/>
                    </v:polyline>
                  </w:pict>
                </mc:Fallback>
              </mc:AlternateContent>
            </w:r>
            <w:r>
              <w:rPr>
                <w:noProof/>
                <w:lang w:val="ru-RU"/>
              </w:rPr>
              <mc:AlternateContent>
                <mc:Choice Requires="wps">
                  <w:drawing>
                    <wp:anchor distT="0" distB="0" distL="114300" distR="114300" simplePos="0" relativeHeight="251687936" behindDoc="0" locked="0" layoutInCell="0" allowOverlap="1">
                      <wp:simplePos x="0" y="0"/>
                      <wp:positionH relativeFrom="column">
                        <wp:posOffset>1234440</wp:posOffset>
                      </wp:positionH>
                      <wp:positionV relativeFrom="paragraph">
                        <wp:posOffset>231775</wp:posOffset>
                      </wp:positionV>
                      <wp:extent cx="1085850" cy="257175"/>
                      <wp:effectExtent l="9525" t="5715" r="47625" b="60960"/>
                      <wp:wrapNone/>
                      <wp:docPr id="98" name="Полилиния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5850" cy="257175"/>
                              </a:xfrm>
                              <a:custGeom>
                                <a:avLst/>
                                <a:gdLst>
                                  <a:gd name="T0" fmla="*/ 0 w 1710"/>
                                  <a:gd name="T1" fmla="*/ 0 h 405"/>
                                  <a:gd name="T2" fmla="*/ 1710 w 1710"/>
                                  <a:gd name="T3" fmla="*/ 405 h 405"/>
                                  <a:gd name="T4" fmla="*/ 1665 w 1710"/>
                                  <a:gd name="T5" fmla="*/ 405 h 405"/>
                                </a:gdLst>
                                <a:ahLst/>
                                <a:cxnLst>
                                  <a:cxn ang="0">
                                    <a:pos x="T0" y="T1"/>
                                  </a:cxn>
                                  <a:cxn ang="0">
                                    <a:pos x="T2" y="T3"/>
                                  </a:cxn>
                                  <a:cxn ang="0">
                                    <a:pos x="T4" y="T5"/>
                                  </a:cxn>
                                </a:cxnLst>
                                <a:rect l="0" t="0" r="r" b="b"/>
                                <a:pathLst>
                                  <a:path w="1710" h="405">
                                    <a:moveTo>
                                      <a:pt x="0" y="0"/>
                                    </a:moveTo>
                                    <a:lnTo>
                                      <a:pt x="1710" y="405"/>
                                    </a:lnTo>
                                    <a:lnTo>
                                      <a:pt x="1665" y="405"/>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13D666" id="Полилиния 9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2pt,18.25pt,182.7pt,38.5pt,180.45pt,38.5pt" coordsize="171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" o:allowincell="f" filled="f">
                      <v:stroke endarrow="block"/>
                      <v:path arrowok="t" o:connecttype="custom" o:connectlocs="0,0;1085850,257175;1057275,257175" o:connectangles="0,0,0"/>
                    </v:polyline>
                  </w:pict>
                </mc:Fallback>
              </mc:AlternateContent>
            </w:r>
            <w:r w:rsidRPr="001B1B4E">
              <w:rPr>
                <w:lang w:val="ru-RU"/>
              </w:rPr>
              <w:t>Основание</w:t>
            </w:r>
          </w:p>
        </w:tc>
        <w:tc>
          <w:tcPr>
            <w:tcW w:w="3282" w:type="dxa"/>
            <w:vAlign w:val="center"/>
          </w:tcPr>
          <w:p w:rsidR="00363ED1" w:rsidRPr="001B1B4E" w:rsidRDefault="00363ED1" w:rsidP="002A2DF8">
            <w:pPr>
              <w:ind w:firstLine="57"/>
              <w:jc w:val="center"/>
            </w:pPr>
            <w:r w:rsidRPr="001B1B4E">
              <w:t>↔</w:t>
            </w:r>
          </w:p>
        </w:tc>
        <w:tc>
          <w:tcPr>
            <w:tcW w:w="3282" w:type="dxa"/>
          </w:tcPr>
          <w:p w:rsidR="00363ED1" w:rsidRPr="001B1B4E" w:rsidRDefault="00363ED1" w:rsidP="002A2DF8">
            <w:pPr>
              <w:ind w:firstLine="57"/>
              <w:jc w:val="center"/>
            </w:pPr>
            <w:r w:rsidRPr="001B1B4E">
              <w:t xml:space="preserve">Кислота </w:t>
            </w:r>
          </w:p>
        </w:tc>
      </w:tr>
      <w:tr w:rsidR="00363ED1" w:rsidRPr="001B1B4E" w:rsidTr="002A2DF8">
        <w:trPr>
          <w:jc w:val="center"/>
        </w:trPr>
        <w:tc>
          <w:tcPr>
            <w:tcW w:w="2951" w:type="dxa"/>
          </w:tcPr>
          <w:p w:rsidR="00363ED1" w:rsidRPr="001B1B4E" w:rsidRDefault="00363ED1" w:rsidP="002A2DF8">
            <w:pPr>
              <w:ind w:firstLine="57"/>
            </w:pPr>
            <w:r>
              <w:rPr>
                <w:noProof/>
              </w:rPr>
              <mc:AlternateContent>
                <mc:Choice Requires="wps">
                  <w:drawing>
                    <wp:anchor distT="0" distB="0" distL="114300" distR="114300" simplePos="0" relativeHeight="251689984" behindDoc="0" locked="0" layoutInCell="0" allowOverlap="1">
                      <wp:simplePos x="0" y="0"/>
                      <wp:positionH relativeFrom="column">
                        <wp:posOffset>1114425</wp:posOffset>
                      </wp:positionH>
                      <wp:positionV relativeFrom="paragraph">
                        <wp:posOffset>121285</wp:posOffset>
                      </wp:positionV>
                      <wp:extent cx="1053465" cy="234315"/>
                      <wp:effectExtent l="22860" t="61595" r="9525" b="8890"/>
                      <wp:wrapNone/>
                      <wp:docPr id="97" name="Полилиния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3465" cy="234315"/>
                              </a:xfrm>
                              <a:custGeom>
                                <a:avLst/>
                                <a:gdLst>
                                  <a:gd name="T0" fmla="*/ 1659 w 1659"/>
                                  <a:gd name="T1" fmla="*/ 369 h 369"/>
                                  <a:gd name="T2" fmla="*/ 129 w 1659"/>
                                  <a:gd name="T3" fmla="*/ 24 h 369"/>
                                  <a:gd name="T4" fmla="*/ 0 w 1659"/>
                                  <a:gd name="T5" fmla="*/ 0 h 369"/>
                                </a:gdLst>
                                <a:ahLst/>
                                <a:cxnLst>
                                  <a:cxn ang="0">
                                    <a:pos x="T0" y="T1"/>
                                  </a:cxn>
                                  <a:cxn ang="0">
                                    <a:pos x="T2" y="T3"/>
                                  </a:cxn>
                                  <a:cxn ang="0">
                                    <a:pos x="T4" y="T5"/>
                                  </a:cxn>
                                </a:cxnLst>
                                <a:rect l="0" t="0" r="r" b="b"/>
                                <a:pathLst>
                                  <a:path w="1659" h="369">
                                    <a:moveTo>
                                      <a:pt x="1659" y="369"/>
                                    </a:moveTo>
                                    <a:lnTo>
                                      <a:pt x="129" y="24"/>
                                    </a:lnTo>
                                    <a:lnTo>
                                      <a:pt x="0"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546954" id="Полилиния 9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0.7pt,28pt,94.2pt,10.75pt,87.75pt,9.55pt" coordsize="1659,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" o:allowincell="f" filled="f">
                      <v:stroke endarrow="block"/>
                      <v:path arrowok="t" o:connecttype="custom" o:connectlocs="1053465,234315;81915,15240;0,0" o:connectangles="0,0,0"/>
                    </v:polyline>
                  </w:pict>
                </mc:Fallback>
              </mc:AlternateContent>
            </w:r>
          </w:p>
        </w:tc>
        <w:tc>
          <w:tcPr>
            <w:tcW w:w="3282" w:type="dxa"/>
            <w:vAlign w:val="center"/>
          </w:tcPr>
          <w:p w:rsidR="00363ED1" w:rsidRPr="001B1B4E" w:rsidRDefault="00363ED1" w:rsidP="002A2DF8">
            <w:pPr>
              <w:pStyle w:val="2"/>
              <w:ind w:firstLine="57"/>
              <w:rPr>
                <w:lang w:val="ru-RU"/>
              </w:rPr>
            </w:pPr>
          </w:p>
          <w:p w:rsidR="00363ED1" w:rsidRPr="001B1B4E" w:rsidRDefault="00363ED1" w:rsidP="002A2DF8">
            <w:pPr>
              <w:pStyle w:val="2"/>
              <w:ind w:firstLine="57"/>
              <w:rPr>
                <w:lang w:val="ru-RU"/>
              </w:rPr>
            </w:pPr>
            <w:r w:rsidRPr="001B1B4E">
              <w:rPr>
                <w:lang w:val="ru-RU"/>
              </w:rPr>
              <w:t>Соль</w:t>
            </w:r>
          </w:p>
        </w:tc>
        <w:tc>
          <w:tcPr>
            <w:tcW w:w="3282" w:type="dxa"/>
          </w:tcPr>
          <w:p w:rsidR="00363ED1" w:rsidRPr="001B1B4E" w:rsidRDefault="00363ED1" w:rsidP="002A2DF8">
            <w:pPr>
              <w:ind w:firstLine="57"/>
            </w:pPr>
          </w:p>
        </w:tc>
      </w:tr>
    </w:tbl>
    <w:p w:rsidR="00363ED1" w:rsidRPr="001B1B4E" w:rsidRDefault="00363ED1" w:rsidP="00363ED1">
      <w:pPr>
        <w:ind w:firstLine="720"/>
        <w:jc w:val="center"/>
        <w:rPr>
          <w:b/>
          <w:bCs/>
          <w:i/>
          <w:iCs/>
          <w:u w:val="single"/>
        </w:rPr>
      </w:pPr>
      <w:r>
        <w:rPr>
          <w:noProof/>
        </w:rPr>
        <mc:AlternateContent>
          <mc:Choice Requires="wps">
            <w:drawing>
              <wp:anchor distT="0" distB="0" distL="114300" distR="114300" simplePos="0" relativeHeight="251691008" behindDoc="0" locked="0" layoutInCell="0" allowOverlap="1">
                <wp:simplePos x="0" y="0"/>
                <wp:positionH relativeFrom="column">
                  <wp:posOffset>3822700</wp:posOffset>
                </wp:positionH>
                <wp:positionV relativeFrom="paragraph">
                  <wp:posOffset>-379095</wp:posOffset>
                </wp:positionV>
                <wp:extent cx="1406525" cy="363220"/>
                <wp:effectExtent l="6985" t="55880" r="24765" b="9525"/>
                <wp:wrapNone/>
                <wp:docPr id="96" name="Полилиния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6525" cy="363220"/>
                        </a:xfrm>
                        <a:custGeom>
                          <a:avLst/>
                          <a:gdLst>
                            <a:gd name="T0" fmla="*/ 0 w 2166"/>
                            <a:gd name="T1" fmla="*/ 618 h 618"/>
                            <a:gd name="T2" fmla="*/ 1965 w 2166"/>
                            <a:gd name="T3" fmla="*/ 48 h 618"/>
                            <a:gd name="T4" fmla="*/ 2166 w 2166"/>
                            <a:gd name="T5" fmla="*/ 0 h 618"/>
                          </a:gdLst>
                          <a:ahLst/>
                          <a:cxnLst>
                            <a:cxn ang="0">
                              <a:pos x="T0" y="T1"/>
                            </a:cxn>
                            <a:cxn ang="0">
                              <a:pos x="T2" y="T3"/>
                            </a:cxn>
                            <a:cxn ang="0">
                              <a:pos x="T4" y="T5"/>
                            </a:cxn>
                          </a:cxnLst>
                          <a:rect l="0" t="0" r="r" b="b"/>
                          <a:pathLst>
                            <a:path w="2166" h="618">
                              <a:moveTo>
                                <a:pt x="0" y="618"/>
                              </a:moveTo>
                              <a:lnTo>
                                <a:pt x="1965" y="48"/>
                              </a:lnTo>
                              <a:lnTo>
                                <a:pt x="2166"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E64EB" id="Полилиния 96" o:spid="_x0000_s1026" style="position:absolute;margin-left:301pt;margin-top:-29.85pt;width:110.75pt;height:28.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" o:allowincell="f" path="m,618l1965,48,2166,e" filled="f">
                <v:stroke endarrow="block"/>
                <v:path arrowok="t" o:connecttype="custom" o:connectlocs="0,363220;1276003,28211;1406525,0" o:connectangles="0,0,0"/>
              </v:shape>
            </w:pict>
          </mc:Fallback>
        </mc:AlternateContent>
      </w:r>
    </w:p>
    <w:p w:rsidR="00363ED1" w:rsidRPr="001B1B4E" w:rsidRDefault="00363ED1" w:rsidP="00363ED1">
      <w:pPr>
        <w:jc w:val="center"/>
        <w:outlineLvl w:val="0"/>
        <w:rPr>
          <w:b/>
          <w:bCs/>
        </w:rPr>
      </w:pPr>
      <w:r>
        <w:rPr>
          <w:b/>
          <w:bCs/>
        </w:rPr>
        <w:br w:type="page"/>
      </w:r>
      <w:r w:rsidRPr="001B1B4E">
        <w:rPr>
          <w:b/>
          <w:bCs/>
        </w:rPr>
        <w:lastRenderedPageBreak/>
        <w:t>11. ТРИВИАЛЬНЫЕ НАЗВАНИЯ НЕКОТОРЫХ ВЕЩЕСТВ</w:t>
      </w:r>
    </w:p>
    <w:tbl>
      <w:tblPr>
        <w:tblpPr w:leftFromText="180" w:rightFromText="180" w:vertAnchor="text" w:horzAnchor="margin" w:tblpXSpec="center"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8"/>
        <w:gridCol w:w="3672"/>
      </w:tblGrid>
      <w:tr w:rsidR="00363ED1" w:rsidRPr="001B1B4E" w:rsidTr="002A2DF8">
        <w:trPr>
          <w:trHeight w:val="421"/>
        </w:trPr>
        <w:tc>
          <w:tcPr>
            <w:tcW w:w="3748" w:type="dxa"/>
            <w:vAlign w:val="center"/>
          </w:tcPr>
          <w:p w:rsidR="00363ED1" w:rsidRPr="001B1B4E" w:rsidRDefault="00363ED1" w:rsidP="002A2DF8">
            <w:pPr>
              <w:ind w:firstLine="32"/>
            </w:pPr>
            <w:r w:rsidRPr="001B1B4E">
              <w:t>Алюмокалиевые квасцы</w:t>
            </w:r>
          </w:p>
        </w:tc>
        <w:tc>
          <w:tcPr>
            <w:tcW w:w="3672" w:type="dxa"/>
            <w:vAlign w:val="center"/>
          </w:tcPr>
          <w:p w:rsidR="00363ED1" w:rsidRPr="00AE049A" w:rsidRDefault="00363ED1" w:rsidP="002A2DF8">
            <w:pPr>
              <w:pStyle w:val="2"/>
              <w:ind w:left="828" w:hanging="516"/>
              <w:jc w:val="left"/>
              <w:rPr>
                <w:b/>
                <w:bCs/>
                <w:lang w:val="ru-RU"/>
              </w:rPr>
            </w:pPr>
            <w:r w:rsidRPr="00AE049A">
              <w:rPr>
                <w:b/>
                <w:bCs/>
              </w:rPr>
              <w:t>KAl</w:t>
            </w:r>
            <w:r w:rsidRPr="00AE049A">
              <w:rPr>
                <w:b/>
                <w:bCs/>
                <w:lang w:val="ru-RU"/>
              </w:rPr>
              <w:t>(</w:t>
            </w:r>
            <w:r w:rsidRPr="00AE049A">
              <w:rPr>
                <w:b/>
                <w:bCs/>
              </w:rPr>
              <w:t>SO</w:t>
            </w:r>
            <w:r w:rsidRPr="00AE049A">
              <w:rPr>
                <w:b/>
                <w:bCs/>
                <w:vertAlign w:val="subscript"/>
                <w:lang w:val="ru-RU"/>
              </w:rPr>
              <w:t>4</w:t>
            </w:r>
            <w:r w:rsidRPr="00AE049A">
              <w:rPr>
                <w:b/>
                <w:bCs/>
                <w:lang w:val="ru-RU"/>
              </w:rPr>
              <w:t>)</w:t>
            </w:r>
            <w:r w:rsidRPr="00AE049A">
              <w:rPr>
                <w:b/>
                <w:bCs/>
                <w:vertAlign w:val="subscript"/>
                <w:lang w:val="ru-RU"/>
              </w:rPr>
              <w:t>2</w:t>
            </w:r>
            <w:r w:rsidRPr="00AE049A">
              <w:t>·</w:t>
            </w:r>
            <w:r w:rsidRPr="00AE049A">
              <w:rPr>
                <w:b/>
                <w:bCs/>
                <w:lang w:val="ru-RU"/>
              </w:rPr>
              <w:t>12</w:t>
            </w:r>
            <w:r w:rsidRPr="00AE049A">
              <w:rPr>
                <w:b/>
                <w:bCs/>
              </w:rPr>
              <w:t>H</w:t>
            </w:r>
            <w:r w:rsidRPr="00AE049A">
              <w:rPr>
                <w:b/>
                <w:bCs/>
                <w:vertAlign w:val="subscript"/>
                <w:lang w:val="ru-RU"/>
              </w:rPr>
              <w:t>2</w:t>
            </w:r>
            <w:r w:rsidRPr="00AE049A">
              <w:rPr>
                <w:b/>
                <w:bCs/>
              </w:rPr>
              <w:t>O</w:t>
            </w:r>
          </w:p>
        </w:tc>
      </w:tr>
      <w:tr w:rsidR="00363ED1" w:rsidRPr="001B1B4E" w:rsidTr="002A2DF8">
        <w:trPr>
          <w:trHeight w:val="421"/>
        </w:trPr>
        <w:tc>
          <w:tcPr>
            <w:tcW w:w="3748" w:type="dxa"/>
            <w:vAlign w:val="center"/>
          </w:tcPr>
          <w:p w:rsidR="00363ED1" w:rsidRPr="001B1B4E" w:rsidRDefault="00363ED1" w:rsidP="002A2DF8">
            <w:pPr>
              <w:ind w:firstLine="32"/>
            </w:pPr>
            <w:r w:rsidRPr="001B1B4E">
              <w:t>Бертолетова соль</w:t>
            </w:r>
          </w:p>
        </w:tc>
        <w:tc>
          <w:tcPr>
            <w:tcW w:w="3672" w:type="dxa"/>
            <w:vAlign w:val="center"/>
          </w:tcPr>
          <w:p w:rsidR="00363ED1" w:rsidRPr="00AE049A" w:rsidRDefault="00363ED1" w:rsidP="002A2DF8">
            <w:pPr>
              <w:ind w:left="828" w:hanging="516"/>
              <w:rPr>
                <w:b/>
                <w:bCs/>
              </w:rPr>
            </w:pPr>
            <w:r w:rsidRPr="00AE049A">
              <w:rPr>
                <w:b/>
                <w:bCs/>
                <w:lang w:val="en-US"/>
              </w:rPr>
              <w:t>KCl</w:t>
            </w:r>
            <w:r w:rsidRPr="00AE049A">
              <w:rPr>
                <w:b/>
                <w:bCs/>
              </w:rPr>
              <w:t>О</w:t>
            </w:r>
            <w:r w:rsidRPr="00AE049A">
              <w:rPr>
                <w:b/>
                <w:bCs/>
                <w:vertAlign w:val="subscript"/>
              </w:rPr>
              <w:t>3</w:t>
            </w:r>
          </w:p>
        </w:tc>
      </w:tr>
      <w:tr w:rsidR="00363ED1" w:rsidRPr="001B1B4E" w:rsidTr="002A2DF8">
        <w:trPr>
          <w:trHeight w:val="421"/>
        </w:trPr>
        <w:tc>
          <w:tcPr>
            <w:tcW w:w="3748" w:type="dxa"/>
            <w:vAlign w:val="center"/>
          </w:tcPr>
          <w:p w:rsidR="00363ED1" w:rsidRPr="001B1B4E" w:rsidRDefault="00363ED1" w:rsidP="002A2DF8">
            <w:pPr>
              <w:ind w:firstLine="32"/>
            </w:pPr>
            <w:r w:rsidRPr="001B1B4E">
              <w:t>Гашеная известь</w:t>
            </w:r>
          </w:p>
        </w:tc>
        <w:tc>
          <w:tcPr>
            <w:tcW w:w="3672" w:type="dxa"/>
            <w:vAlign w:val="center"/>
          </w:tcPr>
          <w:p w:rsidR="00363ED1" w:rsidRPr="00AE049A" w:rsidRDefault="00363ED1" w:rsidP="002A2DF8">
            <w:pPr>
              <w:ind w:left="828" w:hanging="516"/>
              <w:rPr>
                <w:b/>
                <w:bCs/>
              </w:rPr>
            </w:pPr>
            <w:r w:rsidRPr="00AE049A">
              <w:rPr>
                <w:b/>
                <w:bCs/>
                <w:lang w:val="en-US"/>
              </w:rPr>
              <w:t>Ca</w:t>
            </w:r>
            <w:r w:rsidRPr="00AE049A">
              <w:rPr>
                <w:b/>
                <w:bCs/>
              </w:rPr>
              <w:t>(</w:t>
            </w:r>
            <w:r w:rsidRPr="00AE049A">
              <w:rPr>
                <w:b/>
                <w:bCs/>
                <w:lang w:val="en-US"/>
              </w:rPr>
              <w:t>OH</w:t>
            </w:r>
            <w:r w:rsidRPr="00AE049A">
              <w:rPr>
                <w:b/>
                <w:bCs/>
              </w:rPr>
              <w:t>)</w:t>
            </w:r>
            <w:r w:rsidRPr="00AE049A">
              <w:rPr>
                <w:b/>
                <w:bCs/>
                <w:vertAlign w:val="subscript"/>
              </w:rPr>
              <w:t>2</w:t>
            </w:r>
          </w:p>
        </w:tc>
      </w:tr>
      <w:tr w:rsidR="00363ED1" w:rsidRPr="001B1B4E" w:rsidTr="002A2DF8">
        <w:trPr>
          <w:trHeight w:val="421"/>
        </w:trPr>
        <w:tc>
          <w:tcPr>
            <w:tcW w:w="3748" w:type="dxa"/>
            <w:vAlign w:val="center"/>
          </w:tcPr>
          <w:p w:rsidR="00363ED1" w:rsidRPr="001B1B4E" w:rsidRDefault="00363ED1" w:rsidP="002A2DF8">
            <w:pPr>
              <w:ind w:firstLine="32"/>
            </w:pPr>
            <w:r w:rsidRPr="001B1B4E">
              <w:t xml:space="preserve">Гипосульфит </w:t>
            </w:r>
          </w:p>
        </w:tc>
        <w:tc>
          <w:tcPr>
            <w:tcW w:w="3672" w:type="dxa"/>
            <w:vAlign w:val="center"/>
          </w:tcPr>
          <w:p w:rsidR="00363ED1" w:rsidRPr="00AE049A" w:rsidRDefault="00363ED1" w:rsidP="002A2DF8">
            <w:pPr>
              <w:ind w:left="828" w:hanging="516"/>
              <w:rPr>
                <w:b/>
                <w:bCs/>
              </w:rPr>
            </w:pPr>
            <w:r w:rsidRPr="00AE049A">
              <w:rPr>
                <w:b/>
                <w:bCs/>
                <w:lang w:val="en-US"/>
              </w:rPr>
              <w:t>Na</w:t>
            </w:r>
            <w:r w:rsidRPr="00AE049A">
              <w:rPr>
                <w:b/>
                <w:bCs/>
                <w:vertAlign w:val="subscript"/>
              </w:rPr>
              <w:t>2</w:t>
            </w:r>
            <w:r w:rsidRPr="00AE049A">
              <w:rPr>
                <w:b/>
                <w:bCs/>
                <w:lang w:val="en-US"/>
              </w:rPr>
              <w:t>S</w:t>
            </w:r>
            <w:r w:rsidRPr="00AE049A">
              <w:rPr>
                <w:b/>
                <w:bCs/>
                <w:vertAlign w:val="subscript"/>
              </w:rPr>
              <w:t>2</w:t>
            </w:r>
            <w:r w:rsidRPr="00AE049A">
              <w:rPr>
                <w:b/>
                <w:bCs/>
                <w:lang w:val="en-US"/>
              </w:rPr>
              <w:t>O</w:t>
            </w:r>
            <w:r w:rsidRPr="00AE049A">
              <w:rPr>
                <w:b/>
                <w:bCs/>
                <w:vertAlign w:val="subscript"/>
              </w:rPr>
              <w:t>3</w:t>
            </w:r>
            <w:r w:rsidRPr="00AE049A">
              <w:t>·</w:t>
            </w:r>
            <w:r w:rsidRPr="00AE049A">
              <w:rPr>
                <w:b/>
                <w:bCs/>
              </w:rPr>
              <w:t>5</w:t>
            </w:r>
            <w:r w:rsidRPr="00AE049A">
              <w:rPr>
                <w:b/>
                <w:bCs/>
                <w:lang w:val="en-US"/>
              </w:rPr>
              <w:t>H</w:t>
            </w:r>
            <w:r w:rsidRPr="00AE049A">
              <w:rPr>
                <w:b/>
                <w:bCs/>
                <w:vertAlign w:val="subscript"/>
              </w:rPr>
              <w:t>2</w:t>
            </w:r>
            <w:r w:rsidRPr="00AE049A">
              <w:rPr>
                <w:b/>
                <w:bCs/>
                <w:lang w:val="en-US"/>
              </w:rPr>
              <w:t>O</w:t>
            </w:r>
          </w:p>
        </w:tc>
      </w:tr>
      <w:tr w:rsidR="00363ED1" w:rsidRPr="001B1B4E" w:rsidTr="002A2DF8">
        <w:trPr>
          <w:trHeight w:val="421"/>
        </w:trPr>
        <w:tc>
          <w:tcPr>
            <w:tcW w:w="3748" w:type="dxa"/>
            <w:vAlign w:val="center"/>
          </w:tcPr>
          <w:p w:rsidR="00363ED1" w:rsidRPr="001B1B4E" w:rsidRDefault="00363ED1" w:rsidP="002A2DF8">
            <w:pPr>
              <w:ind w:firstLine="32"/>
            </w:pPr>
            <w:r w:rsidRPr="001B1B4E">
              <w:t xml:space="preserve">Гипс </w:t>
            </w:r>
          </w:p>
        </w:tc>
        <w:tc>
          <w:tcPr>
            <w:tcW w:w="3672" w:type="dxa"/>
            <w:vAlign w:val="center"/>
          </w:tcPr>
          <w:p w:rsidR="00363ED1" w:rsidRPr="00AE049A" w:rsidRDefault="00363ED1" w:rsidP="002A2DF8">
            <w:pPr>
              <w:ind w:left="828" w:hanging="516"/>
              <w:rPr>
                <w:b/>
                <w:bCs/>
                <w:lang w:val="en-US"/>
              </w:rPr>
            </w:pPr>
            <w:r w:rsidRPr="00AE049A">
              <w:rPr>
                <w:b/>
                <w:bCs/>
                <w:lang w:val="en-US"/>
              </w:rPr>
              <w:t>CaSO</w:t>
            </w:r>
            <w:r w:rsidRPr="00AE049A">
              <w:rPr>
                <w:b/>
                <w:bCs/>
                <w:vertAlign w:val="subscript"/>
                <w:lang w:val="en-US"/>
              </w:rPr>
              <w:t>4</w:t>
            </w:r>
            <w:r w:rsidRPr="00AE049A">
              <w:t>·</w:t>
            </w:r>
            <w:r w:rsidRPr="00AE049A">
              <w:rPr>
                <w:b/>
                <w:bCs/>
                <w:lang w:val="en-US"/>
              </w:rPr>
              <w:t>2H</w:t>
            </w:r>
            <w:r w:rsidRPr="00AE049A">
              <w:rPr>
                <w:b/>
                <w:bCs/>
                <w:vertAlign w:val="subscript"/>
                <w:lang w:val="en-US"/>
              </w:rPr>
              <w:t>2</w:t>
            </w:r>
            <w:r w:rsidRPr="00AE049A">
              <w:rPr>
                <w:b/>
                <w:bCs/>
                <w:lang w:val="en-US"/>
              </w:rPr>
              <w:t>O</w:t>
            </w:r>
          </w:p>
        </w:tc>
      </w:tr>
      <w:tr w:rsidR="00363ED1" w:rsidRPr="001B1B4E" w:rsidTr="002A2DF8">
        <w:trPr>
          <w:trHeight w:val="421"/>
        </w:trPr>
        <w:tc>
          <w:tcPr>
            <w:tcW w:w="3748" w:type="dxa"/>
            <w:vAlign w:val="center"/>
          </w:tcPr>
          <w:p w:rsidR="00363ED1" w:rsidRPr="001B1B4E" w:rsidRDefault="00363ED1" w:rsidP="002A2DF8">
            <w:pPr>
              <w:ind w:firstLine="32"/>
            </w:pPr>
            <w:r w:rsidRPr="001B1B4E">
              <w:t>Глауберова соль</w:t>
            </w:r>
          </w:p>
        </w:tc>
        <w:tc>
          <w:tcPr>
            <w:tcW w:w="3672" w:type="dxa"/>
            <w:vAlign w:val="center"/>
          </w:tcPr>
          <w:p w:rsidR="00363ED1" w:rsidRPr="00AE049A" w:rsidRDefault="00363ED1" w:rsidP="002A2DF8">
            <w:pPr>
              <w:ind w:left="828" w:hanging="516"/>
              <w:rPr>
                <w:b/>
                <w:bCs/>
                <w:lang w:val="en-US"/>
              </w:rPr>
            </w:pPr>
            <w:r w:rsidRPr="00AE049A">
              <w:rPr>
                <w:b/>
                <w:bCs/>
                <w:lang w:val="en-US"/>
              </w:rPr>
              <w:t>Na</w:t>
            </w:r>
            <w:r w:rsidRPr="00AE049A">
              <w:rPr>
                <w:b/>
                <w:bCs/>
                <w:vertAlign w:val="subscript"/>
                <w:lang w:val="en-US"/>
              </w:rPr>
              <w:t>2</w:t>
            </w:r>
            <w:r w:rsidRPr="00AE049A">
              <w:rPr>
                <w:b/>
                <w:bCs/>
                <w:lang w:val="en-US"/>
              </w:rPr>
              <w:t>SO</w:t>
            </w:r>
            <w:r w:rsidRPr="00AE049A">
              <w:rPr>
                <w:b/>
                <w:bCs/>
                <w:vertAlign w:val="subscript"/>
                <w:lang w:val="en-US"/>
              </w:rPr>
              <w:t>4</w:t>
            </w:r>
            <w:r w:rsidRPr="00AE049A">
              <w:t>·</w:t>
            </w:r>
            <w:r w:rsidRPr="00AE049A">
              <w:rPr>
                <w:b/>
                <w:bCs/>
                <w:lang w:val="en-US"/>
              </w:rPr>
              <w:t>10H</w:t>
            </w:r>
            <w:r w:rsidRPr="00AE049A">
              <w:rPr>
                <w:b/>
                <w:bCs/>
                <w:vertAlign w:val="subscript"/>
                <w:lang w:val="en-US"/>
              </w:rPr>
              <w:t>2</w:t>
            </w:r>
            <w:r w:rsidRPr="00AE049A">
              <w:rPr>
                <w:b/>
                <w:bCs/>
                <w:lang w:val="en-US"/>
              </w:rPr>
              <w:t>O</w:t>
            </w:r>
          </w:p>
        </w:tc>
      </w:tr>
      <w:tr w:rsidR="00363ED1" w:rsidRPr="001B1B4E" w:rsidTr="002A2DF8">
        <w:trPr>
          <w:trHeight w:val="421"/>
        </w:trPr>
        <w:tc>
          <w:tcPr>
            <w:tcW w:w="3748" w:type="dxa"/>
            <w:vAlign w:val="center"/>
          </w:tcPr>
          <w:p w:rsidR="00363ED1" w:rsidRPr="001B1B4E" w:rsidRDefault="00363ED1" w:rsidP="002A2DF8">
            <w:pPr>
              <w:ind w:firstLine="32"/>
            </w:pPr>
            <w:r w:rsidRPr="001B1B4E">
              <w:t>Глинозем</w:t>
            </w:r>
          </w:p>
        </w:tc>
        <w:tc>
          <w:tcPr>
            <w:tcW w:w="3672" w:type="dxa"/>
            <w:vAlign w:val="center"/>
          </w:tcPr>
          <w:p w:rsidR="00363ED1" w:rsidRPr="00AE049A" w:rsidRDefault="00363ED1" w:rsidP="002A2DF8">
            <w:pPr>
              <w:ind w:left="828" w:hanging="516"/>
              <w:rPr>
                <w:b/>
                <w:bCs/>
                <w:lang w:val="en-US"/>
              </w:rPr>
            </w:pPr>
            <w:r w:rsidRPr="00AE049A">
              <w:rPr>
                <w:b/>
                <w:bCs/>
                <w:lang w:val="en-US"/>
              </w:rPr>
              <w:t>Al</w:t>
            </w:r>
            <w:r w:rsidRPr="00AE049A">
              <w:rPr>
                <w:b/>
                <w:bCs/>
                <w:vertAlign w:val="subscript"/>
                <w:lang w:val="en-US"/>
              </w:rPr>
              <w:t>2</w:t>
            </w:r>
            <w:r w:rsidRPr="00AE049A">
              <w:rPr>
                <w:b/>
                <w:bCs/>
                <w:lang w:val="en-US"/>
              </w:rPr>
              <w:t>O</w:t>
            </w:r>
            <w:r w:rsidRPr="00AE049A">
              <w:rPr>
                <w:b/>
                <w:bCs/>
                <w:vertAlign w:val="subscript"/>
                <w:lang w:val="en-US"/>
              </w:rPr>
              <w:t>3</w:t>
            </w:r>
          </w:p>
        </w:tc>
      </w:tr>
      <w:tr w:rsidR="00363ED1" w:rsidRPr="001B1B4E" w:rsidTr="002A2DF8">
        <w:trPr>
          <w:trHeight w:val="422"/>
        </w:trPr>
        <w:tc>
          <w:tcPr>
            <w:tcW w:w="3748" w:type="dxa"/>
            <w:vAlign w:val="center"/>
          </w:tcPr>
          <w:p w:rsidR="00363ED1" w:rsidRPr="001B1B4E" w:rsidRDefault="00363ED1" w:rsidP="002A2DF8">
            <w:pPr>
              <w:ind w:firstLine="32"/>
            </w:pPr>
            <w:r w:rsidRPr="001B1B4E">
              <w:t>Едкий натр</w:t>
            </w:r>
          </w:p>
        </w:tc>
        <w:tc>
          <w:tcPr>
            <w:tcW w:w="3672" w:type="dxa"/>
            <w:vAlign w:val="center"/>
          </w:tcPr>
          <w:p w:rsidR="00363ED1" w:rsidRPr="00AE049A" w:rsidRDefault="00363ED1" w:rsidP="002A2DF8">
            <w:pPr>
              <w:ind w:left="828" w:hanging="516"/>
              <w:rPr>
                <w:b/>
                <w:bCs/>
                <w:lang w:val="en-US"/>
              </w:rPr>
            </w:pPr>
            <w:r w:rsidRPr="00AE049A">
              <w:rPr>
                <w:b/>
                <w:bCs/>
                <w:lang w:val="en-US"/>
              </w:rPr>
              <w:t>NaOH</w:t>
            </w:r>
          </w:p>
        </w:tc>
      </w:tr>
      <w:tr w:rsidR="00363ED1" w:rsidRPr="001B1B4E" w:rsidTr="002A2DF8">
        <w:trPr>
          <w:trHeight w:val="421"/>
        </w:trPr>
        <w:tc>
          <w:tcPr>
            <w:tcW w:w="3748" w:type="dxa"/>
            <w:vAlign w:val="center"/>
          </w:tcPr>
          <w:p w:rsidR="00363ED1" w:rsidRPr="001B1B4E" w:rsidRDefault="00363ED1" w:rsidP="002A2DF8">
            <w:pPr>
              <w:ind w:firstLine="32"/>
            </w:pPr>
            <w:r w:rsidRPr="001B1B4E">
              <w:t>Едкое кали</w:t>
            </w:r>
          </w:p>
        </w:tc>
        <w:tc>
          <w:tcPr>
            <w:tcW w:w="3672" w:type="dxa"/>
            <w:vAlign w:val="center"/>
          </w:tcPr>
          <w:p w:rsidR="00363ED1" w:rsidRPr="00AE049A" w:rsidRDefault="00363ED1" w:rsidP="002A2DF8">
            <w:pPr>
              <w:ind w:left="828" w:hanging="516"/>
              <w:rPr>
                <w:b/>
                <w:bCs/>
                <w:lang w:val="en-US"/>
              </w:rPr>
            </w:pPr>
            <w:r w:rsidRPr="00AE049A">
              <w:rPr>
                <w:b/>
                <w:bCs/>
                <w:lang w:val="en-US"/>
              </w:rPr>
              <w:t>KOH</w:t>
            </w:r>
          </w:p>
        </w:tc>
      </w:tr>
      <w:tr w:rsidR="00363ED1" w:rsidRPr="001B1B4E" w:rsidTr="002A2DF8">
        <w:trPr>
          <w:trHeight w:val="421"/>
        </w:trPr>
        <w:tc>
          <w:tcPr>
            <w:tcW w:w="3748" w:type="dxa"/>
            <w:vAlign w:val="center"/>
          </w:tcPr>
          <w:p w:rsidR="00363ED1" w:rsidRPr="001B1B4E" w:rsidRDefault="00363ED1" w:rsidP="002A2DF8">
            <w:pPr>
              <w:ind w:firstLine="32"/>
            </w:pPr>
            <w:r w:rsidRPr="001B1B4E">
              <w:t>Железный купорос</w:t>
            </w:r>
          </w:p>
        </w:tc>
        <w:tc>
          <w:tcPr>
            <w:tcW w:w="3672" w:type="dxa"/>
            <w:vAlign w:val="center"/>
          </w:tcPr>
          <w:p w:rsidR="00363ED1" w:rsidRPr="00AE049A" w:rsidRDefault="00363ED1" w:rsidP="002A2DF8">
            <w:pPr>
              <w:ind w:left="828" w:hanging="516"/>
              <w:rPr>
                <w:b/>
                <w:bCs/>
                <w:lang w:val="en-US"/>
              </w:rPr>
            </w:pPr>
            <w:r w:rsidRPr="00AE049A">
              <w:rPr>
                <w:b/>
                <w:bCs/>
                <w:lang w:val="en-US"/>
              </w:rPr>
              <w:t>FeSO</w:t>
            </w:r>
            <w:r w:rsidRPr="00AE049A">
              <w:rPr>
                <w:b/>
                <w:bCs/>
                <w:vertAlign w:val="subscript"/>
                <w:lang w:val="en-US"/>
              </w:rPr>
              <w:t>4</w:t>
            </w:r>
            <w:r w:rsidRPr="00AE049A">
              <w:t>·</w:t>
            </w:r>
            <w:r w:rsidRPr="00AE049A">
              <w:rPr>
                <w:b/>
                <w:bCs/>
                <w:lang w:val="en-US"/>
              </w:rPr>
              <w:t>7H</w:t>
            </w:r>
            <w:r w:rsidRPr="00AE049A">
              <w:rPr>
                <w:b/>
                <w:bCs/>
                <w:vertAlign w:val="subscript"/>
                <w:lang w:val="en-US"/>
              </w:rPr>
              <w:t>2</w:t>
            </w:r>
            <w:r w:rsidRPr="00AE049A">
              <w:rPr>
                <w:b/>
                <w:bCs/>
                <w:lang w:val="en-US"/>
              </w:rPr>
              <w:t>O</w:t>
            </w:r>
          </w:p>
        </w:tc>
      </w:tr>
      <w:tr w:rsidR="00363ED1" w:rsidRPr="001B1B4E" w:rsidTr="002A2DF8">
        <w:trPr>
          <w:trHeight w:val="421"/>
        </w:trPr>
        <w:tc>
          <w:tcPr>
            <w:tcW w:w="3748" w:type="dxa"/>
            <w:vAlign w:val="center"/>
          </w:tcPr>
          <w:p w:rsidR="00363ED1" w:rsidRPr="001B1B4E" w:rsidRDefault="00363ED1" w:rsidP="002A2DF8">
            <w:pPr>
              <w:ind w:firstLine="32"/>
            </w:pPr>
            <w:r w:rsidRPr="001B1B4E">
              <w:t>Известняк, мел, мрамор</w:t>
            </w:r>
          </w:p>
        </w:tc>
        <w:tc>
          <w:tcPr>
            <w:tcW w:w="3672" w:type="dxa"/>
            <w:vAlign w:val="center"/>
          </w:tcPr>
          <w:p w:rsidR="00363ED1" w:rsidRPr="00AE049A" w:rsidRDefault="00363ED1" w:rsidP="002A2DF8">
            <w:pPr>
              <w:ind w:left="828" w:hanging="516"/>
              <w:rPr>
                <w:b/>
                <w:bCs/>
                <w:lang w:val="en-US"/>
              </w:rPr>
            </w:pPr>
            <w:r w:rsidRPr="00AE049A">
              <w:rPr>
                <w:b/>
                <w:bCs/>
                <w:lang w:val="en-US"/>
              </w:rPr>
              <w:t>CaCO</w:t>
            </w:r>
            <w:r w:rsidRPr="00AE049A">
              <w:rPr>
                <w:b/>
                <w:bCs/>
                <w:vertAlign w:val="subscript"/>
                <w:lang w:val="en-US"/>
              </w:rPr>
              <w:t>3</w:t>
            </w:r>
          </w:p>
        </w:tc>
      </w:tr>
      <w:tr w:rsidR="00363ED1" w:rsidRPr="001B1B4E" w:rsidTr="002A2DF8">
        <w:trPr>
          <w:trHeight w:val="421"/>
        </w:trPr>
        <w:tc>
          <w:tcPr>
            <w:tcW w:w="3748" w:type="dxa"/>
            <w:vAlign w:val="center"/>
          </w:tcPr>
          <w:p w:rsidR="00363ED1" w:rsidRPr="001B1B4E" w:rsidRDefault="00363ED1" w:rsidP="002A2DF8">
            <w:pPr>
              <w:ind w:firstLine="32"/>
            </w:pPr>
            <w:r w:rsidRPr="001B1B4E">
              <w:t>Кальцинированная сода</w:t>
            </w:r>
          </w:p>
        </w:tc>
        <w:tc>
          <w:tcPr>
            <w:tcW w:w="3672" w:type="dxa"/>
            <w:vAlign w:val="center"/>
          </w:tcPr>
          <w:p w:rsidR="00363ED1" w:rsidRPr="00AE049A" w:rsidRDefault="00363ED1" w:rsidP="002A2DF8">
            <w:pPr>
              <w:ind w:left="828" w:hanging="516"/>
              <w:rPr>
                <w:b/>
                <w:bCs/>
                <w:lang w:val="en-US"/>
              </w:rPr>
            </w:pPr>
            <w:r w:rsidRPr="00AE049A">
              <w:rPr>
                <w:b/>
                <w:bCs/>
                <w:lang w:val="en-US"/>
              </w:rPr>
              <w:t>Na</w:t>
            </w:r>
            <w:r w:rsidRPr="00AE049A">
              <w:rPr>
                <w:b/>
                <w:bCs/>
                <w:vertAlign w:val="subscript"/>
                <w:lang w:val="en-US"/>
              </w:rPr>
              <w:t>2</w:t>
            </w:r>
            <w:r w:rsidRPr="00AE049A">
              <w:rPr>
                <w:b/>
                <w:bCs/>
                <w:lang w:val="en-US"/>
              </w:rPr>
              <w:t>CO</w:t>
            </w:r>
            <w:r w:rsidRPr="00AE049A">
              <w:rPr>
                <w:b/>
                <w:bCs/>
                <w:vertAlign w:val="subscript"/>
                <w:lang w:val="en-US"/>
              </w:rPr>
              <w:t>3</w:t>
            </w:r>
          </w:p>
        </w:tc>
      </w:tr>
      <w:tr w:rsidR="00363ED1" w:rsidRPr="001B1B4E" w:rsidTr="002A2DF8">
        <w:trPr>
          <w:trHeight w:val="421"/>
        </w:trPr>
        <w:tc>
          <w:tcPr>
            <w:tcW w:w="3748" w:type="dxa"/>
            <w:vAlign w:val="center"/>
          </w:tcPr>
          <w:p w:rsidR="00363ED1" w:rsidRPr="001B1B4E" w:rsidRDefault="00363ED1" w:rsidP="002A2DF8">
            <w:pPr>
              <w:ind w:firstLine="32"/>
            </w:pPr>
            <w:r w:rsidRPr="001B1B4E">
              <w:t>Карбид кальция</w:t>
            </w:r>
          </w:p>
        </w:tc>
        <w:tc>
          <w:tcPr>
            <w:tcW w:w="3672" w:type="dxa"/>
            <w:vAlign w:val="center"/>
          </w:tcPr>
          <w:p w:rsidR="00363ED1" w:rsidRPr="00AE049A" w:rsidRDefault="00363ED1" w:rsidP="002A2DF8">
            <w:pPr>
              <w:ind w:left="828" w:hanging="516"/>
              <w:rPr>
                <w:b/>
                <w:bCs/>
                <w:lang w:val="en-US"/>
              </w:rPr>
            </w:pPr>
            <w:r w:rsidRPr="00AE049A">
              <w:rPr>
                <w:b/>
                <w:bCs/>
                <w:lang w:val="en-US"/>
              </w:rPr>
              <w:t>CaC</w:t>
            </w:r>
            <w:r w:rsidRPr="00AE049A">
              <w:rPr>
                <w:b/>
                <w:bCs/>
                <w:vertAlign w:val="subscript"/>
                <w:lang w:val="en-US"/>
              </w:rPr>
              <w:t>2</w:t>
            </w:r>
          </w:p>
        </w:tc>
      </w:tr>
      <w:tr w:rsidR="00363ED1" w:rsidRPr="001B1B4E" w:rsidTr="002A2DF8">
        <w:trPr>
          <w:trHeight w:val="421"/>
        </w:trPr>
        <w:tc>
          <w:tcPr>
            <w:tcW w:w="3748" w:type="dxa"/>
            <w:vAlign w:val="center"/>
          </w:tcPr>
          <w:p w:rsidR="00363ED1" w:rsidRPr="001B1B4E" w:rsidRDefault="00363ED1" w:rsidP="002A2DF8">
            <w:pPr>
              <w:ind w:firstLine="32"/>
            </w:pPr>
            <w:r w:rsidRPr="001B1B4E">
              <w:t>Карборунд</w:t>
            </w:r>
          </w:p>
        </w:tc>
        <w:tc>
          <w:tcPr>
            <w:tcW w:w="3672" w:type="dxa"/>
            <w:vAlign w:val="center"/>
          </w:tcPr>
          <w:p w:rsidR="00363ED1" w:rsidRPr="00AE049A" w:rsidRDefault="00363ED1" w:rsidP="002A2DF8">
            <w:pPr>
              <w:ind w:left="828" w:hanging="516"/>
              <w:rPr>
                <w:b/>
                <w:bCs/>
                <w:lang w:val="en-US"/>
              </w:rPr>
            </w:pPr>
            <w:r w:rsidRPr="00AE049A">
              <w:rPr>
                <w:b/>
                <w:bCs/>
                <w:lang w:val="en-US"/>
              </w:rPr>
              <w:t>SiC</w:t>
            </w:r>
          </w:p>
        </w:tc>
      </w:tr>
      <w:tr w:rsidR="00363ED1" w:rsidRPr="001B1B4E" w:rsidTr="002A2DF8">
        <w:trPr>
          <w:trHeight w:val="421"/>
        </w:trPr>
        <w:tc>
          <w:tcPr>
            <w:tcW w:w="3748" w:type="dxa"/>
            <w:vAlign w:val="center"/>
          </w:tcPr>
          <w:p w:rsidR="00363ED1" w:rsidRPr="001B1B4E" w:rsidRDefault="00363ED1" w:rsidP="002A2DF8">
            <w:pPr>
              <w:ind w:firstLine="32"/>
            </w:pPr>
            <w:r w:rsidRPr="001B1B4E">
              <w:t>Каустическая сода</w:t>
            </w:r>
          </w:p>
        </w:tc>
        <w:tc>
          <w:tcPr>
            <w:tcW w:w="3672" w:type="dxa"/>
            <w:vAlign w:val="center"/>
          </w:tcPr>
          <w:p w:rsidR="00363ED1" w:rsidRPr="00AE049A" w:rsidRDefault="00363ED1" w:rsidP="002A2DF8">
            <w:pPr>
              <w:ind w:left="828" w:hanging="516"/>
              <w:rPr>
                <w:b/>
                <w:bCs/>
                <w:lang w:val="en-US"/>
              </w:rPr>
            </w:pPr>
            <w:r w:rsidRPr="00AE049A">
              <w:rPr>
                <w:b/>
                <w:bCs/>
                <w:lang w:val="en-US"/>
              </w:rPr>
              <w:t>NaOH</w:t>
            </w:r>
          </w:p>
        </w:tc>
      </w:tr>
      <w:tr w:rsidR="00363ED1" w:rsidRPr="001B1B4E" w:rsidTr="002A2DF8">
        <w:trPr>
          <w:trHeight w:val="422"/>
        </w:trPr>
        <w:tc>
          <w:tcPr>
            <w:tcW w:w="3748" w:type="dxa"/>
            <w:vAlign w:val="center"/>
          </w:tcPr>
          <w:p w:rsidR="00363ED1" w:rsidRPr="001B1B4E" w:rsidRDefault="00363ED1" w:rsidP="002A2DF8">
            <w:pPr>
              <w:ind w:firstLine="32"/>
            </w:pPr>
            <w:r w:rsidRPr="001B1B4E">
              <w:t xml:space="preserve">Кремнезем </w:t>
            </w:r>
          </w:p>
        </w:tc>
        <w:tc>
          <w:tcPr>
            <w:tcW w:w="3672" w:type="dxa"/>
            <w:vAlign w:val="center"/>
          </w:tcPr>
          <w:p w:rsidR="00363ED1" w:rsidRPr="00AE049A" w:rsidRDefault="00363ED1" w:rsidP="002A2DF8">
            <w:pPr>
              <w:ind w:left="828" w:hanging="516"/>
              <w:rPr>
                <w:b/>
                <w:bCs/>
                <w:lang w:val="en-US"/>
              </w:rPr>
            </w:pPr>
            <w:r w:rsidRPr="00AE049A">
              <w:rPr>
                <w:b/>
                <w:bCs/>
                <w:lang w:val="en-US"/>
              </w:rPr>
              <w:t>SiO</w:t>
            </w:r>
            <w:r w:rsidRPr="00AE049A">
              <w:rPr>
                <w:b/>
                <w:bCs/>
                <w:vertAlign w:val="subscript"/>
                <w:lang w:val="en-US"/>
              </w:rPr>
              <w:t>2</w:t>
            </w:r>
          </w:p>
        </w:tc>
      </w:tr>
      <w:tr w:rsidR="00363ED1" w:rsidRPr="001B1B4E" w:rsidTr="002A2DF8">
        <w:trPr>
          <w:trHeight w:val="421"/>
        </w:trPr>
        <w:tc>
          <w:tcPr>
            <w:tcW w:w="3748" w:type="dxa"/>
            <w:vAlign w:val="center"/>
          </w:tcPr>
          <w:p w:rsidR="00363ED1" w:rsidRPr="001B1B4E" w:rsidRDefault="00363ED1" w:rsidP="002A2DF8">
            <w:pPr>
              <w:ind w:firstLine="32"/>
            </w:pPr>
            <w:r w:rsidRPr="001B1B4E">
              <w:t>Медный купорос</w:t>
            </w:r>
          </w:p>
        </w:tc>
        <w:tc>
          <w:tcPr>
            <w:tcW w:w="3672" w:type="dxa"/>
            <w:vAlign w:val="center"/>
          </w:tcPr>
          <w:p w:rsidR="00363ED1" w:rsidRPr="00AE049A" w:rsidRDefault="00363ED1" w:rsidP="002A2DF8">
            <w:pPr>
              <w:ind w:left="828" w:hanging="516"/>
              <w:rPr>
                <w:b/>
                <w:bCs/>
                <w:lang w:val="en-US"/>
              </w:rPr>
            </w:pPr>
            <w:r w:rsidRPr="00AE049A">
              <w:rPr>
                <w:b/>
                <w:bCs/>
                <w:lang w:val="en-US"/>
              </w:rPr>
              <w:t>CuSO</w:t>
            </w:r>
            <w:r w:rsidRPr="00AE049A">
              <w:rPr>
                <w:b/>
                <w:bCs/>
                <w:vertAlign w:val="subscript"/>
                <w:lang w:val="en-US"/>
              </w:rPr>
              <w:t>4</w:t>
            </w:r>
            <w:r w:rsidRPr="00AE049A">
              <w:t>·</w:t>
            </w:r>
            <w:r w:rsidRPr="00AE049A">
              <w:rPr>
                <w:b/>
                <w:bCs/>
                <w:lang w:val="en-US"/>
              </w:rPr>
              <w:t>5H</w:t>
            </w:r>
            <w:r w:rsidRPr="00AE049A">
              <w:rPr>
                <w:b/>
                <w:bCs/>
                <w:vertAlign w:val="subscript"/>
                <w:lang w:val="en-US"/>
              </w:rPr>
              <w:t>2</w:t>
            </w:r>
            <w:r w:rsidRPr="00AE049A">
              <w:rPr>
                <w:b/>
                <w:bCs/>
                <w:lang w:val="en-US"/>
              </w:rPr>
              <w:t>O</w:t>
            </w:r>
          </w:p>
        </w:tc>
      </w:tr>
      <w:tr w:rsidR="00363ED1" w:rsidRPr="001B1B4E" w:rsidTr="002A2DF8">
        <w:trPr>
          <w:trHeight w:val="421"/>
        </w:trPr>
        <w:tc>
          <w:tcPr>
            <w:tcW w:w="3748" w:type="dxa"/>
            <w:vAlign w:val="center"/>
          </w:tcPr>
          <w:p w:rsidR="00363ED1" w:rsidRPr="001B1B4E" w:rsidRDefault="00363ED1" w:rsidP="002A2DF8">
            <w:pPr>
              <w:ind w:firstLine="32"/>
            </w:pPr>
            <w:r w:rsidRPr="001B1B4E">
              <w:t>Нашатырь</w:t>
            </w:r>
          </w:p>
        </w:tc>
        <w:tc>
          <w:tcPr>
            <w:tcW w:w="3672" w:type="dxa"/>
            <w:vAlign w:val="center"/>
          </w:tcPr>
          <w:p w:rsidR="00363ED1" w:rsidRPr="00AE049A" w:rsidRDefault="00363ED1" w:rsidP="002A2DF8">
            <w:pPr>
              <w:pStyle w:val="2"/>
              <w:ind w:left="828" w:hanging="516"/>
              <w:jc w:val="left"/>
              <w:rPr>
                <w:b/>
                <w:bCs/>
              </w:rPr>
            </w:pPr>
            <w:r w:rsidRPr="00AE049A">
              <w:rPr>
                <w:b/>
                <w:bCs/>
              </w:rPr>
              <w:t>NH</w:t>
            </w:r>
            <w:r w:rsidRPr="00AE049A">
              <w:rPr>
                <w:b/>
                <w:bCs/>
                <w:vertAlign w:val="subscript"/>
              </w:rPr>
              <w:t>4</w:t>
            </w:r>
            <w:r w:rsidRPr="00AE049A">
              <w:rPr>
                <w:b/>
                <w:bCs/>
              </w:rPr>
              <w:t>Cl</w:t>
            </w:r>
          </w:p>
        </w:tc>
      </w:tr>
      <w:tr w:rsidR="00363ED1" w:rsidRPr="001B1B4E" w:rsidTr="002A2DF8">
        <w:trPr>
          <w:trHeight w:val="421"/>
        </w:trPr>
        <w:tc>
          <w:tcPr>
            <w:tcW w:w="3748" w:type="dxa"/>
            <w:vAlign w:val="center"/>
          </w:tcPr>
          <w:p w:rsidR="00363ED1" w:rsidRPr="001B1B4E" w:rsidRDefault="00363ED1" w:rsidP="002A2DF8">
            <w:pPr>
              <w:ind w:firstLine="32"/>
            </w:pPr>
            <w:r w:rsidRPr="001B1B4E">
              <w:t>Негашеная известь</w:t>
            </w:r>
          </w:p>
        </w:tc>
        <w:tc>
          <w:tcPr>
            <w:tcW w:w="3672" w:type="dxa"/>
            <w:vAlign w:val="center"/>
          </w:tcPr>
          <w:p w:rsidR="00363ED1" w:rsidRPr="00AE049A" w:rsidRDefault="00363ED1" w:rsidP="002A2DF8">
            <w:pPr>
              <w:ind w:left="828" w:hanging="516"/>
              <w:rPr>
                <w:b/>
                <w:bCs/>
                <w:lang w:val="en-US"/>
              </w:rPr>
            </w:pPr>
            <w:r w:rsidRPr="00AE049A">
              <w:rPr>
                <w:b/>
                <w:bCs/>
                <w:lang w:val="en-US"/>
              </w:rPr>
              <w:t>CaO</w:t>
            </w:r>
          </w:p>
        </w:tc>
      </w:tr>
      <w:tr w:rsidR="00363ED1" w:rsidRPr="001B1B4E" w:rsidTr="002A2DF8">
        <w:trPr>
          <w:trHeight w:val="421"/>
        </w:trPr>
        <w:tc>
          <w:tcPr>
            <w:tcW w:w="3748" w:type="dxa"/>
            <w:vAlign w:val="center"/>
          </w:tcPr>
          <w:p w:rsidR="00363ED1" w:rsidRPr="001B1B4E" w:rsidRDefault="00363ED1" w:rsidP="002A2DF8">
            <w:pPr>
              <w:ind w:firstLine="32"/>
            </w:pPr>
            <w:r w:rsidRPr="001B1B4E">
              <w:t>Пергидроль – 30%-ный р-р</w:t>
            </w:r>
          </w:p>
        </w:tc>
        <w:tc>
          <w:tcPr>
            <w:tcW w:w="3672" w:type="dxa"/>
            <w:vAlign w:val="center"/>
          </w:tcPr>
          <w:p w:rsidR="00363ED1" w:rsidRPr="00AE049A" w:rsidRDefault="00363ED1" w:rsidP="002A2DF8">
            <w:pPr>
              <w:ind w:left="828" w:hanging="516"/>
              <w:rPr>
                <w:b/>
                <w:bCs/>
                <w:lang w:val="en-US"/>
              </w:rPr>
            </w:pPr>
            <w:r w:rsidRPr="00AE049A">
              <w:rPr>
                <w:b/>
                <w:bCs/>
                <w:lang w:val="en-US"/>
              </w:rPr>
              <w:t>H</w:t>
            </w:r>
            <w:r w:rsidRPr="00AE049A">
              <w:rPr>
                <w:b/>
                <w:bCs/>
                <w:vertAlign w:val="subscript"/>
                <w:lang w:val="en-US"/>
              </w:rPr>
              <w:t>2</w:t>
            </w:r>
            <w:r w:rsidRPr="00AE049A">
              <w:rPr>
                <w:b/>
                <w:bCs/>
                <w:lang w:val="en-US"/>
              </w:rPr>
              <w:t>O</w:t>
            </w:r>
            <w:r w:rsidRPr="00AE049A">
              <w:rPr>
                <w:b/>
                <w:bCs/>
                <w:vertAlign w:val="subscript"/>
                <w:lang w:val="en-US"/>
              </w:rPr>
              <w:t>2</w:t>
            </w:r>
          </w:p>
        </w:tc>
      </w:tr>
      <w:tr w:rsidR="00363ED1" w:rsidRPr="001B1B4E" w:rsidTr="002A2DF8">
        <w:trPr>
          <w:trHeight w:val="421"/>
        </w:trPr>
        <w:tc>
          <w:tcPr>
            <w:tcW w:w="3748" w:type="dxa"/>
            <w:vAlign w:val="center"/>
          </w:tcPr>
          <w:p w:rsidR="00363ED1" w:rsidRPr="001B1B4E" w:rsidRDefault="00363ED1" w:rsidP="002A2DF8">
            <w:pPr>
              <w:ind w:firstLine="32"/>
            </w:pPr>
            <w:r w:rsidRPr="001B1B4E">
              <w:t>Питьевая сода</w:t>
            </w:r>
          </w:p>
        </w:tc>
        <w:tc>
          <w:tcPr>
            <w:tcW w:w="3672" w:type="dxa"/>
            <w:vAlign w:val="center"/>
          </w:tcPr>
          <w:p w:rsidR="00363ED1" w:rsidRPr="00AE049A" w:rsidRDefault="00363ED1" w:rsidP="002A2DF8">
            <w:pPr>
              <w:ind w:left="828" w:hanging="516"/>
              <w:rPr>
                <w:b/>
                <w:bCs/>
                <w:lang w:val="en-US"/>
              </w:rPr>
            </w:pPr>
            <w:r w:rsidRPr="00AE049A">
              <w:rPr>
                <w:b/>
                <w:bCs/>
                <w:lang w:val="en-US"/>
              </w:rPr>
              <w:t>NaHCO</w:t>
            </w:r>
            <w:r w:rsidRPr="00AE049A">
              <w:rPr>
                <w:b/>
                <w:bCs/>
                <w:vertAlign w:val="subscript"/>
                <w:lang w:val="en-US"/>
              </w:rPr>
              <w:t>3</w:t>
            </w:r>
          </w:p>
        </w:tc>
      </w:tr>
      <w:tr w:rsidR="00363ED1" w:rsidRPr="001B1B4E" w:rsidTr="002A2DF8">
        <w:trPr>
          <w:trHeight w:val="421"/>
        </w:trPr>
        <w:tc>
          <w:tcPr>
            <w:tcW w:w="3748" w:type="dxa"/>
            <w:vAlign w:val="center"/>
          </w:tcPr>
          <w:p w:rsidR="00363ED1" w:rsidRPr="001B1B4E" w:rsidRDefault="00363ED1" w:rsidP="002A2DF8">
            <w:pPr>
              <w:ind w:firstLine="32"/>
            </w:pPr>
            <w:r w:rsidRPr="001B1B4E">
              <w:t>Поваренная соль</w:t>
            </w:r>
          </w:p>
        </w:tc>
        <w:tc>
          <w:tcPr>
            <w:tcW w:w="3672" w:type="dxa"/>
            <w:vAlign w:val="center"/>
          </w:tcPr>
          <w:p w:rsidR="00363ED1" w:rsidRPr="00AE049A" w:rsidRDefault="00363ED1" w:rsidP="002A2DF8">
            <w:pPr>
              <w:ind w:left="828" w:hanging="516"/>
              <w:rPr>
                <w:b/>
                <w:bCs/>
                <w:lang w:val="en-US"/>
              </w:rPr>
            </w:pPr>
            <w:r w:rsidRPr="00AE049A">
              <w:rPr>
                <w:b/>
                <w:bCs/>
                <w:lang w:val="en-US"/>
              </w:rPr>
              <w:t>NaCl</w:t>
            </w:r>
          </w:p>
        </w:tc>
      </w:tr>
      <w:tr w:rsidR="00363ED1" w:rsidRPr="001B1B4E" w:rsidTr="002A2DF8">
        <w:trPr>
          <w:trHeight w:val="421"/>
        </w:trPr>
        <w:tc>
          <w:tcPr>
            <w:tcW w:w="3748" w:type="dxa"/>
            <w:vAlign w:val="center"/>
          </w:tcPr>
          <w:p w:rsidR="00363ED1" w:rsidRPr="001B1B4E" w:rsidRDefault="00363ED1" w:rsidP="002A2DF8">
            <w:pPr>
              <w:ind w:firstLine="32"/>
            </w:pPr>
            <w:r w:rsidRPr="001B1B4E">
              <w:t>Поташ</w:t>
            </w:r>
          </w:p>
        </w:tc>
        <w:tc>
          <w:tcPr>
            <w:tcW w:w="3672" w:type="dxa"/>
            <w:vAlign w:val="center"/>
          </w:tcPr>
          <w:p w:rsidR="00363ED1" w:rsidRPr="00AE049A" w:rsidRDefault="00363ED1" w:rsidP="002A2DF8">
            <w:pPr>
              <w:ind w:left="828" w:hanging="516"/>
              <w:rPr>
                <w:b/>
                <w:bCs/>
                <w:lang w:val="en-US"/>
              </w:rPr>
            </w:pPr>
            <w:r w:rsidRPr="00AE049A">
              <w:rPr>
                <w:b/>
                <w:bCs/>
                <w:lang w:val="en-US"/>
              </w:rPr>
              <w:t>K</w:t>
            </w:r>
            <w:r w:rsidRPr="00AE049A">
              <w:rPr>
                <w:b/>
                <w:bCs/>
                <w:vertAlign w:val="subscript"/>
                <w:lang w:val="en-US"/>
              </w:rPr>
              <w:t>2</w:t>
            </w:r>
            <w:r w:rsidRPr="00AE049A">
              <w:rPr>
                <w:b/>
                <w:bCs/>
                <w:lang w:val="en-US"/>
              </w:rPr>
              <w:t>CO</w:t>
            </w:r>
            <w:r w:rsidRPr="00AE049A">
              <w:rPr>
                <w:b/>
                <w:bCs/>
                <w:vertAlign w:val="subscript"/>
                <w:lang w:val="en-US"/>
              </w:rPr>
              <w:t>3</w:t>
            </w:r>
          </w:p>
        </w:tc>
      </w:tr>
      <w:tr w:rsidR="00363ED1" w:rsidRPr="001B1B4E" w:rsidTr="002A2DF8">
        <w:trPr>
          <w:trHeight w:val="422"/>
        </w:trPr>
        <w:tc>
          <w:tcPr>
            <w:tcW w:w="3748" w:type="dxa"/>
            <w:vAlign w:val="center"/>
          </w:tcPr>
          <w:p w:rsidR="00363ED1" w:rsidRPr="001B1B4E" w:rsidRDefault="00363ED1" w:rsidP="002A2DF8">
            <w:pPr>
              <w:ind w:firstLine="32"/>
            </w:pPr>
            <w:r w:rsidRPr="001B1B4E">
              <w:t>Плавиковая кислота</w:t>
            </w:r>
          </w:p>
        </w:tc>
        <w:tc>
          <w:tcPr>
            <w:tcW w:w="3672" w:type="dxa"/>
            <w:vAlign w:val="center"/>
          </w:tcPr>
          <w:p w:rsidR="00363ED1" w:rsidRPr="00AE049A" w:rsidRDefault="00363ED1" w:rsidP="002A2DF8">
            <w:pPr>
              <w:pStyle w:val="2"/>
              <w:ind w:left="828" w:hanging="516"/>
              <w:jc w:val="left"/>
              <w:rPr>
                <w:b/>
                <w:bCs/>
              </w:rPr>
            </w:pPr>
            <w:r w:rsidRPr="00AE049A">
              <w:rPr>
                <w:b/>
                <w:bCs/>
              </w:rPr>
              <w:t>HF</w:t>
            </w:r>
          </w:p>
        </w:tc>
      </w:tr>
      <w:tr w:rsidR="00363ED1" w:rsidRPr="001B1B4E" w:rsidTr="002A2DF8">
        <w:trPr>
          <w:trHeight w:val="421"/>
        </w:trPr>
        <w:tc>
          <w:tcPr>
            <w:tcW w:w="3748" w:type="dxa"/>
            <w:vAlign w:val="center"/>
          </w:tcPr>
          <w:p w:rsidR="00363ED1" w:rsidRPr="001B1B4E" w:rsidRDefault="00363ED1" w:rsidP="002A2DF8">
            <w:pPr>
              <w:ind w:firstLine="32"/>
            </w:pPr>
            <w:r w:rsidRPr="001B1B4E">
              <w:t>Сода</w:t>
            </w:r>
          </w:p>
        </w:tc>
        <w:tc>
          <w:tcPr>
            <w:tcW w:w="3672" w:type="dxa"/>
            <w:vAlign w:val="center"/>
          </w:tcPr>
          <w:p w:rsidR="00363ED1" w:rsidRPr="00AE049A" w:rsidRDefault="00363ED1" w:rsidP="002A2DF8">
            <w:pPr>
              <w:ind w:left="828" w:hanging="516"/>
              <w:rPr>
                <w:b/>
                <w:bCs/>
                <w:lang w:val="en-US"/>
              </w:rPr>
            </w:pPr>
            <w:r w:rsidRPr="00AE049A">
              <w:rPr>
                <w:b/>
                <w:bCs/>
                <w:lang w:val="en-US"/>
              </w:rPr>
              <w:t>Na</w:t>
            </w:r>
            <w:r w:rsidRPr="00AE049A">
              <w:rPr>
                <w:b/>
                <w:bCs/>
                <w:vertAlign w:val="subscript"/>
                <w:lang w:val="en-US"/>
              </w:rPr>
              <w:t>2</w:t>
            </w:r>
            <w:r w:rsidRPr="00AE049A">
              <w:rPr>
                <w:b/>
                <w:bCs/>
                <w:lang w:val="en-US"/>
              </w:rPr>
              <w:t>CO</w:t>
            </w:r>
            <w:r w:rsidRPr="00AE049A">
              <w:rPr>
                <w:b/>
                <w:bCs/>
                <w:vertAlign w:val="subscript"/>
                <w:lang w:val="en-US"/>
              </w:rPr>
              <w:t>3</w:t>
            </w:r>
            <w:r w:rsidRPr="00AE049A">
              <w:t>·</w:t>
            </w:r>
            <w:r w:rsidRPr="00AE049A">
              <w:rPr>
                <w:b/>
                <w:bCs/>
                <w:lang w:val="en-US"/>
              </w:rPr>
              <w:t>10H</w:t>
            </w:r>
            <w:r w:rsidRPr="00AE049A">
              <w:rPr>
                <w:b/>
                <w:bCs/>
                <w:vertAlign w:val="subscript"/>
                <w:lang w:val="en-US"/>
              </w:rPr>
              <w:t>2</w:t>
            </w:r>
            <w:r w:rsidRPr="00AE049A">
              <w:rPr>
                <w:b/>
                <w:bCs/>
                <w:lang w:val="en-US"/>
              </w:rPr>
              <w:t>O</w:t>
            </w:r>
          </w:p>
        </w:tc>
      </w:tr>
      <w:tr w:rsidR="00363ED1" w:rsidRPr="001B1B4E" w:rsidTr="002A2DF8">
        <w:trPr>
          <w:trHeight w:val="421"/>
        </w:trPr>
        <w:tc>
          <w:tcPr>
            <w:tcW w:w="3748" w:type="dxa"/>
            <w:vAlign w:val="center"/>
          </w:tcPr>
          <w:p w:rsidR="00363ED1" w:rsidRPr="001B1B4E" w:rsidRDefault="00363ED1" w:rsidP="002A2DF8">
            <w:pPr>
              <w:ind w:firstLine="32"/>
            </w:pPr>
            <w:r w:rsidRPr="001B1B4E">
              <w:t>Сулема</w:t>
            </w:r>
          </w:p>
        </w:tc>
        <w:tc>
          <w:tcPr>
            <w:tcW w:w="3672" w:type="dxa"/>
            <w:vAlign w:val="center"/>
          </w:tcPr>
          <w:p w:rsidR="00363ED1" w:rsidRPr="00AE049A" w:rsidRDefault="00363ED1" w:rsidP="002A2DF8">
            <w:pPr>
              <w:ind w:left="828" w:hanging="516"/>
              <w:rPr>
                <w:b/>
                <w:bCs/>
                <w:lang w:val="en-US"/>
              </w:rPr>
            </w:pPr>
            <w:r w:rsidRPr="00AE049A">
              <w:rPr>
                <w:b/>
                <w:bCs/>
                <w:lang w:val="en-US"/>
              </w:rPr>
              <w:t>HgCl</w:t>
            </w:r>
            <w:r w:rsidRPr="00AE049A">
              <w:rPr>
                <w:b/>
                <w:bCs/>
                <w:vertAlign w:val="subscript"/>
                <w:lang w:val="en-US"/>
              </w:rPr>
              <w:t>2</w:t>
            </w:r>
          </w:p>
        </w:tc>
      </w:tr>
      <w:tr w:rsidR="00363ED1" w:rsidRPr="001B1B4E" w:rsidTr="002A2DF8">
        <w:trPr>
          <w:trHeight w:val="421"/>
        </w:trPr>
        <w:tc>
          <w:tcPr>
            <w:tcW w:w="3748" w:type="dxa"/>
            <w:vAlign w:val="center"/>
          </w:tcPr>
          <w:p w:rsidR="00363ED1" w:rsidRPr="001B1B4E" w:rsidRDefault="00363ED1" w:rsidP="002A2DF8">
            <w:pPr>
              <w:ind w:firstLine="32"/>
            </w:pPr>
            <w:r w:rsidRPr="001B1B4E">
              <w:t>Соль Мора</w:t>
            </w:r>
          </w:p>
        </w:tc>
        <w:tc>
          <w:tcPr>
            <w:tcW w:w="3672" w:type="dxa"/>
            <w:vAlign w:val="center"/>
          </w:tcPr>
          <w:p w:rsidR="00363ED1" w:rsidRPr="00AE049A" w:rsidRDefault="00363ED1" w:rsidP="002A2DF8">
            <w:pPr>
              <w:ind w:left="828" w:hanging="516"/>
              <w:rPr>
                <w:b/>
                <w:bCs/>
                <w:lang w:val="en-US"/>
              </w:rPr>
            </w:pPr>
            <w:r w:rsidRPr="00AE049A">
              <w:rPr>
                <w:b/>
                <w:bCs/>
                <w:lang w:val="en-US"/>
              </w:rPr>
              <w:t>(NH</w:t>
            </w:r>
            <w:r w:rsidRPr="00AE049A">
              <w:rPr>
                <w:b/>
                <w:bCs/>
                <w:vertAlign w:val="subscript"/>
                <w:lang w:val="en-US"/>
              </w:rPr>
              <w:t>4</w:t>
            </w:r>
            <w:r w:rsidRPr="00AE049A">
              <w:rPr>
                <w:b/>
                <w:bCs/>
                <w:lang w:val="en-US"/>
              </w:rPr>
              <w:t>)</w:t>
            </w:r>
            <w:r w:rsidRPr="00AE049A">
              <w:rPr>
                <w:b/>
                <w:bCs/>
                <w:vertAlign w:val="subscript"/>
                <w:lang w:val="en-US"/>
              </w:rPr>
              <w:t>2</w:t>
            </w:r>
            <w:r w:rsidRPr="00AE049A">
              <w:rPr>
                <w:b/>
                <w:bCs/>
                <w:lang w:val="en-US"/>
              </w:rPr>
              <w:t>Fe(SO</w:t>
            </w:r>
            <w:r w:rsidRPr="00AE049A">
              <w:rPr>
                <w:b/>
                <w:bCs/>
                <w:vertAlign w:val="subscript"/>
                <w:lang w:val="en-US"/>
              </w:rPr>
              <w:t>4</w:t>
            </w:r>
            <w:r w:rsidRPr="00AE049A">
              <w:rPr>
                <w:b/>
                <w:bCs/>
                <w:lang w:val="en-US"/>
              </w:rPr>
              <w:t>)</w:t>
            </w:r>
            <w:r w:rsidRPr="00AE049A">
              <w:rPr>
                <w:b/>
                <w:bCs/>
                <w:vertAlign w:val="subscript"/>
                <w:lang w:val="en-US"/>
              </w:rPr>
              <w:t>2</w:t>
            </w:r>
            <w:r w:rsidRPr="00AE049A">
              <w:t>·</w:t>
            </w:r>
            <w:r w:rsidRPr="00AE049A">
              <w:rPr>
                <w:b/>
                <w:bCs/>
                <w:lang w:val="en-US"/>
              </w:rPr>
              <w:t>6H</w:t>
            </w:r>
            <w:r w:rsidRPr="00AE049A">
              <w:rPr>
                <w:b/>
                <w:bCs/>
                <w:vertAlign w:val="subscript"/>
                <w:lang w:val="en-US"/>
              </w:rPr>
              <w:t>2</w:t>
            </w:r>
            <w:r w:rsidRPr="00AE049A">
              <w:rPr>
                <w:b/>
                <w:bCs/>
                <w:lang w:val="en-US"/>
              </w:rPr>
              <w:t>O</w:t>
            </w:r>
          </w:p>
        </w:tc>
      </w:tr>
      <w:tr w:rsidR="00363ED1" w:rsidRPr="001B1B4E" w:rsidTr="002A2DF8">
        <w:trPr>
          <w:trHeight w:val="421"/>
        </w:trPr>
        <w:tc>
          <w:tcPr>
            <w:tcW w:w="3748" w:type="dxa"/>
            <w:vAlign w:val="center"/>
          </w:tcPr>
          <w:p w:rsidR="00363ED1" w:rsidRPr="001B1B4E" w:rsidRDefault="00363ED1" w:rsidP="002A2DF8">
            <w:pPr>
              <w:ind w:firstLine="32"/>
            </w:pPr>
            <w:r w:rsidRPr="001B1B4E">
              <w:t>Сухой лед</w:t>
            </w:r>
          </w:p>
        </w:tc>
        <w:tc>
          <w:tcPr>
            <w:tcW w:w="3672" w:type="dxa"/>
            <w:vAlign w:val="center"/>
          </w:tcPr>
          <w:p w:rsidR="00363ED1" w:rsidRPr="00AE049A" w:rsidRDefault="00363ED1" w:rsidP="002A2DF8">
            <w:pPr>
              <w:ind w:left="828" w:hanging="516"/>
              <w:rPr>
                <w:b/>
                <w:bCs/>
              </w:rPr>
            </w:pPr>
            <w:r w:rsidRPr="00AE049A">
              <w:rPr>
                <w:b/>
                <w:bCs/>
                <w:lang w:val="en-US"/>
              </w:rPr>
              <w:t>CO</w:t>
            </w:r>
            <w:r w:rsidRPr="00AE049A">
              <w:rPr>
                <w:b/>
                <w:bCs/>
                <w:vertAlign w:val="subscript"/>
                <w:lang w:val="en-US"/>
              </w:rPr>
              <w:t>2</w:t>
            </w:r>
            <w:r w:rsidRPr="00AE049A">
              <w:rPr>
                <w:b/>
                <w:bCs/>
                <w:lang w:val="en-US"/>
              </w:rPr>
              <w:t xml:space="preserve"> (</w:t>
            </w:r>
            <w:r w:rsidRPr="00AE049A">
              <w:rPr>
                <w:b/>
                <w:bCs/>
              </w:rPr>
              <w:t>тверд.)</w:t>
            </w:r>
          </w:p>
        </w:tc>
      </w:tr>
      <w:tr w:rsidR="00363ED1" w:rsidRPr="001B1B4E" w:rsidTr="002A2DF8">
        <w:trPr>
          <w:trHeight w:val="421"/>
        </w:trPr>
        <w:tc>
          <w:tcPr>
            <w:tcW w:w="3748" w:type="dxa"/>
            <w:vAlign w:val="center"/>
          </w:tcPr>
          <w:p w:rsidR="00363ED1" w:rsidRPr="001B1B4E" w:rsidRDefault="00363ED1" w:rsidP="002A2DF8">
            <w:pPr>
              <w:ind w:firstLine="32"/>
            </w:pPr>
            <w:r w:rsidRPr="001B1B4E">
              <w:t>Углекислый газ</w:t>
            </w:r>
          </w:p>
        </w:tc>
        <w:tc>
          <w:tcPr>
            <w:tcW w:w="3672" w:type="dxa"/>
            <w:vAlign w:val="center"/>
          </w:tcPr>
          <w:p w:rsidR="00363ED1" w:rsidRPr="00AE049A" w:rsidRDefault="00363ED1" w:rsidP="002A2DF8">
            <w:pPr>
              <w:pStyle w:val="2"/>
              <w:ind w:left="828" w:hanging="516"/>
              <w:jc w:val="left"/>
              <w:rPr>
                <w:b/>
                <w:bCs/>
              </w:rPr>
            </w:pPr>
            <w:r w:rsidRPr="00AE049A">
              <w:rPr>
                <w:b/>
                <w:bCs/>
              </w:rPr>
              <w:t>CO</w:t>
            </w:r>
            <w:r w:rsidRPr="00AE049A">
              <w:rPr>
                <w:b/>
                <w:bCs/>
                <w:vertAlign w:val="subscript"/>
              </w:rPr>
              <w:t>2</w:t>
            </w:r>
          </w:p>
        </w:tc>
      </w:tr>
      <w:tr w:rsidR="00363ED1" w:rsidRPr="001B1B4E" w:rsidTr="002A2DF8">
        <w:trPr>
          <w:trHeight w:val="421"/>
        </w:trPr>
        <w:tc>
          <w:tcPr>
            <w:tcW w:w="3748" w:type="dxa"/>
            <w:vAlign w:val="center"/>
          </w:tcPr>
          <w:p w:rsidR="00363ED1" w:rsidRPr="001B1B4E" w:rsidRDefault="00363ED1" w:rsidP="002A2DF8">
            <w:pPr>
              <w:ind w:firstLine="32"/>
            </w:pPr>
            <w:r w:rsidRPr="001B1B4E">
              <w:t>Угарный газ</w:t>
            </w:r>
          </w:p>
        </w:tc>
        <w:tc>
          <w:tcPr>
            <w:tcW w:w="3672" w:type="dxa"/>
            <w:vAlign w:val="center"/>
          </w:tcPr>
          <w:p w:rsidR="00363ED1" w:rsidRPr="00AE049A" w:rsidRDefault="00363ED1" w:rsidP="002A2DF8">
            <w:pPr>
              <w:pStyle w:val="2"/>
              <w:ind w:left="828" w:hanging="516"/>
              <w:jc w:val="left"/>
              <w:rPr>
                <w:b/>
                <w:bCs/>
              </w:rPr>
            </w:pPr>
            <w:r w:rsidRPr="00AE049A">
              <w:rPr>
                <w:b/>
                <w:bCs/>
              </w:rPr>
              <w:t>CO</w:t>
            </w:r>
          </w:p>
        </w:tc>
      </w:tr>
      <w:tr w:rsidR="00363ED1" w:rsidRPr="001B1B4E" w:rsidTr="002A2DF8">
        <w:trPr>
          <w:cantSplit/>
          <w:trHeight w:val="422"/>
        </w:trPr>
        <w:tc>
          <w:tcPr>
            <w:tcW w:w="3748" w:type="dxa"/>
            <w:vAlign w:val="center"/>
          </w:tcPr>
          <w:p w:rsidR="00363ED1" w:rsidRPr="001B1B4E" w:rsidRDefault="00363ED1" w:rsidP="002A2DF8">
            <w:pPr>
              <w:ind w:firstLine="32"/>
            </w:pPr>
            <w:r w:rsidRPr="001B1B4E">
              <w:t>Хлорная известь</w:t>
            </w:r>
          </w:p>
        </w:tc>
        <w:tc>
          <w:tcPr>
            <w:tcW w:w="3672" w:type="dxa"/>
            <w:vAlign w:val="center"/>
          </w:tcPr>
          <w:p w:rsidR="00363ED1" w:rsidRPr="00AE049A" w:rsidRDefault="00363ED1" w:rsidP="002A2DF8">
            <w:pPr>
              <w:ind w:left="828" w:hanging="516"/>
              <w:rPr>
                <w:b/>
                <w:bCs/>
                <w:lang w:val="en-US"/>
              </w:rPr>
            </w:pPr>
            <w:r w:rsidRPr="00AE049A">
              <w:rPr>
                <w:b/>
                <w:bCs/>
                <w:lang w:val="en-US"/>
              </w:rPr>
              <w:t>CaOCl</w:t>
            </w:r>
            <w:r w:rsidRPr="00AE049A">
              <w:rPr>
                <w:b/>
                <w:bCs/>
                <w:vertAlign w:val="subscript"/>
                <w:lang w:val="en-US"/>
              </w:rPr>
              <w:t>2</w:t>
            </w:r>
          </w:p>
        </w:tc>
      </w:tr>
    </w:tbl>
    <w:p w:rsidR="00363ED1" w:rsidRPr="001B1B4E" w:rsidRDefault="00363ED1" w:rsidP="00363ED1">
      <w:pPr>
        <w:ind w:firstLine="720"/>
        <w:jc w:val="center"/>
        <w:rPr>
          <w:b/>
          <w:bCs/>
          <w:i/>
          <w:iCs/>
          <w:u w:val="single"/>
        </w:rPr>
      </w:pPr>
    </w:p>
    <w:p w:rsidR="00363ED1" w:rsidRPr="001B1B4E" w:rsidRDefault="00363ED1" w:rsidP="00363ED1">
      <w:pPr>
        <w:ind w:firstLine="720"/>
        <w:jc w:val="center"/>
        <w:outlineLvl w:val="0"/>
      </w:pPr>
    </w:p>
    <w:p w:rsidR="00363ED1" w:rsidRPr="00AE049A" w:rsidRDefault="00363ED1" w:rsidP="00363ED1">
      <w:pPr>
        <w:ind w:firstLine="720"/>
        <w:jc w:val="center"/>
        <w:outlineLvl w:val="0"/>
        <w:rPr>
          <w:b/>
          <w:bCs/>
        </w:rPr>
      </w:pPr>
      <w:r>
        <w:rPr>
          <w:b/>
          <w:bCs/>
          <w:i/>
          <w:iCs/>
          <w:u w:val="single"/>
        </w:rPr>
        <w:br w:type="page"/>
      </w:r>
      <w:r w:rsidRPr="00AE049A">
        <w:rPr>
          <w:b/>
          <w:bCs/>
        </w:rPr>
        <w:lastRenderedPageBreak/>
        <w:t>УДОБРЕНИЯ</w:t>
      </w:r>
    </w:p>
    <w:p w:rsidR="00363ED1" w:rsidRPr="001B1B4E" w:rsidRDefault="00363ED1" w:rsidP="00363ED1">
      <w:pPr>
        <w:ind w:firstLine="720"/>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260"/>
        <w:gridCol w:w="3260"/>
      </w:tblGrid>
      <w:tr w:rsidR="00363ED1" w:rsidRPr="001B1B4E" w:rsidTr="002A2DF8">
        <w:trPr>
          <w:trHeight w:val="638"/>
        </w:trPr>
        <w:tc>
          <w:tcPr>
            <w:tcW w:w="2660" w:type="dxa"/>
            <w:vMerge w:val="restart"/>
            <w:vAlign w:val="center"/>
          </w:tcPr>
          <w:p w:rsidR="00363ED1" w:rsidRPr="00AE049A" w:rsidRDefault="00363ED1" w:rsidP="002A2DF8">
            <w:pPr>
              <w:rPr>
                <w:b/>
                <w:bCs/>
              </w:rPr>
            </w:pPr>
            <w:r w:rsidRPr="00AE049A">
              <w:rPr>
                <w:b/>
                <w:bCs/>
              </w:rPr>
              <w:t>1. Азотные</w:t>
            </w:r>
          </w:p>
        </w:tc>
        <w:tc>
          <w:tcPr>
            <w:tcW w:w="3260" w:type="dxa"/>
            <w:vAlign w:val="center"/>
          </w:tcPr>
          <w:p w:rsidR="00363ED1" w:rsidRPr="001B1B4E" w:rsidRDefault="00363ED1" w:rsidP="002A2DF8">
            <w:pPr>
              <w:ind w:firstLine="32"/>
            </w:pPr>
            <w:r w:rsidRPr="001B1B4E">
              <w:t>Аммиак</w:t>
            </w:r>
          </w:p>
        </w:tc>
        <w:tc>
          <w:tcPr>
            <w:tcW w:w="3260" w:type="dxa"/>
            <w:vAlign w:val="center"/>
          </w:tcPr>
          <w:p w:rsidR="00363ED1" w:rsidRPr="00AE049A" w:rsidRDefault="00363ED1" w:rsidP="002A2DF8">
            <w:pPr>
              <w:ind w:left="272" w:hanging="8"/>
              <w:rPr>
                <w:b/>
                <w:bCs/>
                <w:lang w:val="en-US"/>
              </w:rPr>
            </w:pPr>
            <w:r w:rsidRPr="00AE049A">
              <w:rPr>
                <w:b/>
                <w:bCs/>
                <w:lang w:val="en-US"/>
              </w:rPr>
              <w:t>NH</w:t>
            </w:r>
            <w:r w:rsidRPr="00AE049A">
              <w:rPr>
                <w:b/>
                <w:bCs/>
                <w:vertAlign w:val="subscript"/>
                <w:lang w:val="en-US"/>
              </w:rPr>
              <w:t>3</w:t>
            </w:r>
          </w:p>
        </w:tc>
      </w:tr>
      <w:tr w:rsidR="00363ED1" w:rsidRPr="001B1B4E" w:rsidTr="002A2DF8">
        <w:trPr>
          <w:trHeight w:val="639"/>
        </w:trPr>
        <w:tc>
          <w:tcPr>
            <w:tcW w:w="2660" w:type="dxa"/>
            <w:vMerge/>
            <w:vAlign w:val="center"/>
          </w:tcPr>
          <w:p w:rsidR="00363ED1" w:rsidRPr="00AE049A" w:rsidRDefault="00363ED1" w:rsidP="002A2DF8">
            <w:pPr>
              <w:rPr>
                <w:b/>
                <w:bCs/>
              </w:rPr>
            </w:pPr>
          </w:p>
        </w:tc>
        <w:tc>
          <w:tcPr>
            <w:tcW w:w="3260" w:type="dxa"/>
            <w:vAlign w:val="center"/>
          </w:tcPr>
          <w:p w:rsidR="00363ED1" w:rsidRPr="001B1B4E" w:rsidRDefault="00363ED1" w:rsidP="002A2DF8">
            <w:pPr>
              <w:ind w:firstLine="32"/>
            </w:pPr>
            <w:r w:rsidRPr="001B1B4E">
              <w:t>Аммиачная вода</w:t>
            </w:r>
          </w:p>
        </w:tc>
        <w:tc>
          <w:tcPr>
            <w:tcW w:w="3260" w:type="dxa"/>
            <w:vAlign w:val="center"/>
          </w:tcPr>
          <w:p w:rsidR="00363ED1" w:rsidRPr="00AE049A" w:rsidRDefault="00363ED1" w:rsidP="002A2DF8">
            <w:pPr>
              <w:ind w:left="272" w:hanging="8"/>
              <w:rPr>
                <w:b/>
                <w:bCs/>
                <w:lang w:val="en-US"/>
              </w:rPr>
            </w:pPr>
            <w:r w:rsidRPr="00AE049A">
              <w:rPr>
                <w:b/>
                <w:bCs/>
                <w:lang w:val="en-US"/>
              </w:rPr>
              <w:t>NH</w:t>
            </w:r>
            <w:r w:rsidRPr="00AE049A">
              <w:rPr>
                <w:b/>
                <w:bCs/>
                <w:vertAlign w:val="subscript"/>
                <w:lang w:val="en-US"/>
              </w:rPr>
              <w:t>3</w:t>
            </w:r>
            <w:r w:rsidRPr="00AE049A">
              <w:rPr>
                <w:b/>
                <w:bCs/>
              </w:rPr>
              <w:t>·</w:t>
            </w:r>
            <w:r w:rsidRPr="00AE049A">
              <w:rPr>
                <w:b/>
                <w:bCs/>
                <w:lang w:val="en-US"/>
              </w:rPr>
              <w:t>H</w:t>
            </w:r>
            <w:r w:rsidRPr="00AE049A">
              <w:rPr>
                <w:b/>
                <w:bCs/>
                <w:vertAlign w:val="subscript"/>
                <w:lang w:val="en-US"/>
              </w:rPr>
              <w:t>2</w:t>
            </w:r>
            <w:r w:rsidRPr="00AE049A">
              <w:rPr>
                <w:b/>
                <w:bCs/>
                <w:lang w:val="en-US"/>
              </w:rPr>
              <w:t>O (NH</w:t>
            </w:r>
            <w:r w:rsidRPr="00AE049A">
              <w:rPr>
                <w:b/>
                <w:bCs/>
                <w:vertAlign w:val="subscript"/>
                <w:lang w:val="en-US"/>
              </w:rPr>
              <w:t>4</w:t>
            </w:r>
            <w:r w:rsidRPr="00AE049A">
              <w:rPr>
                <w:b/>
                <w:bCs/>
                <w:lang w:val="en-US"/>
              </w:rPr>
              <w:t>OH)</w:t>
            </w:r>
          </w:p>
        </w:tc>
      </w:tr>
      <w:tr w:rsidR="00363ED1" w:rsidRPr="001B1B4E" w:rsidTr="002A2DF8">
        <w:trPr>
          <w:trHeight w:val="638"/>
        </w:trPr>
        <w:tc>
          <w:tcPr>
            <w:tcW w:w="2660" w:type="dxa"/>
            <w:vMerge/>
            <w:vAlign w:val="center"/>
          </w:tcPr>
          <w:p w:rsidR="00363ED1" w:rsidRPr="00AE049A" w:rsidRDefault="00363ED1" w:rsidP="002A2DF8">
            <w:pPr>
              <w:rPr>
                <w:b/>
                <w:bCs/>
              </w:rPr>
            </w:pPr>
          </w:p>
        </w:tc>
        <w:tc>
          <w:tcPr>
            <w:tcW w:w="3260" w:type="dxa"/>
            <w:vAlign w:val="center"/>
          </w:tcPr>
          <w:p w:rsidR="00363ED1" w:rsidRPr="001B1B4E" w:rsidRDefault="00363ED1" w:rsidP="002A2DF8">
            <w:pPr>
              <w:ind w:firstLine="32"/>
            </w:pPr>
            <w:r w:rsidRPr="001B1B4E">
              <w:t>Мочевина</w:t>
            </w:r>
          </w:p>
        </w:tc>
        <w:tc>
          <w:tcPr>
            <w:tcW w:w="3260" w:type="dxa"/>
            <w:vAlign w:val="center"/>
          </w:tcPr>
          <w:p w:rsidR="00363ED1" w:rsidRPr="00AE049A" w:rsidRDefault="00363ED1" w:rsidP="002A2DF8">
            <w:pPr>
              <w:ind w:left="272" w:hanging="8"/>
              <w:rPr>
                <w:b/>
                <w:bCs/>
                <w:lang w:val="en-US"/>
              </w:rPr>
            </w:pPr>
            <w:r w:rsidRPr="00AE049A">
              <w:rPr>
                <w:b/>
                <w:bCs/>
                <w:lang w:val="en-US"/>
              </w:rPr>
              <w:t>(NH</w:t>
            </w:r>
            <w:r w:rsidRPr="00AE049A">
              <w:rPr>
                <w:b/>
                <w:bCs/>
                <w:vertAlign w:val="subscript"/>
                <w:lang w:val="en-US"/>
              </w:rPr>
              <w:t>2</w:t>
            </w:r>
            <w:r w:rsidRPr="00AE049A">
              <w:rPr>
                <w:b/>
                <w:bCs/>
                <w:lang w:val="en-US"/>
              </w:rPr>
              <w:t>)</w:t>
            </w:r>
            <w:r w:rsidRPr="00AE049A">
              <w:rPr>
                <w:b/>
                <w:bCs/>
                <w:vertAlign w:val="subscript"/>
                <w:lang w:val="en-US"/>
              </w:rPr>
              <w:t>2</w:t>
            </w:r>
            <w:r w:rsidRPr="00AE049A">
              <w:rPr>
                <w:b/>
                <w:bCs/>
                <w:lang w:val="en-US"/>
              </w:rPr>
              <w:t>CO</w:t>
            </w:r>
          </w:p>
        </w:tc>
      </w:tr>
      <w:tr w:rsidR="00363ED1" w:rsidRPr="001B1B4E" w:rsidTr="002A2DF8">
        <w:trPr>
          <w:trHeight w:val="639"/>
        </w:trPr>
        <w:tc>
          <w:tcPr>
            <w:tcW w:w="2660" w:type="dxa"/>
            <w:vMerge/>
            <w:vAlign w:val="center"/>
          </w:tcPr>
          <w:p w:rsidR="00363ED1" w:rsidRPr="00AE049A" w:rsidRDefault="00363ED1" w:rsidP="002A2DF8">
            <w:pPr>
              <w:rPr>
                <w:b/>
                <w:bCs/>
              </w:rPr>
            </w:pPr>
          </w:p>
        </w:tc>
        <w:tc>
          <w:tcPr>
            <w:tcW w:w="3260" w:type="dxa"/>
            <w:vAlign w:val="center"/>
          </w:tcPr>
          <w:p w:rsidR="00363ED1" w:rsidRPr="001B1B4E" w:rsidRDefault="00363ED1" w:rsidP="002A2DF8">
            <w:pPr>
              <w:ind w:firstLine="32"/>
            </w:pPr>
            <w:r w:rsidRPr="001B1B4E">
              <w:t>Аммиачная селитра</w:t>
            </w:r>
          </w:p>
        </w:tc>
        <w:tc>
          <w:tcPr>
            <w:tcW w:w="3260" w:type="dxa"/>
            <w:vAlign w:val="center"/>
          </w:tcPr>
          <w:p w:rsidR="00363ED1" w:rsidRPr="00AE049A" w:rsidRDefault="00363ED1" w:rsidP="002A2DF8">
            <w:pPr>
              <w:ind w:left="272" w:hanging="8"/>
              <w:rPr>
                <w:b/>
                <w:bCs/>
                <w:lang w:val="en-US"/>
              </w:rPr>
            </w:pPr>
            <w:r w:rsidRPr="00AE049A">
              <w:rPr>
                <w:b/>
                <w:bCs/>
                <w:lang w:val="en-US"/>
              </w:rPr>
              <w:t>NH</w:t>
            </w:r>
            <w:r w:rsidRPr="00AE049A">
              <w:rPr>
                <w:b/>
                <w:bCs/>
                <w:vertAlign w:val="subscript"/>
                <w:lang w:val="en-US"/>
              </w:rPr>
              <w:t>4</w:t>
            </w:r>
            <w:r w:rsidRPr="00AE049A">
              <w:rPr>
                <w:b/>
                <w:bCs/>
                <w:lang w:val="en-US"/>
              </w:rPr>
              <w:t>NO</w:t>
            </w:r>
            <w:r w:rsidRPr="00AE049A">
              <w:rPr>
                <w:b/>
                <w:bCs/>
                <w:vertAlign w:val="subscript"/>
                <w:lang w:val="en-US"/>
              </w:rPr>
              <w:t>3</w:t>
            </w:r>
          </w:p>
        </w:tc>
      </w:tr>
      <w:tr w:rsidR="00363ED1" w:rsidRPr="001B1B4E" w:rsidTr="002A2DF8">
        <w:trPr>
          <w:trHeight w:val="638"/>
        </w:trPr>
        <w:tc>
          <w:tcPr>
            <w:tcW w:w="2660" w:type="dxa"/>
            <w:vMerge/>
            <w:vAlign w:val="center"/>
          </w:tcPr>
          <w:p w:rsidR="00363ED1" w:rsidRPr="00AE049A" w:rsidRDefault="00363ED1" w:rsidP="002A2DF8">
            <w:pPr>
              <w:rPr>
                <w:b/>
                <w:bCs/>
              </w:rPr>
            </w:pPr>
          </w:p>
        </w:tc>
        <w:tc>
          <w:tcPr>
            <w:tcW w:w="3260" w:type="dxa"/>
            <w:vAlign w:val="center"/>
          </w:tcPr>
          <w:p w:rsidR="00363ED1" w:rsidRPr="001B1B4E" w:rsidRDefault="00363ED1" w:rsidP="002A2DF8">
            <w:pPr>
              <w:ind w:firstLine="32"/>
            </w:pPr>
            <w:r w:rsidRPr="001B1B4E">
              <w:t>Норвежская</w:t>
            </w:r>
          </w:p>
          <w:p w:rsidR="00363ED1" w:rsidRPr="001B1B4E" w:rsidRDefault="00363ED1" w:rsidP="002A2DF8">
            <w:pPr>
              <w:ind w:firstLine="32"/>
            </w:pPr>
            <w:r w:rsidRPr="001B1B4E">
              <w:t>(известковая ) селитра</w:t>
            </w:r>
          </w:p>
        </w:tc>
        <w:tc>
          <w:tcPr>
            <w:tcW w:w="3260" w:type="dxa"/>
            <w:vAlign w:val="center"/>
          </w:tcPr>
          <w:p w:rsidR="00363ED1" w:rsidRPr="00AE049A" w:rsidRDefault="00363ED1" w:rsidP="002A2DF8">
            <w:pPr>
              <w:ind w:left="272" w:hanging="8"/>
              <w:rPr>
                <w:b/>
                <w:bCs/>
                <w:lang w:val="en-US"/>
              </w:rPr>
            </w:pPr>
            <w:r w:rsidRPr="00AE049A">
              <w:rPr>
                <w:b/>
                <w:bCs/>
                <w:lang w:val="en-US"/>
              </w:rPr>
              <w:t>Ca(NO</w:t>
            </w:r>
            <w:r w:rsidRPr="00AE049A">
              <w:rPr>
                <w:b/>
                <w:bCs/>
                <w:vertAlign w:val="subscript"/>
                <w:lang w:val="en-US"/>
              </w:rPr>
              <w:t>3</w:t>
            </w:r>
            <w:r w:rsidRPr="00AE049A">
              <w:rPr>
                <w:b/>
                <w:bCs/>
                <w:lang w:val="en-US"/>
              </w:rPr>
              <w:t>)</w:t>
            </w:r>
            <w:r w:rsidRPr="00AE049A">
              <w:rPr>
                <w:b/>
                <w:bCs/>
                <w:vertAlign w:val="subscript"/>
                <w:lang w:val="en-US"/>
              </w:rPr>
              <w:t>2</w:t>
            </w:r>
            <w:r w:rsidRPr="00AE049A">
              <w:rPr>
                <w:b/>
                <w:bCs/>
              </w:rPr>
              <w:t>·</w:t>
            </w:r>
            <w:r w:rsidRPr="00AE049A">
              <w:rPr>
                <w:b/>
                <w:bCs/>
                <w:lang w:val="en-US"/>
              </w:rPr>
              <w:t>2H</w:t>
            </w:r>
            <w:r w:rsidRPr="00AE049A">
              <w:rPr>
                <w:b/>
                <w:bCs/>
                <w:vertAlign w:val="subscript"/>
                <w:lang w:val="en-US"/>
              </w:rPr>
              <w:t>2</w:t>
            </w:r>
            <w:r w:rsidRPr="00AE049A">
              <w:rPr>
                <w:b/>
                <w:bCs/>
                <w:lang w:val="en-US"/>
              </w:rPr>
              <w:t>O</w:t>
            </w:r>
          </w:p>
        </w:tc>
      </w:tr>
      <w:tr w:rsidR="00363ED1" w:rsidRPr="001B1B4E" w:rsidTr="002A2DF8">
        <w:trPr>
          <w:trHeight w:val="639"/>
        </w:trPr>
        <w:tc>
          <w:tcPr>
            <w:tcW w:w="2660" w:type="dxa"/>
            <w:vMerge/>
            <w:vAlign w:val="center"/>
          </w:tcPr>
          <w:p w:rsidR="00363ED1" w:rsidRPr="00AE049A" w:rsidRDefault="00363ED1" w:rsidP="002A2DF8">
            <w:pPr>
              <w:rPr>
                <w:b/>
                <w:bCs/>
              </w:rPr>
            </w:pPr>
          </w:p>
        </w:tc>
        <w:tc>
          <w:tcPr>
            <w:tcW w:w="3260" w:type="dxa"/>
            <w:vAlign w:val="center"/>
          </w:tcPr>
          <w:p w:rsidR="00363ED1" w:rsidRPr="001B1B4E" w:rsidRDefault="00363ED1" w:rsidP="002A2DF8">
            <w:pPr>
              <w:ind w:firstLine="32"/>
            </w:pPr>
            <w:r w:rsidRPr="001B1B4E">
              <w:t>Чилийская селитра</w:t>
            </w:r>
          </w:p>
        </w:tc>
        <w:tc>
          <w:tcPr>
            <w:tcW w:w="3260" w:type="dxa"/>
            <w:vAlign w:val="center"/>
          </w:tcPr>
          <w:p w:rsidR="00363ED1" w:rsidRPr="00AE049A" w:rsidRDefault="00363ED1" w:rsidP="002A2DF8">
            <w:pPr>
              <w:ind w:left="272" w:hanging="8"/>
              <w:rPr>
                <w:b/>
                <w:bCs/>
                <w:lang w:val="en-US"/>
              </w:rPr>
            </w:pPr>
            <w:r w:rsidRPr="00AE049A">
              <w:rPr>
                <w:b/>
                <w:bCs/>
                <w:lang w:val="en-US"/>
              </w:rPr>
              <w:t>NaNO</w:t>
            </w:r>
            <w:r w:rsidRPr="00AE049A">
              <w:rPr>
                <w:b/>
                <w:bCs/>
                <w:vertAlign w:val="subscript"/>
                <w:lang w:val="en-US"/>
              </w:rPr>
              <w:t>3</w:t>
            </w:r>
          </w:p>
        </w:tc>
      </w:tr>
      <w:tr w:rsidR="00363ED1" w:rsidRPr="001B1B4E" w:rsidTr="002A2DF8">
        <w:trPr>
          <w:trHeight w:val="638"/>
        </w:trPr>
        <w:tc>
          <w:tcPr>
            <w:tcW w:w="2660" w:type="dxa"/>
            <w:vMerge/>
            <w:vAlign w:val="center"/>
          </w:tcPr>
          <w:p w:rsidR="00363ED1" w:rsidRPr="00AE049A" w:rsidRDefault="00363ED1" w:rsidP="002A2DF8">
            <w:pPr>
              <w:rPr>
                <w:b/>
                <w:bCs/>
              </w:rPr>
            </w:pPr>
          </w:p>
        </w:tc>
        <w:tc>
          <w:tcPr>
            <w:tcW w:w="3260" w:type="dxa"/>
            <w:vAlign w:val="center"/>
          </w:tcPr>
          <w:p w:rsidR="00363ED1" w:rsidRPr="001B1B4E" w:rsidRDefault="00363ED1" w:rsidP="002A2DF8">
            <w:pPr>
              <w:ind w:firstLine="32"/>
            </w:pPr>
            <w:r w:rsidRPr="001B1B4E">
              <w:t>Сульфат аммония</w:t>
            </w:r>
          </w:p>
        </w:tc>
        <w:tc>
          <w:tcPr>
            <w:tcW w:w="3260" w:type="dxa"/>
            <w:vAlign w:val="center"/>
          </w:tcPr>
          <w:p w:rsidR="00363ED1" w:rsidRPr="00AE049A" w:rsidRDefault="00363ED1" w:rsidP="002A2DF8">
            <w:pPr>
              <w:ind w:left="272" w:hanging="8"/>
              <w:rPr>
                <w:b/>
                <w:bCs/>
                <w:lang w:val="en-US"/>
              </w:rPr>
            </w:pPr>
            <w:r w:rsidRPr="00AE049A">
              <w:rPr>
                <w:b/>
                <w:bCs/>
                <w:lang w:val="en-US"/>
              </w:rPr>
              <w:t>(NH</w:t>
            </w:r>
            <w:r w:rsidRPr="00AE049A">
              <w:rPr>
                <w:b/>
                <w:bCs/>
                <w:vertAlign w:val="subscript"/>
                <w:lang w:val="en-US"/>
              </w:rPr>
              <w:t>4</w:t>
            </w:r>
            <w:r w:rsidRPr="00AE049A">
              <w:rPr>
                <w:b/>
                <w:bCs/>
                <w:lang w:val="en-US"/>
              </w:rPr>
              <w:t>)</w:t>
            </w:r>
            <w:r w:rsidRPr="00AE049A">
              <w:rPr>
                <w:b/>
                <w:bCs/>
                <w:vertAlign w:val="subscript"/>
                <w:lang w:val="en-US"/>
              </w:rPr>
              <w:t>2</w:t>
            </w:r>
            <w:r w:rsidRPr="00AE049A">
              <w:rPr>
                <w:b/>
                <w:bCs/>
                <w:lang w:val="en-US"/>
              </w:rPr>
              <w:t>SO</w:t>
            </w:r>
            <w:r w:rsidRPr="00AE049A">
              <w:rPr>
                <w:b/>
                <w:bCs/>
                <w:vertAlign w:val="subscript"/>
                <w:lang w:val="en-US"/>
              </w:rPr>
              <w:t>4</w:t>
            </w:r>
          </w:p>
        </w:tc>
      </w:tr>
      <w:tr w:rsidR="00363ED1" w:rsidRPr="001B1B4E" w:rsidTr="002A2DF8">
        <w:trPr>
          <w:trHeight w:val="639"/>
        </w:trPr>
        <w:tc>
          <w:tcPr>
            <w:tcW w:w="2660" w:type="dxa"/>
            <w:vMerge/>
            <w:vAlign w:val="center"/>
          </w:tcPr>
          <w:p w:rsidR="00363ED1" w:rsidRPr="00AE049A" w:rsidRDefault="00363ED1" w:rsidP="002A2DF8">
            <w:pPr>
              <w:rPr>
                <w:b/>
                <w:bCs/>
              </w:rPr>
            </w:pPr>
          </w:p>
        </w:tc>
        <w:tc>
          <w:tcPr>
            <w:tcW w:w="3260" w:type="dxa"/>
            <w:vAlign w:val="center"/>
          </w:tcPr>
          <w:p w:rsidR="00363ED1" w:rsidRPr="001B1B4E" w:rsidRDefault="00363ED1" w:rsidP="002A2DF8">
            <w:pPr>
              <w:ind w:firstLine="32"/>
            </w:pPr>
            <w:r w:rsidRPr="001B1B4E">
              <w:t>Хлорид аммония</w:t>
            </w:r>
          </w:p>
        </w:tc>
        <w:tc>
          <w:tcPr>
            <w:tcW w:w="3260" w:type="dxa"/>
            <w:vAlign w:val="center"/>
          </w:tcPr>
          <w:p w:rsidR="00363ED1" w:rsidRPr="00AE049A" w:rsidRDefault="00363ED1" w:rsidP="002A2DF8">
            <w:pPr>
              <w:ind w:left="272" w:hanging="8"/>
              <w:rPr>
                <w:b/>
                <w:bCs/>
              </w:rPr>
            </w:pPr>
            <w:r w:rsidRPr="00AE049A">
              <w:rPr>
                <w:b/>
                <w:bCs/>
                <w:lang w:val="en-US"/>
              </w:rPr>
              <w:t>NH</w:t>
            </w:r>
            <w:r w:rsidRPr="00AE049A">
              <w:rPr>
                <w:b/>
                <w:bCs/>
                <w:vertAlign w:val="subscript"/>
                <w:lang w:val="en-US"/>
              </w:rPr>
              <w:t>4</w:t>
            </w:r>
            <w:r w:rsidRPr="00AE049A">
              <w:rPr>
                <w:b/>
                <w:bCs/>
                <w:lang w:val="en-US"/>
              </w:rPr>
              <w:t>Cl</w:t>
            </w:r>
          </w:p>
        </w:tc>
      </w:tr>
      <w:tr w:rsidR="00363ED1" w:rsidRPr="001B1B4E" w:rsidTr="002A2DF8">
        <w:trPr>
          <w:trHeight w:val="638"/>
        </w:trPr>
        <w:tc>
          <w:tcPr>
            <w:tcW w:w="2660" w:type="dxa"/>
            <w:vMerge/>
            <w:vAlign w:val="center"/>
          </w:tcPr>
          <w:p w:rsidR="00363ED1" w:rsidRPr="00AE049A" w:rsidRDefault="00363ED1" w:rsidP="002A2DF8">
            <w:pPr>
              <w:rPr>
                <w:b/>
                <w:bCs/>
              </w:rPr>
            </w:pPr>
          </w:p>
        </w:tc>
        <w:tc>
          <w:tcPr>
            <w:tcW w:w="3260" w:type="dxa"/>
            <w:vAlign w:val="center"/>
          </w:tcPr>
          <w:p w:rsidR="00363ED1" w:rsidRPr="001B1B4E" w:rsidRDefault="00363ED1" w:rsidP="002A2DF8">
            <w:pPr>
              <w:ind w:firstLine="32"/>
            </w:pPr>
            <w:r w:rsidRPr="001B1B4E">
              <w:t>Азотная кислота</w:t>
            </w:r>
          </w:p>
        </w:tc>
        <w:tc>
          <w:tcPr>
            <w:tcW w:w="3260" w:type="dxa"/>
            <w:vAlign w:val="center"/>
          </w:tcPr>
          <w:p w:rsidR="00363ED1" w:rsidRPr="00AE049A" w:rsidRDefault="00363ED1" w:rsidP="002A2DF8">
            <w:pPr>
              <w:ind w:left="272" w:hanging="8"/>
              <w:rPr>
                <w:b/>
                <w:bCs/>
                <w:lang w:val="en-US"/>
              </w:rPr>
            </w:pPr>
            <w:r w:rsidRPr="00AE049A">
              <w:rPr>
                <w:b/>
                <w:bCs/>
                <w:lang w:val="en-US"/>
              </w:rPr>
              <w:t>HNO</w:t>
            </w:r>
            <w:r w:rsidRPr="00AE049A">
              <w:rPr>
                <w:b/>
                <w:bCs/>
                <w:vertAlign w:val="subscript"/>
                <w:lang w:val="en-US"/>
              </w:rPr>
              <w:t>3</w:t>
            </w:r>
          </w:p>
        </w:tc>
      </w:tr>
      <w:tr w:rsidR="00363ED1" w:rsidRPr="001B1B4E" w:rsidTr="002A2DF8">
        <w:trPr>
          <w:trHeight w:val="639"/>
        </w:trPr>
        <w:tc>
          <w:tcPr>
            <w:tcW w:w="2660" w:type="dxa"/>
            <w:vMerge w:val="restart"/>
            <w:vAlign w:val="center"/>
          </w:tcPr>
          <w:p w:rsidR="00363ED1" w:rsidRPr="00AE049A" w:rsidRDefault="00363ED1" w:rsidP="002A2DF8">
            <w:pPr>
              <w:rPr>
                <w:b/>
                <w:bCs/>
              </w:rPr>
            </w:pPr>
            <w:r w:rsidRPr="00AE049A">
              <w:rPr>
                <w:b/>
                <w:bCs/>
              </w:rPr>
              <w:t>2. Фосфорные</w:t>
            </w:r>
          </w:p>
        </w:tc>
        <w:tc>
          <w:tcPr>
            <w:tcW w:w="3260" w:type="dxa"/>
            <w:vAlign w:val="center"/>
          </w:tcPr>
          <w:p w:rsidR="00363ED1" w:rsidRPr="001B1B4E" w:rsidRDefault="00363ED1" w:rsidP="002A2DF8">
            <w:pPr>
              <w:ind w:firstLine="32"/>
            </w:pPr>
            <w:r w:rsidRPr="001B1B4E">
              <w:t>Фосфорит</w:t>
            </w:r>
          </w:p>
        </w:tc>
        <w:tc>
          <w:tcPr>
            <w:tcW w:w="3260" w:type="dxa"/>
            <w:vAlign w:val="center"/>
          </w:tcPr>
          <w:p w:rsidR="00363ED1" w:rsidRPr="00AE049A" w:rsidRDefault="00363ED1" w:rsidP="002A2DF8">
            <w:pPr>
              <w:ind w:left="272" w:hanging="8"/>
              <w:rPr>
                <w:b/>
                <w:bCs/>
                <w:lang w:val="en-US"/>
              </w:rPr>
            </w:pPr>
            <w:r w:rsidRPr="00AE049A">
              <w:rPr>
                <w:b/>
                <w:bCs/>
                <w:lang w:val="en-US"/>
              </w:rPr>
              <w:t>Ca</w:t>
            </w:r>
            <w:r w:rsidRPr="00AE049A">
              <w:rPr>
                <w:b/>
                <w:bCs/>
                <w:vertAlign w:val="subscript"/>
                <w:lang w:val="en-US"/>
              </w:rPr>
              <w:t>3</w:t>
            </w:r>
            <w:r w:rsidRPr="00AE049A">
              <w:rPr>
                <w:b/>
                <w:bCs/>
                <w:lang w:val="en-US"/>
              </w:rPr>
              <w:t>(PO</w:t>
            </w:r>
            <w:r w:rsidRPr="00AE049A">
              <w:rPr>
                <w:b/>
                <w:bCs/>
                <w:vertAlign w:val="subscript"/>
                <w:lang w:val="en-US"/>
              </w:rPr>
              <w:t>4</w:t>
            </w:r>
            <w:r w:rsidRPr="00AE049A">
              <w:rPr>
                <w:b/>
                <w:bCs/>
                <w:lang w:val="en-US"/>
              </w:rPr>
              <w:t>)</w:t>
            </w:r>
            <w:r w:rsidRPr="00AE049A">
              <w:rPr>
                <w:b/>
                <w:bCs/>
                <w:vertAlign w:val="subscript"/>
                <w:lang w:val="en-US"/>
              </w:rPr>
              <w:t>2</w:t>
            </w:r>
          </w:p>
        </w:tc>
      </w:tr>
      <w:tr w:rsidR="00363ED1" w:rsidRPr="001B1B4E" w:rsidTr="002A2DF8">
        <w:trPr>
          <w:trHeight w:val="638"/>
        </w:trPr>
        <w:tc>
          <w:tcPr>
            <w:tcW w:w="2660" w:type="dxa"/>
            <w:vMerge/>
            <w:vAlign w:val="center"/>
          </w:tcPr>
          <w:p w:rsidR="00363ED1" w:rsidRPr="00AE049A" w:rsidRDefault="00363ED1" w:rsidP="002A2DF8">
            <w:pPr>
              <w:rPr>
                <w:b/>
                <w:bCs/>
              </w:rPr>
            </w:pPr>
          </w:p>
        </w:tc>
        <w:tc>
          <w:tcPr>
            <w:tcW w:w="3260" w:type="dxa"/>
            <w:vAlign w:val="center"/>
          </w:tcPr>
          <w:p w:rsidR="00363ED1" w:rsidRPr="001B1B4E" w:rsidRDefault="00363ED1" w:rsidP="002A2DF8">
            <w:pPr>
              <w:ind w:firstLine="32"/>
            </w:pPr>
            <w:r w:rsidRPr="001B1B4E">
              <w:t>Простой суперфосфат</w:t>
            </w:r>
          </w:p>
        </w:tc>
        <w:tc>
          <w:tcPr>
            <w:tcW w:w="3260" w:type="dxa"/>
            <w:vAlign w:val="center"/>
          </w:tcPr>
          <w:p w:rsidR="00363ED1" w:rsidRPr="00AE049A" w:rsidRDefault="00363ED1" w:rsidP="002A2DF8">
            <w:pPr>
              <w:ind w:left="272" w:hanging="8"/>
              <w:rPr>
                <w:b/>
                <w:bCs/>
                <w:lang w:val="en-US"/>
              </w:rPr>
            </w:pPr>
            <w:r w:rsidRPr="00AE049A">
              <w:rPr>
                <w:b/>
                <w:bCs/>
                <w:lang w:val="en-US"/>
              </w:rPr>
              <w:t>Ca(H</w:t>
            </w:r>
            <w:r w:rsidRPr="00AE049A">
              <w:rPr>
                <w:b/>
                <w:bCs/>
                <w:vertAlign w:val="subscript"/>
                <w:lang w:val="en-US"/>
              </w:rPr>
              <w:t>2</w:t>
            </w:r>
            <w:r w:rsidRPr="00AE049A">
              <w:rPr>
                <w:b/>
                <w:bCs/>
                <w:lang w:val="en-US"/>
              </w:rPr>
              <w:t>PO</w:t>
            </w:r>
            <w:r w:rsidRPr="00AE049A">
              <w:rPr>
                <w:b/>
                <w:bCs/>
                <w:vertAlign w:val="subscript"/>
                <w:lang w:val="en-US"/>
              </w:rPr>
              <w:t>4</w:t>
            </w:r>
            <w:r w:rsidRPr="00AE049A">
              <w:rPr>
                <w:b/>
                <w:bCs/>
                <w:lang w:val="en-US"/>
              </w:rPr>
              <w:t>)</w:t>
            </w:r>
            <w:r w:rsidRPr="003C5EF6">
              <w:rPr>
                <w:b/>
                <w:bCs/>
                <w:vertAlign w:val="subscript"/>
              </w:rPr>
              <w:t>2</w:t>
            </w:r>
            <w:r>
              <w:rPr>
                <w:b/>
                <w:bCs/>
                <w:vertAlign w:val="subscript"/>
              </w:rPr>
              <w:t xml:space="preserve"> </w:t>
            </w:r>
            <w:r w:rsidRPr="00AE049A">
              <w:rPr>
                <w:b/>
                <w:bCs/>
                <w:lang w:val="en-US"/>
              </w:rPr>
              <w:t>+</w:t>
            </w:r>
            <w:r>
              <w:rPr>
                <w:b/>
                <w:bCs/>
              </w:rPr>
              <w:t xml:space="preserve"> </w:t>
            </w:r>
            <w:r w:rsidRPr="00AE049A">
              <w:rPr>
                <w:b/>
                <w:bCs/>
                <w:lang w:val="en-US"/>
              </w:rPr>
              <w:t>2CaSO</w:t>
            </w:r>
            <w:r w:rsidRPr="00AE049A">
              <w:rPr>
                <w:b/>
                <w:bCs/>
                <w:vertAlign w:val="subscript"/>
                <w:lang w:val="en-US"/>
              </w:rPr>
              <w:t>4</w:t>
            </w:r>
          </w:p>
        </w:tc>
      </w:tr>
      <w:tr w:rsidR="00363ED1" w:rsidRPr="001B1B4E" w:rsidTr="002A2DF8">
        <w:trPr>
          <w:trHeight w:val="639"/>
        </w:trPr>
        <w:tc>
          <w:tcPr>
            <w:tcW w:w="2660" w:type="dxa"/>
            <w:vMerge/>
            <w:vAlign w:val="center"/>
          </w:tcPr>
          <w:p w:rsidR="00363ED1" w:rsidRPr="00AE049A" w:rsidRDefault="00363ED1" w:rsidP="002A2DF8">
            <w:pPr>
              <w:rPr>
                <w:b/>
                <w:bCs/>
              </w:rPr>
            </w:pPr>
          </w:p>
        </w:tc>
        <w:tc>
          <w:tcPr>
            <w:tcW w:w="3260" w:type="dxa"/>
            <w:vAlign w:val="center"/>
          </w:tcPr>
          <w:p w:rsidR="00363ED1" w:rsidRPr="001B1B4E" w:rsidRDefault="00363ED1" w:rsidP="002A2DF8">
            <w:pPr>
              <w:ind w:firstLine="32"/>
            </w:pPr>
            <w:r w:rsidRPr="001B1B4E">
              <w:t>Двойной суперфосфат</w:t>
            </w:r>
          </w:p>
        </w:tc>
        <w:tc>
          <w:tcPr>
            <w:tcW w:w="3260" w:type="dxa"/>
            <w:vAlign w:val="center"/>
          </w:tcPr>
          <w:p w:rsidR="00363ED1" w:rsidRPr="003C5EF6" w:rsidRDefault="00363ED1" w:rsidP="002A2DF8">
            <w:pPr>
              <w:ind w:left="272" w:hanging="8"/>
              <w:rPr>
                <w:b/>
                <w:bCs/>
              </w:rPr>
            </w:pPr>
            <w:r w:rsidRPr="00AE049A">
              <w:rPr>
                <w:b/>
                <w:bCs/>
                <w:lang w:val="en-US"/>
              </w:rPr>
              <w:t>Ca(H</w:t>
            </w:r>
            <w:r w:rsidRPr="00AE049A">
              <w:rPr>
                <w:b/>
                <w:bCs/>
                <w:vertAlign w:val="subscript"/>
                <w:lang w:val="en-US"/>
              </w:rPr>
              <w:t>2</w:t>
            </w:r>
            <w:r w:rsidRPr="00AE049A">
              <w:rPr>
                <w:b/>
                <w:bCs/>
                <w:lang w:val="en-US"/>
              </w:rPr>
              <w:t>PO</w:t>
            </w:r>
            <w:r w:rsidRPr="00AE049A">
              <w:rPr>
                <w:b/>
                <w:bCs/>
                <w:vertAlign w:val="subscript"/>
                <w:lang w:val="en-US"/>
              </w:rPr>
              <w:t>4</w:t>
            </w:r>
            <w:r w:rsidRPr="00AE049A">
              <w:rPr>
                <w:b/>
                <w:bCs/>
                <w:lang w:val="en-US"/>
              </w:rPr>
              <w:t>)</w:t>
            </w:r>
            <w:r w:rsidRPr="00AE049A">
              <w:rPr>
                <w:b/>
                <w:bCs/>
                <w:vertAlign w:val="subscript"/>
                <w:lang w:val="en-US"/>
              </w:rPr>
              <w:t>2</w:t>
            </w:r>
            <w:r>
              <w:rPr>
                <w:b/>
                <w:bCs/>
                <w:vertAlign w:val="subscript"/>
              </w:rPr>
              <w:t xml:space="preserve"> </w:t>
            </w:r>
          </w:p>
        </w:tc>
      </w:tr>
      <w:tr w:rsidR="00363ED1" w:rsidRPr="001B1B4E" w:rsidTr="002A2DF8">
        <w:trPr>
          <w:trHeight w:val="638"/>
        </w:trPr>
        <w:tc>
          <w:tcPr>
            <w:tcW w:w="2660" w:type="dxa"/>
            <w:vMerge/>
            <w:vAlign w:val="center"/>
          </w:tcPr>
          <w:p w:rsidR="00363ED1" w:rsidRPr="00AE049A" w:rsidRDefault="00363ED1" w:rsidP="002A2DF8">
            <w:pPr>
              <w:rPr>
                <w:b/>
                <w:bCs/>
              </w:rPr>
            </w:pPr>
          </w:p>
        </w:tc>
        <w:tc>
          <w:tcPr>
            <w:tcW w:w="3260" w:type="dxa"/>
            <w:vAlign w:val="center"/>
          </w:tcPr>
          <w:p w:rsidR="00363ED1" w:rsidRPr="001B1B4E" w:rsidRDefault="00363ED1" w:rsidP="002A2DF8">
            <w:pPr>
              <w:ind w:firstLine="32"/>
            </w:pPr>
            <w:r w:rsidRPr="001B1B4E">
              <w:t xml:space="preserve">Преципитат </w:t>
            </w:r>
          </w:p>
        </w:tc>
        <w:tc>
          <w:tcPr>
            <w:tcW w:w="3260" w:type="dxa"/>
            <w:vAlign w:val="center"/>
          </w:tcPr>
          <w:p w:rsidR="00363ED1" w:rsidRPr="00AE049A" w:rsidRDefault="00363ED1" w:rsidP="002A2DF8">
            <w:pPr>
              <w:ind w:left="272" w:hanging="8"/>
              <w:rPr>
                <w:b/>
                <w:bCs/>
                <w:lang w:val="en-US"/>
              </w:rPr>
            </w:pPr>
            <w:r w:rsidRPr="00AE049A">
              <w:rPr>
                <w:b/>
                <w:bCs/>
                <w:lang w:val="en-US"/>
              </w:rPr>
              <w:t>CaHPO</w:t>
            </w:r>
            <w:r w:rsidRPr="00AE049A">
              <w:rPr>
                <w:b/>
                <w:bCs/>
                <w:vertAlign w:val="subscript"/>
                <w:lang w:val="en-US"/>
              </w:rPr>
              <w:t>4</w:t>
            </w:r>
            <w:r w:rsidRPr="00AE049A">
              <w:rPr>
                <w:b/>
                <w:bCs/>
              </w:rPr>
              <w:t>·</w:t>
            </w:r>
            <w:r w:rsidRPr="00AE049A">
              <w:rPr>
                <w:b/>
                <w:bCs/>
                <w:lang w:val="en-US"/>
              </w:rPr>
              <w:t>2H</w:t>
            </w:r>
            <w:r w:rsidRPr="00AE049A">
              <w:rPr>
                <w:b/>
                <w:bCs/>
                <w:vertAlign w:val="subscript"/>
                <w:lang w:val="en-US"/>
              </w:rPr>
              <w:t>2</w:t>
            </w:r>
            <w:r w:rsidRPr="00AE049A">
              <w:rPr>
                <w:b/>
                <w:bCs/>
                <w:lang w:val="en-US"/>
              </w:rPr>
              <w:t>O</w:t>
            </w:r>
          </w:p>
        </w:tc>
      </w:tr>
      <w:tr w:rsidR="00363ED1" w:rsidRPr="001B1B4E" w:rsidTr="002A2DF8">
        <w:trPr>
          <w:trHeight w:val="639"/>
        </w:trPr>
        <w:tc>
          <w:tcPr>
            <w:tcW w:w="2660" w:type="dxa"/>
            <w:vMerge/>
            <w:vAlign w:val="center"/>
          </w:tcPr>
          <w:p w:rsidR="00363ED1" w:rsidRPr="00AE049A" w:rsidRDefault="00363ED1" w:rsidP="002A2DF8">
            <w:pPr>
              <w:rPr>
                <w:b/>
                <w:bCs/>
              </w:rPr>
            </w:pPr>
          </w:p>
        </w:tc>
        <w:tc>
          <w:tcPr>
            <w:tcW w:w="3260" w:type="dxa"/>
            <w:vAlign w:val="center"/>
          </w:tcPr>
          <w:p w:rsidR="00363ED1" w:rsidRPr="001B1B4E" w:rsidRDefault="00363ED1" w:rsidP="002A2DF8">
            <w:pPr>
              <w:ind w:firstLine="32"/>
            </w:pPr>
            <w:r w:rsidRPr="001B1B4E">
              <w:t>Фосфорная кислота</w:t>
            </w:r>
          </w:p>
        </w:tc>
        <w:tc>
          <w:tcPr>
            <w:tcW w:w="3260" w:type="dxa"/>
            <w:vAlign w:val="center"/>
          </w:tcPr>
          <w:p w:rsidR="00363ED1" w:rsidRPr="00AE049A" w:rsidRDefault="00363ED1" w:rsidP="002A2DF8">
            <w:pPr>
              <w:ind w:left="272" w:hanging="8"/>
              <w:rPr>
                <w:b/>
                <w:bCs/>
                <w:lang w:val="en-US"/>
              </w:rPr>
            </w:pPr>
            <w:r w:rsidRPr="00AE049A">
              <w:rPr>
                <w:b/>
                <w:bCs/>
                <w:lang w:val="en-US"/>
              </w:rPr>
              <w:t>H</w:t>
            </w:r>
            <w:r w:rsidRPr="00AE049A">
              <w:rPr>
                <w:b/>
                <w:bCs/>
                <w:vertAlign w:val="subscript"/>
                <w:lang w:val="en-US"/>
              </w:rPr>
              <w:t>3</w:t>
            </w:r>
            <w:r w:rsidRPr="00AE049A">
              <w:rPr>
                <w:b/>
                <w:bCs/>
                <w:lang w:val="en-US"/>
              </w:rPr>
              <w:t>PO</w:t>
            </w:r>
            <w:r w:rsidRPr="00AE049A">
              <w:rPr>
                <w:b/>
                <w:bCs/>
                <w:vertAlign w:val="subscript"/>
                <w:lang w:val="en-US"/>
              </w:rPr>
              <w:t>4</w:t>
            </w:r>
          </w:p>
        </w:tc>
      </w:tr>
      <w:tr w:rsidR="00363ED1" w:rsidRPr="001B1B4E" w:rsidTr="002A2DF8">
        <w:trPr>
          <w:trHeight w:val="638"/>
        </w:trPr>
        <w:tc>
          <w:tcPr>
            <w:tcW w:w="2660" w:type="dxa"/>
            <w:vMerge w:val="restart"/>
            <w:vAlign w:val="center"/>
          </w:tcPr>
          <w:p w:rsidR="00363ED1" w:rsidRPr="00AE049A" w:rsidRDefault="00363ED1" w:rsidP="002A2DF8">
            <w:pPr>
              <w:rPr>
                <w:b/>
                <w:bCs/>
              </w:rPr>
            </w:pPr>
            <w:r w:rsidRPr="00AE049A">
              <w:rPr>
                <w:b/>
                <w:bCs/>
              </w:rPr>
              <w:t>3. Калийные</w:t>
            </w:r>
          </w:p>
        </w:tc>
        <w:tc>
          <w:tcPr>
            <w:tcW w:w="3260" w:type="dxa"/>
            <w:vAlign w:val="center"/>
          </w:tcPr>
          <w:p w:rsidR="00363ED1" w:rsidRPr="001B1B4E" w:rsidRDefault="00363ED1" w:rsidP="002A2DF8">
            <w:pPr>
              <w:ind w:firstLine="32"/>
            </w:pPr>
            <w:r w:rsidRPr="001B1B4E">
              <w:t>Хлорид калия</w:t>
            </w:r>
          </w:p>
        </w:tc>
        <w:tc>
          <w:tcPr>
            <w:tcW w:w="3260" w:type="dxa"/>
            <w:vAlign w:val="center"/>
          </w:tcPr>
          <w:p w:rsidR="00363ED1" w:rsidRPr="00AE049A" w:rsidRDefault="00363ED1" w:rsidP="002A2DF8">
            <w:pPr>
              <w:ind w:left="272" w:hanging="8"/>
              <w:rPr>
                <w:b/>
                <w:bCs/>
                <w:lang w:val="en-US"/>
              </w:rPr>
            </w:pPr>
            <w:r w:rsidRPr="00AE049A">
              <w:rPr>
                <w:b/>
                <w:bCs/>
                <w:lang w:val="en-US"/>
              </w:rPr>
              <w:t>KCl</w:t>
            </w:r>
          </w:p>
        </w:tc>
      </w:tr>
      <w:tr w:rsidR="00363ED1" w:rsidRPr="001B1B4E" w:rsidTr="002A2DF8">
        <w:trPr>
          <w:trHeight w:val="639"/>
        </w:trPr>
        <w:tc>
          <w:tcPr>
            <w:tcW w:w="2660" w:type="dxa"/>
            <w:vMerge/>
            <w:vAlign w:val="center"/>
          </w:tcPr>
          <w:p w:rsidR="00363ED1" w:rsidRPr="00AE049A" w:rsidRDefault="00363ED1" w:rsidP="002A2DF8">
            <w:pPr>
              <w:rPr>
                <w:b/>
                <w:bCs/>
              </w:rPr>
            </w:pPr>
          </w:p>
        </w:tc>
        <w:tc>
          <w:tcPr>
            <w:tcW w:w="3260" w:type="dxa"/>
            <w:vAlign w:val="center"/>
          </w:tcPr>
          <w:p w:rsidR="00363ED1" w:rsidRPr="001B1B4E" w:rsidRDefault="00363ED1" w:rsidP="002A2DF8">
            <w:pPr>
              <w:ind w:firstLine="32"/>
            </w:pPr>
            <w:r w:rsidRPr="001B1B4E">
              <w:t>Сульфат калия</w:t>
            </w:r>
          </w:p>
        </w:tc>
        <w:tc>
          <w:tcPr>
            <w:tcW w:w="3260" w:type="dxa"/>
            <w:vAlign w:val="center"/>
          </w:tcPr>
          <w:p w:rsidR="00363ED1" w:rsidRPr="00AE049A" w:rsidRDefault="00363ED1" w:rsidP="002A2DF8">
            <w:pPr>
              <w:ind w:left="272" w:hanging="8"/>
              <w:rPr>
                <w:b/>
                <w:bCs/>
                <w:lang w:val="en-US"/>
              </w:rPr>
            </w:pPr>
            <w:r w:rsidRPr="00AE049A">
              <w:rPr>
                <w:b/>
                <w:bCs/>
                <w:lang w:val="en-US"/>
              </w:rPr>
              <w:t>K</w:t>
            </w:r>
            <w:r w:rsidRPr="00AE049A">
              <w:rPr>
                <w:b/>
                <w:bCs/>
                <w:vertAlign w:val="subscript"/>
                <w:lang w:val="en-US"/>
              </w:rPr>
              <w:t>2</w:t>
            </w:r>
            <w:r w:rsidRPr="00AE049A">
              <w:rPr>
                <w:b/>
                <w:bCs/>
                <w:lang w:val="en-US"/>
              </w:rPr>
              <w:t>SO</w:t>
            </w:r>
            <w:r w:rsidRPr="00AE049A">
              <w:rPr>
                <w:b/>
                <w:bCs/>
                <w:vertAlign w:val="subscript"/>
                <w:lang w:val="en-US"/>
              </w:rPr>
              <w:t>4</w:t>
            </w:r>
          </w:p>
        </w:tc>
      </w:tr>
      <w:tr w:rsidR="00363ED1" w:rsidRPr="001B1B4E" w:rsidTr="002A2DF8">
        <w:trPr>
          <w:trHeight w:val="638"/>
        </w:trPr>
        <w:tc>
          <w:tcPr>
            <w:tcW w:w="2660" w:type="dxa"/>
            <w:vMerge/>
            <w:vAlign w:val="center"/>
          </w:tcPr>
          <w:p w:rsidR="00363ED1" w:rsidRPr="00AE049A" w:rsidRDefault="00363ED1" w:rsidP="002A2DF8">
            <w:pPr>
              <w:rPr>
                <w:b/>
                <w:bCs/>
              </w:rPr>
            </w:pPr>
          </w:p>
        </w:tc>
        <w:tc>
          <w:tcPr>
            <w:tcW w:w="3260" w:type="dxa"/>
            <w:vAlign w:val="center"/>
          </w:tcPr>
          <w:p w:rsidR="00363ED1" w:rsidRPr="001B1B4E" w:rsidRDefault="00363ED1" w:rsidP="002A2DF8">
            <w:pPr>
              <w:ind w:firstLine="32"/>
            </w:pPr>
            <w:r w:rsidRPr="001B1B4E">
              <w:t>Поташ</w:t>
            </w:r>
          </w:p>
        </w:tc>
        <w:tc>
          <w:tcPr>
            <w:tcW w:w="3260" w:type="dxa"/>
            <w:vAlign w:val="center"/>
          </w:tcPr>
          <w:p w:rsidR="00363ED1" w:rsidRPr="00AE049A" w:rsidRDefault="00363ED1" w:rsidP="002A2DF8">
            <w:pPr>
              <w:ind w:left="272" w:hanging="8"/>
              <w:rPr>
                <w:b/>
                <w:bCs/>
                <w:lang w:val="en-US"/>
              </w:rPr>
            </w:pPr>
            <w:r w:rsidRPr="00AE049A">
              <w:rPr>
                <w:b/>
                <w:bCs/>
                <w:lang w:val="en-US"/>
              </w:rPr>
              <w:t>K</w:t>
            </w:r>
            <w:r w:rsidRPr="00AE049A">
              <w:rPr>
                <w:b/>
                <w:bCs/>
                <w:vertAlign w:val="subscript"/>
                <w:lang w:val="en-US"/>
              </w:rPr>
              <w:t>2</w:t>
            </w:r>
            <w:r w:rsidRPr="00AE049A">
              <w:rPr>
                <w:b/>
                <w:bCs/>
                <w:lang w:val="en-US"/>
              </w:rPr>
              <w:t>CO</w:t>
            </w:r>
            <w:r w:rsidRPr="00AE049A">
              <w:rPr>
                <w:b/>
                <w:bCs/>
                <w:vertAlign w:val="subscript"/>
                <w:lang w:val="en-US"/>
              </w:rPr>
              <w:t>3</w:t>
            </w:r>
          </w:p>
        </w:tc>
      </w:tr>
      <w:tr w:rsidR="00363ED1" w:rsidRPr="001B1B4E" w:rsidTr="002A2DF8">
        <w:trPr>
          <w:cantSplit/>
          <w:trHeight w:val="639"/>
        </w:trPr>
        <w:tc>
          <w:tcPr>
            <w:tcW w:w="2660" w:type="dxa"/>
            <w:vMerge w:val="restart"/>
            <w:vAlign w:val="center"/>
          </w:tcPr>
          <w:p w:rsidR="00363ED1" w:rsidRPr="00AE049A" w:rsidRDefault="00363ED1" w:rsidP="002A2DF8">
            <w:pPr>
              <w:rPr>
                <w:b/>
                <w:bCs/>
              </w:rPr>
            </w:pPr>
            <w:r w:rsidRPr="00AE049A">
              <w:rPr>
                <w:b/>
                <w:bCs/>
              </w:rPr>
              <w:t>4. Сложные</w:t>
            </w:r>
          </w:p>
          <w:p w:rsidR="00363ED1" w:rsidRPr="00AE049A" w:rsidRDefault="00363ED1" w:rsidP="002A2DF8">
            <w:pPr>
              <w:rPr>
                <w:b/>
                <w:bCs/>
              </w:rPr>
            </w:pPr>
            <w:r w:rsidRPr="00AE049A">
              <w:rPr>
                <w:b/>
                <w:bCs/>
              </w:rPr>
              <w:t xml:space="preserve">     удобрения</w:t>
            </w:r>
          </w:p>
        </w:tc>
        <w:tc>
          <w:tcPr>
            <w:tcW w:w="3260" w:type="dxa"/>
            <w:vAlign w:val="center"/>
          </w:tcPr>
          <w:p w:rsidR="00363ED1" w:rsidRPr="001B1B4E" w:rsidRDefault="00363ED1" w:rsidP="002A2DF8">
            <w:pPr>
              <w:ind w:firstLine="32"/>
            </w:pPr>
            <w:r w:rsidRPr="001B1B4E">
              <w:t>Калийная селитра</w:t>
            </w:r>
          </w:p>
        </w:tc>
        <w:tc>
          <w:tcPr>
            <w:tcW w:w="3260" w:type="dxa"/>
            <w:vAlign w:val="center"/>
          </w:tcPr>
          <w:p w:rsidR="00363ED1" w:rsidRPr="00AE049A" w:rsidRDefault="00363ED1" w:rsidP="002A2DF8">
            <w:pPr>
              <w:ind w:left="272" w:hanging="8"/>
              <w:rPr>
                <w:b/>
                <w:bCs/>
                <w:lang w:val="en-US"/>
              </w:rPr>
            </w:pPr>
            <w:r w:rsidRPr="00AE049A">
              <w:rPr>
                <w:b/>
                <w:bCs/>
                <w:lang w:val="en-US"/>
              </w:rPr>
              <w:t>KNO</w:t>
            </w:r>
            <w:r w:rsidRPr="00AE049A">
              <w:rPr>
                <w:b/>
                <w:bCs/>
                <w:vertAlign w:val="subscript"/>
                <w:lang w:val="en-US"/>
              </w:rPr>
              <w:t>3</w:t>
            </w:r>
          </w:p>
        </w:tc>
      </w:tr>
      <w:tr w:rsidR="00363ED1" w:rsidRPr="001B1B4E" w:rsidTr="002A2DF8">
        <w:trPr>
          <w:cantSplit/>
          <w:trHeight w:val="638"/>
        </w:trPr>
        <w:tc>
          <w:tcPr>
            <w:tcW w:w="2660" w:type="dxa"/>
            <w:vMerge/>
          </w:tcPr>
          <w:p w:rsidR="00363ED1" w:rsidRPr="001B1B4E" w:rsidRDefault="00363ED1" w:rsidP="002A2DF8">
            <w:pPr>
              <w:ind w:firstLine="720"/>
            </w:pPr>
          </w:p>
        </w:tc>
        <w:tc>
          <w:tcPr>
            <w:tcW w:w="3260" w:type="dxa"/>
            <w:vAlign w:val="center"/>
          </w:tcPr>
          <w:p w:rsidR="00363ED1" w:rsidRPr="001B1B4E" w:rsidRDefault="00363ED1" w:rsidP="002A2DF8">
            <w:pPr>
              <w:ind w:firstLine="32"/>
            </w:pPr>
            <w:r w:rsidRPr="001B1B4E">
              <w:t>Аммофос</w:t>
            </w:r>
          </w:p>
        </w:tc>
        <w:tc>
          <w:tcPr>
            <w:tcW w:w="3260" w:type="dxa"/>
            <w:vAlign w:val="center"/>
          </w:tcPr>
          <w:p w:rsidR="00363ED1" w:rsidRPr="00AE049A" w:rsidRDefault="00363ED1" w:rsidP="002A2DF8">
            <w:pPr>
              <w:ind w:left="272" w:hanging="8"/>
              <w:rPr>
                <w:b/>
                <w:bCs/>
                <w:lang w:val="en-US"/>
              </w:rPr>
            </w:pPr>
            <w:r w:rsidRPr="00AE049A">
              <w:rPr>
                <w:b/>
                <w:bCs/>
                <w:lang w:val="en-US"/>
              </w:rPr>
              <w:t>NH</w:t>
            </w:r>
            <w:r w:rsidRPr="00AE049A">
              <w:rPr>
                <w:b/>
                <w:bCs/>
                <w:vertAlign w:val="subscript"/>
                <w:lang w:val="en-US"/>
              </w:rPr>
              <w:t>4</w:t>
            </w:r>
            <w:r w:rsidRPr="00AE049A">
              <w:rPr>
                <w:b/>
                <w:bCs/>
                <w:lang w:val="en-US"/>
              </w:rPr>
              <w:t>H</w:t>
            </w:r>
            <w:r w:rsidRPr="00AE049A">
              <w:rPr>
                <w:b/>
                <w:bCs/>
                <w:vertAlign w:val="subscript"/>
                <w:lang w:val="en-US"/>
              </w:rPr>
              <w:t>2</w:t>
            </w:r>
            <w:r w:rsidRPr="00AE049A">
              <w:rPr>
                <w:b/>
                <w:bCs/>
                <w:lang w:val="en-US"/>
              </w:rPr>
              <w:t>PO</w:t>
            </w:r>
            <w:r w:rsidRPr="00AE049A">
              <w:rPr>
                <w:b/>
                <w:bCs/>
                <w:vertAlign w:val="subscript"/>
                <w:lang w:val="en-US"/>
              </w:rPr>
              <w:t>4</w:t>
            </w:r>
          </w:p>
        </w:tc>
      </w:tr>
      <w:tr w:rsidR="00363ED1" w:rsidRPr="001B1B4E" w:rsidTr="002A2DF8">
        <w:trPr>
          <w:cantSplit/>
          <w:trHeight w:val="639"/>
        </w:trPr>
        <w:tc>
          <w:tcPr>
            <w:tcW w:w="2660" w:type="dxa"/>
            <w:vMerge/>
          </w:tcPr>
          <w:p w:rsidR="00363ED1" w:rsidRPr="001B1B4E" w:rsidRDefault="00363ED1" w:rsidP="002A2DF8">
            <w:pPr>
              <w:ind w:firstLine="720"/>
            </w:pPr>
          </w:p>
        </w:tc>
        <w:tc>
          <w:tcPr>
            <w:tcW w:w="3260" w:type="dxa"/>
            <w:vAlign w:val="center"/>
          </w:tcPr>
          <w:p w:rsidR="00363ED1" w:rsidRPr="001B1B4E" w:rsidRDefault="00363ED1" w:rsidP="002A2DF8">
            <w:pPr>
              <w:ind w:firstLine="32"/>
            </w:pPr>
            <w:r w:rsidRPr="001B1B4E">
              <w:t xml:space="preserve">Диаммофос </w:t>
            </w:r>
          </w:p>
        </w:tc>
        <w:tc>
          <w:tcPr>
            <w:tcW w:w="3260" w:type="dxa"/>
            <w:vAlign w:val="center"/>
          </w:tcPr>
          <w:p w:rsidR="00363ED1" w:rsidRPr="00AE049A" w:rsidRDefault="00363ED1" w:rsidP="002A2DF8">
            <w:pPr>
              <w:ind w:left="272" w:hanging="8"/>
              <w:rPr>
                <w:b/>
                <w:bCs/>
                <w:lang w:val="en-US"/>
              </w:rPr>
            </w:pPr>
            <w:r w:rsidRPr="00AE049A">
              <w:rPr>
                <w:b/>
                <w:bCs/>
                <w:lang w:val="en-US"/>
              </w:rPr>
              <w:t>(NH</w:t>
            </w:r>
            <w:r w:rsidRPr="00AE049A">
              <w:rPr>
                <w:b/>
                <w:bCs/>
                <w:vertAlign w:val="subscript"/>
                <w:lang w:val="en-US"/>
              </w:rPr>
              <w:t>4</w:t>
            </w:r>
            <w:r w:rsidRPr="00AE049A">
              <w:rPr>
                <w:b/>
                <w:bCs/>
                <w:lang w:val="en-US"/>
              </w:rPr>
              <w:t>)</w:t>
            </w:r>
            <w:r w:rsidRPr="00AE049A">
              <w:rPr>
                <w:b/>
                <w:bCs/>
                <w:vertAlign w:val="subscript"/>
                <w:lang w:val="en-US"/>
              </w:rPr>
              <w:t>2</w:t>
            </w:r>
            <w:r w:rsidRPr="00AE049A">
              <w:rPr>
                <w:b/>
                <w:bCs/>
                <w:lang w:val="en-US"/>
              </w:rPr>
              <w:t>HPO</w:t>
            </w:r>
            <w:r w:rsidRPr="00AE049A">
              <w:rPr>
                <w:b/>
                <w:bCs/>
                <w:vertAlign w:val="subscript"/>
                <w:lang w:val="en-US"/>
              </w:rPr>
              <w:t>4</w:t>
            </w:r>
          </w:p>
        </w:tc>
      </w:tr>
    </w:tbl>
    <w:p w:rsidR="00363ED1" w:rsidRPr="001B1B4E" w:rsidRDefault="00363ED1" w:rsidP="00363ED1">
      <w:pPr>
        <w:pStyle w:val="ab"/>
        <w:spacing w:before="0"/>
        <w:ind w:firstLine="720"/>
        <w:outlineLvl w:val="0"/>
      </w:pPr>
    </w:p>
    <w:p w:rsidR="00363ED1" w:rsidRPr="001B1B4E" w:rsidRDefault="00363ED1" w:rsidP="00363ED1">
      <w:pPr>
        <w:pStyle w:val="ab"/>
        <w:spacing w:before="0"/>
        <w:outlineLvl w:val="0"/>
        <w:rPr>
          <w:b/>
          <w:bCs/>
          <w:u w:val="none"/>
        </w:rPr>
      </w:pPr>
      <w:r w:rsidRPr="001B1B4E">
        <w:br w:type="page"/>
      </w:r>
      <w:r w:rsidRPr="001B1B4E">
        <w:rPr>
          <w:b/>
          <w:bCs/>
          <w:u w:val="none"/>
        </w:rPr>
        <w:lastRenderedPageBreak/>
        <w:t>12. КЛАССИФИКАЦИЯ ХИМИЧЕСКИХ РЕАКЦИЙ</w:t>
      </w:r>
    </w:p>
    <w:p w:rsidR="00363ED1" w:rsidRPr="001B1B4E" w:rsidRDefault="00363ED1" w:rsidP="00363ED1">
      <w:pPr>
        <w:ind w:firstLine="720"/>
      </w:pPr>
    </w:p>
    <w:p w:rsidR="00363ED1" w:rsidRPr="002A3FE8" w:rsidRDefault="00363ED1" w:rsidP="00363ED1">
      <w:pPr>
        <w:ind w:firstLine="720"/>
      </w:pPr>
      <w:r w:rsidRPr="001B1B4E">
        <w:t>Химические реакции классифицируют по различным признакам</w:t>
      </w:r>
      <w:r>
        <w:t>:</w:t>
      </w:r>
    </w:p>
    <w:p w:rsidR="00363ED1" w:rsidRPr="002A3FE8" w:rsidRDefault="00363ED1" w:rsidP="00363ED1">
      <w:pPr>
        <w:ind w:firstLine="720"/>
      </w:pPr>
    </w:p>
    <w:p w:rsidR="00363ED1" w:rsidRPr="00ED44A8" w:rsidRDefault="00363ED1" w:rsidP="00363ED1">
      <w:pPr>
        <w:ind w:left="420" w:hanging="420"/>
        <w:jc w:val="both"/>
      </w:pPr>
      <w:r w:rsidRPr="00ED44A8">
        <w:t xml:space="preserve">1. </w:t>
      </w:r>
      <w:r w:rsidRPr="00ED44A8">
        <w:rPr>
          <w:i/>
          <w:iCs/>
        </w:rPr>
        <w:t>По изменению числа исходных и конечных веществ</w:t>
      </w:r>
      <w:r w:rsidRPr="00ED44A8">
        <w:t xml:space="preserve"> реакции подразделяют на следующие типы: соединения, разложения, замещения, обмена.</w:t>
      </w:r>
    </w:p>
    <w:p w:rsidR="00363ED1" w:rsidRPr="001B1B4E" w:rsidRDefault="00363ED1" w:rsidP="00363ED1">
      <w:pPr>
        <w:pStyle w:val="FR2"/>
        <w:ind w:firstLine="720"/>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363ED1" w:rsidRPr="001B1B4E" w:rsidTr="002A2DF8">
        <w:tc>
          <w:tcPr>
            <w:tcW w:w="2268" w:type="dxa"/>
          </w:tcPr>
          <w:p w:rsidR="00363ED1" w:rsidRPr="001B1B4E" w:rsidRDefault="00363ED1" w:rsidP="002A2DF8">
            <w:pPr>
              <w:pStyle w:val="4"/>
              <w:spacing w:line="240" w:lineRule="auto"/>
              <w:ind w:right="-80"/>
              <w:jc w:val="left"/>
              <w:rPr>
                <w:b/>
                <w:bCs/>
                <w:sz w:val="28"/>
                <w:szCs w:val="28"/>
              </w:rPr>
            </w:pPr>
            <w:r w:rsidRPr="001B1B4E">
              <w:rPr>
                <w:b/>
                <w:bCs/>
                <w:sz w:val="28"/>
                <w:szCs w:val="28"/>
              </w:rPr>
              <w:t>Реакции</w:t>
            </w:r>
          </w:p>
          <w:p w:rsidR="00363ED1" w:rsidRPr="001B1B4E" w:rsidRDefault="00363ED1" w:rsidP="002A2DF8">
            <w:pPr>
              <w:pStyle w:val="4"/>
              <w:spacing w:line="240" w:lineRule="auto"/>
              <w:ind w:right="-80"/>
              <w:jc w:val="left"/>
              <w:rPr>
                <w:b/>
                <w:bCs/>
                <w:sz w:val="28"/>
                <w:szCs w:val="28"/>
              </w:rPr>
            </w:pPr>
            <w:r w:rsidRPr="001B1B4E">
              <w:rPr>
                <w:b/>
                <w:bCs/>
                <w:sz w:val="28"/>
                <w:szCs w:val="28"/>
              </w:rPr>
              <w:t>соединения</w:t>
            </w:r>
          </w:p>
        </w:tc>
        <w:tc>
          <w:tcPr>
            <w:tcW w:w="6946" w:type="dxa"/>
          </w:tcPr>
          <w:p w:rsidR="00363ED1" w:rsidRPr="001B1B4E" w:rsidRDefault="00363ED1" w:rsidP="002A2DF8">
            <w:pPr>
              <w:ind w:left="284" w:hanging="284"/>
              <w:jc w:val="both"/>
            </w:pPr>
            <w:r w:rsidRPr="00ED44A8">
              <w:t>–</w:t>
            </w:r>
            <w:r>
              <w:t xml:space="preserve"> </w:t>
            </w:r>
            <w:r w:rsidRPr="001B1B4E">
              <w:t>реакции, в результате которых из двух и</w:t>
            </w:r>
            <w:r>
              <w:t>ли</w:t>
            </w:r>
            <w:r w:rsidRPr="00ED44A8">
              <w:t xml:space="preserve"> </w:t>
            </w:r>
            <w:r w:rsidRPr="001B1B4E">
              <w:t>нескольких веществ образуется одно новое вещество.</w:t>
            </w:r>
          </w:p>
          <w:p w:rsidR="00363ED1" w:rsidRPr="001B1B4E" w:rsidRDefault="00363ED1" w:rsidP="002A2DF8">
            <w:pPr>
              <w:pStyle w:val="a5"/>
              <w:widowControl/>
              <w:ind w:left="1544" w:hanging="1544"/>
            </w:pPr>
            <w:r w:rsidRPr="00ED44A8">
              <w:rPr>
                <w:b/>
                <w:bCs/>
              </w:rPr>
              <w:t>Например</w:t>
            </w:r>
            <w:r w:rsidRPr="001B1B4E">
              <w:t>, образование хлорида натрия из простых веществ:</w:t>
            </w:r>
          </w:p>
          <w:p w:rsidR="00363ED1" w:rsidRPr="001B1B4E" w:rsidRDefault="00363ED1" w:rsidP="002A2DF8">
            <w:pPr>
              <w:ind w:firstLine="1264"/>
              <w:jc w:val="both"/>
            </w:pPr>
            <w:r w:rsidRPr="001B1B4E">
              <w:t>2</w:t>
            </w:r>
            <w:r w:rsidRPr="001B1B4E">
              <w:rPr>
                <w:lang w:val="en-US"/>
              </w:rPr>
              <w:t>Na</w:t>
            </w:r>
            <w:r w:rsidRPr="001B1B4E">
              <w:t xml:space="preserve"> + </w:t>
            </w:r>
            <w:r w:rsidRPr="001B1B4E">
              <w:rPr>
                <w:lang w:val="en-US"/>
              </w:rPr>
              <w:t>Cl</w:t>
            </w:r>
            <w:r w:rsidRPr="001B1B4E">
              <w:rPr>
                <w:vertAlign w:val="subscript"/>
              </w:rPr>
              <w:t>2</w:t>
            </w:r>
            <w:r w:rsidRPr="001B1B4E">
              <w:t xml:space="preserve"> = 2</w:t>
            </w:r>
            <w:r w:rsidRPr="001B1B4E">
              <w:rPr>
                <w:lang w:val="en-US"/>
              </w:rPr>
              <w:t>NaCl</w:t>
            </w:r>
          </w:p>
          <w:p w:rsidR="00363ED1" w:rsidRPr="001B1B4E" w:rsidRDefault="00363ED1" w:rsidP="002A2DF8">
            <w:pPr>
              <w:jc w:val="both"/>
            </w:pPr>
            <w:r w:rsidRPr="001B1B4E">
              <w:t>или образование карбоната кальция из сложных</w:t>
            </w:r>
            <w:r w:rsidRPr="001B1B4E">
              <w:br/>
              <w:t>веществ:</w:t>
            </w:r>
          </w:p>
          <w:p w:rsidR="00363ED1" w:rsidRPr="001B1B4E" w:rsidRDefault="00363ED1" w:rsidP="002A2DF8">
            <w:pPr>
              <w:pStyle w:val="FR1"/>
              <w:ind w:left="0" w:firstLine="1264"/>
              <w:jc w:val="both"/>
              <w:rPr>
                <w:rFonts w:ascii="Times New Roman" w:hAnsi="Times New Roman" w:cs="Times New Roman"/>
                <w:sz w:val="28"/>
                <w:szCs w:val="28"/>
                <w:lang w:val="en-US"/>
              </w:rPr>
            </w:pPr>
            <w:r w:rsidRPr="001B1B4E">
              <w:rPr>
                <w:rFonts w:ascii="Times New Roman" w:hAnsi="Times New Roman" w:cs="Times New Roman"/>
                <w:sz w:val="28"/>
                <w:szCs w:val="28"/>
              </w:rPr>
              <w:t>СаО + СО</w:t>
            </w:r>
            <w:r w:rsidRPr="001B1B4E">
              <w:rPr>
                <w:rFonts w:ascii="Times New Roman" w:hAnsi="Times New Roman" w:cs="Times New Roman"/>
                <w:sz w:val="28"/>
                <w:szCs w:val="28"/>
                <w:vertAlign w:val="subscript"/>
                <w:lang w:val="en-US"/>
              </w:rPr>
              <w:t>2</w:t>
            </w:r>
            <w:r w:rsidRPr="001B1B4E">
              <w:rPr>
                <w:rFonts w:ascii="Times New Roman" w:hAnsi="Times New Roman" w:cs="Times New Roman"/>
                <w:sz w:val="28"/>
                <w:szCs w:val="28"/>
              </w:rPr>
              <w:t xml:space="preserve"> = СаСО</w:t>
            </w:r>
            <w:r w:rsidRPr="001B1B4E">
              <w:rPr>
                <w:rFonts w:ascii="Times New Roman" w:hAnsi="Times New Roman" w:cs="Times New Roman"/>
                <w:sz w:val="28"/>
                <w:szCs w:val="28"/>
                <w:vertAlign w:val="subscript"/>
                <w:lang w:val="en-US"/>
              </w:rPr>
              <w:t>3</w:t>
            </w:r>
          </w:p>
          <w:p w:rsidR="00363ED1" w:rsidRPr="001B1B4E" w:rsidRDefault="00363ED1" w:rsidP="002A2DF8"/>
        </w:tc>
      </w:tr>
      <w:tr w:rsidR="00363ED1" w:rsidRPr="001B1B4E" w:rsidTr="002A2DF8">
        <w:tc>
          <w:tcPr>
            <w:tcW w:w="2268" w:type="dxa"/>
          </w:tcPr>
          <w:p w:rsidR="00363ED1" w:rsidRPr="001B1B4E" w:rsidRDefault="00363ED1" w:rsidP="002A2DF8">
            <w:pPr>
              <w:ind w:right="-80"/>
              <w:rPr>
                <w:b/>
                <w:bCs/>
              </w:rPr>
            </w:pPr>
            <w:r w:rsidRPr="001B1B4E">
              <w:rPr>
                <w:b/>
                <w:bCs/>
              </w:rPr>
              <w:t>Реакции</w:t>
            </w:r>
          </w:p>
          <w:p w:rsidR="00363ED1" w:rsidRPr="001B1B4E" w:rsidRDefault="00363ED1" w:rsidP="002A2DF8">
            <w:pPr>
              <w:ind w:right="-80"/>
              <w:rPr>
                <w:b/>
                <w:bCs/>
              </w:rPr>
            </w:pPr>
            <w:r w:rsidRPr="001B1B4E">
              <w:rPr>
                <w:b/>
                <w:bCs/>
              </w:rPr>
              <w:t>разложения</w:t>
            </w:r>
          </w:p>
        </w:tc>
        <w:tc>
          <w:tcPr>
            <w:tcW w:w="6946" w:type="dxa"/>
          </w:tcPr>
          <w:p w:rsidR="00363ED1" w:rsidRDefault="00363ED1" w:rsidP="002A2DF8">
            <w:pPr>
              <w:pStyle w:val="a7"/>
              <w:spacing w:line="240" w:lineRule="auto"/>
              <w:ind w:left="144" w:hanging="144"/>
            </w:pPr>
            <w:r w:rsidRPr="00ED44A8">
              <w:t>–</w:t>
            </w:r>
            <w:r>
              <w:t xml:space="preserve"> </w:t>
            </w:r>
            <w:r w:rsidRPr="001B1B4E">
              <w:t>реакции, в результат</w:t>
            </w:r>
            <w:r>
              <w:t>е</w:t>
            </w:r>
            <w:r w:rsidRPr="001B1B4E">
              <w:t xml:space="preserve"> которых из одного вещества образуется несколько новых веществ. </w:t>
            </w:r>
          </w:p>
          <w:p w:rsidR="00363ED1" w:rsidRPr="001B1B4E" w:rsidRDefault="00363ED1" w:rsidP="002A2DF8">
            <w:pPr>
              <w:pStyle w:val="a7"/>
              <w:spacing w:line="240" w:lineRule="auto"/>
              <w:ind w:left="144" w:hanging="144"/>
            </w:pPr>
            <w:r w:rsidRPr="00ED44A8">
              <w:rPr>
                <w:b/>
                <w:bCs/>
              </w:rPr>
              <w:t>Например</w:t>
            </w:r>
            <w:r w:rsidRPr="001B1B4E">
              <w:t>, разложение оксида ртути (</w:t>
            </w:r>
            <w:r w:rsidRPr="001B1B4E">
              <w:rPr>
                <w:lang w:val="en-US"/>
              </w:rPr>
              <w:t>II</w:t>
            </w:r>
            <w:r w:rsidRPr="001B1B4E">
              <w:t>):</w:t>
            </w:r>
          </w:p>
          <w:p w:rsidR="00363ED1" w:rsidRPr="001B1B4E" w:rsidRDefault="00363ED1" w:rsidP="002A2DF8">
            <w:pPr>
              <w:pStyle w:val="FR1"/>
              <w:ind w:left="0" w:firstLine="1264"/>
              <w:jc w:val="both"/>
              <w:rPr>
                <w:rFonts w:ascii="Times New Roman" w:hAnsi="Times New Roman" w:cs="Times New Roman"/>
                <w:sz w:val="28"/>
                <w:szCs w:val="28"/>
              </w:rPr>
            </w:pPr>
            <w:r w:rsidRPr="001B1B4E">
              <w:rPr>
                <w:rFonts w:ascii="Times New Roman" w:hAnsi="Times New Roman" w:cs="Times New Roman"/>
                <w:sz w:val="28"/>
                <w:szCs w:val="28"/>
              </w:rPr>
              <w:t>2</w:t>
            </w:r>
            <w:r w:rsidRPr="001B1B4E">
              <w:rPr>
                <w:rFonts w:ascii="Times New Roman" w:hAnsi="Times New Roman" w:cs="Times New Roman"/>
                <w:sz w:val="28"/>
                <w:szCs w:val="28"/>
                <w:lang w:val="en-US"/>
              </w:rPr>
              <w:t>HgO</w:t>
            </w:r>
            <w:r w:rsidRPr="001B1B4E">
              <w:rPr>
                <w:rFonts w:ascii="Times New Roman" w:hAnsi="Times New Roman" w:cs="Times New Roman"/>
                <w:sz w:val="28"/>
                <w:szCs w:val="28"/>
              </w:rPr>
              <w:t xml:space="preserve"> = 2</w:t>
            </w:r>
            <w:r w:rsidRPr="001B1B4E">
              <w:rPr>
                <w:rFonts w:ascii="Times New Roman" w:hAnsi="Times New Roman" w:cs="Times New Roman"/>
                <w:sz w:val="28"/>
                <w:szCs w:val="28"/>
                <w:lang w:val="en-US"/>
              </w:rPr>
              <w:t>Hg</w:t>
            </w:r>
            <w:r w:rsidRPr="001B1B4E">
              <w:rPr>
                <w:rFonts w:ascii="Times New Roman" w:hAnsi="Times New Roman" w:cs="Times New Roman"/>
                <w:sz w:val="28"/>
                <w:szCs w:val="28"/>
              </w:rPr>
              <w:t xml:space="preserve"> + </w:t>
            </w:r>
            <w:r w:rsidRPr="001B1B4E">
              <w:rPr>
                <w:rFonts w:ascii="Times New Roman" w:hAnsi="Times New Roman" w:cs="Times New Roman"/>
                <w:sz w:val="28"/>
                <w:szCs w:val="28"/>
                <w:lang w:val="en-US"/>
              </w:rPr>
              <w:t>O</w:t>
            </w:r>
            <w:r w:rsidRPr="001B1B4E">
              <w:rPr>
                <w:rFonts w:ascii="Times New Roman" w:hAnsi="Times New Roman" w:cs="Times New Roman"/>
                <w:sz w:val="28"/>
                <w:szCs w:val="28"/>
                <w:vertAlign w:val="subscript"/>
              </w:rPr>
              <w:t>2</w:t>
            </w:r>
          </w:p>
          <w:p w:rsidR="00363ED1" w:rsidRPr="001B1B4E" w:rsidRDefault="00363ED1" w:rsidP="002A2DF8">
            <w:pPr>
              <w:pStyle w:val="a7"/>
              <w:spacing w:line="240" w:lineRule="auto"/>
            </w:pPr>
            <w:r w:rsidRPr="001B1B4E">
              <w:t>или разложение перманганата калия:</w:t>
            </w:r>
          </w:p>
          <w:p w:rsidR="00363ED1" w:rsidRPr="001B1B4E" w:rsidRDefault="00363ED1" w:rsidP="002A2DF8">
            <w:pPr>
              <w:ind w:firstLine="1264"/>
              <w:jc w:val="both"/>
              <w:rPr>
                <w:lang w:val="en-US"/>
              </w:rPr>
            </w:pPr>
            <w:r w:rsidRPr="001B1B4E">
              <w:t>2</w:t>
            </w:r>
            <w:r w:rsidRPr="001B1B4E">
              <w:rPr>
                <w:lang w:val="en-US"/>
              </w:rPr>
              <w:t>KMnO</w:t>
            </w:r>
            <w:r w:rsidRPr="001B1B4E">
              <w:rPr>
                <w:vertAlign w:val="subscript"/>
                <w:lang w:val="en-US"/>
              </w:rPr>
              <w:t>4</w:t>
            </w:r>
            <w:r w:rsidRPr="001B1B4E">
              <w:rPr>
                <w:lang w:val="en-US"/>
              </w:rPr>
              <w:t xml:space="preserve"> = K</w:t>
            </w:r>
            <w:r w:rsidRPr="001B1B4E">
              <w:rPr>
                <w:vertAlign w:val="subscript"/>
                <w:lang w:val="en-US"/>
              </w:rPr>
              <w:t>2</w:t>
            </w:r>
            <w:r w:rsidRPr="001B1B4E">
              <w:rPr>
                <w:lang w:val="en-US"/>
              </w:rPr>
              <w:t>MnO</w:t>
            </w:r>
            <w:r w:rsidRPr="001B1B4E">
              <w:rPr>
                <w:vertAlign w:val="subscript"/>
                <w:lang w:val="en-US"/>
              </w:rPr>
              <w:t>4</w:t>
            </w:r>
            <w:r w:rsidRPr="001B1B4E">
              <w:rPr>
                <w:lang w:val="en-US"/>
              </w:rPr>
              <w:t xml:space="preserve"> + MnO</w:t>
            </w:r>
            <w:r w:rsidRPr="001B1B4E">
              <w:rPr>
                <w:vertAlign w:val="subscript"/>
                <w:lang w:val="en-US"/>
              </w:rPr>
              <w:t>2</w:t>
            </w:r>
            <w:r w:rsidRPr="001B1B4E">
              <w:rPr>
                <w:lang w:val="en-US"/>
              </w:rPr>
              <w:t xml:space="preserve"> + O</w:t>
            </w:r>
            <w:r w:rsidRPr="001B1B4E">
              <w:rPr>
                <w:vertAlign w:val="subscript"/>
                <w:lang w:val="en-US"/>
              </w:rPr>
              <w:t>2</w:t>
            </w:r>
          </w:p>
          <w:p w:rsidR="00363ED1" w:rsidRPr="001B1B4E" w:rsidRDefault="00363ED1" w:rsidP="002A2DF8"/>
        </w:tc>
      </w:tr>
      <w:tr w:rsidR="00363ED1" w:rsidRPr="001B1B4E" w:rsidTr="002A2DF8">
        <w:tc>
          <w:tcPr>
            <w:tcW w:w="2268" w:type="dxa"/>
          </w:tcPr>
          <w:p w:rsidR="00363ED1" w:rsidRPr="001B1B4E" w:rsidRDefault="00363ED1" w:rsidP="002A2DF8">
            <w:pPr>
              <w:ind w:right="-80"/>
              <w:rPr>
                <w:b/>
                <w:bCs/>
              </w:rPr>
            </w:pPr>
            <w:r w:rsidRPr="001B1B4E">
              <w:rPr>
                <w:b/>
                <w:bCs/>
              </w:rPr>
              <w:t>Реакции</w:t>
            </w:r>
          </w:p>
          <w:p w:rsidR="00363ED1" w:rsidRPr="001B1B4E" w:rsidRDefault="00363ED1" w:rsidP="002A2DF8">
            <w:pPr>
              <w:ind w:right="-80"/>
              <w:rPr>
                <w:b/>
                <w:bCs/>
              </w:rPr>
            </w:pPr>
            <w:r w:rsidRPr="001B1B4E">
              <w:rPr>
                <w:b/>
                <w:bCs/>
              </w:rPr>
              <w:t>замещения</w:t>
            </w:r>
          </w:p>
        </w:tc>
        <w:tc>
          <w:tcPr>
            <w:tcW w:w="6946" w:type="dxa"/>
          </w:tcPr>
          <w:p w:rsidR="00363ED1" w:rsidRPr="001B1B4E" w:rsidRDefault="00363ED1" w:rsidP="002A2DF8">
            <w:pPr>
              <w:pStyle w:val="31"/>
              <w:spacing w:line="240" w:lineRule="auto"/>
              <w:ind w:left="144" w:hanging="144"/>
            </w:pPr>
            <w:r w:rsidRPr="00ED44A8">
              <w:t>–</w:t>
            </w:r>
            <w:r>
              <w:t xml:space="preserve"> </w:t>
            </w:r>
            <w:r w:rsidRPr="001B1B4E">
              <w:t>реакции между простыми и сложными веществами, в результате которых атомы простого вещества замещают атомы одного из элементов сложного вещества.</w:t>
            </w:r>
          </w:p>
          <w:p w:rsidR="00363ED1" w:rsidRPr="001B1B4E" w:rsidRDefault="00363ED1" w:rsidP="002A2DF8"/>
          <w:p w:rsidR="00363ED1" w:rsidRPr="001B1B4E" w:rsidRDefault="00363ED1" w:rsidP="002A2DF8">
            <w:r w:rsidRPr="00ED44A8">
              <w:rPr>
                <w:b/>
                <w:bCs/>
              </w:rPr>
              <w:t>Например</w:t>
            </w:r>
            <w:r w:rsidRPr="001B1B4E">
              <w:t>, замещение меди железом в сульфате меди:</w:t>
            </w:r>
          </w:p>
          <w:p w:rsidR="00363ED1" w:rsidRPr="001B1B4E" w:rsidRDefault="00363ED1" w:rsidP="002A2DF8">
            <w:pPr>
              <w:ind w:firstLine="1264"/>
              <w:jc w:val="both"/>
            </w:pPr>
            <w:r w:rsidRPr="001B1B4E">
              <w:rPr>
                <w:lang w:val="en-US"/>
              </w:rPr>
              <w:t>CuSO</w:t>
            </w:r>
            <w:r w:rsidRPr="001B1B4E">
              <w:rPr>
                <w:vertAlign w:val="subscript"/>
              </w:rPr>
              <w:t>4</w:t>
            </w:r>
            <w:r w:rsidRPr="001B1B4E">
              <w:t xml:space="preserve"> + </w:t>
            </w:r>
            <w:r w:rsidRPr="001B1B4E">
              <w:rPr>
                <w:lang w:val="en-US"/>
              </w:rPr>
              <w:t>Fe</w:t>
            </w:r>
            <w:r w:rsidRPr="001B1B4E">
              <w:t xml:space="preserve"> = </w:t>
            </w:r>
            <w:r w:rsidRPr="001B1B4E">
              <w:rPr>
                <w:lang w:val="en-US"/>
              </w:rPr>
              <w:t>Cu</w:t>
            </w:r>
            <w:r w:rsidRPr="001B1B4E">
              <w:t xml:space="preserve"> + </w:t>
            </w:r>
            <w:r w:rsidRPr="001B1B4E">
              <w:rPr>
                <w:lang w:val="en-US"/>
              </w:rPr>
              <w:t>FeSO</w:t>
            </w:r>
            <w:r w:rsidRPr="001B1B4E">
              <w:rPr>
                <w:vertAlign w:val="subscript"/>
              </w:rPr>
              <w:t>4</w:t>
            </w:r>
          </w:p>
          <w:p w:rsidR="00363ED1" w:rsidRPr="001B1B4E" w:rsidRDefault="00363ED1" w:rsidP="002A2DF8">
            <w:r w:rsidRPr="001B1B4E">
              <w:t>или вытеснение водорода цинком из кисл</w:t>
            </w:r>
            <w:r>
              <w:t>о</w:t>
            </w:r>
            <w:r w:rsidRPr="001B1B4E">
              <w:t>ты:</w:t>
            </w:r>
          </w:p>
          <w:p w:rsidR="00363ED1" w:rsidRPr="001B1B4E" w:rsidRDefault="00363ED1" w:rsidP="002A2DF8">
            <w:pPr>
              <w:pStyle w:val="FR1"/>
              <w:ind w:left="0" w:firstLine="1264"/>
              <w:jc w:val="both"/>
              <w:rPr>
                <w:rFonts w:ascii="Times New Roman" w:hAnsi="Times New Roman" w:cs="Times New Roman"/>
                <w:sz w:val="28"/>
                <w:szCs w:val="28"/>
                <w:lang w:val="en-US"/>
              </w:rPr>
            </w:pPr>
            <w:r w:rsidRPr="001B1B4E">
              <w:rPr>
                <w:rFonts w:ascii="Times New Roman" w:hAnsi="Times New Roman" w:cs="Times New Roman"/>
                <w:sz w:val="28"/>
                <w:szCs w:val="28"/>
              </w:rPr>
              <w:t>2HCl + Zn = ZnCl</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 H</w:t>
            </w:r>
            <w:r w:rsidRPr="001B1B4E">
              <w:rPr>
                <w:rFonts w:ascii="Times New Roman" w:hAnsi="Times New Roman" w:cs="Times New Roman"/>
                <w:sz w:val="28"/>
                <w:szCs w:val="28"/>
                <w:vertAlign w:val="subscript"/>
              </w:rPr>
              <w:t>2</w:t>
            </w:r>
          </w:p>
          <w:p w:rsidR="00363ED1" w:rsidRPr="001B1B4E" w:rsidRDefault="00363ED1" w:rsidP="002A2DF8"/>
        </w:tc>
      </w:tr>
      <w:tr w:rsidR="00363ED1" w:rsidRPr="001B1B4E" w:rsidTr="002A2DF8">
        <w:tc>
          <w:tcPr>
            <w:tcW w:w="2268" w:type="dxa"/>
          </w:tcPr>
          <w:p w:rsidR="00363ED1" w:rsidRPr="001B1B4E" w:rsidRDefault="00363ED1" w:rsidP="002A2DF8">
            <w:pPr>
              <w:ind w:right="-80"/>
              <w:rPr>
                <w:b/>
                <w:bCs/>
              </w:rPr>
            </w:pPr>
            <w:r w:rsidRPr="001B1B4E">
              <w:rPr>
                <w:b/>
                <w:bCs/>
              </w:rPr>
              <w:t>Реакции</w:t>
            </w:r>
            <w:r>
              <w:rPr>
                <w:b/>
                <w:bCs/>
                <w:lang w:val="en-US"/>
              </w:rPr>
              <w:t xml:space="preserve"> </w:t>
            </w:r>
            <w:r w:rsidRPr="001B1B4E">
              <w:rPr>
                <w:b/>
                <w:bCs/>
              </w:rPr>
              <w:t>обмена</w:t>
            </w:r>
          </w:p>
        </w:tc>
        <w:tc>
          <w:tcPr>
            <w:tcW w:w="6946" w:type="dxa"/>
          </w:tcPr>
          <w:p w:rsidR="00363ED1" w:rsidRPr="001B1B4E" w:rsidRDefault="00363ED1" w:rsidP="002A2DF8">
            <w:pPr>
              <w:ind w:left="284" w:hanging="284"/>
              <w:jc w:val="both"/>
            </w:pPr>
            <w:r w:rsidRPr="00ED44A8">
              <w:t>–</w:t>
            </w:r>
            <w:r>
              <w:t xml:space="preserve"> </w:t>
            </w:r>
            <w:r w:rsidRPr="001B1B4E">
              <w:t>реакции, в результате которых два вещества</w:t>
            </w:r>
            <w:r>
              <w:t xml:space="preserve"> </w:t>
            </w:r>
            <w:r w:rsidRPr="001B1B4E">
              <w:t>обмениваются своими составными частями, образуя два новых вещества.</w:t>
            </w:r>
          </w:p>
          <w:p w:rsidR="00363ED1" w:rsidRPr="001B1B4E" w:rsidRDefault="00363ED1" w:rsidP="002A2DF8">
            <w:r w:rsidRPr="00ED44A8">
              <w:rPr>
                <w:b/>
                <w:bCs/>
              </w:rPr>
              <w:t>Например</w:t>
            </w:r>
            <w:r w:rsidRPr="001B1B4E">
              <w:t>, взаимодействие основания с кислотой:</w:t>
            </w:r>
          </w:p>
          <w:p w:rsidR="00363ED1" w:rsidRPr="001B1B4E" w:rsidRDefault="00363ED1" w:rsidP="002A2DF8">
            <w:pPr>
              <w:pStyle w:val="5"/>
              <w:tabs>
                <w:tab w:val="left" w:pos="1278"/>
              </w:tabs>
              <w:spacing w:line="240" w:lineRule="auto"/>
              <w:ind w:left="0" w:right="0" w:firstLine="0"/>
              <w:rPr>
                <w:lang w:val="ru-RU"/>
              </w:rPr>
            </w:pPr>
            <w:r w:rsidRPr="001B1B4E">
              <w:rPr>
                <w:lang w:val="ru-RU"/>
              </w:rPr>
              <w:t>2</w:t>
            </w:r>
            <w:r w:rsidRPr="001B1B4E">
              <w:t>Al</w:t>
            </w:r>
            <w:r w:rsidRPr="001B1B4E">
              <w:rPr>
                <w:lang w:val="ru-RU"/>
              </w:rPr>
              <w:t>(</w:t>
            </w:r>
            <w:r w:rsidRPr="001B1B4E">
              <w:t>OH</w:t>
            </w:r>
            <w:r w:rsidRPr="001B1B4E">
              <w:rPr>
                <w:lang w:val="ru-RU"/>
              </w:rPr>
              <w:t>)</w:t>
            </w:r>
            <w:r w:rsidRPr="001B1B4E">
              <w:rPr>
                <w:vertAlign w:val="subscript"/>
                <w:lang w:val="ru-RU"/>
              </w:rPr>
              <w:t>3</w:t>
            </w:r>
            <w:r w:rsidRPr="001B1B4E">
              <w:rPr>
                <w:lang w:val="ru-RU"/>
              </w:rPr>
              <w:t xml:space="preserve"> + 6</w:t>
            </w:r>
            <w:r w:rsidRPr="001B1B4E">
              <w:t>HCl</w:t>
            </w:r>
            <w:r w:rsidRPr="001B1B4E">
              <w:rPr>
                <w:lang w:val="ru-RU"/>
              </w:rPr>
              <w:t xml:space="preserve"> = 2</w:t>
            </w:r>
            <w:r w:rsidRPr="001B1B4E">
              <w:t>AlCl</w:t>
            </w:r>
            <w:r w:rsidRPr="001B1B4E">
              <w:rPr>
                <w:vertAlign w:val="subscript"/>
                <w:lang w:val="ru-RU"/>
              </w:rPr>
              <w:t>3</w:t>
            </w:r>
            <w:r w:rsidRPr="001B1B4E">
              <w:rPr>
                <w:lang w:val="ru-RU"/>
              </w:rPr>
              <w:t xml:space="preserve"> +</w:t>
            </w:r>
            <w:r>
              <w:rPr>
                <w:lang w:val="ru-RU"/>
              </w:rPr>
              <w:t xml:space="preserve"> </w:t>
            </w:r>
            <w:r w:rsidRPr="001B1B4E">
              <w:rPr>
                <w:lang w:val="ru-RU"/>
              </w:rPr>
              <w:t>6</w:t>
            </w:r>
            <w:r w:rsidRPr="001B1B4E">
              <w:t>H</w:t>
            </w:r>
            <w:r w:rsidRPr="001B1B4E">
              <w:rPr>
                <w:vertAlign w:val="subscript"/>
                <w:lang w:val="ru-RU"/>
              </w:rPr>
              <w:t>2</w:t>
            </w:r>
            <w:r w:rsidRPr="001B1B4E">
              <w:t>O</w:t>
            </w:r>
          </w:p>
          <w:p w:rsidR="00363ED1" w:rsidRPr="001B1B4E" w:rsidRDefault="00363ED1" w:rsidP="002A2DF8">
            <w:r w:rsidRPr="001B1B4E">
              <w:t>или взаимодействие двух солей между собой:</w:t>
            </w:r>
          </w:p>
          <w:p w:rsidR="00363ED1" w:rsidRPr="001B1B4E" w:rsidRDefault="00363ED1" w:rsidP="002A2DF8">
            <w:pPr>
              <w:pStyle w:val="FR1"/>
              <w:ind w:left="0"/>
              <w:jc w:val="center"/>
              <w:rPr>
                <w:rFonts w:ascii="Times New Roman" w:hAnsi="Times New Roman" w:cs="Times New Roman"/>
                <w:sz w:val="28"/>
                <w:szCs w:val="28"/>
              </w:rPr>
            </w:pPr>
            <w:r>
              <w:rPr>
                <w:rFonts w:ascii="Times New Roman" w:hAnsi="Times New Roman" w:cs="Times New Roman"/>
                <w:sz w:val="28"/>
                <w:szCs w:val="28"/>
              </w:rPr>
              <w:t xml:space="preserve"> </w:t>
            </w:r>
            <w:r w:rsidRPr="001B1B4E">
              <w:rPr>
                <w:rFonts w:ascii="Times New Roman" w:hAnsi="Times New Roman" w:cs="Times New Roman"/>
                <w:sz w:val="28"/>
                <w:szCs w:val="28"/>
                <w:lang w:val="en-US"/>
              </w:rPr>
              <w:t>BaCl</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 </w:t>
            </w:r>
            <w:r w:rsidRPr="001B1B4E">
              <w:rPr>
                <w:rFonts w:ascii="Times New Roman" w:hAnsi="Times New Roman" w:cs="Times New Roman"/>
                <w:sz w:val="28"/>
                <w:szCs w:val="28"/>
                <w:lang w:val="en-US"/>
              </w:rPr>
              <w:t>Na</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lang w:val="en-US"/>
              </w:rPr>
              <w:t>SO</w:t>
            </w:r>
            <w:r w:rsidRPr="00ED44A8">
              <w:rPr>
                <w:rFonts w:ascii="Times New Roman" w:hAnsi="Times New Roman" w:cs="Times New Roman"/>
                <w:sz w:val="28"/>
                <w:szCs w:val="28"/>
                <w:vertAlign w:val="subscript"/>
              </w:rPr>
              <w:t>4</w:t>
            </w:r>
            <w:r w:rsidRPr="001B1B4E">
              <w:rPr>
                <w:rFonts w:ascii="Times New Roman" w:hAnsi="Times New Roman" w:cs="Times New Roman"/>
                <w:sz w:val="28"/>
                <w:szCs w:val="28"/>
              </w:rPr>
              <w:t xml:space="preserve"> = </w:t>
            </w:r>
            <w:r w:rsidRPr="001B1B4E">
              <w:rPr>
                <w:rFonts w:ascii="Times New Roman" w:hAnsi="Times New Roman" w:cs="Times New Roman"/>
                <w:sz w:val="28"/>
                <w:szCs w:val="28"/>
                <w:lang w:val="en-US"/>
              </w:rPr>
              <w:t>BaSO</w:t>
            </w:r>
            <w:r w:rsidRPr="001B1B4E">
              <w:rPr>
                <w:rFonts w:ascii="Times New Roman" w:hAnsi="Times New Roman" w:cs="Times New Roman"/>
                <w:sz w:val="28"/>
                <w:szCs w:val="28"/>
                <w:vertAlign w:val="subscript"/>
              </w:rPr>
              <w:t>4</w:t>
            </w:r>
            <w:r w:rsidRPr="001B1B4E">
              <w:rPr>
                <w:rFonts w:ascii="Times New Roman" w:hAnsi="Times New Roman" w:cs="Times New Roman"/>
                <w:sz w:val="28"/>
                <w:szCs w:val="28"/>
              </w:rPr>
              <w:t>↓</w:t>
            </w:r>
            <w:r>
              <w:rPr>
                <w:rFonts w:ascii="Times New Roman" w:hAnsi="Times New Roman" w:cs="Times New Roman"/>
                <w:sz w:val="28"/>
                <w:szCs w:val="28"/>
              </w:rPr>
              <w:t xml:space="preserve"> </w:t>
            </w:r>
            <w:r w:rsidRPr="001B1B4E">
              <w:rPr>
                <w:rFonts w:ascii="Times New Roman" w:hAnsi="Times New Roman" w:cs="Times New Roman"/>
                <w:sz w:val="28"/>
                <w:szCs w:val="28"/>
              </w:rPr>
              <w:t>+ 2</w:t>
            </w:r>
            <w:r w:rsidRPr="001B1B4E">
              <w:rPr>
                <w:rFonts w:ascii="Times New Roman" w:hAnsi="Times New Roman" w:cs="Times New Roman"/>
                <w:sz w:val="28"/>
                <w:szCs w:val="28"/>
                <w:lang w:val="en-US"/>
              </w:rPr>
              <w:t>NaCl</w:t>
            </w:r>
          </w:p>
          <w:p w:rsidR="00363ED1" w:rsidRPr="001B1B4E" w:rsidRDefault="00363ED1" w:rsidP="002A2DF8">
            <w:r w:rsidRPr="001B1B4E">
              <w:t>или взаимодействие кислот с солями</w:t>
            </w:r>
            <w:r>
              <w:t>:</w:t>
            </w:r>
          </w:p>
          <w:p w:rsidR="00363ED1" w:rsidRPr="001B1B4E" w:rsidRDefault="00363ED1" w:rsidP="002A2DF8">
            <w:pPr>
              <w:pStyle w:val="FR2"/>
              <w:ind w:firstLine="1404"/>
              <w:jc w:val="both"/>
              <w:rPr>
                <w:rFonts w:ascii="Times New Roman" w:hAnsi="Times New Roman" w:cs="Times New Roman"/>
                <w:sz w:val="28"/>
                <w:szCs w:val="28"/>
                <w:lang w:val="en-US"/>
              </w:rPr>
            </w:pPr>
            <w:r w:rsidRPr="001B1B4E">
              <w:rPr>
                <w:rFonts w:ascii="Times New Roman" w:hAnsi="Times New Roman" w:cs="Times New Roman"/>
                <w:sz w:val="28"/>
                <w:szCs w:val="28"/>
                <w:lang w:val="en-US"/>
              </w:rPr>
              <w:t>HCl + AgNO</w:t>
            </w:r>
            <w:r w:rsidRPr="001B1B4E">
              <w:rPr>
                <w:rFonts w:ascii="Times New Roman" w:hAnsi="Times New Roman" w:cs="Times New Roman"/>
                <w:sz w:val="28"/>
                <w:szCs w:val="28"/>
                <w:vertAlign w:val="subscript"/>
                <w:lang w:val="en-US"/>
              </w:rPr>
              <w:t>3</w:t>
            </w:r>
            <w:r w:rsidRPr="001B1B4E">
              <w:rPr>
                <w:rFonts w:ascii="Times New Roman" w:hAnsi="Times New Roman" w:cs="Times New Roman"/>
                <w:sz w:val="28"/>
                <w:szCs w:val="28"/>
                <w:lang w:val="en-US"/>
              </w:rPr>
              <w:t xml:space="preserve"> = AgCl↓</w:t>
            </w:r>
            <w:r>
              <w:rPr>
                <w:rFonts w:ascii="Times New Roman" w:hAnsi="Times New Roman" w:cs="Times New Roman"/>
                <w:sz w:val="28"/>
                <w:szCs w:val="28"/>
              </w:rPr>
              <w:t xml:space="preserve"> </w:t>
            </w:r>
            <w:r w:rsidRPr="001B1B4E">
              <w:rPr>
                <w:rFonts w:ascii="Times New Roman" w:hAnsi="Times New Roman" w:cs="Times New Roman"/>
                <w:sz w:val="28"/>
                <w:szCs w:val="28"/>
                <w:lang w:val="en-US"/>
              </w:rPr>
              <w:t>+ HNO</w:t>
            </w:r>
            <w:r w:rsidRPr="001B1B4E">
              <w:rPr>
                <w:rFonts w:ascii="Times New Roman" w:hAnsi="Times New Roman" w:cs="Times New Roman"/>
                <w:sz w:val="28"/>
                <w:szCs w:val="28"/>
                <w:vertAlign w:val="subscript"/>
                <w:lang w:val="en-US"/>
              </w:rPr>
              <w:t>3</w:t>
            </w:r>
          </w:p>
          <w:p w:rsidR="00363ED1" w:rsidRPr="001B1B4E" w:rsidRDefault="00363ED1" w:rsidP="002A2DF8"/>
        </w:tc>
      </w:tr>
    </w:tbl>
    <w:p w:rsidR="00363ED1" w:rsidRDefault="00363ED1" w:rsidP="00363ED1">
      <w:pPr>
        <w:ind w:firstLine="720"/>
      </w:pPr>
    </w:p>
    <w:p w:rsidR="00363ED1" w:rsidRPr="00ED44A8" w:rsidRDefault="00363ED1" w:rsidP="00363ED1">
      <w:pPr>
        <w:ind w:firstLine="720"/>
      </w:pPr>
      <w:r>
        <w:br w:type="page"/>
      </w:r>
      <w:r w:rsidRPr="00ED44A8">
        <w:lastRenderedPageBreak/>
        <w:t xml:space="preserve">2. </w:t>
      </w:r>
      <w:r w:rsidRPr="00ED44A8">
        <w:rPr>
          <w:i/>
          <w:iCs/>
        </w:rPr>
        <w:t>По тепловому эффекту реакции.</w:t>
      </w:r>
    </w:p>
    <w:p w:rsidR="00363ED1" w:rsidRPr="001B1B4E" w:rsidRDefault="00363ED1" w:rsidP="00363ED1">
      <w:pPr>
        <w:ind w:firstLine="720"/>
        <w:jc w:val="both"/>
      </w:pPr>
      <w:r w:rsidRPr="001B1B4E">
        <w:t xml:space="preserve">Химические реакции сопровождаются тепловым эффектом </w:t>
      </w:r>
      <w:r>
        <w:t>(</w:t>
      </w:r>
      <w:r w:rsidRPr="001B1B4E">
        <w:t>выделением или поглощением теплоты</w:t>
      </w:r>
      <w:r>
        <w:t>)</w:t>
      </w:r>
      <w:r w:rsidRPr="001B1B4E">
        <w:t xml:space="preserve">, который обозначают </w:t>
      </w:r>
      <w:r>
        <w:sym w:font="Symbol" w:char="F044"/>
      </w:r>
      <w:r>
        <w:t xml:space="preserve">Н </w:t>
      </w:r>
      <w:r w:rsidRPr="001B1B4E">
        <w:t>(дельта «аш») и выражают в килоджоулях (кДж).</w:t>
      </w:r>
    </w:p>
    <w:p w:rsidR="00363ED1" w:rsidRPr="001B1B4E" w:rsidRDefault="00363ED1" w:rsidP="00363ED1">
      <w:pPr>
        <w:ind w:firstLine="72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662"/>
      </w:tblGrid>
      <w:tr w:rsidR="00363ED1" w:rsidRPr="001B1B4E" w:rsidTr="002A2DF8">
        <w:tc>
          <w:tcPr>
            <w:tcW w:w="2660" w:type="dxa"/>
          </w:tcPr>
          <w:p w:rsidR="00363ED1" w:rsidRPr="001B1B4E" w:rsidRDefault="00363ED1" w:rsidP="002A2DF8">
            <w:pPr>
              <w:ind w:firstLine="32"/>
              <w:rPr>
                <w:b/>
                <w:bCs/>
              </w:rPr>
            </w:pPr>
            <w:r w:rsidRPr="001B1B4E">
              <w:rPr>
                <w:b/>
                <w:bCs/>
              </w:rPr>
              <w:t>Экзотермические</w:t>
            </w:r>
          </w:p>
          <w:p w:rsidR="00363ED1" w:rsidRPr="001B1B4E" w:rsidRDefault="00363ED1" w:rsidP="002A2DF8">
            <w:pPr>
              <w:ind w:firstLine="32"/>
              <w:rPr>
                <w:b/>
                <w:bCs/>
              </w:rPr>
            </w:pPr>
            <w:r w:rsidRPr="001B1B4E">
              <w:rPr>
                <w:b/>
                <w:bCs/>
              </w:rPr>
              <w:t>реакции</w:t>
            </w:r>
          </w:p>
        </w:tc>
        <w:tc>
          <w:tcPr>
            <w:tcW w:w="6662" w:type="dxa"/>
          </w:tcPr>
          <w:p w:rsidR="00363ED1" w:rsidRDefault="00363ED1" w:rsidP="002A2DF8">
            <w:pPr>
              <w:pStyle w:val="FR2"/>
              <w:rPr>
                <w:rFonts w:ascii="Times New Roman" w:hAnsi="Times New Roman" w:cs="Times New Roman"/>
                <w:sz w:val="28"/>
                <w:szCs w:val="28"/>
              </w:rPr>
            </w:pPr>
            <w:r w:rsidRPr="00ED44A8">
              <w:rPr>
                <w:rFonts w:ascii="Times New Roman" w:hAnsi="Times New Roman" w:cs="Times New Roman"/>
                <w:sz w:val="28"/>
                <w:szCs w:val="28"/>
              </w:rPr>
              <w:t>–</w:t>
            </w:r>
            <w:r>
              <w:rPr>
                <w:rFonts w:ascii="Times New Roman" w:hAnsi="Times New Roman" w:cs="Times New Roman"/>
                <w:sz w:val="28"/>
                <w:szCs w:val="28"/>
              </w:rPr>
              <w:t xml:space="preserve"> </w:t>
            </w:r>
            <w:r w:rsidRPr="001B1B4E">
              <w:rPr>
                <w:rFonts w:ascii="Times New Roman" w:hAnsi="Times New Roman" w:cs="Times New Roman"/>
                <w:sz w:val="28"/>
                <w:szCs w:val="28"/>
              </w:rPr>
              <w:t>реакции, протекающие с выделением теплоты</w:t>
            </w:r>
          </w:p>
          <w:p w:rsidR="00363ED1" w:rsidRDefault="00363ED1" w:rsidP="002A2DF8">
            <w:pPr>
              <w:pStyle w:val="FR2"/>
              <w:rPr>
                <w:rFonts w:ascii="Times New Roman" w:hAnsi="Times New Roman" w:cs="Times New Roman"/>
                <w:sz w:val="28"/>
                <w:szCs w:val="28"/>
              </w:rPr>
            </w:pPr>
            <w:r>
              <w:rPr>
                <w:rFonts w:ascii="Times New Roman" w:hAnsi="Times New Roman" w:cs="Times New Roman"/>
                <w:sz w:val="28"/>
                <w:szCs w:val="28"/>
              </w:rPr>
              <w:t xml:space="preserve">  </w:t>
            </w:r>
            <w:r w:rsidRPr="001B1B4E">
              <w:rPr>
                <w:rFonts w:ascii="Times New Roman" w:hAnsi="Times New Roman" w:cs="Times New Roman"/>
                <w:sz w:val="28"/>
                <w:szCs w:val="28"/>
              </w:rPr>
              <w:t xml:space="preserve"> (ΔН &lt;</w:t>
            </w:r>
            <w:r>
              <w:rPr>
                <w:rFonts w:ascii="Times New Roman" w:hAnsi="Times New Roman" w:cs="Times New Roman"/>
                <w:sz w:val="28"/>
                <w:szCs w:val="28"/>
              </w:rPr>
              <w:t xml:space="preserve"> </w:t>
            </w:r>
            <w:r w:rsidRPr="001B1B4E">
              <w:rPr>
                <w:rFonts w:ascii="Times New Roman" w:hAnsi="Times New Roman" w:cs="Times New Roman"/>
                <w:sz w:val="28"/>
                <w:szCs w:val="28"/>
              </w:rPr>
              <w:t xml:space="preserve">0). </w:t>
            </w:r>
          </w:p>
          <w:p w:rsidR="00363ED1" w:rsidRPr="001B1B4E" w:rsidRDefault="00363ED1" w:rsidP="002A2DF8">
            <w:pPr>
              <w:pStyle w:val="FR2"/>
              <w:rPr>
                <w:rFonts w:ascii="Times New Roman" w:hAnsi="Times New Roman" w:cs="Times New Roman"/>
                <w:sz w:val="28"/>
                <w:szCs w:val="28"/>
              </w:rPr>
            </w:pPr>
            <w:r w:rsidRPr="002A6487">
              <w:rPr>
                <w:rFonts w:ascii="Times New Roman" w:hAnsi="Times New Roman" w:cs="Times New Roman"/>
                <w:b/>
                <w:bCs/>
                <w:sz w:val="28"/>
                <w:szCs w:val="28"/>
              </w:rPr>
              <w:t>Например</w:t>
            </w:r>
            <w:r w:rsidRPr="001B1B4E">
              <w:rPr>
                <w:rFonts w:ascii="Times New Roman" w:hAnsi="Times New Roman" w:cs="Times New Roman"/>
                <w:sz w:val="28"/>
                <w:szCs w:val="28"/>
              </w:rPr>
              <w:t>, реакция образования хлороводорода из водорода и хлора:</w:t>
            </w:r>
            <w:r>
              <w:rPr>
                <w:rFonts w:ascii="Times New Roman" w:hAnsi="Times New Roman" w:cs="Times New Roman"/>
                <w:sz w:val="28"/>
                <w:szCs w:val="28"/>
              </w:rPr>
              <w:t xml:space="preserve"> </w:t>
            </w:r>
            <w:r w:rsidRPr="001B1B4E">
              <w:rPr>
                <w:rFonts w:ascii="Times New Roman" w:hAnsi="Times New Roman" w:cs="Times New Roman"/>
                <w:sz w:val="28"/>
                <w:szCs w:val="28"/>
                <w:lang w:val="en-US"/>
              </w:rPr>
              <w:t>H</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 </w:t>
            </w:r>
            <w:r w:rsidRPr="001B1B4E">
              <w:rPr>
                <w:rFonts w:ascii="Times New Roman" w:hAnsi="Times New Roman" w:cs="Times New Roman"/>
                <w:sz w:val="28"/>
                <w:szCs w:val="28"/>
                <w:lang w:val="en-US"/>
              </w:rPr>
              <w:t>Cl</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 2</w:t>
            </w:r>
            <w:r w:rsidRPr="001B1B4E">
              <w:rPr>
                <w:rFonts w:ascii="Times New Roman" w:hAnsi="Times New Roman" w:cs="Times New Roman"/>
                <w:sz w:val="28"/>
                <w:szCs w:val="28"/>
                <w:lang w:val="en-US"/>
              </w:rPr>
              <w:t>HCl</w:t>
            </w:r>
            <w:r>
              <w:rPr>
                <w:rFonts w:ascii="Times New Roman" w:hAnsi="Times New Roman" w:cs="Times New Roman"/>
                <w:sz w:val="28"/>
                <w:szCs w:val="28"/>
              </w:rPr>
              <w:t>;</w:t>
            </w:r>
            <w:r w:rsidRPr="001B1B4E">
              <w:rPr>
                <w:rFonts w:ascii="Times New Roman" w:hAnsi="Times New Roman" w:cs="Times New Roman"/>
                <w:sz w:val="28"/>
                <w:szCs w:val="28"/>
              </w:rPr>
              <w:t xml:space="preserve">   ΔН = </w:t>
            </w:r>
            <w:r w:rsidRPr="002A6487">
              <w:rPr>
                <w:rFonts w:ascii="Times New Roman" w:hAnsi="Times New Roman" w:cs="Times New Roman"/>
                <w:sz w:val="28"/>
                <w:szCs w:val="28"/>
              </w:rPr>
              <w:t>–</w:t>
            </w:r>
            <w:r w:rsidRPr="001B1B4E">
              <w:rPr>
                <w:rFonts w:ascii="Times New Roman" w:hAnsi="Times New Roman" w:cs="Times New Roman"/>
                <w:sz w:val="28"/>
                <w:szCs w:val="28"/>
              </w:rPr>
              <w:t>184,6 кДж</w:t>
            </w:r>
          </w:p>
          <w:p w:rsidR="00363ED1" w:rsidRPr="001B1B4E" w:rsidRDefault="00363ED1" w:rsidP="002A2DF8">
            <w:r w:rsidRPr="001B1B4E">
              <w:t>Знак минус перед значением ΔН означает, что запас энергии (теплосодержание) в системе уменьшается в результате выделения теплоты во внешнюю среду.</w:t>
            </w:r>
          </w:p>
        </w:tc>
      </w:tr>
      <w:tr w:rsidR="00363ED1" w:rsidRPr="001B1B4E" w:rsidTr="002A2DF8">
        <w:trPr>
          <w:trHeight w:val="3020"/>
        </w:trPr>
        <w:tc>
          <w:tcPr>
            <w:tcW w:w="2660" w:type="dxa"/>
          </w:tcPr>
          <w:p w:rsidR="00363ED1" w:rsidRPr="001B1B4E" w:rsidRDefault="00363ED1" w:rsidP="002A2DF8">
            <w:pPr>
              <w:ind w:firstLine="32"/>
              <w:rPr>
                <w:b/>
                <w:bCs/>
              </w:rPr>
            </w:pPr>
            <w:r w:rsidRPr="001B1B4E">
              <w:rPr>
                <w:b/>
                <w:bCs/>
              </w:rPr>
              <w:t>Эндотермические</w:t>
            </w:r>
          </w:p>
          <w:p w:rsidR="00363ED1" w:rsidRPr="001B1B4E" w:rsidRDefault="00363ED1" w:rsidP="002A2DF8">
            <w:pPr>
              <w:ind w:firstLine="32"/>
              <w:rPr>
                <w:b/>
                <w:bCs/>
              </w:rPr>
            </w:pPr>
            <w:r w:rsidRPr="001B1B4E">
              <w:rPr>
                <w:b/>
                <w:bCs/>
              </w:rPr>
              <w:t>реакции</w:t>
            </w:r>
          </w:p>
        </w:tc>
        <w:tc>
          <w:tcPr>
            <w:tcW w:w="6662" w:type="dxa"/>
          </w:tcPr>
          <w:p w:rsidR="00363ED1" w:rsidRDefault="00363ED1" w:rsidP="002A2DF8">
            <w:pPr>
              <w:pStyle w:val="a7"/>
              <w:spacing w:line="240" w:lineRule="auto"/>
              <w:ind w:left="172" w:hanging="172"/>
            </w:pPr>
            <w:r w:rsidRPr="00ED44A8">
              <w:t>–</w:t>
            </w:r>
            <w:r>
              <w:t xml:space="preserve"> </w:t>
            </w:r>
            <w:r w:rsidRPr="001B1B4E">
              <w:t>реакции, протекающие с поглощением теплоты из окружающей среды (ΔН &gt;</w:t>
            </w:r>
            <w:r>
              <w:t xml:space="preserve"> </w:t>
            </w:r>
            <w:r w:rsidRPr="001B1B4E">
              <w:t xml:space="preserve">0). </w:t>
            </w:r>
          </w:p>
          <w:p w:rsidR="00363ED1" w:rsidRPr="001B1B4E" w:rsidRDefault="00363ED1" w:rsidP="002A2DF8">
            <w:pPr>
              <w:pStyle w:val="a7"/>
              <w:spacing w:line="240" w:lineRule="auto"/>
            </w:pPr>
            <w:r w:rsidRPr="002A6487">
              <w:rPr>
                <w:b/>
                <w:bCs/>
              </w:rPr>
              <w:t>Например</w:t>
            </w:r>
            <w:r w:rsidRPr="001B1B4E">
              <w:t>, реакция образования оксида азота (</w:t>
            </w:r>
            <w:r w:rsidRPr="001B1B4E">
              <w:rPr>
                <w:lang w:val="en-US"/>
              </w:rPr>
              <w:t>II</w:t>
            </w:r>
            <w:r w:rsidRPr="001B1B4E">
              <w:t>) идет при высокой температуре с поглощением тепла:</w:t>
            </w:r>
          </w:p>
          <w:p w:rsidR="00363ED1" w:rsidRPr="001B1B4E" w:rsidRDefault="00363ED1" w:rsidP="002A2DF8">
            <w:pPr>
              <w:ind w:firstLine="732"/>
              <w:jc w:val="center"/>
            </w:pPr>
            <w:r w:rsidRPr="001B1B4E">
              <w:rPr>
                <w:lang w:val="en-US"/>
              </w:rPr>
              <w:t>N</w:t>
            </w:r>
            <w:r w:rsidRPr="001B1B4E">
              <w:rPr>
                <w:vertAlign w:val="subscript"/>
              </w:rPr>
              <w:t>2</w:t>
            </w:r>
            <w:r w:rsidRPr="001B1B4E">
              <w:t xml:space="preserve"> + </w:t>
            </w:r>
            <w:r w:rsidRPr="001B1B4E">
              <w:rPr>
                <w:lang w:val="en-US"/>
              </w:rPr>
              <w:t>O</w:t>
            </w:r>
            <w:r w:rsidRPr="001B1B4E">
              <w:rPr>
                <w:vertAlign w:val="subscript"/>
              </w:rPr>
              <w:t>2</w:t>
            </w:r>
            <w:r w:rsidRPr="001B1B4E">
              <w:t xml:space="preserve"> = 2</w:t>
            </w:r>
            <w:r w:rsidRPr="001B1B4E">
              <w:rPr>
                <w:lang w:val="en-US"/>
              </w:rPr>
              <w:t>NO</w:t>
            </w:r>
            <w:r>
              <w:t>;</w:t>
            </w:r>
            <w:r w:rsidRPr="001B1B4E">
              <w:t xml:space="preserve">      ΔН = </w:t>
            </w:r>
            <w:r>
              <w:t>+</w:t>
            </w:r>
            <w:r w:rsidRPr="001B1B4E">
              <w:t>180,8 кДж</w:t>
            </w:r>
          </w:p>
          <w:p w:rsidR="00363ED1" w:rsidRPr="001B1B4E" w:rsidRDefault="00363ED1" w:rsidP="002A2DF8">
            <w:r w:rsidRPr="001B1B4E">
              <w:t>Знак плюс перед значением ΔН указывает на то, что запас энергии или теплосодержание в системе увеличивается за счет поглощения теплоты</w:t>
            </w:r>
            <w:r w:rsidRPr="001B1B4E">
              <w:rPr>
                <w:b/>
                <w:bCs/>
              </w:rPr>
              <w:t xml:space="preserve"> </w:t>
            </w:r>
            <w:r w:rsidRPr="001B1B4E">
              <w:t>из внешней среды.</w:t>
            </w:r>
          </w:p>
        </w:tc>
      </w:tr>
    </w:tbl>
    <w:p w:rsidR="00363ED1" w:rsidRPr="001B1B4E" w:rsidRDefault="00363ED1" w:rsidP="00363ED1">
      <w:pPr>
        <w:ind w:firstLine="720"/>
        <w:rPr>
          <w:u w:val="single"/>
        </w:rPr>
      </w:pPr>
    </w:p>
    <w:p w:rsidR="00363ED1" w:rsidRPr="002A6487" w:rsidRDefault="00363ED1" w:rsidP="00363ED1">
      <w:pPr>
        <w:ind w:firstLine="720"/>
        <w:jc w:val="both"/>
      </w:pPr>
      <w:r w:rsidRPr="002A6487">
        <w:t xml:space="preserve">3. </w:t>
      </w:r>
      <w:r w:rsidRPr="002A6487">
        <w:rPr>
          <w:i/>
          <w:iCs/>
        </w:rPr>
        <w:t>По обратимости</w:t>
      </w:r>
      <w:r w:rsidRPr="002A6487">
        <w:t xml:space="preserve"> реакции делят на обратимые и необратимые</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662"/>
      </w:tblGrid>
      <w:tr w:rsidR="00363ED1" w:rsidRPr="001B1B4E" w:rsidTr="002A2DF8">
        <w:tc>
          <w:tcPr>
            <w:tcW w:w="2660" w:type="dxa"/>
          </w:tcPr>
          <w:p w:rsidR="00363ED1" w:rsidRPr="001B1B4E" w:rsidRDefault="00363ED1" w:rsidP="002A2DF8">
            <w:pPr>
              <w:rPr>
                <w:b/>
                <w:bCs/>
              </w:rPr>
            </w:pPr>
            <w:r w:rsidRPr="001B1B4E">
              <w:rPr>
                <w:b/>
                <w:bCs/>
              </w:rPr>
              <w:t>Обратимые</w:t>
            </w:r>
          </w:p>
          <w:p w:rsidR="00363ED1" w:rsidRPr="001B1B4E" w:rsidRDefault="00363ED1" w:rsidP="002A2DF8">
            <w:pPr>
              <w:rPr>
                <w:b/>
                <w:bCs/>
              </w:rPr>
            </w:pPr>
            <w:r w:rsidRPr="001B1B4E">
              <w:rPr>
                <w:b/>
                <w:bCs/>
              </w:rPr>
              <w:t>реакции</w:t>
            </w:r>
          </w:p>
        </w:tc>
        <w:tc>
          <w:tcPr>
            <w:tcW w:w="6662" w:type="dxa"/>
          </w:tcPr>
          <w:p w:rsidR="00363ED1" w:rsidRPr="001B1B4E" w:rsidRDefault="00363ED1" w:rsidP="002A2DF8">
            <w:pPr>
              <w:pStyle w:val="FR4"/>
              <w:spacing w:before="0"/>
              <w:ind w:left="172" w:hanging="172"/>
              <w:jc w:val="left"/>
              <w:rPr>
                <w:rFonts w:ascii="Times New Roman" w:hAnsi="Times New Roman" w:cs="Times New Roman"/>
                <w:b w:val="0"/>
                <w:bCs w:val="0"/>
                <w:sz w:val="28"/>
                <w:szCs w:val="28"/>
              </w:rPr>
            </w:pPr>
            <w:r w:rsidRPr="002A6487">
              <w:rPr>
                <w:rFonts w:ascii="Times New Roman" w:hAnsi="Times New Roman" w:cs="Times New Roman"/>
                <w:sz w:val="28"/>
                <w:szCs w:val="28"/>
              </w:rPr>
              <w:t>–</w:t>
            </w:r>
            <w:r>
              <w:rPr>
                <w:rFonts w:ascii="Times New Roman" w:hAnsi="Times New Roman" w:cs="Times New Roman"/>
                <w:b w:val="0"/>
                <w:bCs w:val="0"/>
                <w:sz w:val="28"/>
                <w:szCs w:val="28"/>
              </w:rPr>
              <w:t xml:space="preserve"> </w:t>
            </w:r>
            <w:r w:rsidRPr="001B1B4E">
              <w:rPr>
                <w:rFonts w:ascii="Times New Roman" w:hAnsi="Times New Roman" w:cs="Times New Roman"/>
                <w:b w:val="0"/>
                <w:bCs w:val="0"/>
                <w:sz w:val="28"/>
                <w:szCs w:val="28"/>
              </w:rPr>
              <w:t>реакции, которые одновременно протекают в двух взаимно противоположных направлениях и не доходят до конца.</w:t>
            </w:r>
          </w:p>
          <w:p w:rsidR="00363ED1" w:rsidRPr="001B1B4E" w:rsidRDefault="00363ED1" w:rsidP="002A2DF8">
            <w:pPr>
              <w:pStyle w:val="FR4"/>
              <w:spacing w:before="0"/>
              <w:ind w:left="0" w:right="-166"/>
              <w:jc w:val="left"/>
              <w:rPr>
                <w:rFonts w:ascii="Times New Roman" w:hAnsi="Times New Roman" w:cs="Times New Roman"/>
                <w:b w:val="0"/>
                <w:bCs w:val="0"/>
                <w:sz w:val="28"/>
                <w:szCs w:val="28"/>
              </w:rPr>
            </w:pPr>
            <w:r w:rsidRPr="002A6487">
              <w:rPr>
                <w:rFonts w:ascii="Times New Roman" w:hAnsi="Times New Roman" w:cs="Times New Roman"/>
                <w:sz w:val="28"/>
                <w:szCs w:val="28"/>
              </w:rPr>
              <w:t>Например</w:t>
            </w:r>
            <w:r w:rsidRPr="001B1B4E">
              <w:rPr>
                <w:rFonts w:ascii="Times New Roman" w:hAnsi="Times New Roman" w:cs="Times New Roman"/>
                <w:b w:val="0"/>
                <w:bCs w:val="0"/>
                <w:sz w:val="28"/>
                <w:szCs w:val="28"/>
              </w:rPr>
              <w:t>, образование аммиака из азота и водорода:</w:t>
            </w:r>
          </w:p>
          <w:p w:rsidR="00363ED1" w:rsidRPr="001B1B4E" w:rsidRDefault="00363ED1" w:rsidP="002A2DF8">
            <w:pPr>
              <w:pStyle w:val="FR4"/>
              <w:spacing w:before="0"/>
              <w:ind w:left="32" w:right="-166"/>
              <w:rPr>
                <w:rFonts w:ascii="Times New Roman" w:hAnsi="Times New Roman" w:cs="Times New Roman"/>
                <w:b w:val="0"/>
                <w:bCs w:val="0"/>
                <w:sz w:val="28"/>
                <w:szCs w:val="28"/>
              </w:rPr>
            </w:pPr>
            <w:r w:rsidRPr="001B1B4E">
              <w:rPr>
                <w:rFonts w:ascii="Times New Roman" w:hAnsi="Times New Roman" w:cs="Times New Roman"/>
                <w:b w:val="0"/>
                <w:bCs w:val="0"/>
                <w:sz w:val="28"/>
                <w:szCs w:val="28"/>
              </w:rPr>
              <w:t>3H</w:t>
            </w:r>
            <w:r w:rsidRPr="001B1B4E">
              <w:rPr>
                <w:rFonts w:ascii="Times New Roman" w:hAnsi="Times New Roman" w:cs="Times New Roman"/>
                <w:b w:val="0"/>
                <w:bCs w:val="0"/>
                <w:sz w:val="28"/>
                <w:szCs w:val="28"/>
                <w:vertAlign w:val="subscript"/>
              </w:rPr>
              <w:t>2</w:t>
            </w:r>
            <w:r w:rsidRPr="001B1B4E">
              <w:rPr>
                <w:rFonts w:ascii="Times New Roman" w:hAnsi="Times New Roman" w:cs="Times New Roman"/>
                <w:b w:val="0"/>
                <w:bCs w:val="0"/>
                <w:sz w:val="28"/>
                <w:szCs w:val="28"/>
              </w:rPr>
              <w:t xml:space="preserve"> + N</w:t>
            </w:r>
            <w:r w:rsidRPr="001B1B4E">
              <w:rPr>
                <w:rFonts w:ascii="Times New Roman" w:hAnsi="Times New Roman" w:cs="Times New Roman"/>
                <w:b w:val="0"/>
                <w:bCs w:val="0"/>
                <w:sz w:val="28"/>
                <w:szCs w:val="28"/>
                <w:vertAlign w:val="subscript"/>
              </w:rPr>
              <w:t>2</w:t>
            </w:r>
            <w:r w:rsidRPr="001B1B4E">
              <w:rPr>
                <w:rFonts w:ascii="Times New Roman" w:hAnsi="Times New Roman" w:cs="Times New Roman"/>
                <w:b w:val="0"/>
                <w:bCs w:val="0"/>
                <w:sz w:val="28"/>
                <w:szCs w:val="28"/>
              </w:rPr>
              <w:t xml:space="preserve"> ↔ 2NH</w:t>
            </w:r>
            <w:r w:rsidRPr="001B1B4E">
              <w:rPr>
                <w:rFonts w:ascii="Times New Roman" w:hAnsi="Times New Roman" w:cs="Times New Roman"/>
                <w:b w:val="0"/>
                <w:bCs w:val="0"/>
                <w:sz w:val="28"/>
                <w:szCs w:val="28"/>
                <w:vertAlign w:val="subscript"/>
              </w:rPr>
              <w:t>3</w:t>
            </w:r>
          </w:p>
          <w:p w:rsidR="00363ED1" w:rsidRPr="002306B5" w:rsidRDefault="00363ED1" w:rsidP="002A2DF8">
            <w:pPr>
              <w:ind w:firstLine="32"/>
              <w:jc w:val="both"/>
            </w:pPr>
            <w:r w:rsidRPr="002306B5">
              <w:rPr>
                <w:bCs/>
              </w:rPr>
              <w:t>В уравнениях обратимых реакции между левой и правой частными ставятся две стрелки, направленные в противоположные стороны.</w:t>
            </w:r>
          </w:p>
        </w:tc>
      </w:tr>
      <w:tr w:rsidR="00363ED1" w:rsidRPr="0069646D" w:rsidTr="002A2DF8">
        <w:tc>
          <w:tcPr>
            <w:tcW w:w="2660" w:type="dxa"/>
          </w:tcPr>
          <w:p w:rsidR="00363ED1" w:rsidRPr="001B1B4E" w:rsidRDefault="00363ED1" w:rsidP="002A2DF8">
            <w:pPr>
              <w:rPr>
                <w:b/>
                <w:bCs/>
              </w:rPr>
            </w:pPr>
            <w:r w:rsidRPr="001B1B4E">
              <w:rPr>
                <w:b/>
                <w:bCs/>
              </w:rPr>
              <w:t>Необратимые</w:t>
            </w:r>
          </w:p>
          <w:p w:rsidR="00363ED1" w:rsidRPr="001B1B4E" w:rsidRDefault="00363ED1" w:rsidP="002A2DF8">
            <w:pPr>
              <w:rPr>
                <w:b/>
                <w:bCs/>
              </w:rPr>
            </w:pPr>
            <w:r w:rsidRPr="001B1B4E">
              <w:rPr>
                <w:b/>
                <w:bCs/>
              </w:rPr>
              <w:t>реакции</w:t>
            </w:r>
          </w:p>
        </w:tc>
        <w:tc>
          <w:tcPr>
            <w:tcW w:w="6662" w:type="dxa"/>
          </w:tcPr>
          <w:p w:rsidR="00363ED1" w:rsidRPr="001B1B4E" w:rsidRDefault="00363ED1" w:rsidP="002A2DF8">
            <w:pPr>
              <w:pStyle w:val="FR3"/>
              <w:ind w:left="172" w:hanging="172"/>
              <w:jc w:val="left"/>
              <w:rPr>
                <w:rFonts w:ascii="Times New Roman" w:hAnsi="Times New Roman" w:cs="Times New Roman"/>
                <w:sz w:val="28"/>
                <w:szCs w:val="28"/>
              </w:rPr>
            </w:pPr>
            <w:r w:rsidRPr="002A6487">
              <w:rPr>
                <w:rFonts w:ascii="Times New Roman" w:hAnsi="Times New Roman" w:cs="Times New Roman"/>
                <w:sz w:val="28"/>
                <w:szCs w:val="28"/>
              </w:rPr>
              <w:t>–</w:t>
            </w:r>
            <w:r>
              <w:rPr>
                <w:rFonts w:ascii="Times New Roman" w:hAnsi="Times New Roman" w:cs="Times New Roman"/>
                <w:sz w:val="28"/>
                <w:szCs w:val="28"/>
              </w:rPr>
              <w:t xml:space="preserve"> </w:t>
            </w:r>
            <w:r w:rsidRPr="001B1B4E">
              <w:rPr>
                <w:rFonts w:ascii="Times New Roman" w:hAnsi="Times New Roman" w:cs="Times New Roman"/>
                <w:sz w:val="28"/>
                <w:szCs w:val="28"/>
              </w:rPr>
              <w:t xml:space="preserve">реакции, которые протекают только в одном направлении и завершаются полным превращением </w:t>
            </w:r>
            <w:r w:rsidRPr="001B1B4E">
              <w:rPr>
                <w:rFonts w:ascii="Times New Roman" w:hAnsi="Times New Roman" w:cs="Times New Roman"/>
                <w:sz w:val="28"/>
                <w:szCs w:val="28"/>
              </w:rPr>
              <w:br/>
              <w:t>исходных веществ в конечные продукты.</w:t>
            </w:r>
          </w:p>
          <w:p w:rsidR="00363ED1" w:rsidRPr="001B1B4E" w:rsidRDefault="00363ED1" w:rsidP="002A2DF8">
            <w:pPr>
              <w:pStyle w:val="a7"/>
              <w:spacing w:line="240" w:lineRule="auto"/>
              <w:ind w:left="172" w:hanging="140"/>
            </w:pPr>
            <w:r w:rsidRPr="002A6487">
              <w:rPr>
                <w:i/>
                <w:iCs/>
              </w:rPr>
              <w:t xml:space="preserve">Признаками необратимых реакций являются: </w:t>
            </w:r>
            <w:r w:rsidRPr="002A6487">
              <w:rPr>
                <w:i/>
                <w:iCs/>
              </w:rPr>
              <w:br/>
            </w:r>
            <w:r w:rsidRPr="001B1B4E">
              <w:t xml:space="preserve">выпадение осадка, выделение газа, образование </w:t>
            </w:r>
            <w:r w:rsidRPr="001B1B4E">
              <w:br/>
              <w:t>слабодиссоциирующего вещества, например, воды.</w:t>
            </w:r>
          </w:p>
          <w:p w:rsidR="00363ED1" w:rsidRPr="002A6487" w:rsidRDefault="00363ED1" w:rsidP="002A2DF8">
            <w:pPr>
              <w:ind w:firstLine="32"/>
              <w:rPr>
                <w:b/>
                <w:bCs/>
                <w:lang w:val="en-US"/>
              </w:rPr>
            </w:pPr>
            <w:r w:rsidRPr="002A6487">
              <w:rPr>
                <w:b/>
                <w:bCs/>
              </w:rPr>
              <w:t>Например</w:t>
            </w:r>
            <w:r w:rsidRPr="002A3FE8">
              <w:rPr>
                <w:b/>
                <w:bCs/>
                <w:lang w:val="en-US"/>
              </w:rPr>
              <w:t>:</w:t>
            </w:r>
          </w:p>
          <w:p w:rsidR="00363ED1" w:rsidRPr="001B1B4E" w:rsidRDefault="00363ED1" w:rsidP="002A2DF8">
            <w:pPr>
              <w:pStyle w:val="6"/>
              <w:spacing w:line="240" w:lineRule="auto"/>
              <w:ind w:left="0" w:right="0" w:firstLine="1012"/>
            </w:pPr>
            <w:r w:rsidRPr="001B1B4E">
              <w:t>AgNO</w:t>
            </w:r>
            <w:r w:rsidRPr="001B1B4E">
              <w:rPr>
                <w:vertAlign w:val="subscript"/>
              </w:rPr>
              <w:t>3</w:t>
            </w:r>
            <w:r w:rsidRPr="001B1B4E">
              <w:t xml:space="preserve"> + </w:t>
            </w:r>
            <w:r w:rsidRPr="0069646D">
              <w:t xml:space="preserve">NaCl = </w:t>
            </w:r>
            <w:r w:rsidRPr="0069646D">
              <w:rPr>
                <w:b/>
              </w:rPr>
              <w:t>AgCl</w:t>
            </w:r>
            <w:r w:rsidRPr="00AE75F8">
              <w:rPr>
                <w:b/>
              </w:rPr>
              <w:t>↓</w:t>
            </w:r>
            <w:r w:rsidRPr="00D146D1">
              <w:rPr>
                <w:b/>
              </w:rPr>
              <w:t xml:space="preserve"> </w:t>
            </w:r>
            <w:r w:rsidRPr="001B1B4E">
              <w:t>+ NaNO</w:t>
            </w:r>
            <w:r w:rsidRPr="001B1B4E">
              <w:rPr>
                <w:vertAlign w:val="subscript"/>
              </w:rPr>
              <w:t>3</w:t>
            </w:r>
          </w:p>
          <w:p w:rsidR="00363ED1" w:rsidRPr="001B1B4E" w:rsidRDefault="00363ED1" w:rsidP="002A2DF8">
            <w:pPr>
              <w:ind w:firstLine="1012"/>
              <w:rPr>
                <w:lang w:val="en-US"/>
              </w:rPr>
            </w:pPr>
            <w:r w:rsidRPr="001B1B4E">
              <w:rPr>
                <w:lang w:val="en-US"/>
              </w:rPr>
              <w:t>Na</w:t>
            </w:r>
            <w:r w:rsidRPr="001B1B4E">
              <w:rPr>
                <w:vertAlign w:val="subscript"/>
                <w:lang w:val="en-US"/>
              </w:rPr>
              <w:t>2</w:t>
            </w:r>
            <w:r w:rsidRPr="001B1B4E">
              <w:rPr>
                <w:lang w:val="en-US"/>
              </w:rPr>
              <w:t>CO</w:t>
            </w:r>
            <w:r w:rsidRPr="001B1B4E">
              <w:rPr>
                <w:vertAlign w:val="subscript"/>
                <w:lang w:val="en-US"/>
              </w:rPr>
              <w:t>3</w:t>
            </w:r>
            <w:r w:rsidRPr="001B1B4E">
              <w:rPr>
                <w:lang w:val="en-US"/>
              </w:rPr>
              <w:t xml:space="preserve"> + 2HCl = 2NaCl + </w:t>
            </w:r>
            <w:r w:rsidRPr="0069646D">
              <w:rPr>
                <w:b/>
                <w:lang w:val="en-US"/>
              </w:rPr>
              <w:t>CO</w:t>
            </w:r>
            <w:r w:rsidRPr="0069646D">
              <w:rPr>
                <w:b/>
                <w:vertAlign w:val="subscript"/>
                <w:lang w:val="en-US"/>
              </w:rPr>
              <w:t>2</w:t>
            </w:r>
            <w:r w:rsidRPr="0069646D">
              <w:rPr>
                <w:b/>
                <w:lang w:val="en-US"/>
              </w:rPr>
              <w:sym w:font="Symbol" w:char="F0AD"/>
            </w:r>
            <w:r w:rsidRPr="0069646D">
              <w:rPr>
                <w:b/>
                <w:lang w:val="en-US"/>
              </w:rPr>
              <w:t xml:space="preserve"> </w:t>
            </w:r>
            <w:r w:rsidRPr="001B1B4E">
              <w:rPr>
                <w:lang w:val="en-US"/>
              </w:rPr>
              <w:t>+ H</w:t>
            </w:r>
            <w:r w:rsidRPr="001B1B4E">
              <w:rPr>
                <w:vertAlign w:val="subscript"/>
                <w:lang w:val="en-US"/>
              </w:rPr>
              <w:t>2</w:t>
            </w:r>
            <w:r w:rsidRPr="001B1B4E">
              <w:rPr>
                <w:lang w:val="en-US"/>
              </w:rPr>
              <w:t>O</w:t>
            </w:r>
          </w:p>
          <w:p w:rsidR="00363ED1" w:rsidRPr="001B1B4E" w:rsidRDefault="00363ED1" w:rsidP="002A2DF8">
            <w:pPr>
              <w:ind w:firstLine="1012"/>
              <w:rPr>
                <w:lang w:val="en-US"/>
              </w:rPr>
            </w:pPr>
            <w:r w:rsidRPr="001B1B4E">
              <w:rPr>
                <w:lang w:val="en-US"/>
              </w:rPr>
              <w:t xml:space="preserve">HCl + NaOH = </w:t>
            </w:r>
            <w:r w:rsidRPr="0069646D">
              <w:rPr>
                <w:b/>
                <w:lang w:val="en-US"/>
              </w:rPr>
              <w:t>H</w:t>
            </w:r>
            <w:r w:rsidRPr="0069646D">
              <w:rPr>
                <w:b/>
                <w:vertAlign w:val="subscript"/>
                <w:lang w:val="en-US"/>
              </w:rPr>
              <w:t>2</w:t>
            </w:r>
            <w:r w:rsidRPr="0069646D">
              <w:rPr>
                <w:b/>
                <w:lang w:val="en-US"/>
              </w:rPr>
              <w:t xml:space="preserve">O </w:t>
            </w:r>
            <w:r w:rsidRPr="001B1B4E">
              <w:rPr>
                <w:lang w:val="en-US"/>
              </w:rPr>
              <w:t>+ NaCl</w:t>
            </w:r>
          </w:p>
          <w:p w:rsidR="00363ED1" w:rsidRPr="001B1B4E" w:rsidRDefault="00363ED1" w:rsidP="002A2DF8">
            <w:pPr>
              <w:ind w:firstLine="32"/>
              <w:rPr>
                <w:lang w:val="en-US"/>
              </w:rPr>
            </w:pPr>
          </w:p>
        </w:tc>
      </w:tr>
    </w:tbl>
    <w:p w:rsidR="00363ED1" w:rsidRPr="00497CF9" w:rsidRDefault="00363ED1" w:rsidP="00363ED1">
      <w:pPr>
        <w:pStyle w:val="FR4"/>
        <w:tabs>
          <w:tab w:val="left" w:pos="9185"/>
        </w:tabs>
        <w:spacing w:before="0"/>
        <w:ind w:left="0" w:firstLine="720"/>
        <w:jc w:val="both"/>
        <w:rPr>
          <w:rFonts w:ascii="Times New Roman" w:hAnsi="Times New Roman" w:cs="Times New Roman"/>
          <w:b w:val="0"/>
          <w:bCs w:val="0"/>
          <w:i/>
          <w:iCs/>
          <w:sz w:val="28"/>
          <w:szCs w:val="28"/>
        </w:rPr>
      </w:pPr>
      <w:r w:rsidRPr="00497CF9">
        <w:rPr>
          <w:rFonts w:ascii="Times New Roman" w:hAnsi="Times New Roman" w:cs="Times New Roman"/>
          <w:b w:val="0"/>
          <w:bCs w:val="0"/>
          <w:sz w:val="28"/>
          <w:szCs w:val="28"/>
        </w:rPr>
        <w:lastRenderedPageBreak/>
        <w:t xml:space="preserve">4. </w:t>
      </w:r>
      <w:r w:rsidRPr="00497CF9">
        <w:rPr>
          <w:rFonts w:ascii="Times New Roman" w:hAnsi="Times New Roman" w:cs="Times New Roman"/>
          <w:b w:val="0"/>
          <w:bCs w:val="0"/>
          <w:i/>
          <w:iCs/>
          <w:sz w:val="28"/>
          <w:szCs w:val="28"/>
        </w:rPr>
        <w:t>По изменению степени окисления атомов, входящих в состав реагирующих веществ.</w:t>
      </w:r>
    </w:p>
    <w:p w:rsidR="00363ED1" w:rsidRPr="001B1B4E" w:rsidRDefault="00363ED1" w:rsidP="00363ED1">
      <w:pPr>
        <w:ind w:firstLine="720"/>
        <w:jc w:val="both"/>
      </w:pPr>
      <w:r w:rsidRPr="00497CF9">
        <w:rPr>
          <w:b/>
          <w:bCs/>
        </w:rPr>
        <w:t>Окислительно-восстановительные реакции</w:t>
      </w:r>
      <w:r w:rsidRPr="001B1B4E">
        <w:t xml:space="preserve"> – реакции, протекающие с изменением степени окисления атомов, входящих в состав реагирующих веществ.</w:t>
      </w:r>
    </w:p>
    <w:p w:rsidR="00363ED1" w:rsidRPr="001B1B4E" w:rsidRDefault="00363ED1" w:rsidP="00363ED1">
      <w:pPr>
        <w:ind w:firstLine="720"/>
        <w:jc w:val="both"/>
      </w:pPr>
      <w:r w:rsidRPr="00497CF9">
        <w:rPr>
          <w:b/>
          <w:bCs/>
        </w:rPr>
        <w:t>Например</w:t>
      </w:r>
      <w:r w:rsidRPr="001B1B4E">
        <w:t>, при разложении бертолетовой соли атомы хлора и кислорода изменяют степень окисления:</w:t>
      </w:r>
    </w:p>
    <w:p w:rsidR="00363ED1" w:rsidRPr="001B1B4E" w:rsidRDefault="00363ED1" w:rsidP="00363ED1">
      <w:pPr>
        <w:ind w:firstLine="720"/>
        <w:jc w:val="center"/>
        <w:outlineLvl w:val="0"/>
      </w:pPr>
      <w:r w:rsidRPr="001B1B4E">
        <w:t>2</w:t>
      </w:r>
      <w:r w:rsidRPr="001B1B4E">
        <w:rPr>
          <w:lang w:val="en-US"/>
        </w:rPr>
        <w:t>K</w:t>
      </w:r>
      <w:r w:rsidRPr="001B1B4E">
        <w:rPr>
          <w:vertAlign w:val="superscript"/>
        </w:rPr>
        <w:t>+</w:t>
      </w:r>
      <w:r w:rsidRPr="001B1B4E">
        <w:rPr>
          <w:lang w:val="en-US"/>
        </w:rPr>
        <w:t>Cl</w:t>
      </w:r>
      <w:r w:rsidRPr="001B1B4E">
        <w:rPr>
          <w:vertAlign w:val="superscript"/>
        </w:rPr>
        <w:t>+5</w:t>
      </w:r>
      <w:r w:rsidRPr="001B1B4E">
        <w:rPr>
          <w:lang w:val="en-US"/>
        </w:rPr>
        <w:t>O</w:t>
      </w:r>
      <w:r w:rsidRPr="00AE75F8">
        <w:rPr>
          <w:position w:val="-12"/>
          <w:lang w:val="en-US"/>
        </w:rPr>
        <w:object w:dxaOrig="220" w:dyaOrig="380">
          <v:shape id="_x0000_i1145" type="#_x0000_t75" style="width:13.6pt;height:22.4pt" o:ole="">
            <v:imagedata r:id="rId238" o:title=""/>
          </v:shape>
          <o:OLEObject Type="Embed" ProgID="Equation.3" ShapeID="_x0000_i1145" DrawAspect="Content" ObjectID="_1547204488" r:id="rId239"/>
        </w:object>
      </w:r>
      <w:r w:rsidRPr="001B1B4E">
        <w:t xml:space="preserve"> = 2</w:t>
      </w:r>
      <w:r w:rsidRPr="001B1B4E">
        <w:rPr>
          <w:lang w:val="en-US"/>
        </w:rPr>
        <w:t>K</w:t>
      </w:r>
      <w:r w:rsidRPr="001B1B4E">
        <w:rPr>
          <w:vertAlign w:val="superscript"/>
        </w:rPr>
        <w:t>+</w:t>
      </w:r>
      <w:r w:rsidRPr="001B1B4E">
        <w:rPr>
          <w:lang w:val="en-US"/>
        </w:rPr>
        <w:t>Cl</w:t>
      </w:r>
      <w:r w:rsidRPr="002306B5">
        <w:rPr>
          <w:vertAlign w:val="superscript"/>
        </w:rPr>
        <w:t>–</w:t>
      </w:r>
      <w:r w:rsidRPr="001B1B4E">
        <w:t xml:space="preserve"> + 3</w:t>
      </w:r>
      <w:r w:rsidRPr="001B1B4E">
        <w:rPr>
          <w:lang w:val="en-US"/>
        </w:rPr>
        <w:t>O</w:t>
      </w:r>
      <w:r w:rsidRPr="001B1B4E">
        <w:rPr>
          <w:vertAlign w:val="subscript"/>
        </w:rPr>
        <w:t>2</w:t>
      </w:r>
      <w:r w:rsidRPr="001B1B4E">
        <w:rPr>
          <w:vertAlign w:val="superscript"/>
        </w:rPr>
        <w:t>0</w:t>
      </w:r>
    </w:p>
    <w:p w:rsidR="00363ED1" w:rsidRPr="001B1B4E" w:rsidRDefault="00363ED1" w:rsidP="00363ED1">
      <w:pPr>
        <w:pStyle w:val="a7"/>
        <w:spacing w:line="240" w:lineRule="auto"/>
        <w:ind w:firstLine="720"/>
        <w:jc w:val="both"/>
      </w:pPr>
      <w:r w:rsidRPr="001B1B4E">
        <w:t>Реакции могут идти и без изменения степени окисления атомов, входящих в состав реагирующих веществ.</w:t>
      </w:r>
    </w:p>
    <w:p w:rsidR="00363ED1" w:rsidRPr="001B1B4E" w:rsidRDefault="00363ED1" w:rsidP="00363ED1">
      <w:pPr>
        <w:pStyle w:val="a7"/>
        <w:spacing w:line="240" w:lineRule="auto"/>
        <w:ind w:firstLine="720"/>
      </w:pPr>
      <w:r w:rsidRPr="00497CF9">
        <w:rPr>
          <w:b/>
          <w:bCs/>
        </w:rPr>
        <w:t>Например</w:t>
      </w:r>
      <w:r w:rsidRPr="001B1B4E">
        <w:t>, в уравнении реакции:</w:t>
      </w:r>
    </w:p>
    <w:p w:rsidR="00363ED1" w:rsidRPr="002A2DF8" w:rsidRDefault="00363ED1" w:rsidP="00363ED1">
      <w:pPr>
        <w:pStyle w:val="FR3"/>
        <w:ind w:firstLine="720"/>
        <w:outlineLvl w:val="0"/>
        <w:rPr>
          <w:rFonts w:ascii="Times New Roman" w:hAnsi="Times New Roman" w:cs="Times New Roman"/>
          <w:sz w:val="28"/>
          <w:szCs w:val="28"/>
          <w:lang w:val="en-US"/>
        </w:rPr>
      </w:pPr>
      <w:r w:rsidRPr="001B1B4E">
        <w:rPr>
          <w:rFonts w:ascii="Times New Roman" w:hAnsi="Times New Roman" w:cs="Times New Roman"/>
          <w:sz w:val="28"/>
          <w:szCs w:val="28"/>
          <w:lang w:val="en-US"/>
        </w:rPr>
        <w:t>H</w:t>
      </w:r>
      <w:r w:rsidRPr="002A2DF8">
        <w:rPr>
          <w:rFonts w:ascii="Times New Roman" w:hAnsi="Times New Roman" w:cs="Times New Roman"/>
          <w:sz w:val="28"/>
          <w:szCs w:val="28"/>
          <w:vertAlign w:val="superscript"/>
          <w:lang w:val="en-US"/>
        </w:rPr>
        <w:t>+</w:t>
      </w:r>
      <w:r w:rsidRPr="001B1B4E">
        <w:rPr>
          <w:rFonts w:ascii="Times New Roman" w:hAnsi="Times New Roman" w:cs="Times New Roman"/>
          <w:sz w:val="28"/>
          <w:szCs w:val="28"/>
          <w:lang w:val="en-US"/>
        </w:rPr>
        <w:t>N</w:t>
      </w:r>
      <w:r w:rsidRPr="002A2DF8">
        <w:rPr>
          <w:rFonts w:ascii="Times New Roman" w:hAnsi="Times New Roman" w:cs="Times New Roman"/>
          <w:sz w:val="28"/>
          <w:szCs w:val="28"/>
          <w:vertAlign w:val="superscript"/>
          <w:lang w:val="en-US"/>
        </w:rPr>
        <w:t>+5</w:t>
      </w:r>
      <w:r w:rsidRPr="001B1B4E">
        <w:rPr>
          <w:rFonts w:ascii="Times New Roman" w:hAnsi="Times New Roman" w:cs="Times New Roman"/>
          <w:sz w:val="28"/>
          <w:szCs w:val="28"/>
          <w:lang w:val="en-US"/>
        </w:rPr>
        <w:t>O</w:t>
      </w:r>
      <w:r w:rsidRPr="00AE75F8">
        <w:rPr>
          <w:position w:val="-12"/>
          <w:lang w:val="en-US"/>
        </w:rPr>
        <w:object w:dxaOrig="220" w:dyaOrig="380">
          <v:shape id="_x0000_i1146" type="#_x0000_t75" style="width:13.6pt;height:22.4pt" o:ole="">
            <v:imagedata r:id="rId240" o:title=""/>
          </v:shape>
          <o:OLEObject Type="Embed" ProgID="Equation.3" ShapeID="_x0000_i1146" DrawAspect="Content" ObjectID="_1547204489" r:id="rId241"/>
        </w:object>
      </w:r>
      <w:r w:rsidRPr="002A2DF8">
        <w:rPr>
          <w:rFonts w:ascii="Times New Roman" w:hAnsi="Times New Roman" w:cs="Times New Roman"/>
          <w:sz w:val="28"/>
          <w:szCs w:val="28"/>
          <w:lang w:val="en-US"/>
        </w:rPr>
        <w:t xml:space="preserve"> + </w:t>
      </w:r>
      <w:r w:rsidRPr="001B1B4E">
        <w:rPr>
          <w:rFonts w:ascii="Times New Roman" w:hAnsi="Times New Roman" w:cs="Times New Roman"/>
          <w:sz w:val="28"/>
          <w:szCs w:val="28"/>
          <w:lang w:val="en-US"/>
        </w:rPr>
        <w:t>Na</w:t>
      </w:r>
      <w:r w:rsidRPr="002A2DF8">
        <w:rPr>
          <w:rFonts w:ascii="Times New Roman" w:hAnsi="Times New Roman" w:cs="Times New Roman"/>
          <w:sz w:val="28"/>
          <w:szCs w:val="28"/>
          <w:vertAlign w:val="superscript"/>
          <w:lang w:val="en-US"/>
        </w:rPr>
        <w:t>+</w:t>
      </w:r>
      <w:r w:rsidRPr="001B1B4E">
        <w:rPr>
          <w:rFonts w:ascii="Times New Roman" w:hAnsi="Times New Roman" w:cs="Times New Roman"/>
          <w:sz w:val="28"/>
          <w:szCs w:val="28"/>
          <w:lang w:val="en-US"/>
        </w:rPr>
        <w:t>O</w:t>
      </w:r>
      <w:r w:rsidRPr="002A2DF8">
        <w:rPr>
          <w:rFonts w:ascii="Times New Roman" w:hAnsi="Times New Roman" w:cs="Times New Roman"/>
          <w:sz w:val="28"/>
          <w:szCs w:val="28"/>
          <w:vertAlign w:val="superscript"/>
          <w:lang w:val="en-US"/>
        </w:rPr>
        <w:t>–2</w:t>
      </w:r>
      <w:r w:rsidRPr="001B1B4E">
        <w:rPr>
          <w:rFonts w:ascii="Times New Roman" w:hAnsi="Times New Roman" w:cs="Times New Roman"/>
          <w:sz w:val="28"/>
          <w:szCs w:val="28"/>
          <w:lang w:val="en-US"/>
        </w:rPr>
        <w:t>H</w:t>
      </w:r>
      <w:r w:rsidRPr="002A2DF8">
        <w:rPr>
          <w:rFonts w:ascii="Times New Roman" w:hAnsi="Times New Roman" w:cs="Times New Roman"/>
          <w:sz w:val="28"/>
          <w:szCs w:val="28"/>
          <w:vertAlign w:val="superscript"/>
          <w:lang w:val="en-US"/>
        </w:rPr>
        <w:t>+</w:t>
      </w:r>
      <w:r w:rsidRPr="002A2DF8">
        <w:rPr>
          <w:rFonts w:ascii="Times New Roman" w:hAnsi="Times New Roman" w:cs="Times New Roman"/>
          <w:sz w:val="28"/>
          <w:szCs w:val="28"/>
          <w:lang w:val="en-US"/>
        </w:rPr>
        <w:t xml:space="preserve"> = </w:t>
      </w:r>
      <w:r w:rsidRPr="001B1B4E">
        <w:rPr>
          <w:rFonts w:ascii="Times New Roman" w:hAnsi="Times New Roman" w:cs="Times New Roman"/>
          <w:sz w:val="28"/>
          <w:szCs w:val="28"/>
          <w:lang w:val="en-US"/>
        </w:rPr>
        <w:t>Na</w:t>
      </w:r>
      <w:r w:rsidRPr="002A2DF8">
        <w:rPr>
          <w:rFonts w:ascii="Times New Roman" w:hAnsi="Times New Roman" w:cs="Times New Roman"/>
          <w:sz w:val="28"/>
          <w:szCs w:val="28"/>
          <w:vertAlign w:val="superscript"/>
          <w:lang w:val="en-US"/>
        </w:rPr>
        <w:t>+</w:t>
      </w:r>
      <w:r w:rsidRPr="001B1B4E">
        <w:rPr>
          <w:rFonts w:ascii="Times New Roman" w:hAnsi="Times New Roman" w:cs="Times New Roman"/>
          <w:sz w:val="28"/>
          <w:szCs w:val="28"/>
          <w:lang w:val="en-US"/>
        </w:rPr>
        <w:t>N</w:t>
      </w:r>
      <w:r w:rsidRPr="002A2DF8">
        <w:rPr>
          <w:rFonts w:ascii="Times New Roman" w:hAnsi="Times New Roman" w:cs="Times New Roman"/>
          <w:sz w:val="28"/>
          <w:szCs w:val="28"/>
          <w:vertAlign w:val="superscript"/>
          <w:lang w:val="en-US"/>
        </w:rPr>
        <w:t>+5</w:t>
      </w:r>
      <w:r w:rsidRPr="001B1B4E">
        <w:rPr>
          <w:rFonts w:ascii="Times New Roman" w:hAnsi="Times New Roman" w:cs="Times New Roman"/>
          <w:sz w:val="28"/>
          <w:szCs w:val="28"/>
          <w:lang w:val="en-US"/>
        </w:rPr>
        <w:t>O</w:t>
      </w:r>
      <w:r w:rsidRPr="00AE75F8">
        <w:rPr>
          <w:position w:val="-12"/>
          <w:lang w:val="en-US"/>
        </w:rPr>
        <w:object w:dxaOrig="220" w:dyaOrig="380">
          <v:shape id="_x0000_i1147" type="#_x0000_t75" style="width:13.6pt;height:22.4pt" o:ole="">
            <v:imagedata r:id="rId240" o:title=""/>
          </v:shape>
          <o:OLEObject Type="Embed" ProgID="Equation.3" ShapeID="_x0000_i1147" DrawAspect="Content" ObjectID="_1547204490" r:id="rId242"/>
        </w:object>
      </w:r>
      <w:r w:rsidRPr="002A2DF8">
        <w:rPr>
          <w:rFonts w:ascii="Times New Roman" w:hAnsi="Times New Roman" w:cs="Times New Roman"/>
          <w:sz w:val="28"/>
          <w:szCs w:val="28"/>
          <w:lang w:val="en-US"/>
        </w:rPr>
        <w:t xml:space="preserve"> + </w:t>
      </w:r>
      <w:r w:rsidRPr="001B1B4E">
        <w:rPr>
          <w:rFonts w:ascii="Times New Roman" w:hAnsi="Times New Roman" w:cs="Times New Roman"/>
          <w:sz w:val="28"/>
          <w:szCs w:val="28"/>
          <w:lang w:val="en-US"/>
        </w:rPr>
        <w:t>H</w:t>
      </w:r>
      <w:r w:rsidRPr="002A2DF8">
        <w:rPr>
          <w:rFonts w:ascii="Times New Roman" w:hAnsi="Times New Roman" w:cs="Times New Roman"/>
          <w:sz w:val="28"/>
          <w:szCs w:val="28"/>
          <w:vertAlign w:val="subscript"/>
          <w:lang w:val="en-US"/>
        </w:rPr>
        <w:t>2</w:t>
      </w:r>
      <w:r w:rsidRPr="002A2DF8">
        <w:rPr>
          <w:rFonts w:ascii="Times New Roman" w:hAnsi="Times New Roman" w:cs="Times New Roman"/>
          <w:sz w:val="28"/>
          <w:szCs w:val="28"/>
          <w:vertAlign w:val="superscript"/>
          <w:lang w:val="en-US"/>
        </w:rPr>
        <w:t>+</w:t>
      </w:r>
      <w:r w:rsidRPr="001B1B4E">
        <w:rPr>
          <w:rFonts w:ascii="Times New Roman" w:hAnsi="Times New Roman" w:cs="Times New Roman"/>
          <w:sz w:val="28"/>
          <w:szCs w:val="28"/>
          <w:lang w:val="en-US"/>
        </w:rPr>
        <w:t>O</w:t>
      </w:r>
      <w:r w:rsidRPr="002A2DF8">
        <w:rPr>
          <w:rFonts w:ascii="Times New Roman" w:hAnsi="Times New Roman" w:cs="Times New Roman"/>
          <w:sz w:val="28"/>
          <w:szCs w:val="28"/>
          <w:vertAlign w:val="superscript"/>
          <w:lang w:val="en-US"/>
        </w:rPr>
        <w:t>–2</w:t>
      </w:r>
    </w:p>
    <w:p w:rsidR="00363ED1" w:rsidRPr="001B1B4E" w:rsidRDefault="00363ED1" w:rsidP="00363ED1">
      <w:pPr>
        <w:pStyle w:val="a7"/>
        <w:spacing w:line="240" w:lineRule="auto"/>
        <w:jc w:val="both"/>
      </w:pPr>
      <w:r w:rsidRPr="001B1B4E">
        <w:t>степень окисления каждого из атомов до и после реакции осталась без изменения. Подобные реакции не относятся к окислительно-восстанови</w:t>
      </w:r>
      <w:r>
        <w:t>-</w:t>
      </w:r>
      <w:r w:rsidRPr="001B1B4E">
        <w:t>тельным и называются электроностатическими.</w:t>
      </w:r>
    </w:p>
    <w:p w:rsidR="00363ED1" w:rsidRPr="00497CF9" w:rsidRDefault="00363ED1" w:rsidP="00363ED1">
      <w:pPr>
        <w:ind w:firstLine="720"/>
        <w:jc w:val="center"/>
        <w:rPr>
          <w:b/>
          <w:bCs/>
        </w:rPr>
      </w:pPr>
      <w:r w:rsidRPr="00497CF9">
        <w:rPr>
          <w:b/>
          <w:bCs/>
        </w:rPr>
        <w:t xml:space="preserve">Основные положения теории окислительно-восстановительных реакций </w:t>
      </w:r>
      <w:r>
        <w:rPr>
          <w:b/>
          <w:bCs/>
        </w:rPr>
        <w:t>(</w:t>
      </w:r>
      <w:r w:rsidRPr="00497CF9">
        <w:rPr>
          <w:b/>
          <w:bCs/>
        </w:rPr>
        <w:t>ОВР</w:t>
      </w:r>
      <w:r>
        <w:rPr>
          <w:b/>
          <w:bCs/>
        </w:rPr>
        <w:t>)</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946"/>
      </w:tblGrid>
      <w:tr w:rsidR="00363ED1" w:rsidRPr="002D343D" w:rsidTr="002A2DF8">
        <w:tc>
          <w:tcPr>
            <w:tcW w:w="2376" w:type="dxa"/>
          </w:tcPr>
          <w:p w:rsidR="00363ED1" w:rsidRPr="001B1B4E" w:rsidRDefault="00363ED1" w:rsidP="002A2DF8">
            <w:pPr>
              <w:pStyle w:val="a5"/>
              <w:jc w:val="left"/>
              <w:rPr>
                <w:b/>
                <w:bCs/>
                <w:lang w:val="en-US"/>
              </w:rPr>
            </w:pPr>
            <w:r w:rsidRPr="001B1B4E">
              <w:rPr>
                <w:b/>
                <w:bCs/>
              </w:rPr>
              <w:t>Окисление</w:t>
            </w:r>
          </w:p>
        </w:tc>
        <w:tc>
          <w:tcPr>
            <w:tcW w:w="6946" w:type="dxa"/>
          </w:tcPr>
          <w:p w:rsidR="00363ED1" w:rsidRPr="001B1B4E" w:rsidRDefault="00363ED1" w:rsidP="002A2DF8">
            <w:pPr>
              <w:ind w:left="176" w:hanging="176"/>
            </w:pPr>
            <w:r w:rsidRPr="001B1B4E">
              <w:t>– это процесс отдачи электронов атомом, молекулой или ионом.</w:t>
            </w:r>
          </w:p>
          <w:p w:rsidR="00363ED1" w:rsidRPr="001B1B4E" w:rsidRDefault="00363ED1" w:rsidP="002A2DF8">
            <w:r w:rsidRPr="00497CF9">
              <w:rPr>
                <w:b/>
                <w:bCs/>
              </w:rPr>
              <w:t>Например</w:t>
            </w:r>
            <w:r w:rsidRPr="001B1B4E">
              <w:t xml:space="preserve">, </w:t>
            </w:r>
            <w:r w:rsidRPr="001B1B4E">
              <w:rPr>
                <w:lang w:val="en-US"/>
              </w:rPr>
              <w:t>Zn</w:t>
            </w:r>
            <w:r w:rsidRPr="00497CF9">
              <w:rPr>
                <w:vertAlign w:val="superscript"/>
              </w:rPr>
              <w:t>0</w:t>
            </w:r>
            <w:r w:rsidRPr="00497CF9">
              <w:t xml:space="preserve"> – 2ē = </w:t>
            </w:r>
            <w:r w:rsidRPr="001B1B4E">
              <w:rPr>
                <w:lang w:val="en-US"/>
              </w:rPr>
              <w:t>Zn</w:t>
            </w:r>
            <w:r w:rsidRPr="00497CF9">
              <w:rPr>
                <w:vertAlign w:val="superscript"/>
              </w:rPr>
              <w:t>+2</w:t>
            </w:r>
          </w:p>
          <w:p w:rsidR="00363ED1" w:rsidRDefault="00363ED1" w:rsidP="002A2DF8">
            <w:pPr>
              <w:pStyle w:val="FR3"/>
              <w:ind w:firstLine="1436"/>
              <w:jc w:val="both"/>
              <w:rPr>
                <w:rFonts w:ascii="Times New Roman" w:hAnsi="Times New Roman" w:cs="Times New Roman"/>
                <w:sz w:val="28"/>
                <w:szCs w:val="28"/>
              </w:rPr>
            </w:pPr>
            <w:r w:rsidRPr="00497CF9">
              <w:rPr>
                <w:rFonts w:ascii="Times New Roman" w:hAnsi="Times New Roman" w:cs="Times New Roman"/>
                <w:sz w:val="28"/>
                <w:szCs w:val="28"/>
              </w:rPr>
              <w:t>2</w:t>
            </w:r>
            <w:r w:rsidRPr="001B1B4E">
              <w:rPr>
                <w:rFonts w:ascii="Times New Roman" w:hAnsi="Times New Roman" w:cs="Times New Roman"/>
                <w:sz w:val="28"/>
                <w:szCs w:val="28"/>
                <w:lang w:val="en-US"/>
              </w:rPr>
              <w:t>Cl</w:t>
            </w:r>
            <w:r w:rsidRPr="00D146D1">
              <w:rPr>
                <w:rFonts w:ascii="Times New Roman" w:hAnsi="Times New Roman" w:cs="Times New Roman"/>
                <w:sz w:val="28"/>
                <w:szCs w:val="28"/>
                <w:vertAlign w:val="superscript"/>
              </w:rPr>
              <w:t>–</w:t>
            </w:r>
            <w:r w:rsidRPr="00497CF9">
              <w:rPr>
                <w:rFonts w:ascii="Times New Roman" w:hAnsi="Times New Roman" w:cs="Times New Roman"/>
                <w:sz w:val="28"/>
                <w:szCs w:val="28"/>
              </w:rPr>
              <w:t xml:space="preserve"> – 2ē = </w:t>
            </w:r>
            <w:r w:rsidRPr="001B1B4E">
              <w:rPr>
                <w:rFonts w:ascii="Times New Roman" w:hAnsi="Times New Roman" w:cs="Times New Roman"/>
                <w:sz w:val="28"/>
                <w:szCs w:val="28"/>
                <w:lang w:val="en-US"/>
              </w:rPr>
              <w:t>Cl</w:t>
            </w:r>
            <w:r w:rsidRPr="00497CF9">
              <w:rPr>
                <w:rFonts w:ascii="Times New Roman" w:hAnsi="Times New Roman" w:cs="Times New Roman"/>
                <w:sz w:val="28"/>
                <w:szCs w:val="28"/>
                <w:vertAlign w:val="subscript"/>
              </w:rPr>
              <w:t>2</w:t>
            </w:r>
            <w:r w:rsidRPr="00497CF9">
              <w:rPr>
                <w:rFonts w:ascii="Times New Roman" w:hAnsi="Times New Roman" w:cs="Times New Roman"/>
                <w:sz w:val="28"/>
                <w:szCs w:val="28"/>
                <w:vertAlign w:val="superscript"/>
              </w:rPr>
              <w:t>0</w:t>
            </w:r>
            <w:r w:rsidRPr="00497CF9">
              <w:rPr>
                <w:rFonts w:ascii="Times New Roman" w:hAnsi="Times New Roman" w:cs="Times New Roman"/>
                <w:sz w:val="28"/>
                <w:szCs w:val="28"/>
              </w:rPr>
              <w:t xml:space="preserve">     </w:t>
            </w:r>
          </w:p>
          <w:p w:rsidR="00363ED1" w:rsidRPr="001B1B4E" w:rsidRDefault="00363ED1" w:rsidP="002A2DF8">
            <w:pPr>
              <w:pStyle w:val="FR3"/>
              <w:ind w:firstLine="1436"/>
              <w:jc w:val="both"/>
              <w:rPr>
                <w:rFonts w:ascii="Times New Roman" w:hAnsi="Times New Roman" w:cs="Times New Roman"/>
                <w:sz w:val="28"/>
                <w:szCs w:val="28"/>
                <w:lang w:val="en-US"/>
              </w:rPr>
            </w:pPr>
            <w:r w:rsidRPr="001B1B4E">
              <w:rPr>
                <w:rFonts w:ascii="Times New Roman" w:hAnsi="Times New Roman" w:cs="Times New Roman"/>
                <w:sz w:val="28"/>
                <w:szCs w:val="28"/>
                <w:lang w:val="en-US"/>
              </w:rPr>
              <w:t>S</w:t>
            </w:r>
            <w:r w:rsidRPr="009B5F71">
              <w:rPr>
                <w:rFonts w:ascii="Times New Roman" w:hAnsi="Times New Roman" w:cs="Times New Roman"/>
                <w:sz w:val="28"/>
                <w:szCs w:val="28"/>
                <w:vertAlign w:val="superscript"/>
                <w:lang w:val="en-US"/>
              </w:rPr>
              <w:t>–2</w:t>
            </w:r>
            <w:r w:rsidRPr="001B1B4E">
              <w:rPr>
                <w:rFonts w:ascii="Times New Roman" w:hAnsi="Times New Roman" w:cs="Times New Roman"/>
                <w:sz w:val="28"/>
                <w:szCs w:val="28"/>
                <w:lang w:val="en-US"/>
              </w:rPr>
              <w:t xml:space="preserve"> </w:t>
            </w:r>
            <w:r w:rsidRPr="00497CF9">
              <w:rPr>
                <w:rFonts w:ascii="Times New Roman" w:hAnsi="Times New Roman" w:cs="Times New Roman"/>
                <w:sz w:val="28"/>
                <w:szCs w:val="28"/>
                <w:lang w:val="en-US"/>
              </w:rPr>
              <w:t>–</w:t>
            </w:r>
            <w:r>
              <w:rPr>
                <w:rFonts w:ascii="Times New Roman" w:hAnsi="Times New Roman" w:cs="Times New Roman"/>
                <w:sz w:val="28"/>
                <w:szCs w:val="28"/>
              </w:rPr>
              <w:t xml:space="preserve"> </w:t>
            </w:r>
            <w:r w:rsidRPr="001B1B4E">
              <w:rPr>
                <w:rFonts w:ascii="Times New Roman" w:hAnsi="Times New Roman" w:cs="Times New Roman"/>
                <w:sz w:val="28"/>
                <w:szCs w:val="28"/>
                <w:lang w:val="en-US"/>
              </w:rPr>
              <w:t>8ē = S</w:t>
            </w:r>
            <w:r w:rsidRPr="001B1B4E">
              <w:rPr>
                <w:rFonts w:ascii="Times New Roman" w:hAnsi="Times New Roman" w:cs="Times New Roman"/>
                <w:sz w:val="28"/>
                <w:szCs w:val="28"/>
                <w:vertAlign w:val="superscript"/>
                <w:lang w:val="en-US"/>
              </w:rPr>
              <w:t>+6</w:t>
            </w:r>
          </w:p>
        </w:tc>
      </w:tr>
      <w:tr w:rsidR="00363ED1" w:rsidRPr="002A2DF8" w:rsidTr="002A2DF8">
        <w:tc>
          <w:tcPr>
            <w:tcW w:w="2376" w:type="dxa"/>
          </w:tcPr>
          <w:p w:rsidR="00363ED1" w:rsidRPr="001B1B4E" w:rsidRDefault="00363ED1" w:rsidP="002A2DF8">
            <w:pPr>
              <w:pStyle w:val="a5"/>
              <w:jc w:val="left"/>
              <w:rPr>
                <w:b/>
                <w:bCs/>
              </w:rPr>
            </w:pPr>
            <w:r w:rsidRPr="001B1B4E">
              <w:rPr>
                <w:b/>
                <w:bCs/>
              </w:rPr>
              <w:t>Восстановление</w:t>
            </w:r>
          </w:p>
        </w:tc>
        <w:tc>
          <w:tcPr>
            <w:tcW w:w="6946" w:type="dxa"/>
          </w:tcPr>
          <w:p w:rsidR="00363ED1" w:rsidRPr="001B1B4E" w:rsidRDefault="00363ED1" w:rsidP="002A2DF8">
            <w:pPr>
              <w:pStyle w:val="a5"/>
              <w:ind w:left="316" w:hanging="316"/>
            </w:pPr>
            <w:r w:rsidRPr="00497CF9">
              <w:t>–</w:t>
            </w:r>
            <w:r>
              <w:t xml:space="preserve"> </w:t>
            </w:r>
            <w:r w:rsidRPr="001B1B4E">
              <w:t>это процесс присоединения электронов атомом,</w:t>
            </w:r>
            <w:r>
              <w:t xml:space="preserve"> </w:t>
            </w:r>
            <w:r w:rsidRPr="001B1B4E">
              <w:t>молекулой или ионом</w:t>
            </w:r>
            <w:r>
              <w:t>.</w:t>
            </w:r>
          </w:p>
          <w:p w:rsidR="00363ED1" w:rsidRPr="001B1B4E" w:rsidRDefault="00363ED1" w:rsidP="002A2DF8">
            <w:pPr>
              <w:pStyle w:val="FR3"/>
              <w:jc w:val="both"/>
              <w:rPr>
                <w:rFonts w:ascii="Times New Roman" w:hAnsi="Times New Roman" w:cs="Times New Roman"/>
                <w:sz w:val="28"/>
                <w:szCs w:val="28"/>
                <w:lang w:val="en-US"/>
              </w:rPr>
            </w:pPr>
            <w:r w:rsidRPr="00497CF9">
              <w:rPr>
                <w:rFonts w:ascii="Times New Roman" w:hAnsi="Times New Roman" w:cs="Times New Roman"/>
                <w:b/>
                <w:bCs/>
                <w:sz w:val="28"/>
                <w:szCs w:val="28"/>
              </w:rPr>
              <w:t>Например</w:t>
            </w:r>
            <w:r w:rsidRPr="001B1B4E">
              <w:rPr>
                <w:rFonts w:ascii="Times New Roman" w:hAnsi="Times New Roman" w:cs="Times New Roman"/>
                <w:sz w:val="28"/>
                <w:szCs w:val="28"/>
                <w:lang w:val="en-US"/>
              </w:rPr>
              <w:t>, S</w:t>
            </w:r>
            <w:r w:rsidRPr="001B1B4E">
              <w:rPr>
                <w:rFonts w:ascii="Times New Roman" w:hAnsi="Times New Roman" w:cs="Times New Roman"/>
                <w:sz w:val="28"/>
                <w:szCs w:val="28"/>
                <w:vertAlign w:val="superscript"/>
                <w:lang w:val="en-US"/>
              </w:rPr>
              <w:t>0</w:t>
            </w:r>
            <w:r w:rsidRPr="001B1B4E">
              <w:rPr>
                <w:rFonts w:ascii="Times New Roman" w:hAnsi="Times New Roman" w:cs="Times New Roman"/>
                <w:sz w:val="28"/>
                <w:szCs w:val="28"/>
                <w:lang w:val="en-US"/>
              </w:rPr>
              <w:t xml:space="preserve"> + 2ē = S</w:t>
            </w:r>
            <w:r w:rsidRPr="009B5F71">
              <w:rPr>
                <w:rFonts w:ascii="Times New Roman" w:hAnsi="Times New Roman" w:cs="Times New Roman"/>
                <w:sz w:val="28"/>
                <w:szCs w:val="28"/>
                <w:vertAlign w:val="superscript"/>
                <w:lang w:val="en-US"/>
              </w:rPr>
              <w:t>–2</w:t>
            </w:r>
          </w:p>
          <w:p w:rsidR="00363ED1" w:rsidRPr="00497CF9" w:rsidRDefault="00363ED1" w:rsidP="002A2DF8">
            <w:pPr>
              <w:pStyle w:val="a5"/>
              <w:ind w:firstLine="1436"/>
              <w:rPr>
                <w:lang w:val="en-US"/>
              </w:rPr>
            </w:pPr>
            <w:r w:rsidRPr="001B1B4E">
              <w:rPr>
                <w:lang w:val="en-US"/>
              </w:rPr>
              <w:t>Mn</w:t>
            </w:r>
            <w:r w:rsidRPr="001B1B4E">
              <w:rPr>
                <w:vertAlign w:val="superscript"/>
                <w:lang w:val="en-US"/>
              </w:rPr>
              <w:t>+7</w:t>
            </w:r>
            <w:r w:rsidRPr="001B1B4E">
              <w:rPr>
                <w:lang w:val="en-US"/>
              </w:rPr>
              <w:t xml:space="preserve"> + 5ē = Mn</w:t>
            </w:r>
            <w:r w:rsidRPr="001B1B4E">
              <w:rPr>
                <w:vertAlign w:val="superscript"/>
                <w:lang w:val="en-US"/>
              </w:rPr>
              <w:t>+2</w:t>
            </w:r>
          </w:p>
        </w:tc>
      </w:tr>
      <w:tr w:rsidR="00363ED1" w:rsidRPr="002A2DF8" w:rsidTr="002A2DF8">
        <w:tc>
          <w:tcPr>
            <w:tcW w:w="2376" w:type="dxa"/>
          </w:tcPr>
          <w:p w:rsidR="00363ED1" w:rsidRPr="001B1B4E" w:rsidRDefault="00363ED1" w:rsidP="002A2DF8">
            <w:pPr>
              <w:pStyle w:val="a5"/>
              <w:jc w:val="left"/>
              <w:rPr>
                <w:b/>
                <w:bCs/>
              </w:rPr>
            </w:pPr>
            <w:r w:rsidRPr="001B1B4E">
              <w:rPr>
                <w:b/>
                <w:bCs/>
              </w:rPr>
              <w:t>Окислитель</w:t>
            </w:r>
          </w:p>
        </w:tc>
        <w:tc>
          <w:tcPr>
            <w:tcW w:w="6946" w:type="dxa"/>
          </w:tcPr>
          <w:p w:rsidR="00363ED1" w:rsidRPr="001B1B4E" w:rsidRDefault="00363ED1" w:rsidP="002A2DF8">
            <w:pPr>
              <w:pStyle w:val="FR3"/>
              <w:ind w:left="176" w:hanging="176"/>
              <w:jc w:val="both"/>
              <w:rPr>
                <w:rFonts w:ascii="Times New Roman" w:hAnsi="Times New Roman" w:cs="Times New Roman"/>
                <w:sz w:val="28"/>
                <w:szCs w:val="28"/>
              </w:rPr>
            </w:pPr>
            <w:r w:rsidRPr="00497CF9">
              <w:rPr>
                <w:rFonts w:ascii="Times New Roman" w:hAnsi="Times New Roman" w:cs="Times New Roman"/>
                <w:sz w:val="28"/>
                <w:szCs w:val="28"/>
              </w:rPr>
              <w:t>–</w:t>
            </w:r>
            <w:r>
              <w:t xml:space="preserve"> </w:t>
            </w:r>
            <w:r w:rsidRPr="001B1B4E">
              <w:rPr>
                <w:rFonts w:ascii="Times New Roman" w:hAnsi="Times New Roman" w:cs="Times New Roman"/>
                <w:sz w:val="28"/>
                <w:szCs w:val="28"/>
              </w:rPr>
              <w:t>атомы, молекулы или ионы, присоединяющие</w:t>
            </w:r>
            <w:r>
              <w:rPr>
                <w:rFonts w:ascii="Times New Roman" w:hAnsi="Times New Roman" w:cs="Times New Roman"/>
                <w:sz w:val="28"/>
                <w:szCs w:val="28"/>
              </w:rPr>
              <w:t xml:space="preserve"> </w:t>
            </w:r>
            <w:r w:rsidRPr="001B1B4E">
              <w:rPr>
                <w:rFonts w:ascii="Times New Roman" w:hAnsi="Times New Roman" w:cs="Times New Roman"/>
                <w:sz w:val="28"/>
                <w:szCs w:val="28"/>
              </w:rPr>
              <w:t>электроны. В ходе реакции они восстанавливаются.</w:t>
            </w:r>
          </w:p>
          <w:p w:rsidR="00363ED1" w:rsidRPr="001B1B4E" w:rsidRDefault="00363ED1" w:rsidP="002A2DF8">
            <w:pPr>
              <w:pStyle w:val="FR3"/>
              <w:jc w:val="left"/>
              <w:rPr>
                <w:rFonts w:ascii="Times New Roman" w:hAnsi="Times New Roman" w:cs="Times New Roman"/>
                <w:sz w:val="28"/>
                <w:szCs w:val="28"/>
                <w:lang w:val="en-US"/>
              </w:rPr>
            </w:pPr>
            <w:r w:rsidRPr="00497CF9">
              <w:rPr>
                <w:rFonts w:ascii="Times New Roman" w:hAnsi="Times New Roman" w:cs="Times New Roman"/>
                <w:b/>
                <w:bCs/>
                <w:sz w:val="28"/>
                <w:szCs w:val="28"/>
              </w:rPr>
              <w:t>Например</w:t>
            </w:r>
            <w:r w:rsidRPr="001B1B4E">
              <w:rPr>
                <w:rFonts w:ascii="Times New Roman" w:hAnsi="Times New Roman" w:cs="Times New Roman"/>
                <w:sz w:val="28"/>
                <w:szCs w:val="28"/>
                <w:lang w:val="en-US"/>
              </w:rPr>
              <w:t>,  O</w:t>
            </w:r>
            <w:r w:rsidRPr="001B1B4E">
              <w:rPr>
                <w:rFonts w:ascii="Times New Roman" w:hAnsi="Times New Roman" w:cs="Times New Roman"/>
                <w:sz w:val="28"/>
                <w:szCs w:val="28"/>
                <w:vertAlign w:val="subscript"/>
                <w:lang w:val="en-US"/>
              </w:rPr>
              <w:t>2</w:t>
            </w:r>
            <w:r w:rsidRPr="001B1B4E">
              <w:rPr>
                <w:rFonts w:ascii="Times New Roman" w:hAnsi="Times New Roman" w:cs="Times New Roman"/>
                <w:sz w:val="28"/>
                <w:szCs w:val="28"/>
                <w:vertAlign w:val="superscript"/>
                <w:lang w:val="en-US"/>
              </w:rPr>
              <w:t>0</w:t>
            </w:r>
            <w:r w:rsidRPr="001B1B4E">
              <w:rPr>
                <w:rFonts w:ascii="Times New Roman" w:hAnsi="Times New Roman" w:cs="Times New Roman"/>
                <w:sz w:val="28"/>
                <w:szCs w:val="28"/>
                <w:lang w:val="en-US"/>
              </w:rPr>
              <w:t xml:space="preserve"> + 4ē = 2O</w:t>
            </w:r>
            <w:r w:rsidRPr="009B5F71">
              <w:rPr>
                <w:rFonts w:ascii="Times New Roman" w:hAnsi="Times New Roman" w:cs="Times New Roman"/>
                <w:sz w:val="28"/>
                <w:szCs w:val="28"/>
                <w:vertAlign w:val="superscript"/>
                <w:lang w:val="en-US"/>
              </w:rPr>
              <w:t>–2</w:t>
            </w:r>
          </w:p>
          <w:p w:rsidR="00363ED1" w:rsidRPr="001B1B4E" w:rsidRDefault="00363ED1" w:rsidP="002A2DF8">
            <w:pPr>
              <w:pStyle w:val="FR3"/>
              <w:ind w:firstLine="1436"/>
              <w:jc w:val="both"/>
              <w:rPr>
                <w:rFonts w:ascii="Times New Roman" w:hAnsi="Times New Roman" w:cs="Times New Roman"/>
                <w:sz w:val="28"/>
                <w:szCs w:val="28"/>
                <w:lang w:val="en-US"/>
              </w:rPr>
            </w:pPr>
            <w:r w:rsidRPr="00497CF9">
              <w:rPr>
                <w:rFonts w:ascii="Times New Roman" w:hAnsi="Times New Roman" w:cs="Times New Roman"/>
                <w:sz w:val="28"/>
                <w:szCs w:val="28"/>
                <w:lang w:val="en-US"/>
              </w:rPr>
              <w:t xml:space="preserve"> </w:t>
            </w:r>
            <w:r w:rsidRPr="001B1B4E">
              <w:rPr>
                <w:rFonts w:ascii="Times New Roman" w:hAnsi="Times New Roman" w:cs="Times New Roman"/>
                <w:sz w:val="28"/>
                <w:szCs w:val="28"/>
                <w:lang w:val="en-US"/>
              </w:rPr>
              <w:t>S</w:t>
            </w:r>
            <w:r w:rsidRPr="001B1B4E">
              <w:rPr>
                <w:rFonts w:ascii="Times New Roman" w:hAnsi="Times New Roman" w:cs="Times New Roman"/>
                <w:sz w:val="28"/>
                <w:szCs w:val="28"/>
                <w:vertAlign w:val="superscript"/>
                <w:lang w:val="en-US"/>
              </w:rPr>
              <w:t>+6</w:t>
            </w:r>
            <w:r w:rsidRPr="001B1B4E">
              <w:rPr>
                <w:rFonts w:ascii="Times New Roman" w:hAnsi="Times New Roman" w:cs="Times New Roman"/>
                <w:sz w:val="28"/>
                <w:szCs w:val="28"/>
                <w:lang w:val="en-US"/>
              </w:rPr>
              <w:t xml:space="preserve"> + 6ē = S</w:t>
            </w:r>
            <w:r w:rsidRPr="001B1B4E">
              <w:rPr>
                <w:rFonts w:ascii="Times New Roman" w:hAnsi="Times New Roman" w:cs="Times New Roman"/>
                <w:sz w:val="28"/>
                <w:szCs w:val="28"/>
                <w:vertAlign w:val="superscript"/>
                <w:lang w:val="en-US"/>
              </w:rPr>
              <w:t>0</w:t>
            </w:r>
          </w:p>
          <w:p w:rsidR="00363ED1" w:rsidRPr="001B1B4E" w:rsidRDefault="00363ED1" w:rsidP="002A2DF8">
            <w:pPr>
              <w:pStyle w:val="a5"/>
              <w:ind w:firstLine="1436"/>
              <w:rPr>
                <w:lang w:val="en-US"/>
              </w:rPr>
            </w:pPr>
            <w:r w:rsidRPr="00497CF9">
              <w:rPr>
                <w:lang w:val="en-US"/>
              </w:rPr>
              <w:t xml:space="preserve"> </w:t>
            </w:r>
            <w:r w:rsidRPr="001B1B4E">
              <w:rPr>
                <w:lang w:val="en-US"/>
              </w:rPr>
              <w:t>N</w:t>
            </w:r>
            <w:r w:rsidRPr="001B1B4E">
              <w:rPr>
                <w:vertAlign w:val="superscript"/>
                <w:lang w:val="en-US"/>
              </w:rPr>
              <w:t>+5</w:t>
            </w:r>
            <w:r w:rsidRPr="001B1B4E">
              <w:rPr>
                <w:lang w:val="en-US"/>
              </w:rPr>
              <w:t xml:space="preserve"> + 8ē = N</w:t>
            </w:r>
            <w:r w:rsidRPr="009B5F71">
              <w:rPr>
                <w:vertAlign w:val="superscript"/>
                <w:lang w:val="en-US"/>
              </w:rPr>
              <w:t>–</w:t>
            </w:r>
            <w:r w:rsidRPr="001B1B4E">
              <w:rPr>
                <w:vertAlign w:val="superscript"/>
                <w:lang w:val="en-US"/>
              </w:rPr>
              <w:t>3</w:t>
            </w:r>
          </w:p>
        </w:tc>
      </w:tr>
      <w:tr w:rsidR="00363ED1" w:rsidRPr="001B1B4E" w:rsidTr="002A2DF8">
        <w:tc>
          <w:tcPr>
            <w:tcW w:w="2376" w:type="dxa"/>
          </w:tcPr>
          <w:p w:rsidR="00363ED1" w:rsidRPr="001B1B4E" w:rsidRDefault="00363ED1" w:rsidP="002A2DF8">
            <w:pPr>
              <w:pStyle w:val="a5"/>
              <w:jc w:val="left"/>
              <w:rPr>
                <w:b/>
                <w:bCs/>
                <w:lang w:val="en-US"/>
              </w:rPr>
            </w:pPr>
            <w:r w:rsidRPr="001B1B4E">
              <w:rPr>
                <w:b/>
                <w:bCs/>
              </w:rPr>
              <w:t>Восстановитель</w:t>
            </w:r>
          </w:p>
        </w:tc>
        <w:tc>
          <w:tcPr>
            <w:tcW w:w="6946" w:type="dxa"/>
          </w:tcPr>
          <w:p w:rsidR="00363ED1" w:rsidRPr="001B1B4E" w:rsidRDefault="00363ED1" w:rsidP="002A2DF8">
            <w:pPr>
              <w:pStyle w:val="FR3"/>
              <w:jc w:val="both"/>
              <w:rPr>
                <w:rFonts w:ascii="Times New Roman" w:hAnsi="Times New Roman" w:cs="Times New Roman"/>
                <w:sz w:val="28"/>
                <w:szCs w:val="28"/>
              </w:rPr>
            </w:pPr>
            <w:r w:rsidRPr="00497CF9">
              <w:rPr>
                <w:rFonts w:ascii="Times New Roman" w:hAnsi="Times New Roman" w:cs="Times New Roman"/>
                <w:sz w:val="28"/>
                <w:szCs w:val="28"/>
              </w:rPr>
              <w:t>–</w:t>
            </w:r>
            <w:r>
              <w:t xml:space="preserve"> </w:t>
            </w:r>
            <w:r w:rsidRPr="001B1B4E">
              <w:rPr>
                <w:rFonts w:ascii="Times New Roman" w:hAnsi="Times New Roman" w:cs="Times New Roman"/>
                <w:sz w:val="28"/>
                <w:szCs w:val="28"/>
              </w:rPr>
              <w:t xml:space="preserve">атомы, молекулы или ионы, отдающие электроны. </w:t>
            </w:r>
            <w:r w:rsidRPr="001B1B4E">
              <w:rPr>
                <w:rFonts w:ascii="Times New Roman" w:hAnsi="Times New Roman" w:cs="Times New Roman"/>
                <w:sz w:val="28"/>
                <w:szCs w:val="28"/>
              </w:rPr>
              <w:br/>
              <w:t>В ходе реакции они окисляются.</w:t>
            </w:r>
          </w:p>
          <w:p w:rsidR="00363ED1" w:rsidRPr="001B1B4E" w:rsidRDefault="00363ED1" w:rsidP="002A2DF8">
            <w:pPr>
              <w:pStyle w:val="FR3"/>
              <w:jc w:val="left"/>
              <w:rPr>
                <w:rFonts w:ascii="Times New Roman" w:hAnsi="Times New Roman" w:cs="Times New Roman"/>
                <w:sz w:val="28"/>
                <w:szCs w:val="28"/>
              </w:rPr>
            </w:pPr>
            <w:r w:rsidRPr="009B5F71">
              <w:rPr>
                <w:rFonts w:ascii="Times New Roman" w:hAnsi="Times New Roman" w:cs="Times New Roman"/>
                <w:b/>
                <w:sz w:val="28"/>
                <w:szCs w:val="28"/>
              </w:rPr>
              <w:t>Например</w:t>
            </w:r>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Na</w:t>
            </w:r>
            <w:r w:rsidRPr="001B1B4E">
              <w:rPr>
                <w:rFonts w:ascii="Times New Roman" w:hAnsi="Times New Roman" w:cs="Times New Roman"/>
                <w:sz w:val="28"/>
                <w:szCs w:val="28"/>
                <w:vertAlign w:val="superscript"/>
              </w:rPr>
              <w:t>0</w:t>
            </w:r>
            <w:r w:rsidRPr="001B1B4E">
              <w:rPr>
                <w:rFonts w:ascii="Times New Roman" w:hAnsi="Times New Roman" w:cs="Times New Roman"/>
                <w:sz w:val="28"/>
                <w:szCs w:val="28"/>
              </w:rPr>
              <w:t xml:space="preserve"> – 1ē = </w:t>
            </w:r>
            <w:r w:rsidRPr="001B1B4E">
              <w:rPr>
                <w:rFonts w:ascii="Times New Roman" w:hAnsi="Times New Roman" w:cs="Times New Roman"/>
                <w:sz w:val="28"/>
                <w:szCs w:val="28"/>
                <w:lang w:val="en-US"/>
              </w:rPr>
              <w:t>Na</w:t>
            </w:r>
            <w:r w:rsidRPr="001B1B4E">
              <w:rPr>
                <w:rFonts w:ascii="Times New Roman" w:hAnsi="Times New Roman" w:cs="Times New Roman"/>
                <w:sz w:val="28"/>
                <w:szCs w:val="28"/>
                <w:vertAlign w:val="superscript"/>
              </w:rPr>
              <w:t>+</w:t>
            </w:r>
          </w:p>
          <w:p w:rsidR="00363ED1" w:rsidRPr="001B1B4E" w:rsidRDefault="00363ED1" w:rsidP="002A2DF8">
            <w:pPr>
              <w:pStyle w:val="FR3"/>
              <w:ind w:firstLine="1436"/>
              <w:jc w:val="both"/>
              <w:rPr>
                <w:rFonts w:ascii="Times New Roman" w:hAnsi="Times New Roman" w:cs="Times New Roman"/>
                <w:sz w:val="28"/>
                <w:szCs w:val="28"/>
              </w:rPr>
            </w:pPr>
            <w:r>
              <w:rPr>
                <w:rFonts w:ascii="Times New Roman" w:hAnsi="Times New Roman" w:cs="Times New Roman"/>
                <w:sz w:val="28"/>
                <w:szCs w:val="28"/>
              </w:rPr>
              <w:t xml:space="preserve"> </w:t>
            </w:r>
            <w:r w:rsidRPr="001B1B4E">
              <w:rPr>
                <w:rFonts w:ascii="Times New Roman" w:hAnsi="Times New Roman" w:cs="Times New Roman"/>
                <w:sz w:val="28"/>
                <w:szCs w:val="28"/>
                <w:lang w:val="en-US"/>
              </w:rPr>
              <w:t>Fe</w:t>
            </w:r>
            <w:r w:rsidRPr="001B1B4E">
              <w:rPr>
                <w:rFonts w:ascii="Times New Roman" w:hAnsi="Times New Roman" w:cs="Times New Roman"/>
                <w:sz w:val="28"/>
                <w:szCs w:val="28"/>
                <w:vertAlign w:val="superscript"/>
              </w:rPr>
              <w:t>0</w:t>
            </w:r>
            <w:r w:rsidRPr="001B1B4E">
              <w:rPr>
                <w:rFonts w:ascii="Times New Roman" w:hAnsi="Times New Roman" w:cs="Times New Roman"/>
                <w:sz w:val="28"/>
                <w:szCs w:val="28"/>
              </w:rPr>
              <w:t xml:space="preserve"> – 3ē = </w:t>
            </w:r>
            <w:r w:rsidRPr="001B1B4E">
              <w:rPr>
                <w:rFonts w:ascii="Times New Roman" w:hAnsi="Times New Roman" w:cs="Times New Roman"/>
                <w:sz w:val="28"/>
                <w:szCs w:val="28"/>
                <w:lang w:val="en-US"/>
              </w:rPr>
              <w:t>Fe</w:t>
            </w:r>
            <w:r w:rsidRPr="001B1B4E">
              <w:rPr>
                <w:rFonts w:ascii="Times New Roman" w:hAnsi="Times New Roman" w:cs="Times New Roman"/>
                <w:sz w:val="28"/>
                <w:szCs w:val="28"/>
                <w:vertAlign w:val="superscript"/>
              </w:rPr>
              <w:t>+3</w:t>
            </w:r>
          </w:p>
          <w:p w:rsidR="00363ED1" w:rsidRPr="001B1B4E" w:rsidRDefault="00363ED1" w:rsidP="002A2DF8">
            <w:pPr>
              <w:pStyle w:val="a5"/>
              <w:ind w:firstLine="1436"/>
            </w:pPr>
            <w:r>
              <w:t xml:space="preserve"> </w:t>
            </w:r>
            <w:r w:rsidRPr="001B1B4E">
              <w:rPr>
                <w:lang w:val="en-US"/>
              </w:rPr>
              <w:t>N</w:t>
            </w:r>
            <w:r w:rsidRPr="009B5F71">
              <w:rPr>
                <w:vertAlign w:val="superscript"/>
                <w:lang w:val="en-US"/>
              </w:rPr>
              <w:t>–</w:t>
            </w:r>
            <w:r w:rsidRPr="001B1B4E">
              <w:rPr>
                <w:vertAlign w:val="superscript"/>
              </w:rPr>
              <w:t>3</w:t>
            </w:r>
            <w:r w:rsidRPr="001B1B4E">
              <w:t xml:space="preserve"> – 5ē = </w:t>
            </w:r>
            <w:r w:rsidRPr="001B1B4E">
              <w:rPr>
                <w:lang w:val="en-US"/>
              </w:rPr>
              <w:t>N</w:t>
            </w:r>
            <w:r w:rsidRPr="001B1B4E">
              <w:rPr>
                <w:vertAlign w:val="superscript"/>
              </w:rPr>
              <w:t>+2</w:t>
            </w:r>
          </w:p>
        </w:tc>
      </w:tr>
      <w:tr w:rsidR="00363ED1" w:rsidRPr="001B1B4E" w:rsidTr="002A2DF8">
        <w:tc>
          <w:tcPr>
            <w:tcW w:w="9322" w:type="dxa"/>
            <w:gridSpan w:val="2"/>
          </w:tcPr>
          <w:p w:rsidR="00363ED1" w:rsidRPr="005E6913" w:rsidRDefault="00363ED1" w:rsidP="002A2DF8">
            <w:pPr>
              <w:ind w:firstLine="732"/>
              <w:jc w:val="both"/>
            </w:pPr>
            <w:r w:rsidRPr="005E6913">
              <w:t>Число электронов, отдаваемых восстановителем, равно числу электронов, присоединяемых окислителем.</w:t>
            </w:r>
          </w:p>
          <w:p w:rsidR="00363ED1" w:rsidRPr="00497CF9" w:rsidRDefault="00363ED1" w:rsidP="002A2DF8">
            <w:pPr>
              <w:pStyle w:val="FR3"/>
              <w:ind w:firstLine="732"/>
              <w:jc w:val="both"/>
              <w:rPr>
                <w:rFonts w:ascii="Times New Roman" w:hAnsi="Times New Roman" w:cs="Times New Roman"/>
                <w:sz w:val="28"/>
                <w:szCs w:val="28"/>
              </w:rPr>
            </w:pPr>
            <w:r w:rsidRPr="005E6913">
              <w:rPr>
                <w:rFonts w:ascii="Times New Roman" w:hAnsi="Times New Roman" w:cs="Times New Roman"/>
                <w:sz w:val="28"/>
                <w:szCs w:val="28"/>
              </w:rPr>
              <w:t>Окисление всегда сопровождается восстановлением, и наоборот, восстановление всегда связано с окислением. Поэтому окислительно-восста</w:t>
            </w:r>
            <w:r>
              <w:rPr>
                <w:rFonts w:ascii="Times New Roman" w:hAnsi="Times New Roman" w:cs="Times New Roman"/>
                <w:sz w:val="28"/>
                <w:szCs w:val="28"/>
              </w:rPr>
              <w:t>н</w:t>
            </w:r>
            <w:r w:rsidRPr="005E6913">
              <w:rPr>
                <w:rFonts w:ascii="Times New Roman" w:hAnsi="Times New Roman" w:cs="Times New Roman"/>
                <w:sz w:val="28"/>
                <w:szCs w:val="28"/>
              </w:rPr>
              <w:t>овительная реакция представляет единство противоположных процессов – окисления и восстановления.</w:t>
            </w:r>
          </w:p>
        </w:tc>
      </w:tr>
    </w:tbl>
    <w:p w:rsidR="00363ED1" w:rsidRPr="00DC73AA" w:rsidRDefault="00363ED1" w:rsidP="00363ED1">
      <w:pPr>
        <w:jc w:val="center"/>
        <w:rPr>
          <w:b/>
          <w:bCs/>
        </w:rPr>
      </w:pPr>
      <w:r w:rsidRPr="00DC73AA">
        <w:rPr>
          <w:b/>
          <w:bCs/>
        </w:rPr>
        <w:lastRenderedPageBreak/>
        <w:t>Важнейшие восстановители и окислители</w:t>
      </w:r>
    </w:p>
    <w:p w:rsidR="00363ED1" w:rsidRPr="001B1B4E" w:rsidRDefault="00363ED1" w:rsidP="00363ED1">
      <w:pPr>
        <w:ind w:firstLine="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176"/>
      </w:tblGrid>
      <w:tr w:rsidR="00363ED1" w:rsidRPr="001B1B4E" w:rsidTr="002A2DF8">
        <w:tc>
          <w:tcPr>
            <w:tcW w:w="4644" w:type="dxa"/>
          </w:tcPr>
          <w:p w:rsidR="00363ED1" w:rsidRPr="00DC73AA" w:rsidRDefault="00363ED1" w:rsidP="002A2DF8">
            <w:pPr>
              <w:ind w:firstLine="32"/>
              <w:jc w:val="center"/>
              <w:rPr>
                <w:b/>
                <w:bCs/>
              </w:rPr>
            </w:pPr>
            <w:r w:rsidRPr="00DC73AA">
              <w:rPr>
                <w:b/>
                <w:bCs/>
              </w:rPr>
              <w:t>Восстановители</w:t>
            </w:r>
          </w:p>
        </w:tc>
        <w:tc>
          <w:tcPr>
            <w:tcW w:w="4176" w:type="dxa"/>
          </w:tcPr>
          <w:p w:rsidR="00363ED1" w:rsidRPr="00DC73AA" w:rsidRDefault="00363ED1" w:rsidP="002A2DF8">
            <w:pPr>
              <w:ind w:firstLine="8"/>
              <w:jc w:val="center"/>
              <w:rPr>
                <w:b/>
                <w:bCs/>
              </w:rPr>
            </w:pPr>
            <w:r w:rsidRPr="00DC73AA">
              <w:rPr>
                <w:b/>
                <w:bCs/>
              </w:rPr>
              <w:t>Окислители</w:t>
            </w:r>
          </w:p>
        </w:tc>
      </w:tr>
      <w:tr w:rsidR="00363ED1" w:rsidRPr="001B1B4E" w:rsidTr="002A2DF8">
        <w:tc>
          <w:tcPr>
            <w:tcW w:w="4644" w:type="dxa"/>
          </w:tcPr>
          <w:p w:rsidR="00363ED1" w:rsidRPr="001B1B4E" w:rsidRDefault="00363ED1" w:rsidP="002A2DF8">
            <w:r w:rsidRPr="001B1B4E">
              <w:t>Металлы, водород, уголь</w:t>
            </w:r>
          </w:p>
        </w:tc>
        <w:tc>
          <w:tcPr>
            <w:tcW w:w="4176" w:type="dxa"/>
          </w:tcPr>
          <w:p w:rsidR="00363ED1" w:rsidRPr="001B1B4E" w:rsidRDefault="00363ED1" w:rsidP="002A2DF8">
            <w:pPr>
              <w:ind w:firstLine="8"/>
            </w:pPr>
            <w:r w:rsidRPr="001B1B4E">
              <w:t>Галогены</w:t>
            </w:r>
          </w:p>
        </w:tc>
      </w:tr>
      <w:tr w:rsidR="00363ED1" w:rsidRPr="001B1B4E" w:rsidTr="002A2DF8">
        <w:tc>
          <w:tcPr>
            <w:tcW w:w="4644" w:type="dxa"/>
          </w:tcPr>
          <w:p w:rsidR="00363ED1" w:rsidRPr="001B1B4E" w:rsidRDefault="00363ED1" w:rsidP="002A2DF8">
            <w:r w:rsidRPr="001B1B4E">
              <w:t>H</w:t>
            </w:r>
            <w:r w:rsidRPr="001B1B4E">
              <w:rPr>
                <w:vertAlign w:val="subscript"/>
              </w:rPr>
              <w:t>2</w:t>
            </w:r>
            <w:r w:rsidRPr="001B1B4E">
              <w:t>S,  SO</w:t>
            </w:r>
            <w:r w:rsidRPr="001B1B4E">
              <w:rPr>
                <w:vertAlign w:val="subscript"/>
              </w:rPr>
              <w:t>2</w:t>
            </w:r>
            <w:r w:rsidRPr="001B1B4E">
              <w:t>,  H</w:t>
            </w:r>
            <w:r w:rsidRPr="001B1B4E">
              <w:rPr>
                <w:vertAlign w:val="subscript"/>
              </w:rPr>
              <w:t>2</w:t>
            </w:r>
            <w:r w:rsidRPr="001B1B4E">
              <w:t>SO</w:t>
            </w:r>
            <w:r w:rsidRPr="001B1B4E">
              <w:rPr>
                <w:vertAlign w:val="subscript"/>
              </w:rPr>
              <w:t>3</w:t>
            </w:r>
            <w:r w:rsidRPr="001B1B4E">
              <w:t xml:space="preserve"> и ее соли</w:t>
            </w:r>
          </w:p>
        </w:tc>
        <w:tc>
          <w:tcPr>
            <w:tcW w:w="4176" w:type="dxa"/>
          </w:tcPr>
          <w:p w:rsidR="00363ED1" w:rsidRPr="001B1B4E" w:rsidRDefault="00363ED1" w:rsidP="002A2DF8">
            <w:pPr>
              <w:ind w:firstLine="8"/>
            </w:pPr>
            <w:r w:rsidRPr="001B1B4E">
              <w:t>KMnO</w:t>
            </w:r>
            <w:r w:rsidRPr="001B1B4E">
              <w:rPr>
                <w:vertAlign w:val="subscript"/>
              </w:rPr>
              <w:t>4</w:t>
            </w:r>
            <w:r w:rsidRPr="001B1B4E">
              <w:t>, K</w:t>
            </w:r>
            <w:r w:rsidRPr="001B1B4E">
              <w:rPr>
                <w:vertAlign w:val="subscript"/>
              </w:rPr>
              <w:t>2</w:t>
            </w:r>
            <w:r w:rsidRPr="001B1B4E">
              <w:t>MnO</w:t>
            </w:r>
            <w:r w:rsidRPr="001B1B4E">
              <w:rPr>
                <w:vertAlign w:val="subscript"/>
              </w:rPr>
              <w:t>4</w:t>
            </w:r>
          </w:p>
        </w:tc>
      </w:tr>
      <w:tr w:rsidR="00363ED1" w:rsidRPr="001B1B4E" w:rsidTr="002A2DF8">
        <w:tc>
          <w:tcPr>
            <w:tcW w:w="4644" w:type="dxa"/>
          </w:tcPr>
          <w:p w:rsidR="00363ED1" w:rsidRPr="001B1B4E" w:rsidRDefault="00363ED1" w:rsidP="002A2DF8">
            <w:r w:rsidRPr="001B1B4E">
              <w:t>H</w:t>
            </w:r>
            <w:r>
              <w:rPr>
                <w:lang w:val="en-US"/>
              </w:rPr>
              <w:t>I</w:t>
            </w:r>
            <w:r w:rsidRPr="001B1B4E">
              <w:t>,  HCl,  HBr</w:t>
            </w:r>
          </w:p>
        </w:tc>
        <w:tc>
          <w:tcPr>
            <w:tcW w:w="4176" w:type="dxa"/>
          </w:tcPr>
          <w:p w:rsidR="00363ED1" w:rsidRPr="001B1B4E" w:rsidRDefault="00363ED1" w:rsidP="002A2DF8">
            <w:pPr>
              <w:ind w:right="-108" w:firstLine="8"/>
            </w:pPr>
            <w:r w:rsidRPr="001B1B4E">
              <w:t>K</w:t>
            </w:r>
            <w:r w:rsidRPr="001B1B4E">
              <w:rPr>
                <w:vertAlign w:val="subscript"/>
              </w:rPr>
              <w:t>2</w:t>
            </w:r>
            <w:r w:rsidRPr="001B1B4E">
              <w:t>Cr</w:t>
            </w:r>
            <w:r w:rsidRPr="001B1B4E">
              <w:rPr>
                <w:vertAlign w:val="subscript"/>
              </w:rPr>
              <w:t>2</w:t>
            </w:r>
            <w:r w:rsidRPr="001B1B4E">
              <w:t>O</w:t>
            </w:r>
            <w:r w:rsidRPr="001B1B4E">
              <w:rPr>
                <w:vertAlign w:val="subscript"/>
              </w:rPr>
              <w:t>7</w:t>
            </w:r>
            <w:r w:rsidRPr="001B1B4E">
              <w:t>,  K</w:t>
            </w:r>
            <w:r w:rsidRPr="001B1B4E">
              <w:rPr>
                <w:vertAlign w:val="subscript"/>
              </w:rPr>
              <w:t>2</w:t>
            </w:r>
            <w:r w:rsidRPr="001B1B4E">
              <w:t>CrO</w:t>
            </w:r>
            <w:r w:rsidRPr="001B1B4E">
              <w:rPr>
                <w:vertAlign w:val="subscript"/>
              </w:rPr>
              <w:t>4</w:t>
            </w:r>
          </w:p>
        </w:tc>
      </w:tr>
      <w:tr w:rsidR="00363ED1" w:rsidRPr="001B1B4E" w:rsidTr="002A2DF8">
        <w:tc>
          <w:tcPr>
            <w:tcW w:w="4644" w:type="dxa"/>
          </w:tcPr>
          <w:p w:rsidR="00363ED1" w:rsidRPr="001B1B4E" w:rsidRDefault="00363ED1" w:rsidP="002A2DF8">
            <w:r w:rsidRPr="001B1B4E">
              <w:t>CO</w:t>
            </w:r>
          </w:p>
        </w:tc>
        <w:tc>
          <w:tcPr>
            <w:tcW w:w="4176" w:type="dxa"/>
          </w:tcPr>
          <w:p w:rsidR="00363ED1" w:rsidRPr="001B1B4E" w:rsidRDefault="00363ED1" w:rsidP="002A2DF8">
            <w:pPr>
              <w:ind w:firstLine="8"/>
            </w:pPr>
            <w:r w:rsidRPr="001B1B4E">
              <w:t>HNO</w:t>
            </w:r>
            <w:r w:rsidRPr="001B1B4E">
              <w:rPr>
                <w:vertAlign w:val="subscript"/>
              </w:rPr>
              <w:t>3</w:t>
            </w:r>
            <w:r w:rsidRPr="001B1B4E">
              <w:t>,  O</w:t>
            </w:r>
            <w:r w:rsidRPr="001B1B4E">
              <w:rPr>
                <w:vertAlign w:val="subscript"/>
              </w:rPr>
              <w:t>3</w:t>
            </w:r>
            <w:r w:rsidRPr="001B1B4E">
              <w:t>,  O</w:t>
            </w:r>
            <w:r w:rsidRPr="001B1B4E">
              <w:rPr>
                <w:vertAlign w:val="subscript"/>
              </w:rPr>
              <w:t>2</w:t>
            </w:r>
            <w:r w:rsidRPr="001B1B4E">
              <w:t>, H</w:t>
            </w:r>
            <w:r w:rsidRPr="001B1B4E">
              <w:rPr>
                <w:vertAlign w:val="subscript"/>
              </w:rPr>
              <w:t>2</w:t>
            </w:r>
            <w:r w:rsidRPr="001B1B4E">
              <w:t>O</w:t>
            </w:r>
            <w:r w:rsidRPr="001B1B4E">
              <w:rPr>
                <w:vertAlign w:val="subscript"/>
              </w:rPr>
              <w:t>2</w:t>
            </w:r>
          </w:p>
        </w:tc>
      </w:tr>
      <w:tr w:rsidR="00363ED1" w:rsidRPr="002A2DF8" w:rsidTr="002A2DF8">
        <w:tc>
          <w:tcPr>
            <w:tcW w:w="4644" w:type="dxa"/>
          </w:tcPr>
          <w:p w:rsidR="00363ED1" w:rsidRPr="001B1B4E" w:rsidRDefault="00363ED1" w:rsidP="002A2DF8">
            <w:r w:rsidRPr="001B1B4E">
              <w:t>HNO</w:t>
            </w:r>
            <w:r w:rsidRPr="001B1B4E">
              <w:rPr>
                <w:vertAlign w:val="subscript"/>
              </w:rPr>
              <w:t>2</w:t>
            </w:r>
            <w:r w:rsidRPr="001B1B4E">
              <w:t>, NH</w:t>
            </w:r>
            <w:r w:rsidRPr="001B1B4E">
              <w:rPr>
                <w:vertAlign w:val="subscript"/>
              </w:rPr>
              <w:t>3</w:t>
            </w:r>
            <w:r w:rsidRPr="001B1B4E">
              <w:t>,  NO, H</w:t>
            </w:r>
            <w:r w:rsidRPr="001B1B4E">
              <w:rPr>
                <w:vertAlign w:val="subscript"/>
              </w:rPr>
              <w:t>3</w:t>
            </w:r>
            <w:r w:rsidRPr="001B1B4E">
              <w:t>PO</w:t>
            </w:r>
            <w:r w:rsidRPr="001B1B4E">
              <w:rPr>
                <w:vertAlign w:val="subscript"/>
              </w:rPr>
              <w:t>4</w:t>
            </w:r>
          </w:p>
        </w:tc>
        <w:tc>
          <w:tcPr>
            <w:tcW w:w="4176" w:type="dxa"/>
          </w:tcPr>
          <w:p w:rsidR="00363ED1" w:rsidRPr="001B1B4E" w:rsidRDefault="00363ED1" w:rsidP="002A2DF8">
            <w:pPr>
              <w:ind w:firstLine="8"/>
              <w:rPr>
                <w:lang w:val="en-US"/>
              </w:rPr>
            </w:pPr>
            <w:r w:rsidRPr="001B1B4E">
              <w:rPr>
                <w:lang w:val="en-US"/>
              </w:rPr>
              <w:t>H</w:t>
            </w:r>
            <w:r w:rsidRPr="001B1B4E">
              <w:rPr>
                <w:vertAlign w:val="subscript"/>
                <w:lang w:val="en-US"/>
              </w:rPr>
              <w:t>2</w:t>
            </w:r>
            <w:r w:rsidRPr="001B1B4E">
              <w:rPr>
                <w:lang w:val="en-US"/>
              </w:rPr>
              <w:t>SO</w:t>
            </w:r>
            <w:r w:rsidRPr="001B1B4E">
              <w:rPr>
                <w:vertAlign w:val="subscript"/>
                <w:lang w:val="en-US"/>
              </w:rPr>
              <w:t>4</w:t>
            </w:r>
            <w:r w:rsidRPr="001B1B4E">
              <w:rPr>
                <w:lang w:val="en-US"/>
              </w:rPr>
              <w:t>(</w:t>
            </w:r>
            <w:r w:rsidRPr="001B1B4E">
              <w:t>конц</w:t>
            </w:r>
            <w:r w:rsidRPr="001B1B4E">
              <w:rPr>
                <w:lang w:val="en-US"/>
              </w:rPr>
              <w:t>),  CuO,  Ag</w:t>
            </w:r>
            <w:r w:rsidRPr="001B1B4E">
              <w:rPr>
                <w:vertAlign w:val="subscript"/>
                <w:lang w:val="en-US"/>
              </w:rPr>
              <w:t>2</w:t>
            </w:r>
            <w:r w:rsidRPr="001B1B4E">
              <w:rPr>
                <w:lang w:val="en-US"/>
              </w:rPr>
              <w:t>O,  PbO</w:t>
            </w:r>
            <w:r w:rsidRPr="001B1B4E">
              <w:rPr>
                <w:vertAlign w:val="subscript"/>
                <w:lang w:val="en-US"/>
              </w:rPr>
              <w:t>2</w:t>
            </w:r>
          </w:p>
        </w:tc>
      </w:tr>
      <w:tr w:rsidR="00363ED1" w:rsidRPr="001B1B4E" w:rsidTr="002A2DF8">
        <w:tc>
          <w:tcPr>
            <w:tcW w:w="4644" w:type="dxa"/>
          </w:tcPr>
          <w:p w:rsidR="00363ED1" w:rsidRPr="001B1B4E" w:rsidRDefault="00363ED1" w:rsidP="002A2DF8">
            <w:r w:rsidRPr="001B1B4E">
              <w:t xml:space="preserve">Альдегиды, спирты, муравьиная и </w:t>
            </w:r>
            <w:r w:rsidRPr="001B1B4E">
              <w:br/>
              <w:t>щавелевая кислоты, глюкоза</w:t>
            </w:r>
          </w:p>
        </w:tc>
        <w:tc>
          <w:tcPr>
            <w:tcW w:w="4176" w:type="dxa"/>
          </w:tcPr>
          <w:p w:rsidR="00363ED1" w:rsidRPr="001B1B4E" w:rsidRDefault="00363ED1" w:rsidP="002A2DF8">
            <w:pPr>
              <w:ind w:firstLine="8"/>
            </w:pPr>
            <w:r w:rsidRPr="001B1B4E">
              <w:t>Царская водка, гипохлориты,</w:t>
            </w:r>
            <w:r w:rsidRPr="001B1B4E">
              <w:br/>
              <w:t>хлораты, перхлораты</w:t>
            </w:r>
          </w:p>
        </w:tc>
      </w:tr>
      <w:tr w:rsidR="00363ED1" w:rsidRPr="001B1B4E" w:rsidTr="002A2DF8">
        <w:tc>
          <w:tcPr>
            <w:tcW w:w="4644" w:type="dxa"/>
          </w:tcPr>
          <w:p w:rsidR="00363ED1" w:rsidRPr="001B1B4E" w:rsidRDefault="00363ED1" w:rsidP="002A2DF8">
            <w:pPr>
              <w:pStyle w:val="ae"/>
              <w:tabs>
                <w:tab w:val="clear" w:pos="4153"/>
                <w:tab w:val="clear" w:pos="8306"/>
              </w:tabs>
            </w:pPr>
            <w:r w:rsidRPr="001B1B4E">
              <w:t>Катод при электролизе</w:t>
            </w:r>
          </w:p>
        </w:tc>
        <w:tc>
          <w:tcPr>
            <w:tcW w:w="4176" w:type="dxa"/>
          </w:tcPr>
          <w:p w:rsidR="00363ED1" w:rsidRPr="001B1B4E" w:rsidRDefault="00363ED1" w:rsidP="002A2DF8">
            <w:pPr>
              <w:ind w:firstLine="8"/>
            </w:pPr>
            <w:r w:rsidRPr="001B1B4E">
              <w:t>Анод при электролизе</w:t>
            </w:r>
          </w:p>
        </w:tc>
      </w:tr>
    </w:tbl>
    <w:p w:rsidR="00363ED1" w:rsidRPr="001B1B4E" w:rsidRDefault="00363ED1" w:rsidP="00363ED1">
      <w:pPr>
        <w:ind w:firstLine="720"/>
        <w:rPr>
          <w:b/>
          <w:bCs/>
          <w:u w:val="single"/>
          <w:lang w:val="en-US"/>
        </w:rPr>
      </w:pPr>
    </w:p>
    <w:p w:rsidR="00363ED1" w:rsidRPr="001B1B4E" w:rsidRDefault="00363ED1" w:rsidP="00363ED1">
      <w:pPr>
        <w:ind w:firstLine="720"/>
        <w:jc w:val="both"/>
      </w:pPr>
      <w:r w:rsidRPr="001B1B4E">
        <w:t>Металлы в химических реакциях только отдают электроны, следовательно, обладают только восстановительными свойствами.</w:t>
      </w:r>
    </w:p>
    <w:p w:rsidR="00363ED1" w:rsidRPr="001B1B4E" w:rsidRDefault="00363ED1" w:rsidP="00363ED1">
      <w:pPr>
        <w:ind w:firstLine="720"/>
        <w:jc w:val="both"/>
      </w:pPr>
      <w:r w:rsidRPr="001B1B4E">
        <w:t>В периодах с повышением порядкового номера восстановительные свойства простых веществ понижаются,  а окислительные повышаются и становятся макси</w:t>
      </w:r>
      <w:r>
        <w:t xml:space="preserve">мальными у галогенов. Например, </w:t>
      </w:r>
      <w:r w:rsidRPr="001B1B4E">
        <w:t>натрий активный восстановитель,  а хлор активный окислитель.</w:t>
      </w:r>
    </w:p>
    <w:p w:rsidR="00363ED1" w:rsidRPr="001B1B4E" w:rsidRDefault="00363ED1" w:rsidP="00363ED1">
      <w:pPr>
        <w:ind w:firstLine="720"/>
        <w:jc w:val="both"/>
      </w:pPr>
      <w:r w:rsidRPr="001B1B4E">
        <w:t xml:space="preserve">В главных подгруппах у элементов с повышением порядкового номера усиливаются восстановительные свойства и ослабевают окислительные. Элементы главных подгрупп </w:t>
      </w:r>
      <w:r w:rsidRPr="001B1B4E">
        <w:rPr>
          <w:lang w:val="en-US"/>
        </w:rPr>
        <w:t>IV</w:t>
      </w:r>
      <w:r w:rsidRPr="001B1B4E">
        <w:t>–</w:t>
      </w:r>
      <w:r w:rsidRPr="001B1B4E">
        <w:rPr>
          <w:lang w:val="en-US"/>
        </w:rPr>
        <w:t>VII</w:t>
      </w:r>
      <w:r w:rsidRPr="001B1B4E">
        <w:t xml:space="preserve"> групп (неметаллы) могут как отдавать</w:t>
      </w:r>
      <w:r>
        <w:t>,</w:t>
      </w:r>
      <w:r w:rsidRPr="001B1B4E">
        <w:t xml:space="preserve"> так и принимать электроны</w:t>
      </w:r>
      <w:r>
        <w:t>,</w:t>
      </w:r>
      <w:r w:rsidRPr="001B1B4E">
        <w:t xml:space="preserve">  и проявлять как восстановительные</w:t>
      </w:r>
      <w:r>
        <w:t>,</w:t>
      </w:r>
      <w:r w:rsidRPr="001B1B4E">
        <w:t xml:space="preserve">  так и окислительные свойства. Исключение составляет фтор, он проявляет только окислительные свойства,  так как обладает наибольшей электроотрицательностью.</w:t>
      </w:r>
    </w:p>
    <w:p w:rsidR="00363ED1" w:rsidRPr="001B1B4E" w:rsidRDefault="00363ED1" w:rsidP="00363ED1">
      <w:pPr>
        <w:ind w:firstLine="720"/>
        <w:jc w:val="both"/>
      </w:pPr>
      <w:r w:rsidRPr="001B1B4E">
        <w:t>В побочных подгруппах элементы имеют металлический характер,  так как внешнем уровне их атомов содержится 1</w:t>
      </w:r>
      <w:r>
        <w:t>-</w:t>
      </w:r>
      <w:r w:rsidRPr="001B1B4E">
        <w:t xml:space="preserve">2 электрона. </w:t>
      </w:r>
    </w:p>
    <w:p w:rsidR="00363ED1" w:rsidRPr="001B1B4E" w:rsidRDefault="00363ED1" w:rsidP="00363ED1">
      <w:pPr>
        <w:ind w:firstLine="720"/>
        <w:jc w:val="both"/>
      </w:pPr>
      <w:r w:rsidRPr="001B1B4E">
        <w:t>В сложных веществах окислительно – восстановительные свойства зависят  от степени окисления атома данного элемента.</w:t>
      </w:r>
    </w:p>
    <w:p w:rsidR="00363ED1" w:rsidRPr="001B1B4E" w:rsidRDefault="00363ED1" w:rsidP="00363ED1">
      <w:pPr>
        <w:ind w:firstLine="720"/>
        <w:jc w:val="both"/>
      </w:pPr>
      <w:r w:rsidRPr="001B1B4E">
        <w:t>Например</w:t>
      </w:r>
      <w:r w:rsidRPr="001B1B4E">
        <w:rPr>
          <w:lang w:val="en-US"/>
        </w:rPr>
        <w:t>, H</w:t>
      </w:r>
      <w:r w:rsidRPr="001B1B4E">
        <w:rPr>
          <w:vertAlign w:val="subscript"/>
          <w:lang w:val="en-US"/>
        </w:rPr>
        <w:t>2</w:t>
      </w:r>
      <w:r w:rsidRPr="001B1B4E">
        <w:rPr>
          <w:lang w:val="en-US"/>
        </w:rPr>
        <w:t>S</w:t>
      </w:r>
      <w:r w:rsidRPr="001B1B4E">
        <w:rPr>
          <w:vertAlign w:val="superscript"/>
          <w:lang w:val="en-US"/>
        </w:rPr>
        <w:t>+6</w:t>
      </w:r>
      <w:r w:rsidRPr="001B1B4E">
        <w:rPr>
          <w:lang w:val="en-US"/>
        </w:rPr>
        <w:t>O</w:t>
      </w:r>
      <w:r w:rsidRPr="001B1B4E">
        <w:rPr>
          <w:vertAlign w:val="subscript"/>
          <w:lang w:val="en-US"/>
        </w:rPr>
        <w:t>4</w:t>
      </w:r>
      <w:r w:rsidRPr="001B1B4E">
        <w:rPr>
          <w:lang w:val="en-US"/>
        </w:rPr>
        <w:t xml:space="preserve"> , S</w:t>
      </w:r>
      <w:r w:rsidRPr="001B1B4E">
        <w:rPr>
          <w:vertAlign w:val="superscript"/>
          <w:lang w:val="en-US"/>
        </w:rPr>
        <w:t>+4</w:t>
      </w:r>
      <w:r w:rsidRPr="001B1B4E">
        <w:rPr>
          <w:lang w:val="en-US"/>
        </w:rPr>
        <w:t>O</w:t>
      </w:r>
      <w:r w:rsidRPr="001B1B4E">
        <w:rPr>
          <w:vertAlign w:val="subscript"/>
          <w:lang w:val="en-US"/>
        </w:rPr>
        <w:t xml:space="preserve">2 </w:t>
      </w:r>
      <w:r w:rsidRPr="001B1B4E">
        <w:rPr>
          <w:lang w:val="en-US"/>
        </w:rPr>
        <w:t>, H</w:t>
      </w:r>
      <w:r w:rsidRPr="001B1B4E">
        <w:rPr>
          <w:vertAlign w:val="subscript"/>
          <w:lang w:val="en-US"/>
        </w:rPr>
        <w:t>2</w:t>
      </w:r>
      <w:r w:rsidRPr="001B1B4E">
        <w:rPr>
          <w:lang w:val="en-US"/>
        </w:rPr>
        <w:t>S</w:t>
      </w:r>
      <w:r w:rsidRPr="009B5F71">
        <w:rPr>
          <w:vertAlign w:val="superscript"/>
          <w:lang w:val="en-US"/>
        </w:rPr>
        <w:t>–</w:t>
      </w:r>
      <w:r w:rsidRPr="001B1B4E">
        <w:rPr>
          <w:vertAlign w:val="superscript"/>
          <w:lang w:val="en-US"/>
        </w:rPr>
        <w:t>2</w:t>
      </w:r>
      <w:r w:rsidRPr="001B1B4E">
        <w:rPr>
          <w:lang w:val="en-US"/>
        </w:rPr>
        <w:t xml:space="preserve">. </w:t>
      </w:r>
      <w:r w:rsidRPr="001B1B4E">
        <w:t>В первом соединении сера имеет максимальную степень окисления и может только принимать электроны,  а значит быть только окислителем. Во втором соединении сера с промежуточной степенью окисления может принимать и отдавать электроны в зависимости от условий протекания реакции и взаимодействующих веществ. В третьем соединении у серы низшая степень окисления и она может быть только восстановителем.</w:t>
      </w:r>
    </w:p>
    <w:p w:rsidR="00363ED1" w:rsidRPr="001B1B4E" w:rsidRDefault="00363ED1" w:rsidP="00363ED1">
      <w:pPr>
        <w:ind w:firstLine="720"/>
        <w:jc w:val="both"/>
      </w:pPr>
    </w:p>
    <w:p w:rsidR="00363ED1" w:rsidRPr="00DC73AA" w:rsidRDefault="00363ED1" w:rsidP="00363ED1">
      <w:pPr>
        <w:ind w:firstLine="720"/>
        <w:jc w:val="center"/>
        <w:rPr>
          <w:b/>
          <w:bCs/>
        </w:rPr>
      </w:pPr>
      <w:r w:rsidRPr="00DC73AA">
        <w:rPr>
          <w:b/>
          <w:bCs/>
        </w:rPr>
        <w:t>СОСТАВЛЕНИЕ УРАВНЕНИЙ ОКИСЛИТЕЛЬНО-ВОССТАНОВИТЕЛЬНЫХ РЕАКЦИЙ</w:t>
      </w:r>
    </w:p>
    <w:p w:rsidR="00363ED1" w:rsidRPr="001B1B4E" w:rsidRDefault="00363ED1" w:rsidP="00363ED1">
      <w:pPr>
        <w:ind w:firstLine="720"/>
      </w:pPr>
    </w:p>
    <w:p w:rsidR="00363ED1" w:rsidRPr="001B1B4E" w:rsidRDefault="00363ED1" w:rsidP="00363ED1">
      <w:pPr>
        <w:pStyle w:val="a5"/>
        <w:widowControl/>
        <w:ind w:firstLine="720"/>
      </w:pPr>
      <w:r w:rsidRPr="001B1B4E">
        <w:t>Применяются два метода составления уравнений ОВР:</w:t>
      </w:r>
    </w:p>
    <w:p w:rsidR="00363ED1" w:rsidRPr="001B1B4E" w:rsidRDefault="00363ED1" w:rsidP="00363ED1">
      <w:pPr>
        <w:pStyle w:val="a5"/>
        <w:widowControl/>
        <w:numPr>
          <w:ilvl w:val="0"/>
          <w:numId w:val="15"/>
        </w:numPr>
        <w:tabs>
          <w:tab w:val="clear" w:pos="1440"/>
          <w:tab w:val="left" w:pos="1400"/>
        </w:tabs>
      </w:pPr>
      <w:r w:rsidRPr="001B1B4E">
        <w:t>метод электронного баланса;</w:t>
      </w:r>
    </w:p>
    <w:p w:rsidR="00363ED1" w:rsidRPr="001B1B4E" w:rsidRDefault="00363ED1" w:rsidP="00363ED1">
      <w:pPr>
        <w:pStyle w:val="a5"/>
        <w:widowControl/>
        <w:numPr>
          <w:ilvl w:val="0"/>
          <w:numId w:val="15"/>
        </w:numPr>
        <w:tabs>
          <w:tab w:val="clear" w:pos="1440"/>
          <w:tab w:val="left" w:pos="1400"/>
        </w:tabs>
      </w:pPr>
      <w:r w:rsidRPr="001B1B4E">
        <w:t>мето</w:t>
      </w:r>
      <w:r>
        <w:t>д полуреакций (ионно-электронный</w:t>
      </w:r>
      <w:r w:rsidRPr="001B1B4E">
        <w:t>).</w:t>
      </w:r>
    </w:p>
    <w:p w:rsidR="00363ED1" w:rsidRPr="001B1B4E" w:rsidRDefault="00363ED1" w:rsidP="00363ED1">
      <w:pPr>
        <w:pStyle w:val="a5"/>
        <w:widowControl/>
        <w:ind w:firstLine="720"/>
      </w:pPr>
      <w:r w:rsidRPr="001B1B4E">
        <w:lastRenderedPageBreak/>
        <w:t>Рассмотрим метод электронного баланса. В этом методе сравнивают степени окисления атомов исходных и конечных веществ,  руководствуясь правилом: число электронов отданных восстановителем должно равняться числу электронов присоединенных окислителем.</w:t>
      </w:r>
    </w:p>
    <w:p w:rsidR="00363ED1" w:rsidRPr="001B1B4E" w:rsidRDefault="00363ED1" w:rsidP="00363ED1">
      <w:pPr>
        <w:pStyle w:val="a5"/>
        <w:widowControl/>
        <w:ind w:firstLine="720"/>
      </w:pPr>
    </w:p>
    <w:p w:rsidR="00363ED1" w:rsidRDefault="00363ED1" w:rsidP="00363ED1">
      <w:pPr>
        <w:jc w:val="center"/>
        <w:rPr>
          <w:b/>
          <w:bCs/>
        </w:rPr>
      </w:pPr>
      <w:r w:rsidRPr="00DC73AA">
        <w:rPr>
          <w:b/>
          <w:bCs/>
        </w:rPr>
        <w:t>Расстановка коэффициентов методом электронного баланса в ОВР</w:t>
      </w:r>
    </w:p>
    <w:p w:rsidR="00363ED1" w:rsidRPr="00DC73AA" w:rsidRDefault="00363ED1" w:rsidP="00363ED1">
      <w:pPr>
        <w:jc w:val="center"/>
        <w:rPr>
          <w:b/>
          <w:bCs/>
        </w:rPr>
      </w:pPr>
    </w:p>
    <w:p w:rsidR="00363ED1" w:rsidRPr="001B1B4E" w:rsidRDefault="00363ED1" w:rsidP="00363ED1">
      <w:pPr>
        <w:pStyle w:val="a7"/>
        <w:spacing w:line="240" w:lineRule="auto"/>
        <w:ind w:firstLine="720"/>
        <w:jc w:val="both"/>
      </w:pPr>
      <w:r w:rsidRPr="001B1B4E">
        <w:t>При составлении окислительно-восстановительных  реакций необходимо придерживаться следующей последовательности:</w:t>
      </w:r>
    </w:p>
    <w:p w:rsidR="00363ED1" w:rsidRDefault="00363ED1" w:rsidP="00363ED1">
      <w:pPr>
        <w:ind w:firstLine="720"/>
        <w:jc w:val="both"/>
      </w:pPr>
      <w:r w:rsidRPr="001B1B4E">
        <w:t xml:space="preserve">1. Составить схему реакции с указанием исходных и образующихся веществ: </w:t>
      </w:r>
      <w:r>
        <w:t xml:space="preserve"> </w:t>
      </w:r>
    </w:p>
    <w:p w:rsidR="00363ED1" w:rsidRPr="001B1B4E" w:rsidRDefault="00363ED1" w:rsidP="00363ED1">
      <w:pPr>
        <w:ind w:firstLine="2660"/>
        <w:jc w:val="both"/>
      </w:pPr>
      <w:r w:rsidRPr="001B1B4E">
        <w:rPr>
          <w:lang w:val="en-US"/>
        </w:rPr>
        <w:t>Cu</w:t>
      </w:r>
      <w:r w:rsidRPr="001B1B4E">
        <w:t xml:space="preserve"> + </w:t>
      </w:r>
      <w:r w:rsidRPr="001B1B4E">
        <w:rPr>
          <w:lang w:val="en-US"/>
        </w:rPr>
        <w:t>O</w:t>
      </w:r>
      <w:r w:rsidRPr="001B1B4E">
        <w:rPr>
          <w:vertAlign w:val="subscript"/>
        </w:rPr>
        <w:t>2</w:t>
      </w:r>
      <w:r w:rsidRPr="001B1B4E">
        <w:t xml:space="preserve"> → </w:t>
      </w:r>
      <w:r w:rsidRPr="001B1B4E">
        <w:rPr>
          <w:lang w:val="en-US"/>
        </w:rPr>
        <w:t>CuO</w:t>
      </w:r>
      <w:r w:rsidRPr="001B1B4E">
        <w:t xml:space="preserve"> </w:t>
      </w:r>
    </w:p>
    <w:p w:rsidR="00363ED1" w:rsidRDefault="00363ED1" w:rsidP="00363ED1">
      <w:pPr>
        <w:ind w:firstLine="720"/>
        <w:jc w:val="both"/>
      </w:pPr>
      <w:r w:rsidRPr="001B1B4E">
        <w:t>2. Определить степень окисления элементов в веществах правой и левой части схемы, отметить элементы, степень окисления которых изменяется</w:t>
      </w:r>
      <w:r>
        <w:t xml:space="preserve">:   </w:t>
      </w:r>
    </w:p>
    <w:p w:rsidR="00363ED1" w:rsidRPr="001B1B4E" w:rsidRDefault="00363ED1" w:rsidP="00363ED1">
      <w:pPr>
        <w:ind w:firstLine="2660"/>
        <w:jc w:val="both"/>
      </w:pPr>
      <w:r w:rsidRPr="001B1B4E">
        <w:rPr>
          <w:lang w:val="en-US"/>
        </w:rPr>
        <w:t>Cu</w:t>
      </w:r>
      <w:r w:rsidRPr="001B1B4E">
        <w:rPr>
          <w:vertAlign w:val="superscript"/>
        </w:rPr>
        <w:t>0</w:t>
      </w:r>
      <w:r w:rsidRPr="001B1B4E">
        <w:t xml:space="preserve"> + </w:t>
      </w:r>
      <w:r w:rsidRPr="001B1B4E">
        <w:rPr>
          <w:lang w:val="en-US"/>
        </w:rPr>
        <w:t>O</w:t>
      </w:r>
      <w:r w:rsidRPr="001B1B4E">
        <w:rPr>
          <w:vertAlign w:val="subscript"/>
        </w:rPr>
        <w:t>2</w:t>
      </w:r>
      <w:r w:rsidRPr="001B1B4E">
        <w:rPr>
          <w:vertAlign w:val="superscript"/>
        </w:rPr>
        <w:t>0</w:t>
      </w:r>
      <w:r w:rsidRPr="001B1B4E">
        <w:t xml:space="preserve"> → </w:t>
      </w:r>
      <w:r w:rsidRPr="001B1B4E">
        <w:rPr>
          <w:lang w:val="en-US"/>
        </w:rPr>
        <w:t>Cu</w:t>
      </w:r>
      <w:r w:rsidRPr="001B1B4E">
        <w:rPr>
          <w:vertAlign w:val="superscript"/>
        </w:rPr>
        <w:t>+2</w:t>
      </w:r>
      <w:r w:rsidRPr="001B1B4E">
        <w:rPr>
          <w:lang w:val="en-US"/>
        </w:rPr>
        <w:t>O</w:t>
      </w:r>
      <w:r w:rsidRPr="00D146D1">
        <w:rPr>
          <w:vertAlign w:val="superscript"/>
        </w:rPr>
        <w:t>–</w:t>
      </w:r>
      <w:r w:rsidRPr="001B1B4E">
        <w:rPr>
          <w:vertAlign w:val="superscript"/>
        </w:rPr>
        <w:t>2</w:t>
      </w:r>
    </w:p>
    <w:p w:rsidR="00363ED1" w:rsidRPr="001B1B4E" w:rsidRDefault="00363ED1" w:rsidP="00363ED1">
      <w:pPr>
        <w:pStyle w:val="FR2"/>
        <w:ind w:firstLine="720"/>
        <w:jc w:val="both"/>
        <w:rPr>
          <w:rFonts w:ascii="Times New Roman" w:hAnsi="Times New Roman" w:cs="Times New Roman"/>
          <w:sz w:val="28"/>
          <w:szCs w:val="28"/>
        </w:rPr>
      </w:pPr>
      <w:r w:rsidRPr="001B1B4E">
        <w:rPr>
          <w:rFonts w:ascii="Times New Roman" w:hAnsi="Times New Roman" w:cs="Times New Roman"/>
          <w:sz w:val="28"/>
          <w:szCs w:val="28"/>
        </w:rPr>
        <w:t>3. Составить электронное уравнение процессов окисления и восстановления:</w:t>
      </w:r>
    </w:p>
    <w:p w:rsidR="00363ED1" w:rsidRDefault="00363ED1" w:rsidP="00363ED1">
      <w:pPr>
        <w:pStyle w:val="FR2"/>
        <w:ind w:firstLine="2660"/>
        <w:jc w:val="both"/>
        <w:rPr>
          <w:rFonts w:ascii="Times New Roman" w:hAnsi="Times New Roman" w:cs="Times New Roman"/>
          <w:sz w:val="28"/>
          <w:szCs w:val="28"/>
        </w:rPr>
      </w:pPr>
      <w:r w:rsidRPr="001B1B4E">
        <w:rPr>
          <w:rFonts w:ascii="Times New Roman" w:hAnsi="Times New Roman" w:cs="Times New Roman"/>
          <w:sz w:val="28"/>
          <w:szCs w:val="28"/>
          <w:lang w:val="en-US"/>
        </w:rPr>
        <w:t>Cu</w:t>
      </w:r>
      <w:r w:rsidRPr="005E6913">
        <w:rPr>
          <w:rFonts w:ascii="Times New Roman" w:hAnsi="Times New Roman" w:cs="Times New Roman"/>
          <w:sz w:val="28"/>
          <w:szCs w:val="28"/>
          <w:vertAlign w:val="superscript"/>
        </w:rPr>
        <w:t>0</w:t>
      </w:r>
      <w:r w:rsidRPr="005E6913">
        <w:rPr>
          <w:rFonts w:ascii="Times New Roman" w:hAnsi="Times New Roman" w:cs="Times New Roman"/>
          <w:sz w:val="28"/>
          <w:szCs w:val="28"/>
        </w:rPr>
        <w:t xml:space="preserve"> – 2ē = </w:t>
      </w:r>
      <w:r w:rsidRPr="001B1B4E">
        <w:rPr>
          <w:rFonts w:ascii="Times New Roman" w:hAnsi="Times New Roman" w:cs="Times New Roman"/>
          <w:sz w:val="28"/>
          <w:szCs w:val="28"/>
          <w:lang w:val="en-US"/>
        </w:rPr>
        <w:t>Cu</w:t>
      </w:r>
      <w:r w:rsidRPr="005E6913">
        <w:rPr>
          <w:rFonts w:ascii="Times New Roman" w:hAnsi="Times New Roman" w:cs="Times New Roman"/>
          <w:sz w:val="28"/>
          <w:szCs w:val="28"/>
          <w:vertAlign w:val="superscript"/>
        </w:rPr>
        <w:t>+2</w:t>
      </w:r>
      <w:r w:rsidRPr="005E6913">
        <w:rPr>
          <w:rFonts w:ascii="Times New Roman" w:hAnsi="Times New Roman" w:cs="Times New Roman"/>
          <w:sz w:val="28"/>
          <w:szCs w:val="28"/>
        </w:rPr>
        <w:t xml:space="preserve"> </w:t>
      </w:r>
      <w:r w:rsidRPr="001B1B4E">
        <w:rPr>
          <w:rFonts w:ascii="Times New Roman" w:hAnsi="Times New Roman" w:cs="Times New Roman"/>
          <w:sz w:val="28"/>
          <w:szCs w:val="28"/>
        </w:rPr>
        <w:t xml:space="preserve">восстановитель </w:t>
      </w:r>
      <w:r>
        <w:rPr>
          <w:rFonts w:ascii="Times New Roman" w:hAnsi="Times New Roman" w:cs="Times New Roman"/>
          <w:sz w:val="28"/>
          <w:szCs w:val="28"/>
        </w:rPr>
        <w:t xml:space="preserve">  </w:t>
      </w:r>
      <w:r w:rsidRPr="001B1B4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1B4E">
        <w:rPr>
          <w:rFonts w:ascii="Times New Roman" w:hAnsi="Times New Roman" w:cs="Times New Roman"/>
          <w:sz w:val="28"/>
          <w:szCs w:val="28"/>
        </w:rPr>
        <w:t>процесс окисления</w:t>
      </w:r>
    </w:p>
    <w:p w:rsidR="00363ED1" w:rsidRPr="001B1B4E" w:rsidRDefault="00363ED1" w:rsidP="00363ED1">
      <w:pPr>
        <w:pStyle w:val="FR2"/>
        <w:ind w:firstLine="2660"/>
        <w:jc w:val="both"/>
        <w:rPr>
          <w:rFonts w:ascii="Times New Roman" w:hAnsi="Times New Roman" w:cs="Times New Roman"/>
          <w:sz w:val="28"/>
          <w:szCs w:val="28"/>
        </w:rPr>
      </w:pPr>
      <w:r w:rsidRPr="00AE75F8">
        <w:rPr>
          <w:rFonts w:ascii="Times New Roman" w:hAnsi="Times New Roman" w:cs="Times New Roman"/>
          <w:sz w:val="28"/>
          <w:szCs w:val="28"/>
          <w:lang w:val="en-US"/>
        </w:rPr>
        <w:t>O</w:t>
      </w:r>
      <w:r w:rsidRPr="00AE75F8">
        <w:rPr>
          <w:rFonts w:ascii="Times New Roman" w:hAnsi="Times New Roman" w:cs="Times New Roman"/>
          <w:sz w:val="28"/>
          <w:szCs w:val="28"/>
          <w:vertAlign w:val="subscript"/>
        </w:rPr>
        <w:t>2</w:t>
      </w:r>
      <w:r w:rsidRPr="00AE75F8">
        <w:rPr>
          <w:rFonts w:ascii="Times New Roman" w:hAnsi="Times New Roman" w:cs="Times New Roman"/>
          <w:sz w:val="28"/>
          <w:szCs w:val="28"/>
          <w:vertAlign w:val="superscript"/>
        </w:rPr>
        <w:t>0</w:t>
      </w:r>
      <w:r w:rsidRPr="005E6913">
        <w:rPr>
          <w:rFonts w:ascii="Times New Roman" w:hAnsi="Times New Roman" w:cs="Times New Roman"/>
          <w:sz w:val="28"/>
          <w:szCs w:val="28"/>
        </w:rPr>
        <w:t xml:space="preserve"> + 4ē = 2</w:t>
      </w:r>
      <w:r w:rsidRPr="001B1B4E">
        <w:rPr>
          <w:rFonts w:ascii="Times New Roman" w:hAnsi="Times New Roman" w:cs="Times New Roman"/>
          <w:sz w:val="28"/>
          <w:szCs w:val="28"/>
          <w:lang w:val="en-US"/>
        </w:rPr>
        <w:t>O</w:t>
      </w:r>
      <w:r w:rsidRPr="009B5F71">
        <w:rPr>
          <w:rFonts w:ascii="Times New Roman" w:hAnsi="Times New Roman" w:cs="Times New Roman"/>
          <w:sz w:val="28"/>
          <w:szCs w:val="28"/>
          <w:vertAlign w:val="superscript"/>
        </w:rPr>
        <w:t>–</w:t>
      </w:r>
      <w:r w:rsidRPr="005E6913">
        <w:rPr>
          <w:rFonts w:ascii="Times New Roman" w:hAnsi="Times New Roman" w:cs="Times New Roman"/>
          <w:sz w:val="28"/>
          <w:szCs w:val="28"/>
          <w:vertAlign w:val="superscript"/>
        </w:rPr>
        <w:t>2</w:t>
      </w:r>
      <w:r w:rsidRPr="005E6913">
        <w:rPr>
          <w:rFonts w:ascii="Times New Roman" w:hAnsi="Times New Roman" w:cs="Times New Roman"/>
          <w:sz w:val="28"/>
          <w:szCs w:val="28"/>
        </w:rPr>
        <w:t xml:space="preserve"> </w:t>
      </w:r>
      <w:r w:rsidRPr="001B1B4E">
        <w:rPr>
          <w:rFonts w:ascii="Times New Roman" w:hAnsi="Times New Roman" w:cs="Times New Roman"/>
          <w:sz w:val="28"/>
          <w:szCs w:val="28"/>
        </w:rPr>
        <w:t>окислитель</w:t>
      </w:r>
      <w:r>
        <w:rPr>
          <w:rFonts w:ascii="Times New Roman" w:hAnsi="Times New Roman" w:cs="Times New Roman"/>
          <w:sz w:val="28"/>
          <w:szCs w:val="28"/>
        </w:rPr>
        <w:t xml:space="preserve"> </w:t>
      </w:r>
      <w:r w:rsidRPr="001B1B4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1B4E">
        <w:rPr>
          <w:rFonts w:ascii="Times New Roman" w:hAnsi="Times New Roman" w:cs="Times New Roman"/>
          <w:sz w:val="28"/>
          <w:szCs w:val="28"/>
        </w:rPr>
        <w:t xml:space="preserve"> процесс восстановления</w:t>
      </w:r>
    </w:p>
    <w:p w:rsidR="00363ED1" w:rsidRPr="001B1B4E" w:rsidRDefault="00363ED1" w:rsidP="00363ED1">
      <w:pPr>
        <w:pStyle w:val="a7"/>
        <w:spacing w:line="240" w:lineRule="auto"/>
        <w:ind w:firstLine="720"/>
        <w:jc w:val="both"/>
      </w:pPr>
    </w:p>
    <w:p w:rsidR="00363ED1" w:rsidRPr="001B1B4E" w:rsidRDefault="00363ED1" w:rsidP="00363ED1">
      <w:pPr>
        <w:pStyle w:val="a7"/>
        <w:spacing w:line="240" w:lineRule="auto"/>
        <w:ind w:firstLine="720"/>
        <w:jc w:val="both"/>
      </w:pPr>
      <w:r w:rsidRPr="001B1B4E">
        <w:t>Если в молекуле число атомов элемента отличается от единицы, оно сохраняется в электронном уравнении, например у атомов кислорода.</w:t>
      </w:r>
    </w:p>
    <w:p w:rsidR="00363ED1" w:rsidRPr="001B1B4E" w:rsidRDefault="00363ED1" w:rsidP="00363ED1">
      <w:pPr>
        <w:ind w:firstLine="720"/>
        <w:jc w:val="both"/>
      </w:pPr>
      <w:r w:rsidRPr="001B1B4E">
        <w:t xml:space="preserve">4. На основании закона сохранения массы и энергии с помощью </w:t>
      </w:r>
      <w:r w:rsidRPr="001B1B4E">
        <w:br/>
        <w:t xml:space="preserve">дополнительных множителей уравнять число отданных и принятых </w:t>
      </w:r>
      <w:r w:rsidRPr="001B1B4E">
        <w:br/>
        <w:t>электронов.</w:t>
      </w:r>
    </w:p>
    <w:p w:rsidR="00363ED1" w:rsidRDefault="00363ED1" w:rsidP="00363ED1">
      <w:pPr>
        <w:ind w:firstLine="2660"/>
        <w:jc w:val="both"/>
        <w:rPr>
          <w:vertAlign w:val="superscript"/>
        </w:rPr>
      </w:pPr>
      <w:r w:rsidRPr="001B1B4E">
        <w:rPr>
          <w:lang w:val="en-US"/>
        </w:rPr>
        <w:t>Cu</w:t>
      </w:r>
      <w:r w:rsidRPr="005E6913">
        <w:rPr>
          <w:vertAlign w:val="superscript"/>
        </w:rPr>
        <w:t>0</w:t>
      </w:r>
      <w:r w:rsidRPr="005E6913">
        <w:t xml:space="preserve"> – 2ē = </w:t>
      </w:r>
      <w:r w:rsidRPr="001B1B4E">
        <w:rPr>
          <w:lang w:val="en-US"/>
        </w:rPr>
        <w:t>Cu</w:t>
      </w:r>
      <w:r w:rsidRPr="005E6913">
        <w:rPr>
          <w:vertAlign w:val="superscript"/>
        </w:rPr>
        <w:t>+2</w:t>
      </w:r>
      <w:r>
        <w:rPr>
          <w:vertAlign w:val="superscript"/>
        </w:rPr>
        <w:t xml:space="preserve">             </w:t>
      </w:r>
      <w:r w:rsidRPr="001B1B4E">
        <w:t>(2</w:t>
      </w:r>
      <w:r w:rsidRPr="00924011">
        <w:t>·</w:t>
      </w:r>
      <w:r w:rsidRPr="001B1B4E">
        <w:t>2ē = 4)</w:t>
      </w:r>
    </w:p>
    <w:p w:rsidR="00363ED1" w:rsidRDefault="00363ED1" w:rsidP="00363ED1">
      <w:pPr>
        <w:ind w:firstLine="2660"/>
        <w:jc w:val="both"/>
      </w:pPr>
      <w:r w:rsidRPr="001B1B4E">
        <w:rPr>
          <w:lang w:val="en-US"/>
        </w:rPr>
        <w:t>O</w:t>
      </w:r>
      <w:r w:rsidRPr="001B1B4E">
        <w:rPr>
          <w:vertAlign w:val="subscript"/>
        </w:rPr>
        <w:t>2</w:t>
      </w:r>
      <w:r w:rsidRPr="001B1B4E">
        <w:rPr>
          <w:vertAlign w:val="superscript"/>
        </w:rPr>
        <w:t>0</w:t>
      </w:r>
      <w:r w:rsidRPr="005E6913">
        <w:t xml:space="preserve"> + 4ē = 2</w:t>
      </w:r>
      <w:r w:rsidRPr="001B1B4E">
        <w:rPr>
          <w:lang w:val="en-US"/>
        </w:rPr>
        <w:t>O</w:t>
      </w:r>
      <w:r w:rsidRPr="00D146D1">
        <w:rPr>
          <w:vertAlign w:val="superscript"/>
        </w:rPr>
        <w:t>–</w:t>
      </w:r>
      <w:r w:rsidRPr="005E6913">
        <w:rPr>
          <w:vertAlign w:val="superscript"/>
        </w:rPr>
        <w:t>2</w:t>
      </w:r>
      <w:r>
        <w:rPr>
          <w:vertAlign w:val="superscript"/>
        </w:rPr>
        <w:t xml:space="preserve">              </w:t>
      </w:r>
      <w:r w:rsidRPr="001B1B4E">
        <w:t>(1</w:t>
      </w:r>
      <w:r w:rsidRPr="00924011">
        <w:t>·</w:t>
      </w:r>
      <w:r w:rsidRPr="001B1B4E">
        <w:t>4ē = 4)</w:t>
      </w:r>
    </w:p>
    <w:p w:rsidR="00363ED1" w:rsidRDefault="00363ED1" w:rsidP="00363ED1"/>
    <w:p w:rsidR="00363ED1" w:rsidRPr="001B1B4E" w:rsidRDefault="00363ED1" w:rsidP="00363ED1">
      <w:pPr>
        <w:ind w:firstLine="560"/>
      </w:pPr>
      <w:r w:rsidRPr="001B1B4E">
        <w:t>5. Определить коэффициенты в схеме реакции, умножив дополнительный множитель на коэффициенты перед атомами или ионами в соответствующем электронном уравнении</w:t>
      </w:r>
    </w:p>
    <w:p w:rsidR="00363ED1" w:rsidRPr="001B1B4E" w:rsidRDefault="00363ED1" w:rsidP="00363ED1">
      <w:pPr>
        <w:ind w:firstLine="2660"/>
        <w:jc w:val="both"/>
        <w:rPr>
          <w:vertAlign w:val="superscript"/>
        </w:rPr>
      </w:pPr>
      <w:r w:rsidRPr="001B1B4E">
        <w:t>2</w:t>
      </w:r>
      <w:r w:rsidRPr="001B1B4E">
        <w:rPr>
          <w:lang w:val="en-US"/>
        </w:rPr>
        <w:t>Cu</w:t>
      </w:r>
      <w:r w:rsidRPr="001B1B4E">
        <w:rPr>
          <w:vertAlign w:val="superscript"/>
        </w:rPr>
        <w:t>0</w:t>
      </w:r>
      <w:r w:rsidRPr="001B1B4E">
        <w:t xml:space="preserve"> – 4ē = 2</w:t>
      </w:r>
      <w:r w:rsidRPr="001B1B4E">
        <w:rPr>
          <w:lang w:val="en-US"/>
        </w:rPr>
        <w:t>Cu</w:t>
      </w:r>
      <w:r w:rsidRPr="001B1B4E">
        <w:rPr>
          <w:vertAlign w:val="superscript"/>
        </w:rPr>
        <w:t>+2</w:t>
      </w:r>
    </w:p>
    <w:p w:rsidR="00363ED1" w:rsidRPr="001B1B4E" w:rsidRDefault="00363ED1" w:rsidP="00363ED1">
      <w:pPr>
        <w:ind w:firstLine="2660"/>
        <w:jc w:val="both"/>
      </w:pPr>
      <w:r w:rsidRPr="001B1B4E">
        <w:rPr>
          <w:lang w:val="en-US"/>
        </w:rPr>
        <w:t>O</w:t>
      </w:r>
      <w:r w:rsidRPr="001B1B4E">
        <w:rPr>
          <w:vertAlign w:val="subscript"/>
        </w:rPr>
        <w:t>2</w:t>
      </w:r>
      <w:r w:rsidRPr="001B1B4E">
        <w:rPr>
          <w:vertAlign w:val="superscript"/>
        </w:rPr>
        <w:t>0</w:t>
      </w:r>
      <w:r w:rsidRPr="001B1B4E">
        <w:t xml:space="preserve"> + 4ē = 2</w:t>
      </w:r>
      <w:r w:rsidRPr="001B1B4E">
        <w:rPr>
          <w:lang w:val="en-US"/>
        </w:rPr>
        <w:t>O</w:t>
      </w:r>
      <w:r w:rsidRPr="00D146D1">
        <w:rPr>
          <w:vertAlign w:val="superscript"/>
        </w:rPr>
        <w:t>–</w:t>
      </w:r>
      <w:r w:rsidRPr="001B1B4E">
        <w:rPr>
          <w:vertAlign w:val="superscript"/>
        </w:rPr>
        <w:t>2</w:t>
      </w:r>
    </w:p>
    <w:p w:rsidR="00363ED1" w:rsidRPr="001B1B4E" w:rsidRDefault="00363ED1" w:rsidP="00363ED1">
      <w:pPr>
        <w:pStyle w:val="FR2"/>
        <w:ind w:firstLine="720"/>
        <w:jc w:val="both"/>
        <w:rPr>
          <w:rFonts w:ascii="Times New Roman" w:hAnsi="Times New Roman" w:cs="Times New Roman"/>
          <w:sz w:val="28"/>
          <w:szCs w:val="28"/>
        </w:rPr>
      </w:pPr>
    </w:p>
    <w:p w:rsidR="00363ED1" w:rsidRPr="001B1B4E" w:rsidRDefault="00363ED1" w:rsidP="00363ED1">
      <w:pPr>
        <w:pStyle w:val="FR2"/>
        <w:ind w:firstLine="720"/>
        <w:jc w:val="both"/>
        <w:rPr>
          <w:rFonts w:ascii="Times New Roman" w:hAnsi="Times New Roman" w:cs="Times New Roman"/>
          <w:sz w:val="28"/>
          <w:szCs w:val="28"/>
        </w:rPr>
      </w:pPr>
      <w:r w:rsidRPr="001B1B4E">
        <w:rPr>
          <w:rFonts w:ascii="Times New Roman" w:hAnsi="Times New Roman" w:cs="Times New Roman"/>
          <w:sz w:val="28"/>
          <w:szCs w:val="28"/>
        </w:rPr>
        <w:t>6. Подставить найденные коэффициенты в уравнение реакции:</w:t>
      </w:r>
    </w:p>
    <w:p w:rsidR="00363ED1" w:rsidRPr="001B1B4E" w:rsidRDefault="00363ED1" w:rsidP="00363ED1">
      <w:pPr>
        <w:pStyle w:val="FR3"/>
        <w:ind w:firstLine="2660"/>
        <w:jc w:val="both"/>
        <w:rPr>
          <w:rFonts w:ascii="Times New Roman" w:hAnsi="Times New Roman" w:cs="Times New Roman"/>
          <w:sz w:val="28"/>
          <w:szCs w:val="28"/>
        </w:rPr>
      </w:pPr>
      <w:r w:rsidRPr="001B1B4E">
        <w:rPr>
          <w:rFonts w:ascii="Times New Roman" w:hAnsi="Times New Roman" w:cs="Times New Roman"/>
          <w:sz w:val="28"/>
          <w:szCs w:val="28"/>
        </w:rPr>
        <w:t>2С</w:t>
      </w:r>
      <w:r w:rsidRPr="001B1B4E">
        <w:rPr>
          <w:rFonts w:ascii="Times New Roman" w:hAnsi="Times New Roman" w:cs="Times New Roman"/>
          <w:sz w:val="28"/>
          <w:szCs w:val="28"/>
          <w:lang w:val="en-US"/>
        </w:rPr>
        <w:t>u</w:t>
      </w:r>
      <w:r w:rsidRPr="001B1B4E">
        <w:rPr>
          <w:rFonts w:ascii="Times New Roman" w:hAnsi="Times New Roman" w:cs="Times New Roman"/>
          <w:sz w:val="28"/>
          <w:szCs w:val="28"/>
        </w:rPr>
        <w:t xml:space="preserve"> + </w:t>
      </w:r>
      <w:r>
        <w:rPr>
          <w:rFonts w:ascii="Times New Roman" w:hAnsi="Times New Roman" w:cs="Times New Roman"/>
          <w:sz w:val="28"/>
          <w:szCs w:val="28"/>
        </w:rPr>
        <w:t>О</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 2С</w:t>
      </w:r>
      <w:r w:rsidRPr="001B1B4E">
        <w:rPr>
          <w:rFonts w:ascii="Times New Roman" w:hAnsi="Times New Roman" w:cs="Times New Roman"/>
          <w:sz w:val="28"/>
          <w:szCs w:val="28"/>
          <w:lang w:val="en-US"/>
        </w:rPr>
        <w:t>u</w:t>
      </w:r>
      <w:r w:rsidRPr="001B1B4E">
        <w:rPr>
          <w:rFonts w:ascii="Times New Roman" w:hAnsi="Times New Roman" w:cs="Times New Roman"/>
          <w:sz w:val="28"/>
          <w:szCs w:val="28"/>
        </w:rPr>
        <w:t>О</w:t>
      </w:r>
    </w:p>
    <w:p w:rsidR="00363ED1" w:rsidRPr="001B1B4E" w:rsidRDefault="00363ED1" w:rsidP="00363ED1">
      <w:pPr>
        <w:pStyle w:val="FR2"/>
        <w:ind w:firstLine="720"/>
        <w:jc w:val="both"/>
        <w:rPr>
          <w:rFonts w:ascii="Times New Roman" w:hAnsi="Times New Roman" w:cs="Times New Roman"/>
          <w:sz w:val="28"/>
          <w:szCs w:val="28"/>
        </w:rPr>
      </w:pPr>
    </w:p>
    <w:p w:rsidR="00363ED1" w:rsidRPr="001B1B4E" w:rsidRDefault="00363ED1" w:rsidP="00363ED1">
      <w:pPr>
        <w:pStyle w:val="FR2"/>
        <w:ind w:firstLine="720"/>
        <w:jc w:val="both"/>
        <w:rPr>
          <w:rFonts w:ascii="Times New Roman" w:hAnsi="Times New Roman" w:cs="Times New Roman"/>
          <w:sz w:val="28"/>
          <w:szCs w:val="28"/>
        </w:rPr>
      </w:pPr>
      <w:r w:rsidRPr="001B1B4E">
        <w:rPr>
          <w:rFonts w:ascii="Times New Roman" w:hAnsi="Times New Roman" w:cs="Times New Roman"/>
          <w:sz w:val="28"/>
          <w:szCs w:val="28"/>
        </w:rPr>
        <w:t>7. Проверить правильность составленного уравнения, подсчитывая число атомов каждого элемента в его правой и левой части.</w:t>
      </w:r>
    </w:p>
    <w:p w:rsidR="00363ED1" w:rsidRDefault="00363ED1" w:rsidP="00363ED1">
      <w:pPr>
        <w:pStyle w:val="FR2"/>
        <w:ind w:firstLine="720"/>
        <w:jc w:val="both"/>
        <w:rPr>
          <w:rFonts w:ascii="Times New Roman" w:hAnsi="Times New Roman" w:cs="Times New Roman"/>
          <w:sz w:val="28"/>
          <w:szCs w:val="28"/>
        </w:rPr>
      </w:pPr>
    </w:p>
    <w:p w:rsidR="00363ED1" w:rsidRDefault="00363ED1" w:rsidP="00363ED1">
      <w:pPr>
        <w:pStyle w:val="FR2"/>
        <w:ind w:firstLine="720"/>
        <w:jc w:val="both"/>
        <w:rPr>
          <w:rFonts w:ascii="Times New Roman" w:hAnsi="Times New Roman" w:cs="Times New Roman"/>
          <w:sz w:val="28"/>
          <w:szCs w:val="28"/>
        </w:rPr>
      </w:pPr>
      <w:r w:rsidRPr="001B1B4E">
        <w:rPr>
          <w:rFonts w:ascii="Times New Roman" w:hAnsi="Times New Roman" w:cs="Times New Roman"/>
          <w:sz w:val="28"/>
          <w:szCs w:val="28"/>
        </w:rPr>
        <w:t>В некоторых реакциях могут протекать параллельно два процесса окислительно-восстановительный и кислотно-основного обмена,  например:</w:t>
      </w:r>
    </w:p>
    <w:p w:rsidR="00363ED1" w:rsidRPr="0085220F" w:rsidRDefault="00363ED1" w:rsidP="00363ED1">
      <w:pPr>
        <w:pStyle w:val="FR2"/>
        <w:ind w:firstLine="720"/>
        <w:jc w:val="center"/>
        <w:rPr>
          <w:rFonts w:ascii="Times New Roman" w:hAnsi="Times New Roman" w:cs="Times New Roman"/>
          <w:sz w:val="28"/>
          <w:szCs w:val="28"/>
          <w:lang w:val="en-US"/>
        </w:rPr>
      </w:pPr>
      <w:r w:rsidRPr="001B1B4E">
        <w:rPr>
          <w:rFonts w:ascii="Times New Roman" w:hAnsi="Times New Roman" w:cs="Times New Roman"/>
          <w:sz w:val="28"/>
          <w:szCs w:val="28"/>
          <w:lang w:val="en-US"/>
        </w:rPr>
        <w:lastRenderedPageBreak/>
        <w:t>3Cu + 2HNO</w:t>
      </w:r>
      <w:r w:rsidRPr="001B1B4E">
        <w:rPr>
          <w:rFonts w:ascii="Times New Roman" w:hAnsi="Times New Roman" w:cs="Times New Roman"/>
          <w:sz w:val="28"/>
          <w:szCs w:val="28"/>
          <w:vertAlign w:val="subscript"/>
          <w:lang w:val="en-US"/>
        </w:rPr>
        <w:t>3</w:t>
      </w:r>
      <w:r w:rsidRPr="001B1B4E">
        <w:rPr>
          <w:rFonts w:ascii="Times New Roman" w:hAnsi="Times New Roman" w:cs="Times New Roman"/>
          <w:sz w:val="28"/>
          <w:szCs w:val="28"/>
          <w:lang w:val="en-US"/>
        </w:rPr>
        <w:t xml:space="preserve"> + 6HNO</w:t>
      </w:r>
      <w:r w:rsidRPr="001B1B4E">
        <w:rPr>
          <w:rFonts w:ascii="Times New Roman" w:hAnsi="Times New Roman" w:cs="Times New Roman"/>
          <w:sz w:val="28"/>
          <w:szCs w:val="28"/>
          <w:vertAlign w:val="subscript"/>
          <w:lang w:val="en-US"/>
        </w:rPr>
        <w:t>3</w:t>
      </w:r>
      <w:r w:rsidRPr="001B1B4E">
        <w:rPr>
          <w:rFonts w:ascii="Times New Roman" w:hAnsi="Times New Roman" w:cs="Times New Roman"/>
          <w:sz w:val="28"/>
          <w:szCs w:val="28"/>
          <w:lang w:val="en-US"/>
        </w:rPr>
        <w:t xml:space="preserve"> = 3Cu(NO</w:t>
      </w:r>
      <w:r w:rsidRPr="001B1B4E">
        <w:rPr>
          <w:rFonts w:ascii="Times New Roman" w:hAnsi="Times New Roman" w:cs="Times New Roman"/>
          <w:sz w:val="28"/>
          <w:szCs w:val="28"/>
          <w:vertAlign w:val="subscript"/>
          <w:lang w:val="en-US"/>
        </w:rPr>
        <w:t>3</w:t>
      </w:r>
      <w:r w:rsidRPr="001B1B4E">
        <w:rPr>
          <w:rFonts w:ascii="Times New Roman" w:hAnsi="Times New Roman" w:cs="Times New Roman"/>
          <w:sz w:val="28"/>
          <w:szCs w:val="28"/>
          <w:lang w:val="en-US"/>
        </w:rPr>
        <w:t>)</w:t>
      </w:r>
      <w:r w:rsidRPr="001B1B4E">
        <w:rPr>
          <w:rFonts w:ascii="Times New Roman" w:hAnsi="Times New Roman" w:cs="Times New Roman"/>
          <w:sz w:val="28"/>
          <w:szCs w:val="28"/>
          <w:vertAlign w:val="subscript"/>
          <w:lang w:val="en-US"/>
        </w:rPr>
        <w:t>2</w:t>
      </w:r>
      <w:r w:rsidRPr="001B1B4E">
        <w:rPr>
          <w:rFonts w:ascii="Times New Roman" w:hAnsi="Times New Roman" w:cs="Times New Roman"/>
          <w:sz w:val="28"/>
          <w:szCs w:val="28"/>
          <w:lang w:val="en-US"/>
        </w:rPr>
        <w:t xml:space="preserve"> + 2NO + 4H</w:t>
      </w:r>
      <w:r w:rsidRPr="001B1B4E">
        <w:rPr>
          <w:rFonts w:ascii="Times New Roman" w:hAnsi="Times New Roman" w:cs="Times New Roman"/>
          <w:sz w:val="28"/>
          <w:szCs w:val="28"/>
          <w:vertAlign w:val="subscript"/>
          <w:lang w:val="en-US"/>
        </w:rPr>
        <w:t>2</w:t>
      </w:r>
      <w:r w:rsidRPr="001B1B4E">
        <w:rPr>
          <w:rFonts w:ascii="Times New Roman" w:hAnsi="Times New Roman" w:cs="Times New Roman"/>
          <w:sz w:val="28"/>
          <w:szCs w:val="28"/>
          <w:lang w:val="en-US"/>
        </w:rPr>
        <w:t>O</w:t>
      </w:r>
    </w:p>
    <w:p w:rsidR="00363ED1" w:rsidRDefault="00363ED1" w:rsidP="00363ED1">
      <w:pPr>
        <w:pStyle w:val="FR2"/>
        <w:ind w:firstLine="720"/>
        <w:jc w:val="both"/>
        <w:rPr>
          <w:rFonts w:ascii="Times New Roman" w:hAnsi="Times New Roman" w:cs="Times New Roman"/>
          <w:sz w:val="28"/>
          <w:szCs w:val="28"/>
        </w:rPr>
      </w:pPr>
      <w:r w:rsidRPr="001B1B4E">
        <w:rPr>
          <w:rFonts w:ascii="Times New Roman" w:hAnsi="Times New Roman" w:cs="Times New Roman"/>
          <w:sz w:val="28"/>
          <w:szCs w:val="28"/>
        </w:rPr>
        <w:t>восстановитель</w:t>
      </w:r>
      <w:r w:rsidRPr="0085220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1B4E">
        <w:rPr>
          <w:rFonts w:ascii="Times New Roman" w:hAnsi="Times New Roman" w:cs="Times New Roman"/>
          <w:sz w:val="28"/>
          <w:szCs w:val="28"/>
          <w:lang w:val="en-US"/>
        </w:rPr>
        <w:t>Cu</w:t>
      </w:r>
      <w:r w:rsidRPr="0085220F">
        <w:rPr>
          <w:rFonts w:ascii="Times New Roman" w:hAnsi="Times New Roman" w:cs="Times New Roman"/>
          <w:sz w:val="28"/>
          <w:szCs w:val="28"/>
          <w:vertAlign w:val="superscript"/>
        </w:rPr>
        <w:t>0</w:t>
      </w:r>
      <w:r w:rsidRPr="0085220F">
        <w:rPr>
          <w:rFonts w:ascii="Times New Roman" w:hAnsi="Times New Roman" w:cs="Times New Roman"/>
          <w:sz w:val="28"/>
          <w:szCs w:val="28"/>
        </w:rPr>
        <w:t xml:space="preserve"> – 2ē = </w:t>
      </w:r>
      <w:r w:rsidRPr="001B1B4E">
        <w:rPr>
          <w:rFonts w:ascii="Times New Roman" w:hAnsi="Times New Roman" w:cs="Times New Roman"/>
          <w:sz w:val="28"/>
          <w:szCs w:val="28"/>
          <w:lang w:val="en-US"/>
        </w:rPr>
        <w:t>Cu</w:t>
      </w:r>
      <w:r w:rsidRPr="0085220F">
        <w:rPr>
          <w:rFonts w:ascii="Times New Roman" w:hAnsi="Times New Roman" w:cs="Times New Roman"/>
          <w:sz w:val="28"/>
          <w:szCs w:val="28"/>
          <w:vertAlign w:val="superscript"/>
        </w:rPr>
        <w:t>+2</w:t>
      </w:r>
      <w:r w:rsidRPr="0085220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1B4E">
        <w:rPr>
          <w:rFonts w:ascii="Times New Roman" w:hAnsi="Times New Roman" w:cs="Times New Roman"/>
          <w:sz w:val="28"/>
          <w:szCs w:val="28"/>
        </w:rPr>
        <w:t>процесс окисления</w:t>
      </w:r>
    </w:p>
    <w:p w:rsidR="00363ED1" w:rsidRDefault="00363ED1" w:rsidP="00363ED1">
      <w:pPr>
        <w:pStyle w:val="FR2"/>
        <w:ind w:firstLine="720"/>
        <w:jc w:val="both"/>
        <w:rPr>
          <w:rFonts w:ascii="Times New Roman" w:hAnsi="Times New Roman" w:cs="Times New Roman"/>
          <w:sz w:val="28"/>
          <w:szCs w:val="28"/>
        </w:rPr>
      </w:pPr>
      <w:r w:rsidRPr="001B1B4E">
        <w:rPr>
          <w:rFonts w:ascii="Times New Roman" w:hAnsi="Times New Roman" w:cs="Times New Roman"/>
          <w:sz w:val="28"/>
          <w:szCs w:val="28"/>
        </w:rPr>
        <w:t>окислитель</w:t>
      </w:r>
      <w:r w:rsidRPr="0085220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1B4E">
        <w:rPr>
          <w:rFonts w:ascii="Times New Roman" w:hAnsi="Times New Roman" w:cs="Times New Roman"/>
          <w:sz w:val="28"/>
          <w:szCs w:val="28"/>
          <w:lang w:val="en-US"/>
        </w:rPr>
        <w:t>N</w:t>
      </w:r>
      <w:r w:rsidRPr="0085220F">
        <w:rPr>
          <w:rFonts w:ascii="Times New Roman" w:hAnsi="Times New Roman" w:cs="Times New Roman"/>
          <w:sz w:val="28"/>
          <w:szCs w:val="28"/>
          <w:vertAlign w:val="superscript"/>
        </w:rPr>
        <w:t>+5</w:t>
      </w:r>
      <w:r w:rsidRPr="0085220F">
        <w:rPr>
          <w:rFonts w:ascii="Times New Roman" w:hAnsi="Times New Roman" w:cs="Times New Roman"/>
          <w:sz w:val="28"/>
          <w:szCs w:val="28"/>
        </w:rPr>
        <w:t xml:space="preserve"> + 3ē = </w:t>
      </w:r>
      <w:r w:rsidRPr="001B1B4E">
        <w:rPr>
          <w:rFonts w:ascii="Times New Roman" w:hAnsi="Times New Roman" w:cs="Times New Roman"/>
          <w:sz w:val="28"/>
          <w:szCs w:val="28"/>
          <w:lang w:val="en-US"/>
        </w:rPr>
        <w:t>N</w:t>
      </w:r>
      <w:r w:rsidRPr="0085220F">
        <w:rPr>
          <w:rFonts w:ascii="Times New Roman" w:hAnsi="Times New Roman" w:cs="Times New Roman"/>
          <w:sz w:val="28"/>
          <w:szCs w:val="28"/>
          <w:vertAlign w:val="superscript"/>
        </w:rPr>
        <w:t>+2</w:t>
      </w:r>
      <w:r w:rsidRPr="0085220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1B4E">
        <w:rPr>
          <w:rFonts w:ascii="Times New Roman" w:hAnsi="Times New Roman" w:cs="Times New Roman"/>
          <w:sz w:val="28"/>
          <w:szCs w:val="28"/>
        </w:rPr>
        <w:t>процесс восстановления</w:t>
      </w:r>
    </w:p>
    <w:p w:rsidR="00363ED1" w:rsidRDefault="00363ED1" w:rsidP="00363ED1">
      <w:pPr>
        <w:pStyle w:val="FR2"/>
        <w:ind w:firstLine="720"/>
        <w:jc w:val="center"/>
        <w:rPr>
          <w:rFonts w:ascii="Times New Roman" w:hAnsi="Times New Roman" w:cs="Times New Roman"/>
          <w:sz w:val="28"/>
          <w:szCs w:val="28"/>
        </w:rPr>
      </w:pPr>
    </w:p>
    <w:p w:rsidR="00363ED1" w:rsidRPr="0085220F" w:rsidRDefault="00363ED1" w:rsidP="00363ED1">
      <w:pPr>
        <w:pStyle w:val="FR2"/>
        <w:ind w:firstLine="3500"/>
        <w:jc w:val="both"/>
        <w:rPr>
          <w:rFonts w:ascii="Times New Roman" w:hAnsi="Times New Roman" w:cs="Times New Roman"/>
          <w:sz w:val="28"/>
          <w:szCs w:val="28"/>
          <w:u w:val="single"/>
          <w:lang w:val="en-US"/>
        </w:rPr>
      </w:pPr>
      <w:r w:rsidRPr="0085220F">
        <w:rPr>
          <w:rFonts w:ascii="Times New Roman" w:hAnsi="Times New Roman" w:cs="Times New Roman"/>
          <w:sz w:val="28"/>
          <w:szCs w:val="28"/>
        </w:rPr>
        <w:t xml:space="preserve">   </w:t>
      </w:r>
      <w:r w:rsidRPr="001B1B4E">
        <w:rPr>
          <w:rFonts w:ascii="Times New Roman" w:hAnsi="Times New Roman" w:cs="Times New Roman"/>
          <w:sz w:val="28"/>
          <w:szCs w:val="28"/>
          <w:u w:val="single"/>
        </w:rPr>
        <w:t>солеобразование</w:t>
      </w:r>
    </w:p>
    <w:p w:rsidR="00363ED1" w:rsidRPr="0085220F" w:rsidRDefault="00363ED1" w:rsidP="00363ED1">
      <w:pPr>
        <w:pStyle w:val="FR2"/>
        <w:ind w:firstLine="720"/>
        <w:jc w:val="center"/>
        <w:rPr>
          <w:rFonts w:ascii="Times New Roman" w:hAnsi="Times New Roman" w:cs="Times New Roman"/>
          <w:sz w:val="28"/>
          <w:szCs w:val="28"/>
          <w:u w:val="single"/>
          <w:lang w:val="en-US"/>
        </w:rPr>
      </w:pPr>
      <w:r>
        <w:rPr>
          <w:noProof/>
        </w:rPr>
        <mc:AlternateContent>
          <mc:Choice Requires="wps">
            <w:drawing>
              <wp:anchor distT="0" distB="0" distL="114300" distR="114300" simplePos="0" relativeHeight="251771904" behindDoc="0" locked="0" layoutInCell="1" allowOverlap="1">
                <wp:simplePos x="0" y="0"/>
                <wp:positionH relativeFrom="column">
                  <wp:posOffset>3289300</wp:posOffset>
                </wp:positionH>
                <wp:positionV relativeFrom="paragraph">
                  <wp:posOffset>6350</wp:posOffset>
                </wp:positionV>
                <wp:extent cx="266700" cy="365760"/>
                <wp:effectExtent l="54610" t="5715" r="12065" b="47625"/>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B3BD2" id="Прямая соединительная линия 95" o:spid="_x0000_s1026" style="position:absolute;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5pt" to="280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">
                <v:stroke endarrow="block"/>
              </v:line>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2400300</wp:posOffset>
                </wp:positionH>
                <wp:positionV relativeFrom="paragraph">
                  <wp:posOffset>6350</wp:posOffset>
                </wp:positionV>
                <wp:extent cx="335915" cy="386080"/>
                <wp:effectExtent l="13335" t="5715" r="12700" b="8255"/>
                <wp:wrapNone/>
                <wp:docPr id="94" name="Полилиния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915" cy="386080"/>
                        </a:xfrm>
                        <a:custGeom>
                          <a:avLst/>
                          <a:gdLst>
                            <a:gd name="T0" fmla="*/ 0 w 240"/>
                            <a:gd name="T1" fmla="*/ 0 h 675"/>
                            <a:gd name="T2" fmla="*/ 240 w 240"/>
                            <a:gd name="T3" fmla="*/ 675 h 675"/>
                          </a:gdLst>
                          <a:ahLst/>
                          <a:cxnLst>
                            <a:cxn ang="0">
                              <a:pos x="T0" y="T1"/>
                            </a:cxn>
                            <a:cxn ang="0">
                              <a:pos x="T2" y="T3"/>
                            </a:cxn>
                          </a:cxnLst>
                          <a:rect l="0" t="0" r="r" b="b"/>
                          <a:pathLst>
                            <a:path w="240" h="675">
                              <a:moveTo>
                                <a:pt x="0" y="0"/>
                              </a:moveTo>
                              <a:lnTo>
                                <a:pt x="240" y="6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85146" id="Полилиния 94" o:spid="_x0000_s1026" style="position:absolute;margin-left:189pt;margin-top:.5pt;width:26.45pt;height:30.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" path="m,l240,675e" filled="f">
                <v:path arrowok="t" o:connecttype="custom" o:connectlocs="0,0;335915,386080" o:connectangles="0,0"/>
              </v:shape>
            </w:pict>
          </mc:Fallback>
        </mc:AlternateContent>
      </w:r>
    </w:p>
    <w:p w:rsidR="00363ED1" w:rsidRPr="0085220F" w:rsidRDefault="00363ED1" w:rsidP="00363ED1">
      <w:pPr>
        <w:pStyle w:val="FR2"/>
        <w:ind w:firstLine="720"/>
        <w:jc w:val="center"/>
        <w:rPr>
          <w:rFonts w:ascii="Times New Roman" w:hAnsi="Times New Roman" w:cs="Times New Roman"/>
          <w:sz w:val="28"/>
          <w:szCs w:val="28"/>
          <w:lang w:val="en-US"/>
        </w:rPr>
      </w:pPr>
    </w:p>
    <w:p w:rsidR="00363ED1" w:rsidRPr="0085220F" w:rsidRDefault="00363ED1" w:rsidP="00363ED1">
      <w:pPr>
        <w:pStyle w:val="FR2"/>
        <w:ind w:firstLine="720"/>
        <w:jc w:val="center"/>
        <w:rPr>
          <w:rFonts w:ascii="Times New Roman" w:hAnsi="Times New Roman" w:cs="Times New Roman"/>
          <w:sz w:val="28"/>
          <w:szCs w:val="28"/>
          <w:lang w:val="en-US"/>
        </w:rPr>
      </w:pPr>
      <w:r>
        <w:rPr>
          <w:noProof/>
        </w:rPr>
        <mc:AlternateContent>
          <mc:Choice Requires="wps">
            <w:drawing>
              <wp:anchor distT="0" distB="0" distL="114300" distR="114300" simplePos="0" relativeHeight="251694080" behindDoc="0" locked="0" layoutInCell="1" allowOverlap="1">
                <wp:simplePos x="0" y="0"/>
                <wp:positionH relativeFrom="column">
                  <wp:posOffset>3556000</wp:posOffset>
                </wp:positionH>
                <wp:positionV relativeFrom="paragraph">
                  <wp:posOffset>168910</wp:posOffset>
                </wp:positionV>
                <wp:extent cx="622300" cy="342900"/>
                <wp:effectExtent l="6985" t="53340" r="37465" b="13335"/>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B1792" id="Прямая соединительная линия 93"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pt,13.3pt" to="329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">
                <v:stroke endarrow="block"/>
              </v:lin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1778000</wp:posOffset>
                </wp:positionH>
                <wp:positionV relativeFrom="paragraph">
                  <wp:posOffset>168910</wp:posOffset>
                </wp:positionV>
                <wp:extent cx="598170" cy="312420"/>
                <wp:effectExtent l="10160" t="5715" r="10795" b="5715"/>
                <wp:wrapNone/>
                <wp:docPr id="92" name="Полилиния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 cy="312420"/>
                        </a:xfrm>
                        <a:custGeom>
                          <a:avLst/>
                          <a:gdLst>
                            <a:gd name="T0" fmla="*/ 942 w 942"/>
                            <a:gd name="T1" fmla="*/ 492 h 492"/>
                            <a:gd name="T2" fmla="*/ 0 w 942"/>
                            <a:gd name="T3" fmla="*/ 0 h 492"/>
                          </a:gdLst>
                          <a:ahLst/>
                          <a:cxnLst>
                            <a:cxn ang="0">
                              <a:pos x="T0" y="T1"/>
                            </a:cxn>
                            <a:cxn ang="0">
                              <a:pos x="T2" y="T3"/>
                            </a:cxn>
                          </a:cxnLst>
                          <a:rect l="0" t="0" r="r" b="b"/>
                          <a:pathLst>
                            <a:path w="942" h="492">
                              <a:moveTo>
                                <a:pt x="942" y="492"/>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6B6143" id="Полилиния 9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87.1pt,37.9pt,140pt,13.3pt" coordsize="94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" filled="f">
                <v:path arrowok="t" o:connecttype="custom" o:connectlocs="598170,312420;0,0" o:connectangles="0,0"/>
              </v:polyline>
            </w:pict>
          </mc:Fallback>
        </mc:AlternateContent>
      </w:r>
      <w:r w:rsidRPr="001B1B4E">
        <w:rPr>
          <w:rFonts w:ascii="Times New Roman" w:hAnsi="Times New Roman" w:cs="Times New Roman"/>
          <w:sz w:val="28"/>
          <w:szCs w:val="28"/>
          <w:lang w:val="en-US"/>
        </w:rPr>
        <w:t>3Cu + 2HNO</w:t>
      </w:r>
      <w:r w:rsidRPr="001B1B4E">
        <w:rPr>
          <w:rFonts w:ascii="Times New Roman" w:hAnsi="Times New Roman" w:cs="Times New Roman"/>
          <w:sz w:val="28"/>
          <w:szCs w:val="28"/>
          <w:vertAlign w:val="subscript"/>
          <w:lang w:val="en-US"/>
        </w:rPr>
        <w:t>3</w:t>
      </w:r>
      <w:r w:rsidRPr="001B1B4E">
        <w:rPr>
          <w:rFonts w:ascii="Times New Roman" w:hAnsi="Times New Roman" w:cs="Times New Roman"/>
          <w:sz w:val="28"/>
          <w:szCs w:val="28"/>
          <w:lang w:val="en-US"/>
        </w:rPr>
        <w:t xml:space="preserve"> + 6HNO</w:t>
      </w:r>
      <w:r w:rsidRPr="001B1B4E">
        <w:rPr>
          <w:rFonts w:ascii="Times New Roman" w:hAnsi="Times New Roman" w:cs="Times New Roman"/>
          <w:sz w:val="28"/>
          <w:szCs w:val="28"/>
          <w:vertAlign w:val="subscript"/>
          <w:lang w:val="en-US"/>
        </w:rPr>
        <w:t>3</w:t>
      </w:r>
      <w:r w:rsidRPr="001B1B4E">
        <w:rPr>
          <w:rFonts w:ascii="Times New Roman" w:hAnsi="Times New Roman" w:cs="Times New Roman"/>
          <w:sz w:val="28"/>
          <w:szCs w:val="28"/>
          <w:lang w:val="en-US"/>
        </w:rPr>
        <w:t xml:space="preserve"> = 3Cu(NO</w:t>
      </w:r>
      <w:r w:rsidRPr="001B1B4E">
        <w:rPr>
          <w:rFonts w:ascii="Times New Roman" w:hAnsi="Times New Roman" w:cs="Times New Roman"/>
          <w:sz w:val="28"/>
          <w:szCs w:val="28"/>
          <w:vertAlign w:val="subscript"/>
          <w:lang w:val="en-US"/>
        </w:rPr>
        <w:t>3</w:t>
      </w:r>
      <w:r w:rsidRPr="001B1B4E">
        <w:rPr>
          <w:rFonts w:ascii="Times New Roman" w:hAnsi="Times New Roman" w:cs="Times New Roman"/>
          <w:sz w:val="28"/>
          <w:szCs w:val="28"/>
          <w:lang w:val="en-US"/>
        </w:rPr>
        <w:t>)</w:t>
      </w:r>
      <w:r w:rsidRPr="001B1B4E">
        <w:rPr>
          <w:rFonts w:ascii="Times New Roman" w:hAnsi="Times New Roman" w:cs="Times New Roman"/>
          <w:sz w:val="28"/>
          <w:szCs w:val="28"/>
          <w:vertAlign w:val="subscript"/>
          <w:lang w:val="en-US"/>
        </w:rPr>
        <w:t>2</w:t>
      </w:r>
      <w:r w:rsidRPr="001B1B4E">
        <w:rPr>
          <w:rFonts w:ascii="Times New Roman" w:hAnsi="Times New Roman" w:cs="Times New Roman"/>
          <w:sz w:val="28"/>
          <w:szCs w:val="28"/>
          <w:lang w:val="en-US"/>
        </w:rPr>
        <w:t xml:space="preserve"> + 2NO + 4H</w:t>
      </w:r>
      <w:r w:rsidRPr="001B1B4E">
        <w:rPr>
          <w:rFonts w:ascii="Times New Roman" w:hAnsi="Times New Roman" w:cs="Times New Roman"/>
          <w:sz w:val="28"/>
          <w:szCs w:val="28"/>
          <w:vertAlign w:val="subscript"/>
          <w:lang w:val="en-US"/>
        </w:rPr>
        <w:t>2</w:t>
      </w:r>
      <w:r w:rsidRPr="001B1B4E">
        <w:rPr>
          <w:rFonts w:ascii="Times New Roman" w:hAnsi="Times New Roman" w:cs="Times New Roman"/>
          <w:sz w:val="28"/>
          <w:szCs w:val="28"/>
          <w:lang w:val="en-US"/>
        </w:rPr>
        <w:t>O</w:t>
      </w:r>
    </w:p>
    <w:p w:rsidR="00363ED1" w:rsidRPr="0085220F" w:rsidRDefault="00363ED1" w:rsidP="00363ED1">
      <w:pPr>
        <w:pStyle w:val="FR2"/>
        <w:ind w:firstLine="720"/>
        <w:jc w:val="center"/>
        <w:rPr>
          <w:rFonts w:ascii="Times New Roman" w:hAnsi="Times New Roman" w:cs="Times New Roman"/>
          <w:sz w:val="28"/>
          <w:szCs w:val="28"/>
          <w:lang w:val="en-US"/>
        </w:rPr>
      </w:pPr>
    </w:p>
    <w:p w:rsidR="00363ED1" w:rsidRPr="001B1B4E" w:rsidRDefault="00363ED1" w:rsidP="00363ED1">
      <w:pPr>
        <w:ind w:firstLine="3780"/>
        <w:jc w:val="both"/>
      </w:pPr>
      <w:r w:rsidRPr="001B1B4E">
        <w:rPr>
          <w:u w:val="single"/>
        </w:rPr>
        <w:t>восстановление</w:t>
      </w:r>
    </w:p>
    <w:p w:rsidR="00363ED1" w:rsidRPr="001B1B4E" w:rsidRDefault="00363ED1" w:rsidP="00363ED1">
      <w:pPr>
        <w:ind w:firstLine="720"/>
      </w:pPr>
    </w:p>
    <w:p w:rsidR="00363ED1" w:rsidRDefault="00363ED1" w:rsidP="00363ED1">
      <w:pPr>
        <w:pStyle w:val="2"/>
        <w:ind w:firstLine="720"/>
        <w:rPr>
          <w:lang w:val="ru-RU"/>
        </w:rPr>
      </w:pPr>
    </w:p>
    <w:p w:rsidR="00363ED1" w:rsidRPr="0085220F" w:rsidRDefault="00363ED1" w:rsidP="00363ED1">
      <w:pPr>
        <w:pStyle w:val="2"/>
        <w:ind w:firstLine="720"/>
        <w:rPr>
          <w:b/>
          <w:bCs/>
          <w:lang w:val="ru-RU"/>
        </w:rPr>
      </w:pPr>
      <w:r w:rsidRPr="0085220F">
        <w:rPr>
          <w:b/>
          <w:bCs/>
          <w:lang w:val="ru-RU"/>
        </w:rPr>
        <w:t>Влияние среды на характер протекания ОВР</w:t>
      </w:r>
    </w:p>
    <w:p w:rsidR="00363ED1" w:rsidRPr="001B1B4E" w:rsidRDefault="00363ED1" w:rsidP="00363ED1">
      <w:pPr>
        <w:ind w:firstLine="720"/>
      </w:pPr>
    </w:p>
    <w:p w:rsidR="00363ED1" w:rsidRPr="001B1B4E" w:rsidRDefault="00363ED1" w:rsidP="00363ED1">
      <w:pPr>
        <w:ind w:firstLine="720"/>
        <w:jc w:val="both"/>
      </w:pPr>
      <w:r w:rsidRPr="001B1B4E">
        <w:t>ОВР могут протекать в  различных средах: кислой,  щелочной и нейтральной. От среды может изменяться и характер протекания реакций между одними и теми же веществами,  так как она влияет на изменение степеней окисления атомов. Например: ион MnO</w:t>
      </w:r>
      <w:r w:rsidRPr="001B1B4E">
        <w:rPr>
          <w:vertAlign w:val="subscript"/>
        </w:rPr>
        <w:t>4</w:t>
      </w:r>
      <w:r w:rsidRPr="001B1B4E">
        <w:rPr>
          <w:vertAlign w:val="superscript"/>
        </w:rPr>
        <w:t xml:space="preserve">- </w:t>
      </w:r>
      <w:r w:rsidRPr="001B1B4E">
        <w:t>в кислой среде</w:t>
      </w:r>
      <w:r w:rsidRPr="001B1B4E">
        <w:rPr>
          <w:vertAlign w:val="superscript"/>
        </w:rPr>
        <w:t xml:space="preserve"> </w:t>
      </w:r>
      <w:r>
        <w:rPr>
          <w:vertAlign w:val="superscript"/>
        </w:rPr>
        <w:t xml:space="preserve"> </w:t>
      </w:r>
      <w:r w:rsidRPr="001B1B4E">
        <w:t>восстанавливается до Mn</w:t>
      </w:r>
      <w:r w:rsidRPr="001B1B4E">
        <w:rPr>
          <w:vertAlign w:val="superscript"/>
        </w:rPr>
        <w:t>2+</w:t>
      </w:r>
      <w:r w:rsidRPr="001B1B4E">
        <w:t>, в нейтральной до MnO</w:t>
      </w:r>
      <w:r w:rsidRPr="001B1B4E">
        <w:rPr>
          <w:vertAlign w:val="subscript"/>
        </w:rPr>
        <w:t>2</w:t>
      </w:r>
      <w:r w:rsidRPr="001B1B4E">
        <w:t>,  в щелочной до MnO</w:t>
      </w:r>
      <w:r w:rsidRPr="001B1B4E">
        <w:rPr>
          <w:vertAlign w:val="subscript"/>
        </w:rPr>
        <w:t>4</w:t>
      </w:r>
      <w:r w:rsidRPr="001B1B4E">
        <w:rPr>
          <w:vertAlign w:val="superscript"/>
        </w:rPr>
        <w:t>2</w:t>
      </w:r>
      <w:r w:rsidRPr="009B5F71">
        <w:rPr>
          <w:vertAlign w:val="superscript"/>
        </w:rPr>
        <w:t>–</w:t>
      </w:r>
      <w:r w:rsidRPr="001B1B4E">
        <w:t>.</w:t>
      </w:r>
    </w:p>
    <w:p w:rsidR="00363ED1" w:rsidRPr="001B1B4E" w:rsidRDefault="00363ED1" w:rsidP="00363ED1">
      <w:pPr>
        <w:ind w:firstLine="720"/>
        <w:jc w:val="both"/>
      </w:pPr>
    </w:p>
    <w:p w:rsidR="00363ED1" w:rsidRPr="001B1B4E" w:rsidRDefault="00363ED1" w:rsidP="00363ED1">
      <w:pPr>
        <w:ind w:firstLine="720"/>
        <w:jc w:val="both"/>
      </w:pPr>
      <w:r w:rsidRPr="001B1B4E">
        <w:t>Схематически это выглядит так:</w:t>
      </w:r>
    </w:p>
    <w:p w:rsidR="00363ED1" w:rsidRPr="001B1B4E" w:rsidRDefault="00363ED1" w:rsidP="00363ED1">
      <w:pPr>
        <w:ind w:firstLine="720"/>
        <w:jc w:val="both"/>
      </w:pPr>
    </w:p>
    <w:p w:rsidR="00363ED1" w:rsidRPr="001B1B4E" w:rsidRDefault="00363ED1" w:rsidP="00363ED1">
      <w:pPr>
        <w:ind w:firstLine="720"/>
        <w:jc w:val="both"/>
      </w:pPr>
      <w:r>
        <w:rPr>
          <w:noProof/>
        </w:rPr>
        <mc:AlternateContent>
          <mc:Choice Requires="wps">
            <w:drawing>
              <wp:anchor distT="0" distB="0" distL="114300" distR="114300" simplePos="0" relativeHeight="251696128" behindDoc="0" locked="0" layoutInCell="1" allowOverlap="1">
                <wp:simplePos x="0" y="0"/>
                <wp:positionH relativeFrom="column">
                  <wp:posOffset>1155700</wp:posOffset>
                </wp:positionH>
                <wp:positionV relativeFrom="paragraph">
                  <wp:posOffset>188595</wp:posOffset>
                </wp:positionV>
                <wp:extent cx="0" cy="914400"/>
                <wp:effectExtent l="6985" t="15240" r="12065" b="1333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14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DB30B" id="Прямая соединительная линия 91"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14.85pt" to="91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" strokeweight="1pt"/>
            </w:pict>
          </mc:Fallback>
        </mc:AlternateContent>
      </w:r>
      <w:r>
        <w:rPr>
          <w:noProof/>
        </w:rPr>
        <mc:AlternateContent>
          <mc:Choice Requires="wps">
            <w:drawing>
              <wp:anchor distT="0" distB="0" distL="114300" distR="114300" simplePos="0" relativeHeight="251773952" behindDoc="0" locked="0" layoutInCell="1" allowOverlap="1">
                <wp:simplePos x="0" y="0"/>
                <wp:positionH relativeFrom="column">
                  <wp:posOffset>1155700</wp:posOffset>
                </wp:positionH>
                <wp:positionV relativeFrom="paragraph">
                  <wp:posOffset>188595</wp:posOffset>
                </wp:positionV>
                <wp:extent cx="889000" cy="0"/>
                <wp:effectExtent l="6985" t="53340" r="18415" b="60960"/>
                <wp:wrapNone/>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C1BCB" id="Прямая соединительная линия 90"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14.85pt" to="16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">
                <v:stroke endarrow="block"/>
              </v:line>
            </w:pict>
          </mc:Fallback>
        </mc:AlternateContent>
      </w:r>
      <w:r w:rsidRPr="001B1B4E">
        <w:t xml:space="preserve">                    ОН</w:t>
      </w:r>
      <w:r w:rsidRPr="001B1B4E">
        <w:rPr>
          <w:vertAlign w:val="superscript"/>
        </w:rPr>
        <w:t>-</w:t>
      </w:r>
      <w:r>
        <w:t xml:space="preserve">     </w:t>
      </w:r>
      <w:r w:rsidRPr="001B1B4E">
        <w:t xml:space="preserve"> </w:t>
      </w:r>
      <w:r>
        <w:t xml:space="preserve">     </w:t>
      </w:r>
      <w:r w:rsidRPr="001B1B4E">
        <w:t>MnO</w:t>
      </w:r>
      <w:r w:rsidRPr="001B1B4E">
        <w:rPr>
          <w:vertAlign w:val="subscript"/>
        </w:rPr>
        <w:t>4</w:t>
      </w:r>
      <w:r w:rsidRPr="001B1B4E">
        <w:rPr>
          <w:vertAlign w:val="superscript"/>
        </w:rPr>
        <w:t>2</w:t>
      </w:r>
      <w:r w:rsidRPr="009B5F71">
        <w:rPr>
          <w:vertAlign w:val="superscript"/>
        </w:rPr>
        <w:t>–</w:t>
      </w:r>
      <w:r w:rsidRPr="001B1B4E">
        <w:t>, раствор зеленого цвета</w:t>
      </w:r>
    </w:p>
    <w:p w:rsidR="00363ED1" w:rsidRPr="001B1B4E" w:rsidRDefault="00363ED1" w:rsidP="00363ED1">
      <w:pPr>
        <w:ind w:firstLine="720"/>
        <w:jc w:val="both"/>
      </w:pPr>
    </w:p>
    <w:p w:rsidR="00363ED1" w:rsidRDefault="00363ED1" w:rsidP="00363ED1">
      <w:pPr>
        <w:ind w:firstLine="420"/>
        <w:jc w:val="both"/>
      </w:pPr>
      <w:r>
        <w:rPr>
          <w:noProof/>
        </w:rPr>
        <mc:AlternateContent>
          <mc:Choice Requires="wps">
            <w:drawing>
              <wp:anchor distT="0" distB="0" distL="114300" distR="114300" simplePos="0" relativeHeight="251697152" behindDoc="0" locked="0" layoutInCell="0" allowOverlap="1">
                <wp:simplePos x="0" y="0"/>
                <wp:positionH relativeFrom="column">
                  <wp:posOffset>654050</wp:posOffset>
                </wp:positionH>
                <wp:positionV relativeFrom="paragraph">
                  <wp:posOffset>-8255</wp:posOffset>
                </wp:positionV>
                <wp:extent cx="0" cy="0"/>
                <wp:effectExtent l="10160" t="8255" r="8890" b="10795"/>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6AF17" id="Прямая соединительная линия 89"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65pt" to="5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" o:allowincell="f"/>
            </w:pict>
          </mc:Fallback>
        </mc:AlternateContent>
      </w:r>
      <w:r w:rsidRPr="001B1B4E">
        <w:t xml:space="preserve">                        </w:t>
      </w:r>
      <w:r>
        <w:t xml:space="preserve"> </w:t>
      </w:r>
      <w:r w:rsidRPr="001B1B4E">
        <w:t>Н</w:t>
      </w:r>
      <w:r w:rsidRPr="001B1B4E">
        <w:rPr>
          <w:vertAlign w:val="subscript"/>
        </w:rPr>
        <w:t>2</w:t>
      </w:r>
      <w:r w:rsidRPr="001B1B4E">
        <w:t xml:space="preserve">О            </w:t>
      </w:r>
    </w:p>
    <w:p w:rsidR="00363ED1" w:rsidRPr="001B1B4E" w:rsidRDefault="00363ED1" w:rsidP="00363ED1">
      <w:pPr>
        <w:ind w:firstLine="420"/>
        <w:jc w:val="both"/>
      </w:pPr>
      <w:r>
        <w:rPr>
          <w:noProof/>
        </w:rPr>
        <mc:AlternateContent>
          <mc:Choice Requires="wps">
            <w:drawing>
              <wp:anchor distT="0" distB="0" distL="114300" distR="114300" simplePos="0" relativeHeight="251774976" behindDoc="0" locked="0" layoutInCell="1" allowOverlap="1">
                <wp:simplePos x="0" y="0"/>
                <wp:positionH relativeFrom="column">
                  <wp:posOffset>1155700</wp:posOffset>
                </wp:positionH>
                <wp:positionV relativeFrom="paragraph">
                  <wp:posOffset>32385</wp:posOffset>
                </wp:positionV>
                <wp:extent cx="889000" cy="0"/>
                <wp:effectExtent l="6985" t="53340" r="18415" b="60960"/>
                <wp:wrapNone/>
                <wp:docPr id="88" name="Прямая соединительная лини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716D5" id="Прямая соединительная линия 88"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2.55pt" to="16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">
                <v:stroke endarrow="block"/>
              </v:line>
            </w:pict>
          </mc:Fallback>
        </mc:AlternateContent>
      </w:r>
      <w:r>
        <w:t xml:space="preserve">    </w:t>
      </w:r>
      <w:r w:rsidRPr="001B1B4E">
        <w:t>MnO</w:t>
      </w:r>
      <w:r w:rsidRPr="001B1B4E">
        <w:rPr>
          <w:vertAlign w:val="subscript"/>
        </w:rPr>
        <w:t>4</w:t>
      </w:r>
      <w:r w:rsidRPr="00D146D1">
        <w:rPr>
          <w:vertAlign w:val="superscript"/>
        </w:rPr>
        <w:t>–</w:t>
      </w:r>
      <w:r w:rsidRPr="001B1B4E">
        <w:sym w:font="Symbol" w:char="F0AE"/>
      </w:r>
      <w:r>
        <w:t xml:space="preserve">                       </w:t>
      </w:r>
      <w:r w:rsidRPr="001B1B4E">
        <w:t>MnO</w:t>
      </w:r>
      <w:r>
        <w:rPr>
          <w:vertAlign w:val="subscript"/>
        </w:rPr>
        <w:t>2</w:t>
      </w:r>
      <w:r w:rsidRPr="001B1B4E">
        <w:t>, бурый осадок</w:t>
      </w:r>
    </w:p>
    <w:p w:rsidR="00363ED1" w:rsidRDefault="00363ED1" w:rsidP="00363ED1">
      <w:pPr>
        <w:ind w:firstLine="720"/>
        <w:jc w:val="both"/>
      </w:pPr>
      <w:r>
        <w:rPr>
          <w:noProof/>
        </w:rPr>
        <mc:AlternateContent>
          <mc:Choice Requires="wps">
            <w:drawing>
              <wp:anchor distT="0" distB="0" distL="114300" distR="114300" simplePos="0" relativeHeight="251698176" behindDoc="0" locked="0" layoutInCell="0" allowOverlap="1">
                <wp:simplePos x="0" y="0"/>
                <wp:positionH relativeFrom="column">
                  <wp:posOffset>562610</wp:posOffset>
                </wp:positionH>
                <wp:positionV relativeFrom="paragraph">
                  <wp:posOffset>518795</wp:posOffset>
                </wp:positionV>
                <wp:extent cx="0" cy="0"/>
                <wp:effectExtent l="13970" t="5080" r="5080" b="13970"/>
                <wp:wrapNone/>
                <wp:docPr id="87" name="Прямая соединительная лини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3DE81" id="Прямая соединительная линия 8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pt,40.85pt" to="44.3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" o:allowincell="f"/>
            </w:pict>
          </mc:Fallback>
        </mc:AlternateContent>
      </w:r>
      <w:r>
        <w:t xml:space="preserve">   </w:t>
      </w:r>
      <w:r w:rsidRPr="001B1B4E">
        <w:t xml:space="preserve"> </w:t>
      </w:r>
      <w:r>
        <w:t xml:space="preserve">            </w:t>
      </w:r>
      <w:r w:rsidRPr="001B1B4E">
        <w:t xml:space="preserve">     Н</w:t>
      </w:r>
      <w:r w:rsidRPr="001B1B4E">
        <w:rPr>
          <w:vertAlign w:val="superscript"/>
        </w:rPr>
        <w:t>+</w:t>
      </w:r>
      <w:r w:rsidRPr="001B1B4E">
        <w:t xml:space="preserve">                </w:t>
      </w:r>
    </w:p>
    <w:p w:rsidR="00363ED1" w:rsidRPr="001B1B4E" w:rsidRDefault="00363ED1" w:rsidP="00363ED1">
      <w:pPr>
        <w:ind w:firstLine="720"/>
        <w:jc w:val="both"/>
      </w:pPr>
      <w:r>
        <w:rPr>
          <w:noProof/>
        </w:rPr>
        <mc:AlternateContent>
          <mc:Choice Requires="wps">
            <w:drawing>
              <wp:anchor distT="0" distB="0" distL="114300" distR="114300" simplePos="0" relativeHeight="251776000" behindDoc="0" locked="0" layoutInCell="1" allowOverlap="1">
                <wp:simplePos x="0" y="0"/>
                <wp:positionH relativeFrom="column">
                  <wp:posOffset>1155700</wp:posOffset>
                </wp:positionH>
                <wp:positionV relativeFrom="paragraph">
                  <wp:posOffset>67310</wp:posOffset>
                </wp:positionV>
                <wp:extent cx="889000" cy="0"/>
                <wp:effectExtent l="6985" t="53340" r="18415" b="60960"/>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6852F" id="Прямая соединительная линия 86"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5.3pt" to="161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">
                <v:stroke endarrow="block"/>
              </v:line>
            </w:pict>
          </mc:Fallback>
        </mc:AlternateContent>
      </w:r>
      <w:r>
        <w:t xml:space="preserve">                                     </w:t>
      </w:r>
      <w:r w:rsidRPr="001B1B4E">
        <w:t>Mn</w:t>
      </w:r>
      <w:r w:rsidRPr="001B1B4E">
        <w:rPr>
          <w:vertAlign w:val="superscript"/>
        </w:rPr>
        <w:t>+2</w:t>
      </w:r>
      <w:r w:rsidRPr="001B1B4E">
        <w:t>, бесцветный раствор</w:t>
      </w:r>
    </w:p>
    <w:p w:rsidR="00363ED1" w:rsidRPr="001B1B4E" w:rsidRDefault="00363ED1" w:rsidP="00363ED1">
      <w:pPr>
        <w:ind w:firstLine="720"/>
        <w:jc w:val="both"/>
      </w:pPr>
    </w:p>
    <w:p w:rsidR="00363ED1" w:rsidRPr="001B1B4E" w:rsidRDefault="00363ED1" w:rsidP="00363ED1">
      <w:pPr>
        <w:ind w:firstLine="720"/>
        <w:jc w:val="both"/>
      </w:pPr>
      <w:r w:rsidRPr="001B1B4E">
        <w:t>Руководствуясь этой схемой составим методом электронного</w:t>
      </w:r>
      <w:r>
        <w:t xml:space="preserve"> </w:t>
      </w:r>
      <w:r w:rsidRPr="001B1B4E">
        <w:t>баланса реакции взаимодействия сульфита натрия (восстановитель) с перманганатом калия (окислитель) в различных средах:</w:t>
      </w:r>
    </w:p>
    <w:p w:rsidR="00363ED1" w:rsidRPr="001B1B4E" w:rsidRDefault="00363ED1" w:rsidP="00363ED1">
      <w:pPr>
        <w:ind w:firstLine="720"/>
        <w:jc w:val="both"/>
      </w:pPr>
    </w:p>
    <w:p w:rsidR="00363ED1" w:rsidRPr="00741BB5" w:rsidRDefault="00363ED1" w:rsidP="00363ED1">
      <w:pPr>
        <w:ind w:firstLine="720"/>
        <w:jc w:val="both"/>
        <w:rPr>
          <w:i/>
          <w:iCs/>
          <w:lang w:val="en-US"/>
        </w:rPr>
      </w:pPr>
      <w:r w:rsidRPr="00741BB5">
        <w:rPr>
          <w:i/>
          <w:iCs/>
          <w:lang w:val="en-US"/>
        </w:rPr>
        <w:t xml:space="preserve">1. </w:t>
      </w:r>
      <w:r w:rsidRPr="00741BB5">
        <w:rPr>
          <w:i/>
          <w:iCs/>
        </w:rPr>
        <w:t>Кислая</w:t>
      </w:r>
      <w:r w:rsidRPr="00741BB5">
        <w:rPr>
          <w:i/>
          <w:iCs/>
          <w:lang w:val="en-US"/>
        </w:rPr>
        <w:t xml:space="preserve"> </w:t>
      </w:r>
      <w:r w:rsidRPr="00741BB5">
        <w:rPr>
          <w:i/>
          <w:iCs/>
        </w:rPr>
        <w:t>среда</w:t>
      </w:r>
    </w:p>
    <w:p w:rsidR="00363ED1" w:rsidRPr="00741BB5" w:rsidRDefault="00363ED1" w:rsidP="00363ED1">
      <w:pPr>
        <w:jc w:val="center"/>
        <w:rPr>
          <w:lang w:val="en-US"/>
        </w:rPr>
      </w:pPr>
      <w:r w:rsidRPr="001B1B4E">
        <w:rPr>
          <w:lang w:val="en-US"/>
        </w:rPr>
        <w:t>2KMn</w:t>
      </w:r>
      <w:r w:rsidRPr="001B1B4E">
        <w:rPr>
          <w:vertAlign w:val="superscript"/>
          <w:lang w:val="en-US"/>
        </w:rPr>
        <w:t>+7</w:t>
      </w:r>
      <w:r w:rsidRPr="001B1B4E">
        <w:rPr>
          <w:lang w:val="en-US"/>
        </w:rPr>
        <w:t>O</w:t>
      </w:r>
      <w:r w:rsidRPr="001B1B4E">
        <w:rPr>
          <w:vertAlign w:val="subscript"/>
          <w:lang w:val="en-US"/>
        </w:rPr>
        <w:t>4</w:t>
      </w:r>
      <w:r w:rsidRPr="001B1B4E">
        <w:rPr>
          <w:lang w:val="en-US"/>
        </w:rPr>
        <w:t xml:space="preserve"> +</w:t>
      </w:r>
      <w:r w:rsidRPr="00741BB5">
        <w:rPr>
          <w:lang w:val="en-US"/>
        </w:rPr>
        <w:t xml:space="preserve"> </w:t>
      </w:r>
      <w:r w:rsidRPr="001B1B4E">
        <w:rPr>
          <w:lang w:val="en-US"/>
        </w:rPr>
        <w:t>3H</w:t>
      </w:r>
      <w:r w:rsidRPr="001B1B4E">
        <w:rPr>
          <w:vertAlign w:val="subscript"/>
          <w:lang w:val="en-US"/>
        </w:rPr>
        <w:t>2</w:t>
      </w:r>
      <w:r w:rsidRPr="001B1B4E">
        <w:rPr>
          <w:lang w:val="en-US"/>
        </w:rPr>
        <w:t>SO</w:t>
      </w:r>
      <w:r w:rsidRPr="001B1B4E">
        <w:rPr>
          <w:vertAlign w:val="subscript"/>
          <w:lang w:val="en-US"/>
        </w:rPr>
        <w:t xml:space="preserve">4 </w:t>
      </w:r>
      <w:r w:rsidRPr="009A42A4">
        <w:rPr>
          <w:vertAlign w:val="subscript"/>
          <w:lang w:val="en-US"/>
        </w:rPr>
        <w:t xml:space="preserve"> </w:t>
      </w:r>
      <w:r w:rsidRPr="001B1B4E">
        <w:rPr>
          <w:lang w:val="en-US"/>
        </w:rPr>
        <w:t>+ 5Na</w:t>
      </w:r>
      <w:r w:rsidRPr="001B1B4E">
        <w:rPr>
          <w:vertAlign w:val="subscript"/>
          <w:lang w:val="en-US"/>
        </w:rPr>
        <w:t>2</w:t>
      </w:r>
      <w:r w:rsidRPr="001B1B4E">
        <w:rPr>
          <w:lang w:val="en-US"/>
        </w:rPr>
        <w:t>S</w:t>
      </w:r>
      <w:r w:rsidRPr="001B1B4E">
        <w:rPr>
          <w:vertAlign w:val="superscript"/>
          <w:lang w:val="en-US"/>
        </w:rPr>
        <w:t>+4</w:t>
      </w:r>
      <w:r w:rsidRPr="001B1B4E">
        <w:rPr>
          <w:lang w:val="en-US"/>
        </w:rPr>
        <w:t>O</w:t>
      </w:r>
      <w:r w:rsidRPr="001B1B4E">
        <w:rPr>
          <w:vertAlign w:val="subscript"/>
          <w:lang w:val="en-US"/>
        </w:rPr>
        <w:t>3</w:t>
      </w:r>
      <w:r w:rsidRPr="001B1B4E">
        <w:rPr>
          <w:lang w:val="en-US"/>
        </w:rPr>
        <w:t xml:space="preserve"> =</w:t>
      </w:r>
      <w:r w:rsidRPr="00741BB5">
        <w:rPr>
          <w:lang w:val="en-US"/>
        </w:rPr>
        <w:t xml:space="preserve"> </w:t>
      </w:r>
      <w:r w:rsidRPr="001B1B4E">
        <w:rPr>
          <w:lang w:val="en-US"/>
        </w:rPr>
        <w:t>Mn</w:t>
      </w:r>
      <w:r w:rsidRPr="001B1B4E">
        <w:rPr>
          <w:vertAlign w:val="superscript"/>
          <w:lang w:val="en-US"/>
        </w:rPr>
        <w:t>+2</w:t>
      </w:r>
      <w:r w:rsidRPr="001B1B4E">
        <w:rPr>
          <w:lang w:val="en-US"/>
        </w:rPr>
        <w:t>SO</w:t>
      </w:r>
      <w:r w:rsidRPr="001B1B4E">
        <w:rPr>
          <w:vertAlign w:val="subscript"/>
          <w:lang w:val="en-US"/>
        </w:rPr>
        <w:t>4</w:t>
      </w:r>
      <w:r w:rsidRPr="001B1B4E">
        <w:rPr>
          <w:lang w:val="en-US"/>
        </w:rPr>
        <w:t xml:space="preserve"> + K</w:t>
      </w:r>
      <w:r w:rsidRPr="001B1B4E">
        <w:rPr>
          <w:vertAlign w:val="subscript"/>
          <w:lang w:val="en-US"/>
        </w:rPr>
        <w:t>2</w:t>
      </w:r>
      <w:r w:rsidRPr="001B1B4E">
        <w:rPr>
          <w:lang w:val="en-US"/>
        </w:rPr>
        <w:t>SO</w:t>
      </w:r>
      <w:r w:rsidRPr="001B1B4E">
        <w:rPr>
          <w:vertAlign w:val="subscript"/>
          <w:lang w:val="en-US"/>
        </w:rPr>
        <w:t xml:space="preserve">4 </w:t>
      </w:r>
      <w:r w:rsidRPr="009A42A4">
        <w:rPr>
          <w:vertAlign w:val="subscript"/>
          <w:lang w:val="en-US"/>
        </w:rPr>
        <w:t xml:space="preserve"> </w:t>
      </w:r>
      <w:r w:rsidRPr="001B1B4E">
        <w:rPr>
          <w:lang w:val="en-US"/>
        </w:rPr>
        <w:t>+ 3Na</w:t>
      </w:r>
      <w:r w:rsidRPr="001B1B4E">
        <w:rPr>
          <w:vertAlign w:val="subscript"/>
          <w:lang w:val="en-US"/>
        </w:rPr>
        <w:t>2</w:t>
      </w:r>
      <w:r w:rsidRPr="001B1B4E">
        <w:rPr>
          <w:lang w:val="en-US"/>
        </w:rPr>
        <w:t>S</w:t>
      </w:r>
      <w:r w:rsidRPr="001B1B4E">
        <w:rPr>
          <w:vertAlign w:val="superscript"/>
          <w:lang w:val="en-US"/>
        </w:rPr>
        <w:t>+6</w:t>
      </w:r>
      <w:r w:rsidRPr="001B1B4E">
        <w:rPr>
          <w:lang w:val="en-US"/>
        </w:rPr>
        <w:t>O</w:t>
      </w:r>
      <w:r w:rsidRPr="001B1B4E">
        <w:rPr>
          <w:vertAlign w:val="subscript"/>
          <w:lang w:val="en-US"/>
        </w:rPr>
        <w:t>4</w:t>
      </w:r>
      <w:r w:rsidRPr="001B1B4E">
        <w:rPr>
          <w:lang w:val="en-US"/>
        </w:rPr>
        <w:t xml:space="preserve"> + 3H</w:t>
      </w:r>
      <w:r w:rsidRPr="001B1B4E">
        <w:rPr>
          <w:vertAlign w:val="subscript"/>
          <w:lang w:val="en-US"/>
        </w:rPr>
        <w:t>2</w:t>
      </w:r>
      <w:r w:rsidRPr="001B1B4E">
        <w:rPr>
          <w:lang w:val="en-US"/>
        </w:rPr>
        <w:t>O</w:t>
      </w:r>
    </w:p>
    <w:p w:rsidR="00363ED1" w:rsidRPr="00741BB5" w:rsidRDefault="00363ED1" w:rsidP="00363ED1">
      <w:pPr>
        <w:jc w:val="center"/>
        <w:rPr>
          <w:lang w:val="en-US"/>
        </w:rPr>
      </w:pPr>
    </w:p>
    <w:p w:rsidR="00363ED1" w:rsidRDefault="00363ED1" w:rsidP="00363ED1">
      <w:pPr>
        <w:ind w:firstLine="1680"/>
        <w:jc w:val="both"/>
      </w:pPr>
      <w:r>
        <w:t xml:space="preserve">окислитель         </w:t>
      </w:r>
      <w:r w:rsidRPr="00741BB5">
        <w:t xml:space="preserve"> </w:t>
      </w:r>
      <w:r w:rsidRPr="001B1B4E">
        <w:t>Mn</w:t>
      </w:r>
      <w:r w:rsidRPr="00741BB5">
        <w:rPr>
          <w:vertAlign w:val="superscript"/>
        </w:rPr>
        <w:t>+7</w:t>
      </w:r>
      <w:r w:rsidRPr="00741BB5">
        <w:t xml:space="preserve">  </w:t>
      </w:r>
      <w:r w:rsidRPr="001B1B4E">
        <w:t>+ 5</w:t>
      </w:r>
      <w:r w:rsidRPr="00741BB5">
        <w:rPr>
          <w:i/>
          <w:iCs/>
        </w:rPr>
        <w:t>ē</w:t>
      </w:r>
      <w:r w:rsidRPr="001B1B4E">
        <w:t xml:space="preserve"> = Mn</w:t>
      </w:r>
      <w:r w:rsidRPr="00741BB5">
        <w:rPr>
          <w:vertAlign w:val="superscript"/>
        </w:rPr>
        <w:t>+2</w:t>
      </w:r>
      <w:r w:rsidRPr="00741BB5">
        <w:t xml:space="preserve"> </w:t>
      </w:r>
      <w:r>
        <w:t xml:space="preserve">  </w:t>
      </w:r>
      <w:r w:rsidRPr="001B1B4E">
        <w:t>восстановление</w:t>
      </w:r>
    </w:p>
    <w:p w:rsidR="00363ED1" w:rsidRPr="00741BB5" w:rsidRDefault="00363ED1" w:rsidP="00363ED1">
      <w:pPr>
        <w:ind w:firstLine="1680"/>
        <w:jc w:val="both"/>
      </w:pPr>
      <w:r w:rsidRPr="001B1B4E">
        <w:t>восстановитель</w:t>
      </w:r>
      <w:r w:rsidRPr="00741BB5">
        <w:t xml:space="preserve"> </w:t>
      </w:r>
      <w:r>
        <w:t xml:space="preserve">  </w:t>
      </w:r>
      <w:r w:rsidRPr="001B1B4E">
        <w:t>S</w:t>
      </w:r>
      <w:r w:rsidRPr="001B1B4E">
        <w:rPr>
          <w:vertAlign w:val="superscript"/>
        </w:rPr>
        <w:t>+4</w:t>
      </w:r>
      <w:r w:rsidRPr="001B1B4E">
        <w:t xml:space="preserve"> </w:t>
      </w:r>
      <w:r w:rsidRPr="0085220F">
        <w:t>–</w:t>
      </w:r>
      <w:r w:rsidRPr="001B1B4E">
        <w:t xml:space="preserve"> 2</w:t>
      </w:r>
      <w:r w:rsidRPr="00741BB5">
        <w:rPr>
          <w:i/>
          <w:iCs/>
        </w:rPr>
        <w:t>ē</w:t>
      </w:r>
      <w:r w:rsidRPr="001B1B4E">
        <w:t xml:space="preserve"> = S</w:t>
      </w:r>
      <w:r w:rsidRPr="001B1B4E">
        <w:rPr>
          <w:vertAlign w:val="superscript"/>
        </w:rPr>
        <w:t>+6</w:t>
      </w:r>
      <w:r w:rsidRPr="00741BB5">
        <w:t xml:space="preserve"> </w:t>
      </w:r>
      <w:r>
        <w:t xml:space="preserve">          </w:t>
      </w:r>
      <w:r w:rsidRPr="001B1B4E">
        <w:t>окисление</w:t>
      </w:r>
    </w:p>
    <w:p w:rsidR="00363ED1" w:rsidRPr="001B1B4E" w:rsidRDefault="00363ED1" w:rsidP="00363ED1">
      <w:pPr>
        <w:ind w:firstLine="720"/>
        <w:jc w:val="both"/>
      </w:pPr>
    </w:p>
    <w:p w:rsidR="00363ED1" w:rsidRPr="00741BB5" w:rsidRDefault="00363ED1" w:rsidP="00363ED1">
      <w:pPr>
        <w:ind w:firstLine="720"/>
        <w:jc w:val="both"/>
        <w:rPr>
          <w:i/>
          <w:iCs/>
        </w:rPr>
      </w:pPr>
      <w:r w:rsidRPr="00741BB5">
        <w:rPr>
          <w:i/>
          <w:iCs/>
        </w:rPr>
        <w:t>2. Нейтральная среда</w:t>
      </w:r>
    </w:p>
    <w:p w:rsidR="00363ED1" w:rsidRPr="00D146D1" w:rsidRDefault="00363ED1" w:rsidP="00363ED1">
      <w:pPr>
        <w:ind w:firstLine="280"/>
        <w:jc w:val="both"/>
      </w:pPr>
      <w:r w:rsidRPr="00D146D1">
        <w:t>2</w:t>
      </w:r>
      <w:r>
        <w:t>К</w:t>
      </w:r>
      <w:r w:rsidRPr="001B1B4E">
        <w:rPr>
          <w:lang w:val="en-US"/>
        </w:rPr>
        <w:t>Mn</w:t>
      </w:r>
      <w:r w:rsidRPr="00D146D1">
        <w:rPr>
          <w:vertAlign w:val="superscript"/>
        </w:rPr>
        <w:t>+7</w:t>
      </w:r>
      <w:r w:rsidRPr="001B1B4E">
        <w:rPr>
          <w:lang w:val="en-US"/>
        </w:rPr>
        <w:t>O</w:t>
      </w:r>
      <w:r w:rsidRPr="00D146D1">
        <w:rPr>
          <w:vertAlign w:val="subscript"/>
        </w:rPr>
        <w:t>4</w:t>
      </w:r>
      <w:r w:rsidRPr="00D146D1">
        <w:t xml:space="preserve"> + </w:t>
      </w:r>
      <w:r w:rsidRPr="001B1B4E">
        <w:rPr>
          <w:lang w:val="en-US"/>
        </w:rPr>
        <w:t>H</w:t>
      </w:r>
      <w:r w:rsidRPr="00D146D1">
        <w:rPr>
          <w:vertAlign w:val="subscript"/>
        </w:rPr>
        <w:t>2</w:t>
      </w:r>
      <w:r w:rsidRPr="001B1B4E">
        <w:rPr>
          <w:lang w:val="en-US"/>
        </w:rPr>
        <w:t>O</w:t>
      </w:r>
      <w:r w:rsidRPr="00D146D1">
        <w:t xml:space="preserve"> + 3</w:t>
      </w:r>
      <w:r w:rsidRPr="001B1B4E">
        <w:rPr>
          <w:lang w:val="en-US"/>
        </w:rPr>
        <w:t>Na</w:t>
      </w:r>
      <w:r w:rsidRPr="00D146D1">
        <w:rPr>
          <w:vertAlign w:val="subscript"/>
        </w:rPr>
        <w:t>2</w:t>
      </w:r>
      <w:r w:rsidRPr="001B1B4E">
        <w:rPr>
          <w:lang w:val="en-US"/>
        </w:rPr>
        <w:t>S</w:t>
      </w:r>
      <w:r w:rsidRPr="00D146D1">
        <w:rPr>
          <w:vertAlign w:val="superscript"/>
        </w:rPr>
        <w:t>+4</w:t>
      </w:r>
      <w:r w:rsidRPr="001B1B4E">
        <w:rPr>
          <w:lang w:val="en-US"/>
        </w:rPr>
        <w:t>O</w:t>
      </w:r>
      <w:r w:rsidRPr="00D146D1">
        <w:rPr>
          <w:vertAlign w:val="subscript"/>
        </w:rPr>
        <w:t>3</w:t>
      </w:r>
      <w:r w:rsidRPr="00D146D1">
        <w:t xml:space="preserve"> = 2</w:t>
      </w:r>
      <w:r w:rsidRPr="001B1B4E">
        <w:rPr>
          <w:lang w:val="en-US"/>
        </w:rPr>
        <w:t>Mn</w:t>
      </w:r>
      <w:r w:rsidRPr="00D146D1">
        <w:rPr>
          <w:vertAlign w:val="superscript"/>
        </w:rPr>
        <w:t>+4</w:t>
      </w:r>
      <w:r w:rsidRPr="001B1B4E">
        <w:rPr>
          <w:lang w:val="en-US"/>
        </w:rPr>
        <w:t>O</w:t>
      </w:r>
      <w:r w:rsidRPr="00D146D1">
        <w:rPr>
          <w:vertAlign w:val="subscript"/>
        </w:rPr>
        <w:t>2</w:t>
      </w:r>
      <w:r w:rsidRPr="00D146D1">
        <w:t xml:space="preserve"> + 2</w:t>
      </w:r>
      <w:r w:rsidRPr="001B1B4E">
        <w:rPr>
          <w:lang w:val="en-US"/>
        </w:rPr>
        <w:t>KO</w:t>
      </w:r>
      <w:r w:rsidRPr="001B1B4E">
        <w:t>Н</w:t>
      </w:r>
      <w:r w:rsidRPr="00D146D1">
        <w:t xml:space="preserve"> + 3</w:t>
      </w:r>
      <w:r w:rsidRPr="001B1B4E">
        <w:rPr>
          <w:lang w:val="en-US"/>
        </w:rPr>
        <w:t>Na</w:t>
      </w:r>
      <w:r w:rsidRPr="00D146D1">
        <w:rPr>
          <w:vertAlign w:val="subscript"/>
        </w:rPr>
        <w:t>2</w:t>
      </w:r>
      <w:r w:rsidRPr="001B1B4E">
        <w:rPr>
          <w:lang w:val="en-US"/>
        </w:rPr>
        <w:t>S</w:t>
      </w:r>
      <w:r w:rsidRPr="00D146D1">
        <w:rPr>
          <w:vertAlign w:val="superscript"/>
        </w:rPr>
        <w:t>+6</w:t>
      </w:r>
      <w:r w:rsidRPr="001B1B4E">
        <w:rPr>
          <w:lang w:val="en-US"/>
        </w:rPr>
        <w:t>O</w:t>
      </w:r>
      <w:r w:rsidRPr="00D146D1">
        <w:rPr>
          <w:vertAlign w:val="subscript"/>
        </w:rPr>
        <w:t>4</w:t>
      </w:r>
    </w:p>
    <w:p w:rsidR="00363ED1" w:rsidRDefault="00363ED1" w:rsidP="00363ED1">
      <w:pPr>
        <w:tabs>
          <w:tab w:val="left" w:pos="3640"/>
        </w:tabs>
        <w:ind w:firstLine="1680"/>
        <w:jc w:val="both"/>
      </w:pPr>
      <w:r w:rsidRPr="001B1B4E">
        <w:t>окислитель</w:t>
      </w:r>
      <w:r w:rsidRPr="00741BB5">
        <w:t xml:space="preserve"> </w:t>
      </w:r>
      <w:r>
        <w:t xml:space="preserve">         </w:t>
      </w:r>
      <w:r w:rsidRPr="001B1B4E">
        <w:t>Mn</w:t>
      </w:r>
      <w:r w:rsidRPr="001B1B4E">
        <w:rPr>
          <w:vertAlign w:val="superscript"/>
        </w:rPr>
        <w:t xml:space="preserve">+7  </w:t>
      </w:r>
      <w:r w:rsidRPr="001B1B4E">
        <w:t>+ 3</w:t>
      </w:r>
      <w:r w:rsidRPr="00741BB5">
        <w:rPr>
          <w:i/>
          <w:iCs/>
        </w:rPr>
        <w:t xml:space="preserve">ē </w:t>
      </w:r>
      <w:r w:rsidRPr="001B1B4E">
        <w:t>= Mn</w:t>
      </w:r>
      <w:r w:rsidRPr="001B1B4E">
        <w:rPr>
          <w:vertAlign w:val="superscript"/>
        </w:rPr>
        <w:t>+4</w:t>
      </w:r>
      <w:r w:rsidRPr="00741BB5">
        <w:t xml:space="preserve"> </w:t>
      </w:r>
      <w:r>
        <w:t xml:space="preserve">  </w:t>
      </w:r>
      <w:r w:rsidRPr="001B1B4E">
        <w:t>восстановление</w:t>
      </w:r>
    </w:p>
    <w:p w:rsidR="00363ED1" w:rsidRPr="00741BB5" w:rsidRDefault="00363ED1" w:rsidP="00363ED1">
      <w:pPr>
        <w:ind w:firstLine="1680"/>
        <w:jc w:val="both"/>
      </w:pPr>
      <w:r w:rsidRPr="001B1B4E">
        <w:t>восстановитель</w:t>
      </w:r>
      <w:r w:rsidRPr="00741BB5">
        <w:t xml:space="preserve"> </w:t>
      </w:r>
      <w:r>
        <w:t xml:space="preserve">  </w:t>
      </w:r>
      <w:r w:rsidRPr="001B1B4E">
        <w:t>S</w:t>
      </w:r>
      <w:r w:rsidRPr="001B1B4E">
        <w:rPr>
          <w:vertAlign w:val="superscript"/>
        </w:rPr>
        <w:t>+4</w:t>
      </w:r>
      <w:r w:rsidRPr="001B1B4E">
        <w:t xml:space="preserve"> </w:t>
      </w:r>
      <w:r w:rsidRPr="0085220F">
        <w:t>–</w:t>
      </w:r>
      <w:r>
        <w:t xml:space="preserve"> </w:t>
      </w:r>
      <w:r w:rsidRPr="001B1B4E">
        <w:t>2</w:t>
      </w:r>
      <w:r w:rsidRPr="00741BB5">
        <w:rPr>
          <w:i/>
          <w:iCs/>
        </w:rPr>
        <w:t xml:space="preserve">ē </w:t>
      </w:r>
      <w:r w:rsidRPr="001B1B4E">
        <w:t>= S</w:t>
      </w:r>
      <w:r w:rsidRPr="001B1B4E">
        <w:rPr>
          <w:vertAlign w:val="superscript"/>
        </w:rPr>
        <w:t>+6</w:t>
      </w:r>
      <w:r w:rsidRPr="00741BB5">
        <w:t xml:space="preserve"> </w:t>
      </w:r>
      <w:r>
        <w:t xml:space="preserve">         </w:t>
      </w:r>
      <w:r w:rsidRPr="001B1B4E">
        <w:t>окисление</w:t>
      </w:r>
    </w:p>
    <w:p w:rsidR="00363ED1" w:rsidRPr="00741BB5" w:rsidRDefault="00363ED1" w:rsidP="00363ED1">
      <w:pPr>
        <w:ind w:firstLine="720"/>
        <w:jc w:val="both"/>
        <w:rPr>
          <w:i/>
          <w:iCs/>
        </w:rPr>
      </w:pPr>
      <w:r w:rsidRPr="00741BB5">
        <w:rPr>
          <w:i/>
          <w:iCs/>
        </w:rPr>
        <w:lastRenderedPageBreak/>
        <w:t>3. Щелочная среда</w:t>
      </w:r>
    </w:p>
    <w:p w:rsidR="00363ED1" w:rsidRPr="002A3FE8" w:rsidRDefault="00363ED1" w:rsidP="00363ED1">
      <w:pPr>
        <w:ind w:firstLine="280"/>
        <w:jc w:val="both"/>
        <w:rPr>
          <w:vertAlign w:val="subscript"/>
        </w:rPr>
      </w:pPr>
      <w:r w:rsidRPr="002A3FE8">
        <w:t>2</w:t>
      </w:r>
      <w:r w:rsidRPr="001B1B4E">
        <w:rPr>
          <w:lang w:val="en-US"/>
        </w:rPr>
        <w:t>KMn</w:t>
      </w:r>
      <w:r w:rsidRPr="002A3FE8">
        <w:rPr>
          <w:vertAlign w:val="superscript"/>
        </w:rPr>
        <w:t>+7</w:t>
      </w:r>
      <w:r w:rsidRPr="001B1B4E">
        <w:rPr>
          <w:lang w:val="en-US"/>
        </w:rPr>
        <w:t>O</w:t>
      </w:r>
      <w:r w:rsidRPr="002A3FE8">
        <w:rPr>
          <w:vertAlign w:val="subscript"/>
        </w:rPr>
        <w:t>4</w:t>
      </w:r>
      <w:r w:rsidRPr="002A3FE8">
        <w:t xml:space="preserve"> + 2</w:t>
      </w:r>
      <w:r w:rsidRPr="001B1B4E">
        <w:rPr>
          <w:lang w:val="en-US"/>
        </w:rPr>
        <w:t>KO</w:t>
      </w:r>
      <w:r w:rsidRPr="001B1B4E">
        <w:t>Н</w:t>
      </w:r>
      <w:r w:rsidRPr="002A3FE8">
        <w:t xml:space="preserve"> + </w:t>
      </w:r>
      <w:r w:rsidRPr="001B1B4E">
        <w:rPr>
          <w:lang w:val="en-US"/>
        </w:rPr>
        <w:t>Na</w:t>
      </w:r>
      <w:r w:rsidRPr="002A3FE8">
        <w:rPr>
          <w:vertAlign w:val="subscript"/>
        </w:rPr>
        <w:t>2</w:t>
      </w:r>
      <w:r w:rsidRPr="001B1B4E">
        <w:rPr>
          <w:lang w:val="en-US"/>
        </w:rPr>
        <w:t>S</w:t>
      </w:r>
      <w:r w:rsidRPr="002A3FE8">
        <w:rPr>
          <w:vertAlign w:val="superscript"/>
        </w:rPr>
        <w:t>+4</w:t>
      </w:r>
      <w:r w:rsidRPr="001B1B4E">
        <w:rPr>
          <w:lang w:val="en-US"/>
        </w:rPr>
        <w:t>O</w:t>
      </w:r>
      <w:r w:rsidRPr="002A3FE8">
        <w:rPr>
          <w:vertAlign w:val="subscript"/>
        </w:rPr>
        <w:t>3</w:t>
      </w:r>
      <w:r w:rsidRPr="002A3FE8">
        <w:t xml:space="preserve"> = 2</w:t>
      </w:r>
      <w:r w:rsidRPr="001B1B4E">
        <w:rPr>
          <w:lang w:val="en-US"/>
        </w:rPr>
        <w:t>K</w:t>
      </w:r>
      <w:r w:rsidRPr="002A3FE8">
        <w:rPr>
          <w:vertAlign w:val="subscript"/>
        </w:rPr>
        <w:t>2</w:t>
      </w:r>
      <w:r w:rsidRPr="001B1B4E">
        <w:rPr>
          <w:lang w:val="en-US"/>
        </w:rPr>
        <w:t>Mn</w:t>
      </w:r>
      <w:r w:rsidRPr="002A3FE8">
        <w:rPr>
          <w:vertAlign w:val="superscript"/>
        </w:rPr>
        <w:t>+6</w:t>
      </w:r>
      <w:r w:rsidRPr="001B1B4E">
        <w:rPr>
          <w:lang w:val="en-US"/>
        </w:rPr>
        <w:t>O</w:t>
      </w:r>
      <w:r w:rsidRPr="002A3FE8">
        <w:rPr>
          <w:vertAlign w:val="subscript"/>
        </w:rPr>
        <w:t>4</w:t>
      </w:r>
      <w:r w:rsidRPr="002A3FE8">
        <w:t xml:space="preserve"> +  </w:t>
      </w:r>
      <w:r w:rsidRPr="001B1B4E">
        <w:rPr>
          <w:lang w:val="en-US"/>
        </w:rPr>
        <w:t>Na</w:t>
      </w:r>
      <w:r w:rsidRPr="002A3FE8">
        <w:rPr>
          <w:vertAlign w:val="subscript"/>
        </w:rPr>
        <w:t>2</w:t>
      </w:r>
      <w:r w:rsidRPr="001B1B4E">
        <w:rPr>
          <w:lang w:val="en-US"/>
        </w:rPr>
        <w:t>S</w:t>
      </w:r>
      <w:r w:rsidRPr="002A3FE8">
        <w:rPr>
          <w:vertAlign w:val="superscript"/>
        </w:rPr>
        <w:t>+6</w:t>
      </w:r>
      <w:r w:rsidRPr="001B1B4E">
        <w:rPr>
          <w:lang w:val="en-US"/>
        </w:rPr>
        <w:t>O</w:t>
      </w:r>
      <w:r w:rsidRPr="002A3FE8">
        <w:rPr>
          <w:vertAlign w:val="subscript"/>
        </w:rPr>
        <w:t>4</w:t>
      </w:r>
      <w:r w:rsidRPr="002A3FE8">
        <w:t xml:space="preserve"> + </w:t>
      </w:r>
      <w:r>
        <w:t>Н</w:t>
      </w:r>
      <w:r w:rsidRPr="002A3FE8">
        <w:rPr>
          <w:vertAlign w:val="subscript"/>
        </w:rPr>
        <w:t>2</w:t>
      </w:r>
      <w:r>
        <w:t>О</w:t>
      </w:r>
      <w:r w:rsidRPr="002A3FE8">
        <w:t xml:space="preserve"> </w:t>
      </w:r>
    </w:p>
    <w:p w:rsidR="00363ED1" w:rsidRPr="002A3FE8" w:rsidRDefault="00363ED1" w:rsidP="00363ED1">
      <w:pPr>
        <w:jc w:val="center"/>
      </w:pPr>
    </w:p>
    <w:p w:rsidR="00363ED1" w:rsidRDefault="00363ED1" w:rsidP="00363ED1">
      <w:pPr>
        <w:tabs>
          <w:tab w:val="left" w:pos="3640"/>
        </w:tabs>
        <w:ind w:firstLine="1680"/>
        <w:jc w:val="both"/>
      </w:pPr>
      <w:r w:rsidRPr="001B1B4E">
        <w:t>окислитель</w:t>
      </w:r>
      <w:r w:rsidRPr="00295135">
        <w:t xml:space="preserve"> </w:t>
      </w:r>
      <w:r>
        <w:t xml:space="preserve">         </w:t>
      </w:r>
      <w:r w:rsidRPr="001B1B4E">
        <w:t>Mn</w:t>
      </w:r>
      <w:r w:rsidRPr="001B1B4E">
        <w:rPr>
          <w:vertAlign w:val="superscript"/>
        </w:rPr>
        <w:t xml:space="preserve">+7  </w:t>
      </w:r>
      <w:r w:rsidRPr="001B1B4E">
        <w:t xml:space="preserve">+ </w:t>
      </w:r>
      <w:r w:rsidRPr="00295135">
        <w:rPr>
          <w:i/>
          <w:iCs/>
        </w:rPr>
        <w:t>ē</w:t>
      </w:r>
      <w:r w:rsidRPr="001B1B4E">
        <w:t xml:space="preserve"> = Mn</w:t>
      </w:r>
      <w:r w:rsidRPr="001B1B4E">
        <w:rPr>
          <w:vertAlign w:val="superscript"/>
        </w:rPr>
        <w:t>+6</w:t>
      </w:r>
      <w:r>
        <w:t xml:space="preserve">    </w:t>
      </w:r>
      <w:r w:rsidRPr="001B1B4E">
        <w:t>восстановление</w:t>
      </w:r>
    </w:p>
    <w:p w:rsidR="00363ED1" w:rsidRPr="00295135" w:rsidRDefault="00363ED1" w:rsidP="00363ED1">
      <w:pPr>
        <w:ind w:firstLine="1680"/>
        <w:jc w:val="both"/>
      </w:pPr>
      <w:r w:rsidRPr="001B1B4E">
        <w:t>восстановитель</w:t>
      </w:r>
      <w:r w:rsidRPr="00295135">
        <w:t xml:space="preserve"> </w:t>
      </w:r>
      <w:r>
        <w:t xml:space="preserve">  </w:t>
      </w:r>
      <w:r w:rsidRPr="001B1B4E">
        <w:t>S</w:t>
      </w:r>
      <w:r w:rsidRPr="001B1B4E">
        <w:rPr>
          <w:vertAlign w:val="superscript"/>
        </w:rPr>
        <w:t>+4</w:t>
      </w:r>
      <w:r>
        <w:rPr>
          <w:vertAlign w:val="superscript"/>
        </w:rPr>
        <w:t xml:space="preserve"> </w:t>
      </w:r>
      <w:r w:rsidRPr="0085220F">
        <w:t>–</w:t>
      </w:r>
      <w:r w:rsidRPr="001B1B4E">
        <w:t xml:space="preserve"> 2</w:t>
      </w:r>
      <w:r w:rsidRPr="00295135">
        <w:rPr>
          <w:i/>
          <w:iCs/>
        </w:rPr>
        <w:t>ē</w:t>
      </w:r>
      <w:r w:rsidRPr="001B1B4E">
        <w:t xml:space="preserve"> = S</w:t>
      </w:r>
      <w:r w:rsidRPr="001B1B4E">
        <w:rPr>
          <w:vertAlign w:val="superscript"/>
        </w:rPr>
        <w:t>+6</w:t>
      </w:r>
      <w:r w:rsidRPr="00295135">
        <w:t xml:space="preserve"> </w:t>
      </w:r>
      <w:r>
        <w:t xml:space="preserve">         </w:t>
      </w:r>
      <w:r w:rsidRPr="001B1B4E">
        <w:t>окисление</w:t>
      </w:r>
    </w:p>
    <w:p w:rsidR="00363ED1" w:rsidRPr="001B1B4E" w:rsidRDefault="00363ED1" w:rsidP="00363ED1">
      <w:pPr>
        <w:ind w:firstLine="720"/>
        <w:jc w:val="both"/>
      </w:pPr>
    </w:p>
    <w:p w:rsidR="00363ED1" w:rsidRPr="00DC73AA" w:rsidRDefault="00363ED1" w:rsidP="00363ED1">
      <w:pPr>
        <w:pStyle w:val="3"/>
        <w:spacing w:line="240" w:lineRule="auto"/>
        <w:ind w:right="0" w:firstLine="720"/>
        <w:jc w:val="center"/>
        <w:rPr>
          <w:b/>
          <w:bCs/>
        </w:rPr>
      </w:pPr>
      <w:r w:rsidRPr="00DC73AA">
        <w:rPr>
          <w:b/>
          <w:bCs/>
        </w:rPr>
        <w:t>Классификация окислительно-восстановительных реакций</w:t>
      </w:r>
    </w:p>
    <w:p w:rsidR="00363ED1" w:rsidRPr="00DC73AA" w:rsidRDefault="00363ED1" w:rsidP="00363ED1">
      <w:pPr>
        <w:ind w:firstLine="720"/>
        <w:jc w:val="center"/>
        <w:rPr>
          <w:b/>
          <w:bCs/>
        </w:rPr>
      </w:pPr>
    </w:p>
    <w:p w:rsidR="00363ED1" w:rsidRPr="001B1B4E" w:rsidRDefault="00363ED1" w:rsidP="00363ED1">
      <w:pPr>
        <w:pStyle w:val="31"/>
        <w:widowControl/>
        <w:spacing w:line="240" w:lineRule="auto"/>
      </w:pPr>
      <w:r w:rsidRPr="001B1B4E">
        <w:t xml:space="preserve">1. </w:t>
      </w:r>
      <w:r w:rsidRPr="00F219D9">
        <w:rPr>
          <w:i/>
        </w:rPr>
        <w:t>Межмолекулярные реакции</w:t>
      </w:r>
      <w:r w:rsidRPr="001B1B4E">
        <w:t xml:space="preserve"> – окислитель и восстановитель находятся в разных веществах. Рассмотренные выше примеры относятся к этому типу реакций. Сюда же относятся реакции между разными веществами,  в которых атомы одного и  того  же элемента имеют различную степень окисления</w:t>
      </w:r>
      <w:r>
        <w:t>, например</w:t>
      </w:r>
      <w:r w:rsidRPr="001B1B4E">
        <w:t>:</w:t>
      </w:r>
    </w:p>
    <w:p w:rsidR="00363ED1" w:rsidRPr="001B1B4E" w:rsidRDefault="00363ED1" w:rsidP="00363ED1">
      <w:pPr>
        <w:ind w:firstLine="720"/>
        <w:jc w:val="center"/>
      </w:pPr>
      <w:r w:rsidRPr="001B1B4E">
        <w:t>2H</w:t>
      </w:r>
      <w:r w:rsidRPr="001B1B4E">
        <w:rPr>
          <w:vertAlign w:val="subscript"/>
        </w:rPr>
        <w:t>2</w:t>
      </w:r>
      <w:r w:rsidRPr="001B1B4E">
        <w:t>S</w:t>
      </w:r>
      <w:r w:rsidRPr="00F219D9">
        <w:rPr>
          <w:vertAlign w:val="superscript"/>
        </w:rPr>
        <w:t>–</w:t>
      </w:r>
      <w:r w:rsidRPr="001B1B4E">
        <w:rPr>
          <w:vertAlign w:val="superscript"/>
        </w:rPr>
        <w:t>2</w:t>
      </w:r>
      <w:r>
        <w:rPr>
          <w:vertAlign w:val="superscript"/>
        </w:rPr>
        <w:t xml:space="preserve">  </w:t>
      </w:r>
      <w:r w:rsidRPr="001B1B4E">
        <w:t>+ H</w:t>
      </w:r>
      <w:r w:rsidRPr="001B1B4E">
        <w:rPr>
          <w:vertAlign w:val="subscript"/>
        </w:rPr>
        <w:t>2</w:t>
      </w:r>
      <w:r w:rsidRPr="001B1B4E">
        <w:t>S</w:t>
      </w:r>
      <w:r w:rsidRPr="001B1B4E">
        <w:rPr>
          <w:vertAlign w:val="superscript"/>
        </w:rPr>
        <w:t>+4</w:t>
      </w:r>
      <w:r w:rsidRPr="001B1B4E">
        <w:t>O</w:t>
      </w:r>
      <w:r w:rsidRPr="001B1B4E">
        <w:rPr>
          <w:vertAlign w:val="subscript"/>
        </w:rPr>
        <w:t xml:space="preserve">3  </w:t>
      </w:r>
      <w:r w:rsidRPr="001B1B4E">
        <w:t>= 3S</w:t>
      </w:r>
      <w:r w:rsidRPr="001B1B4E">
        <w:rPr>
          <w:vertAlign w:val="superscript"/>
        </w:rPr>
        <w:t>0</w:t>
      </w:r>
      <w:r w:rsidRPr="001B1B4E">
        <w:t xml:space="preserve"> + 3H</w:t>
      </w:r>
      <w:r w:rsidRPr="001B1B4E">
        <w:rPr>
          <w:vertAlign w:val="subscript"/>
        </w:rPr>
        <w:t>2</w:t>
      </w:r>
      <w:r w:rsidRPr="001B1B4E">
        <w:t>O</w:t>
      </w:r>
    </w:p>
    <w:p w:rsidR="00363ED1" w:rsidRPr="001B1B4E" w:rsidRDefault="00363ED1" w:rsidP="00363ED1">
      <w:pPr>
        <w:ind w:firstLine="720"/>
        <w:jc w:val="center"/>
      </w:pPr>
    </w:p>
    <w:p w:rsidR="00363ED1" w:rsidRDefault="00363ED1" w:rsidP="00363ED1">
      <w:pPr>
        <w:pStyle w:val="31"/>
        <w:widowControl/>
        <w:numPr>
          <w:ilvl w:val="0"/>
          <w:numId w:val="23"/>
        </w:numPr>
        <w:tabs>
          <w:tab w:val="left" w:pos="1120"/>
        </w:tabs>
        <w:spacing w:line="240" w:lineRule="auto"/>
        <w:ind w:left="0" w:firstLine="720"/>
      </w:pPr>
      <w:r w:rsidRPr="00F219D9">
        <w:rPr>
          <w:i/>
        </w:rPr>
        <w:t>Внутримолекулярные реакции</w:t>
      </w:r>
      <w:r w:rsidRPr="001B1B4E">
        <w:t xml:space="preserve"> –</w:t>
      </w:r>
      <w:r>
        <w:t xml:space="preserve"> </w:t>
      </w:r>
      <w:r w:rsidRPr="001B1B4E">
        <w:t>протекают с изменением степени окисления разных атомов в одной и той же молекуле,  например:</w:t>
      </w:r>
    </w:p>
    <w:p w:rsidR="00363ED1" w:rsidRPr="001B1B4E" w:rsidRDefault="00363ED1" w:rsidP="00363ED1">
      <w:pPr>
        <w:pStyle w:val="31"/>
        <w:widowControl/>
        <w:spacing w:line="240" w:lineRule="auto"/>
        <w:ind w:left="885"/>
      </w:pPr>
    </w:p>
    <w:p w:rsidR="00363ED1" w:rsidRPr="001B1B4E" w:rsidRDefault="00363ED1" w:rsidP="00363ED1">
      <w:pPr>
        <w:ind w:firstLine="720"/>
        <w:jc w:val="center"/>
      </w:pPr>
      <w:r w:rsidRPr="001B1B4E">
        <w:t>2</w:t>
      </w:r>
      <w:r w:rsidRPr="001B1B4E">
        <w:rPr>
          <w:lang w:val="en-US"/>
        </w:rPr>
        <w:t>NaN</w:t>
      </w:r>
      <w:r w:rsidRPr="001B1B4E">
        <w:rPr>
          <w:vertAlign w:val="superscript"/>
        </w:rPr>
        <w:t>+5</w:t>
      </w:r>
      <w:r w:rsidRPr="001B1B4E">
        <w:rPr>
          <w:lang w:val="en-US"/>
        </w:rPr>
        <w:t>O</w:t>
      </w:r>
      <w:r w:rsidRPr="00F219D9">
        <w:rPr>
          <w:vertAlign w:val="superscript"/>
        </w:rPr>
        <w:t>–</w:t>
      </w:r>
      <w:r w:rsidRPr="001B1B4E">
        <w:rPr>
          <w:vertAlign w:val="superscript"/>
        </w:rPr>
        <w:t>2</w:t>
      </w:r>
      <w:r w:rsidRPr="001B1B4E">
        <w:rPr>
          <w:vertAlign w:val="subscript"/>
        </w:rPr>
        <w:t>3</w:t>
      </w:r>
      <w:r w:rsidRPr="001B1B4E">
        <w:t xml:space="preserve"> =</w:t>
      </w:r>
      <w:r>
        <w:t xml:space="preserve"> </w:t>
      </w:r>
      <w:r w:rsidRPr="001B1B4E">
        <w:t>2</w:t>
      </w:r>
      <w:r w:rsidRPr="001B1B4E">
        <w:rPr>
          <w:lang w:val="en-US"/>
        </w:rPr>
        <w:t>NaN</w:t>
      </w:r>
      <w:r w:rsidRPr="001B1B4E">
        <w:rPr>
          <w:vertAlign w:val="superscript"/>
        </w:rPr>
        <w:t>+3</w:t>
      </w:r>
      <w:r w:rsidRPr="001B1B4E">
        <w:rPr>
          <w:lang w:val="en-US"/>
        </w:rPr>
        <w:t>O</w:t>
      </w:r>
      <w:r>
        <w:rPr>
          <w:vertAlign w:val="subscript"/>
        </w:rPr>
        <w:t>2</w:t>
      </w:r>
      <w:r w:rsidRPr="00F219D9">
        <w:rPr>
          <w:vertAlign w:val="superscript"/>
        </w:rPr>
        <w:t>–</w:t>
      </w:r>
      <w:r w:rsidRPr="001B1B4E">
        <w:rPr>
          <w:vertAlign w:val="superscript"/>
        </w:rPr>
        <w:t>2</w:t>
      </w:r>
      <w:r w:rsidRPr="001B1B4E">
        <w:t xml:space="preserve"> +</w:t>
      </w:r>
      <w:r>
        <w:t xml:space="preserve"> </w:t>
      </w:r>
      <w:r w:rsidRPr="001B1B4E">
        <w:rPr>
          <w:lang w:val="en-US"/>
        </w:rPr>
        <w:t>O</w:t>
      </w:r>
      <w:r w:rsidRPr="001B1B4E">
        <w:rPr>
          <w:vertAlign w:val="superscript"/>
        </w:rPr>
        <w:t>0</w:t>
      </w:r>
      <w:r w:rsidRPr="001B1B4E">
        <w:rPr>
          <w:vertAlign w:val="subscript"/>
        </w:rPr>
        <w:t>2</w:t>
      </w:r>
    </w:p>
    <w:p w:rsidR="00363ED1" w:rsidRPr="001B1B4E" w:rsidRDefault="00363ED1" w:rsidP="00363ED1">
      <w:pPr>
        <w:pStyle w:val="31"/>
        <w:widowControl/>
        <w:spacing w:line="240" w:lineRule="auto"/>
      </w:pPr>
    </w:p>
    <w:p w:rsidR="00363ED1" w:rsidRDefault="00363ED1" w:rsidP="00363ED1">
      <w:pPr>
        <w:pStyle w:val="31"/>
        <w:widowControl/>
        <w:spacing w:line="240" w:lineRule="auto"/>
      </w:pPr>
      <w:r w:rsidRPr="001B1B4E">
        <w:t xml:space="preserve">3. </w:t>
      </w:r>
      <w:r w:rsidRPr="00F219D9">
        <w:rPr>
          <w:i/>
        </w:rPr>
        <w:t>Реакции диспропорционирования</w:t>
      </w:r>
      <w:r w:rsidRPr="001B1B4E">
        <w:t xml:space="preserve"> –</w:t>
      </w:r>
      <w:r>
        <w:t xml:space="preserve"> </w:t>
      </w:r>
      <w:r w:rsidRPr="001B1B4E">
        <w:t>протекают с одновременным увеличением и уменьшением степени окисления атомов одного и того же элемента, например:</w:t>
      </w:r>
    </w:p>
    <w:p w:rsidR="00363ED1" w:rsidRPr="001B1B4E" w:rsidRDefault="00363ED1" w:rsidP="00363ED1">
      <w:pPr>
        <w:pStyle w:val="31"/>
        <w:widowControl/>
        <w:spacing w:line="240" w:lineRule="auto"/>
      </w:pPr>
    </w:p>
    <w:p w:rsidR="00363ED1" w:rsidRPr="001B1B4E" w:rsidRDefault="00363ED1" w:rsidP="00363ED1">
      <w:pPr>
        <w:ind w:firstLine="720"/>
        <w:jc w:val="center"/>
      </w:pPr>
      <w:r w:rsidRPr="001B1B4E">
        <w:t>3K</w:t>
      </w:r>
      <w:r w:rsidRPr="001B1B4E">
        <w:rPr>
          <w:vertAlign w:val="subscript"/>
        </w:rPr>
        <w:t>2</w:t>
      </w:r>
      <w:r w:rsidRPr="001B1B4E">
        <w:t>Mn</w:t>
      </w:r>
      <w:r w:rsidRPr="001B1B4E">
        <w:rPr>
          <w:vertAlign w:val="superscript"/>
        </w:rPr>
        <w:t>+6</w:t>
      </w:r>
      <w:r w:rsidRPr="001B1B4E">
        <w:t>O</w:t>
      </w:r>
      <w:r w:rsidRPr="001B1B4E">
        <w:rPr>
          <w:vertAlign w:val="subscript"/>
        </w:rPr>
        <w:t xml:space="preserve">4 </w:t>
      </w:r>
      <w:r w:rsidRPr="001B1B4E">
        <w:t>+ 2H</w:t>
      </w:r>
      <w:r w:rsidRPr="001B1B4E">
        <w:rPr>
          <w:vertAlign w:val="subscript"/>
        </w:rPr>
        <w:t>2</w:t>
      </w:r>
      <w:r w:rsidRPr="001B1B4E">
        <w:t>O = 2KMn</w:t>
      </w:r>
      <w:r w:rsidRPr="001B1B4E">
        <w:rPr>
          <w:vertAlign w:val="superscript"/>
        </w:rPr>
        <w:t>+7</w:t>
      </w:r>
      <w:r w:rsidRPr="001B1B4E">
        <w:t>O</w:t>
      </w:r>
      <w:r w:rsidRPr="001B1B4E">
        <w:rPr>
          <w:vertAlign w:val="subscript"/>
        </w:rPr>
        <w:t>4</w:t>
      </w:r>
      <w:r w:rsidRPr="001B1B4E">
        <w:t xml:space="preserve">  + Mn</w:t>
      </w:r>
      <w:r w:rsidRPr="001B1B4E">
        <w:rPr>
          <w:vertAlign w:val="superscript"/>
        </w:rPr>
        <w:t>+4</w:t>
      </w:r>
      <w:r w:rsidRPr="001B1B4E">
        <w:t>O</w:t>
      </w:r>
      <w:r w:rsidRPr="001B1B4E">
        <w:rPr>
          <w:vertAlign w:val="subscript"/>
        </w:rPr>
        <w:t>2</w:t>
      </w:r>
      <w:r w:rsidRPr="001B1B4E">
        <w:t xml:space="preserve">  + 4KOН</w:t>
      </w:r>
    </w:p>
    <w:p w:rsidR="00363ED1" w:rsidRPr="001B1B4E" w:rsidRDefault="00363ED1" w:rsidP="00363ED1">
      <w:pPr>
        <w:ind w:firstLine="720"/>
        <w:jc w:val="both"/>
      </w:pPr>
    </w:p>
    <w:p w:rsidR="00363ED1" w:rsidRPr="001B1B4E" w:rsidRDefault="00363ED1" w:rsidP="00363ED1">
      <w:pPr>
        <w:pStyle w:val="21"/>
        <w:ind w:right="0" w:firstLine="720"/>
      </w:pPr>
      <w:r w:rsidRPr="001B1B4E">
        <w:t xml:space="preserve">Окислительно-восстановительные реакции  самые распространенные  и играют большую роль в природе и технике. С ними связан обмен веществ и дыхание в живых организмах,  гниение и брожение,  фотосинтез в зеленых частях растений  и нервная деятельность человека и животных. Их можно наблюдать при сгорании топлива,  в процессах коррозии металлов и при электролизе. Они лежат в основе металлургических процессов и кругооборота элементов в природе. </w:t>
      </w:r>
    </w:p>
    <w:p w:rsidR="00363ED1" w:rsidRDefault="00363ED1" w:rsidP="00363ED1">
      <w:pPr>
        <w:pStyle w:val="23"/>
        <w:numPr>
          <w:ilvl w:val="0"/>
          <w:numId w:val="24"/>
        </w:numPr>
        <w:tabs>
          <w:tab w:val="left" w:pos="420"/>
          <w:tab w:val="left" w:pos="2100"/>
        </w:tabs>
        <w:spacing w:line="240" w:lineRule="auto"/>
        <w:ind w:left="0" w:firstLine="0"/>
        <w:rPr>
          <w:i w:val="0"/>
          <w:iCs w:val="0"/>
        </w:rPr>
      </w:pPr>
      <w:r w:rsidRPr="001B1B4E">
        <w:br w:type="page"/>
      </w:r>
      <w:r w:rsidRPr="001B1B4E">
        <w:rPr>
          <w:i w:val="0"/>
          <w:iCs w:val="0"/>
        </w:rPr>
        <w:lastRenderedPageBreak/>
        <w:t>СКОРОСТЬ ХИМИЧЕСКИХ РЕАКЦИЙ</w:t>
      </w:r>
      <w:r>
        <w:rPr>
          <w:i w:val="0"/>
          <w:iCs w:val="0"/>
        </w:rPr>
        <w:t>.</w:t>
      </w:r>
    </w:p>
    <w:p w:rsidR="00363ED1" w:rsidRDefault="00363ED1" w:rsidP="00363ED1">
      <w:pPr>
        <w:pStyle w:val="23"/>
        <w:spacing w:line="240" w:lineRule="auto"/>
        <w:rPr>
          <w:i w:val="0"/>
          <w:iCs w:val="0"/>
        </w:rPr>
      </w:pPr>
      <w:r>
        <w:rPr>
          <w:i w:val="0"/>
          <w:iCs w:val="0"/>
        </w:rPr>
        <w:t>ХИМИЧЕСКОЕ РАВНОВЕСИЕ</w:t>
      </w:r>
    </w:p>
    <w:p w:rsidR="00363ED1" w:rsidRPr="001B1B4E" w:rsidRDefault="00363ED1" w:rsidP="00363ED1">
      <w:pPr>
        <w:pStyle w:val="23"/>
        <w:spacing w:line="240" w:lineRule="auto"/>
        <w:rPr>
          <w:i w:val="0"/>
          <w:i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912"/>
      </w:tblGrid>
      <w:tr w:rsidR="00363ED1" w:rsidTr="002A2DF8">
        <w:trPr>
          <w:trHeight w:val="1834"/>
        </w:trPr>
        <w:tc>
          <w:tcPr>
            <w:tcW w:w="9288" w:type="dxa"/>
            <w:gridSpan w:val="2"/>
            <w:tcBorders>
              <w:top w:val="nil"/>
              <w:left w:val="nil"/>
              <w:right w:val="nil"/>
            </w:tcBorders>
            <w:vAlign w:val="center"/>
          </w:tcPr>
          <w:p w:rsidR="00363ED1" w:rsidRPr="008747EF" w:rsidRDefault="00363ED1" w:rsidP="002A2DF8">
            <w:pPr>
              <w:ind w:firstLine="504"/>
              <w:jc w:val="both"/>
              <w:rPr>
                <w:b/>
                <w:bCs/>
              </w:rPr>
            </w:pPr>
            <w:r>
              <w:t>Химические реакции протекают с различными скоростями. Известно много реакций, протекающих практически мгновенно – взрывы смесей газов, многие реакции в водных растворах. Существуют и медленно протекающие реакции – коррозия металлов в обычных условиях, химические реакции в почвах и т.д.</w:t>
            </w:r>
          </w:p>
        </w:tc>
      </w:tr>
      <w:tr w:rsidR="00363ED1" w:rsidTr="002A2DF8">
        <w:tc>
          <w:tcPr>
            <w:tcW w:w="2376" w:type="dxa"/>
          </w:tcPr>
          <w:p w:rsidR="00363ED1" w:rsidRDefault="00363ED1" w:rsidP="002A2DF8">
            <w:pPr>
              <w:rPr>
                <w:b/>
                <w:bCs/>
              </w:rPr>
            </w:pPr>
            <w:r>
              <w:rPr>
                <w:b/>
                <w:bCs/>
              </w:rPr>
              <w:t xml:space="preserve">Гомогенные </w:t>
            </w:r>
          </w:p>
          <w:p w:rsidR="00363ED1" w:rsidRDefault="00363ED1" w:rsidP="002A2DF8">
            <w:pPr>
              <w:rPr>
                <w:b/>
                <w:bCs/>
              </w:rPr>
            </w:pPr>
            <w:r>
              <w:rPr>
                <w:b/>
                <w:bCs/>
              </w:rPr>
              <w:t xml:space="preserve">реакции </w:t>
            </w:r>
          </w:p>
        </w:tc>
        <w:tc>
          <w:tcPr>
            <w:tcW w:w="6912" w:type="dxa"/>
          </w:tcPr>
          <w:p w:rsidR="00363ED1" w:rsidRDefault="00363ED1" w:rsidP="002A2DF8">
            <w:pPr>
              <w:ind w:left="176" w:hanging="176"/>
            </w:pPr>
            <w:r w:rsidRPr="0085220F">
              <w:t>–</w:t>
            </w:r>
            <w:r>
              <w:t xml:space="preserve"> реакции, протекающие в однородной среде или в одной фазе:  </w:t>
            </w:r>
          </w:p>
          <w:p w:rsidR="00363ED1" w:rsidRPr="00AC0C7B" w:rsidRDefault="00363ED1" w:rsidP="002A2DF8">
            <w:r>
              <w:t xml:space="preserve">          H</w:t>
            </w:r>
            <w:r w:rsidRPr="00AC0C7B">
              <w:rPr>
                <w:vertAlign w:val="subscript"/>
              </w:rPr>
              <w:t>2</w:t>
            </w:r>
            <w:r>
              <w:t xml:space="preserve"> + Cl</w:t>
            </w:r>
            <w:r w:rsidRPr="00AC0C7B">
              <w:rPr>
                <w:vertAlign w:val="subscript"/>
              </w:rPr>
              <w:t>2</w:t>
            </w:r>
            <w:r>
              <w:t xml:space="preserve"> = 2HCl   или  NaOH + HCl = NaCl + H</w:t>
            </w:r>
            <w:r w:rsidRPr="00AC0C7B">
              <w:rPr>
                <w:vertAlign w:val="subscript"/>
              </w:rPr>
              <w:t>2</w:t>
            </w:r>
            <w:r>
              <w:t>O</w:t>
            </w:r>
          </w:p>
          <w:p w:rsidR="00363ED1" w:rsidRDefault="00363ED1" w:rsidP="002A2DF8">
            <w:pPr>
              <w:tabs>
                <w:tab w:val="center" w:pos="3719"/>
              </w:tabs>
              <w:ind w:firstLine="708"/>
              <w:rPr>
                <w:vertAlign w:val="superscript"/>
              </w:rPr>
            </w:pPr>
            <w:r w:rsidRPr="00AC0C7B">
              <w:rPr>
                <w:vertAlign w:val="superscript"/>
              </w:rPr>
              <w:t xml:space="preserve">газ  </w:t>
            </w:r>
            <w:r>
              <w:rPr>
                <w:vertAlign w:val="superscript"/>
              </w:rPr>
              <w:t xml:space="preserve">      </w:t>
            </w:r>
            <w:r w:rsidRPr="00AC0C7B">
              <w:rPr>
                <w:vertAlign w:val="superscript"/>
              </w:rPr>
              <w:t xml:space="preserve"> газ</w:t>
            </w:r>
            <w:r>
              <w:rPr>
                <w:vertAlign w:val="superscript"/>
              </w:rPr>
              <w:tab/>
              <w:t xml:space="preserve">                   </w:t>
            </w:r>
            <w:r w:rsidRPr="00AC0C7B">
              <w:rPr>
                <w:vertAlign w:val="superscript"/>
              </w:rPr>
              <w:t xml:space="preserve">жидк. </w:t>
            </w:r>
            <w:r>
              <w:rPr>
                <w:vertAlign w:val="superscript"/>
              </w:rPr>
              <w:t xml:space="preserve">              жидк.</w:t>
            </w:r>
          </w:p>
          <w:p w:rsidR="00363ED1" w:rsidRDefault="00363ED1" w:rsidP="002A2DF8">
            <w:pPr>
              <w:tabs>
                <w:tab w:val="center" w:pos="3719"/>
              </w:tabs>
              <w:ind w:right="-74"/>
            </w:pPr>
            <w:r>
              <w:t>Гомогенные реакции протекают во всём объёме смеси.</w:t>
            </w:r>
          </w:p>
          <w:p w:rsidR="00363ED1" w:rsidRPr="00AC0C7B" w:rsidRDefault="00363ED1" w:rsidP="002A2DF8">
            <w:pPr>
              <w:tabs>
                <w:tab w:val="center" w:pos="3719"/>
              </w:tabs>
              <w:ind w:right="-74"/>
            </w:pPr>
          </w:p>
        </w:tc>
      </w:tr>
      <w:tr w:rsidR="00363ED1" w:rsidTr="002A2DF8">
        <w:tc>
          <w:tcPr>
            <w:tcW w:w="2376" w:type="dxa"/>
          </w:tcPr>
          <w:p w:rsidR="00363ED1" w:rsidRDefault="00363ED1" w:rsidP="002A2DF8">
            <w:pPr>
              <w:rPr>
                <w:b/>
                <w:bCs/>
              </w:rPr>
            </w:pPr>
            <w:r>
              <w:rPr>
                <w:b/>
                <w:bCs/>
              </w:rPr>
              <w:t>Скорость гомогенной реакции</w:t>
            </w:r>
          </w:p>
        </w:tc>
        <w:tc>
          <w:tcPr>
            <w:tcW w:w="6912" w:type="dxa"/>
          </w:tcPr>
          <w:p w:rsidR="00363ED1" w:rsidRDefault="00363ED1" w:rsidP="002A2DF8">
            <w:pPr>
              <w:pStyle w:val="a5"/>
              <w:widowControl/>
              <w:ind w:left="318" w:hanging="318"/>
            </w:pPr>
            <w:r w:rsidRPr="0085220F">
              <w:t>–</w:t>
            </w:r>
            <w:r>
              <w:t xml:space="preserve"> равна изменению концентрации исходных веществ или продуктов реакции в единицу времени при неизменном объёме системы.</w:t>
            </w:r>
          </w:p>
          <w:p w:rsidR="00363ED1" w:rsidRDefault="00363ED1" w:rsidP="002A2DF8">
            <w:pPr>
              <w:ind w:firstLine="459"/>
              <w:jc w:val="both"/>
            </w:pPr>
            <w:r>
              <w:t>Концентрацию реагирующих веществ выражают в моль/л, а время – в секундах или минутах.</w:t>
            </w:r>
          </w:p>
          <w:p w:rsidR="00363ED1" w:rsidRDefault="00363ED1" w:rsidP="002A2DF8">
            <w:pPr>
              <w:ind w:firstLine="459"/>
              <w:jc w:val="both"/>
            </w:pPr>
            <w:r>
              <w:t>Математическое выражение для скорости реакции:</w:t>
            </w:r>
          </w:p>
          <w:p w:rsidR="00363ED1" w:rsidRDefault="00363ED1" w:rsidP="002A2DF8">
            <w:pPr>
              <w:jc w:val="center"/>
            </w:pPr>
            <w:r w:rsidRPr="00AC0C7B">
              <w:rPr>
                <w:position w:val="-24"/>
                <w:lang w:val="en-US"/>
              </w:rPr>
              <w:object w:dxaOrig="1400" w:dyaOrig="620">
                <v:shape id="_x0000_i1148" type="#_x0000_t75" style="width:87.6pt;height:38.05pt" o:ole="">
                  <v:imagedata r:id="rId243" o:title=""/>
                </v:shape>
                <o:OLEObject Type="Embed" ProgID="Equation.3" ShapeID="_x0000_i1148" DrawAspect="Content" ObjectID="_1547204491" r:id="rId244"/>
              </w:object>
            </w:r>
            <w:r>
              <w:t xml:space="preserve">     (моль/л·с),</w:t>
            </w:r>
          </w:p>
          <w:p w:rsidR="00363ED1" w:rsidRDefault="00363ED1" w:rsidP="002A2DF8">
            <w:pPr>
              <w:ind w:left="864"/>
              <w:jc w:val="both"/>
              <w:rPr>
                <w:vertAlign w:val="subscript"/>
              </w:rPr>
            </w:pPr>
            <w:r>
              <w:t>где  Δс = с</w:t>
            </w:r>
            <w:r w:rsidRPr="00CD26BC">
              <w:rPr>
                <w:vertAlign w:val="subscript"/>
              </w:rPr>
              <w:t>2</w:t>
            </w:r>
            <w:r>
              <w:rPr>
                <w:vertAlign w:val="subscript"/>
              </w:rPr>
              <w:t xml:space="preserve"> </w:t>
            </w:r>
            <w:r>
              <w:t>– с</w:t>
            </w:r>
            <w:r w:rsidRPr="00CD26BC">
              <w:rPr>
                <w:vertAlign w:val="subscript"/>
              </w:rPr>
              <w:t>1</w:t>
            </w:r>
          </w:p>
          <w:p w:rsidR="00363ED1" w:rsidRPr="00CD26BC" w:rsidRDefault="00363ED1" w:rsidP="002A2DF8">
            <w:pPr>
              <w:tabs>
                <w:tab w:val="left" w:pos="1380"/>
              </w:tabs>
              <w:ind w:left="864"/>
              <w:jc w:val="both"/>
            </w:pPr>
            <w:r>
              <w:tab/>
              <w:t>Δ</w:t>
            </w:r>
            <w:r>
              <w:rPr>
                <w:lang w:val="en-US"/>
              </w:rPr>
              <w:t>t</w:t>
            </w:r>
            <w:r>
              <w:t xml:space="preserve"> = </w:t>
            </w:r>
            <w:r>
              <w:rPr>
                <w:lang w:val="en-US"/>
              </w:rPr>
              <w:t>t</w:t>
            </w:r>
            <w:r w:rsidRPr="00CD26BC">
              <w:rPr>
                <w:vertAlign w:val="subscript"/>
              </w:rPr>
              <w:t>2</w:t>
            </w:r>
            <w:r>
              <w:rPr>
                <w:vertAlign w:val="subscript"/>
              </w:rPr>
              <w:t xml:space="preserve"> </w:t>
            </w:r>
            <w:r>
              <w:t xml:space="preserve">– </w:t>
            </w:r>
            <w:r>
              <w:rPr>
                <w:lang w:val="en-US"/>
              </w:rPr>
              <w:t>t</w:t>
            </w:r>
            <w:r w:rsidRPr="00CD26BC">
              <w:rPr>
                <w:vertAlign w:val="subscript"/>
              </w:rPr>
              <w:t>1</w:t>
            </w:r>
          </w:p>
          <w:p w:rsidR="00363ED1" w:rsidRPr="00CD26BC" w:rsidRDefault="00363ED1" w:rsidP="002A2DF8">
            <w:pPr>
              <w:tabs>
                <w:tab w:val="left" w:pos="1050"/>
                <w:tab w:val="left" w:pos="1380"/>
              </w:tabs>
              <w:ind w:left="1124" w:hanging="1124"/>
              <w:jc w:val="both"/>
            </w:pPr>
            <w:r>
              <w:t>с</w:t>
            </w:r>
            <w:r w:rsidRPr="00CD26BC">
              <w:rPr>
                <w:vertAlign w:val="subscript"/>
              </w:rPr>
              <w:t>2</w:t>
            </w:r>
            <w:r>
              <w:rPr>
                <w:vertAlign w:val="subscript"/>
              </w:rPr>
              <w:t xml:space="preserve"> </w:t>
            </w:r>
            <w:r w:rsidRPr="00CD26BC">
              <w:t>и</w:t>
            </w:r>
            <w:r>
              <w:rPr>
                <w:vertAlign w:val="subscript"/>
              </w:rPr>
              <w:t xml:space="preserve"> </w:t>
            </w:r>
            <w:r>
              <w:t>с</w:t>
            </w:r>
            <w:r w:rsidRPr="00CD26BC">
              <w:rPr>
                <w:vertAlign w:val="subscript"/>
              </w:rPr>
              <w:t>1</w:t>
            </w:r>
            <w:r>
              <w:t xml:space="preserve"> – концентрация исходного вещества в момент времени </w:t>
            </w:r>
            <w:r>
              <w:rPr>
                <w:lang w:val="en-US"/>
              </w:rPr>
              <w:t>t</w:t>
            </w:r>
            <w:r w:rsidRPr="00CD26BC">
              <w:rPr>
                <w:vertAlign w:val="subscript"/>
              </w:rPr>
              <w:t>2</w:t>
            </w:r>
            <w:r>
              <w:rPr>
                <w:vertAlign w:val="subscript"/>
              </w:rPr>
              <w:t xml:space="preserve"> </w:t>
            </w:r>
            <w:r>
              <w:t xml:space="preserve">и </w:t>
            </w:r>
            <w:r>
              <w:rPr>
                <w:lang w:val="en-US"/>
              </w:rPr>
              <w:t>t</w:t>
            </w:r>
            <w:r w:rsidRPr="00CD26BC">
              <w:rPr>
                <w:vertAlign w:val="subscript"/>
              </w:rPr>
              <w:t>1</w:t>
            </w:r>
          </w:p>
          <w:p w:rsidR="00363ED1" w:rsidRDefault="00363ED1" w:rsidP="002A2DF8">
            <w:pPr>
              <w:ind w:left="704" w:hanging="700"/>
              <w:jc w:val="both"/>
            </w:pPr>
            <w:r>
              <w:t xml:space="preserve">«–» </w:t>
            </w:r>
            <w:r w:rsidRPr="00CD26BC">
              <w:t>означает,</w:t>
            </w:r>
            <w:r>
              <w:t xml:space="preserve"> что концентрация исходного вещества уменьшается</w:t>
            </w:r>
          </w:p>
          <w:p w:rsidR="00363ED1" w:rsidRDefault="00363ED1" w:rsidP="002A2DF8">
            <w:pPr>
              <w:ind w:firstLine="459"/>
              <w:jc w:val="both"/>
            </w:pPr>
          </w:p>
        </w:tc>
      </w:tr>
      <w:tr w:rsidR="00363ED1" w:rsidTr="002A2DF8">
        <w:tc>
          <w:tcPr>
            <w:tcW w:w="2376" w:type="dxa"/>
          </w:tcPr>
          <w:p w:rsidR="00363ED1" w:rsidRDefault="00363ED1" w:rsidP="002A2DF8">
            <w:pPr>
              <w:rPr>
                <w:b/>
                <w:bCs/>
              </w:rPr>
            </w:pPr>
            <w:r>
              <w:rPr>
                <w:b/>
                <w:bCs/>
              </w:rPr>
              <w:t xml:space="preserve">Гетерогенные </w:t>
            </w:r>
          </w:p>
          <w:p w:rsidR="00363ED1" w:rsidRDefault="00363ED1" w:rsidP="002A2DF8">
            <w:pPr>
              <w:rPr>
                <w:b/>
                <w:bCs/>
              </w:rPr>
            </w:pPr>
            <w:r>
              <w:rPr>
                <w:b/>
                <w:bCs/>
              </w:rPr>
              <w:t>реакции</w:t>
            </w:r>
          </w:p>
        </w:tc>
        <w:tc>
          <w:tcPr>
            <w:tcW w:w="6912" w:type="dxa"/>
          </w:tcPr>
          <w:p w:rsidR="00363ED1" w:rsidRDefault="00363ED1" w:rsidP="002A2DF8">
            <w:pPr>
              <w:ind w:left="176" w:hanging="176"/>
            </w:pPr>
            <w:r w:rsidRPr="0085220F">
              <w:t>–</w:t>
            </w:r>
            <w:r>
              <w:t xml:space="preserve"> реакции, протекающие на границе раздела фаз, например твёрдой и жидкой, твёрдой и газообразной:</w:t>
            </w:r>
          </w:p>
          <w:p w:rsidR="00363ED1" w:rsidRPr="0043103A" w:rsidRDefault="00363ED1" w:rsidP="002A2DF8">
            <w:pPr>
              <w:rPr>
                <w:vertAlign w:val="subscript"/>
              </w:rPr>
            </w:pPr>
            <w:r>
              <w:t xml:space="preserve">         Zn + </w:t>
            </w:r>
            <w:r w:rsidRPr="0043103A">
              <w:t>2</w:t>
            </w:r>
            <w:r>
              <w:t>HCl = ZnCl</w:t>
            </w:r>
            <w:r w:rsidRPr="00AC0C7B">
              <w:rPr>
                <w:vertAlign w:val="subscript"/>
              </w:rPr>
              <w:t>2</w:t>
            </w:r>
            <w:r>
              <w:t xml:space="preserve"> + H</w:t>
            </w:r>
            <w:r w:rsidRPr="00AC0C7B">
              <w:rPr>
                <w:vertAlign w:val="subscript"/>
              </w:rPr>
              <w:t>2</w:t>
            </w:r>
          </w:p>
          <w:p w:rsidR="00363ED1" w:rsidRPr="00AC0C7B" w:rsidRDefault="00363ED1" w:rsidP="002A2DF8">
            <w:pPr>
              <w:ind w:firstLine="708"/>
              <w:rPr>
                <w:vertAlign w:val="superscript"/>
              </w:rPr>
            </w:pPr>
            <w:r w:rsidRPr="00AC0C7B">
              <w:rPr>
                <w:vertAlign w:val="superscript"/>
              </w:rPr>
              <w:t xml:space="preserve">тв. </w:t>
            </w:r>
            <w:r>
              <w:rPr>
                <w:vertAlign w:val="superscript"/>
              </w:rPr>
              <w:t xml:space="preserve">        жидк.</w:t>
            </w:r>
          </w:p>
        </w:tc>
      </w:tr>
      <w:tr w:rsidR="00363ED1" w:rsidTr="002A2DF8">
        <w:tc>
          <w:tcPr>
            <w:tcW w:w="2376" w:type="dxa"/>
          </w:tcPr>
          <w:p w:rsidR="00363ED1" w:rsidRDefault="00363ED1" w:rsidP="002A2DF8">
            <w:pPr>
              <w:rPr>
                <w:b/>
                <w:bCs/>
              </w:rPr>
            </w:pPr>
            <w:r>
              <w:rPr>
                <w:b/>
                <w:bCs/>
              </w:rPr>
              <w:t>Скорость</w:t>
            </w:r>
          </w:p>
          <w:p w:rsidR="00363ED1" w:rsidRDefault="00363ED1" w:rsidP="002A2DF8">
            <w:pPr>
              <w:rPr>
                <w:b/>
                <w:bCs/>
              </w:rPr>
            </w:pPr>
            <w:r>
              <w:rPr>
                <w:b/>
                <w:bCs/>
              </w:rPr>
              <w:t>гетерогенной</w:t>
            </w:r>
          </w:p>
          <w:p w:rsidR="00363ED1" w:rsidRDefault="00363ED1" w:rsidP="002A2DF8">
            <w:pPr>
              <w:rPr>
                <w:b/>
                <w:bCs/>
              </w:rPr>
            </w:pPr>
            <w:r>
              <w:rPr>
                <w:b/>
                <w:bCs/>
              </w:rPr>
              <w:t>реакции</w:t>
            </w:r>
          </w:p>
        </w:tc>
        <w:tc>
          <w:tcPr>
            <w:tcW w:w="6912" w:type="dxa"/>
          </w:tcPr>
          <w:p w:rsidR="00363ED1" w:rsidRDefault="00363ED1" w:rsidP="002A2DF8">
            <w:pPr>
              <w:ind w:left="318" w:hanging="318"/>
              <w:jc w:val="both"/>
            </w:pPr>
            <w:r w:rsidRPr="0085220F">
              <w:t>–</w:t>
            </w:r>
            <w:r>
              <w:t xml:space="preserve"> изменение количества исходного вещества, которое вступает в реакцию или образуется в результате реакции за единицу времени на единицу поверхности раздела фаз (S):</w:t>
            </w:r>
          </w:p>
          <w:p w:rsidR="00363ED1" w:rsidRDefault="00363ED1" w:rsidP="002A2DF8">
            <w:pPr>
              <w:tabs>
                <w:tab w:val="left" w:pos="1500"/>
              </w:tabs>
              <w:jc w:val="both"/>
            </w:pPr>
            <w:r>
              <w:t xml:space="preserve"> </w:t>
            </w:r>
            <w:r>
              <w:tab/>
            </w:r>
            <w:r w:rsidRPr="00AC0C7B">
              <w:rPr>
                <w:position w:val="-24"/>
                <w:lang w:val="en-US"/>
              </w:rPr>
              <w:object w:dxaOrig="1420" w:dyaOrig="620">
                <v:shape id="_x0000_i1149" type="#_x0000_t75" style="width:85.6pt;height:37.35pt" o:ole="">
                  <v:imagedata r:id="rId245" o:title=""/>
                </v:shape>
                <o:OLEObject Type="Embed" ProgID="Equation.3" ShapeID="_x0000_i1149" DrawAspect="Content" ObjectID="_1547204492" r:id="rId246"/>
              </w:object>
            </w:r>
          </w:p>
          <w:p w:rsidR="00363ED1" w:rsidRPr="00CB2002" w:rsidRDefault="00363ED1" w:rsidP="002A2DF8">
            <w:pPr>
              <w:tabs>
                <w:tab w:val="left" w:pos="1500"/>
              </w:tabs>
              <w:jc w:val="both"/>
            </w:pPr>
          </w:p>
        </w:tc>
      </w:tr>
      <w:tr w:rsidR="00363ED1" w:rsidTr="002A2DF8">
        <w:trPr>
          <w:trHeight w:val="529"/>
        </w:trPr>
        <w:tc>
          <w:tcPr>
            <w:tcW w:w="9288" w:type="dxa"/>
            <w:gridSpan w:val="2"/>
            <w:tcBorders>
              <w:top w:val="nil"/>
              <w:left w:val="nil"/>
              <w:bottom w:val="nil"/>
              <w:right w:val="nil"/>
            </w:tcBorders>
            <w:vAlign w:val="center"/>
          </w:tcPr>
          <w:p w:rsidR="00363ED1" w:rsidRDefault="00363ED1" w:rsidP="002A2DF8">
            <w:pPr>
              <w:jc w:val="center"/>
              <w:rPr>
                <w:b/>
                <w:bCs/>
              </w:rPr>
            </w:pPr>
          </w:p>
          <w:p w:rsidR="00363ED1" w:rsidRDefault="00363ED1" w:rsidP="002A2DF8">
            <w:pPr>
              <w:jc w:val="center"/>
              <w:rPr>
                <w:b/>
                <w:bCs/>
              </w:rPr>
            </w:pPr>
          </w:p>
          <w:p w:rsidR="00363ED1" w:rsidRPr="008747EF" w:rsidRDefault="00363ED1" w:rsidP="002A2DF8">
            <w:pPr>
              <w:jc w:val="center"/>
              <w:rPr>
                <w:b/>
                <w:bCs/>
              </w:rPr>
            </w:pPr>
            <w:r w:rsidRPr="008747EF">
              <w:rPr>
                <w:b/>
                <w:bCs/>
              </w:rPr>
              <w:lastRenderedPageBreak/>
              <w:t>Влияние факторов на скорость химической реакции</w:t>
            </w:r>
          </w:p>
        </w:tc>
      </w:tr>
      <w:tr w:rsidR="00363ED1" w:rsidTr="002A2DF8">
        <w:trPr>
          <w:trHeight w:val="3941"/>
        </w:trPr>
        <w:tc>
          <w:tcPr>
            <w:tcW w:w="9288" w:type="dxa"/>
            <w:gridSpan w:val="2"/>
            <w:tcBorders>
              <w:top w:val="nil"/>
              <w:left w:val="nil"/>
              <w:right w:val="nil"/>
            </w:tcBorders>
          </w:tcPr>
          <w:p w:rsidR="00363ED1" w:rsidRDefault="00363ED1" w:rsidP="002A2DF8">
            <w:pPr>
              <w:ind w:firstLine="420"/>
              <w:jc w:val="center"/>
              <w:rPr>
                <w:i/>
              </w:rPr>
            </w:pPr>
            <w:r w:rsidRPr="00AB3212">
              <w:rPr>
                <w:i/>
              </w:rPr>
              <w:lastRenderedPageBreak/>
              <w:t xml:space="preserve">Скорость любой химической реакции зависит </w:t>
            </w:r>
          </w:p>
          <w:p w:rsidR="00363ED1" w:rsidRPr="00AB3212" w:rsidRDefault="00363ED1" w:rsidP="002A2DF8">
            <w:pPr>
              <w:ind w:firstLine="420"/>
              <w:jc w:val="center"/>
              <w:rPr>
                <w:i/>
              </w:rPr>
            </w:pPr>
            <w:r w:rsidRPr="00AB3212">
              <w:rPr>
                <w:i/>
              </w:rPr>
              <w:t>от следующих факторов:</w:t>
            </w:r>
          </w:p>
          <w:p w:rsidR="00363ED1" w:rsidRDefault="00363ED1" w:rsidP="002A2DF8">
            <w:pPr>
              <w:numPr>
                <w:ilvl w:val="0"/>
                <w:numId w:val="16"/>
              </w:numPr>
            </w:pPr>
            <w:r>
              <w:t>природа реагирующих веществ</w:t>
            </w:r>
          </w:p>
          <w:p w:rsidR="00363ED1" w:rsidRDefault="00363ED1" w:rsidP="002A2DF8">
            <w:pPr>
              <w:numPr>
                <w:ilvl w:val="0"/>
                <w:numId w:val="16"/>
              </w:numPr>
            </w:pPr>
            <w:r>
              <w:t>концентрация реагирующих веществ</w:t>
            </w:r>
          </w:p>
          <w:p w:rsidR="00363ED1" w:rsidRDefault="00363ED1" w:rsidP="002A2DF8">
            <w:pPr>
              <w:numPr>
                <w:ilvl w:val="0"/>
                <w:numId w:val="16"/>
              </w:numPr>
            </w:pPr>
            <w:r>
              <w:t>давление</w:t>
            </w:r>
          </w:p>
          <w:p w:rsidR="00363ED1" w:rsidRDefault="00363ED1" w:rsidP="002A2DF8">
            <w:pPr>
              <w:numPr>
                <w:ilvl w:val="0"/>
                <w:numId w:val="16"/>
              </w:numPr>
            </w:pPr>
            <w:r>
              <w:t>температура</w:t>
            </w:r>
          </w:p>
          <w:p w:rsidR="00363ED1" w:rsidRDefault="00363ED1" w:rsidP="002A2DF8">
            <w:pPr>
              <w:numPr>
                <w:ilvl w:val="0"/>
                <w:numId w:val="16"/>
              </w:numPr>
            </w:pPr>
            <w:r>
              <w:t>присутствие катализаторов</w:t>
            </w:r>
          </w:p>
          <w:p w:rsidR="00363ED1" w:rsidRDefault="00363ED1" w:rsidP="002A2DF8">
            <w:pPr>
              <w:numPr>
                <w:ilvl w:val="0"/>
                <w:numId w:val="16"/>
              </w:numPr>
            </w:pPr>
            <w:r>
              <w:t>внешнее воздействие (излучение, пластическая деформация и т.д.)</w:t>
            </w:r>
          </w:p>
          <w:p w:rsidR="00363ED1" w:rsidRPr="00AB3212" w:rsidRDefault="00363ED1" w:rsidP="002A2DF8">
            <w:pPr>
              <w:jc w:val="center"/>
              <w:rPr>
                <w:i/>
              </w:rPr>
            </w:pPr>
            <w:r w:rsidRPr="00AB3212">
              <w:rPr>
                <w:i/>
              </w:rPr>
              <w:t>Скорость гетерогенных реакций зависит также от:</w:t>
            </w:r>
          </w:p>
          <w:p w:rsidR="00363ED1" w:rsidRDefault="00363ED1" w:rsidP="002A2DF8">
            <w:pPr>
              <w:numPr>
                <w:ilvl w:val="0"/>
                <w:numId w:val="17"/>
              </w:numPr>
              <w:ind w:left="700" w:right="-74" w:hanging="280"/>
            </w:pPr>
            <w:r>
              <w:t>величины поверхности раздела фаз (с увеличением поверхности раздела фаз скорость увеличивается)</w:t>
            </w:r>
          </w:p>
          <w:p w:rsidR="00363ED1" w:rsidRDefault="00363ED1" w:rsidP="002A2DF8">
            <w:pPr>
              <w:numPr>
                <w:ilvl w:val="0"/>
                <w:numId w:val="17"/>
              </w:numPr>
              <w:ind w:left="700" w:right="-74" w:hanging="280"/>
            </w:pPr>
            <w:r>
              <w:t>скорости подвода реагирующих веществ к поверхности раздела фаз и скорости отвода от неё продуктов реакции</w:t>
            </w:r>
          </w:p>
        </w:tc>
      </w:tr>
      <w:tr w:rsidR="00363ED1" w:rsidRPr="00AE2D2A" w:rsidTr="002A2DF8">
        <w:tc>
          <w:tcPr>
            <w:tcW w:w="2376" w:type="dxa"/>
          </w:tcPr>
          <w:p w:rsidR="00363ED1" w:rsidRDefault="00363ED1" w:rsidP="002A2DF8">
            <w:pPr>
              <w:ind w:left="280" w:right="-180" w:hanging="280"/>
              <w:rPr>
                <w:b/>
                <w:bCs/>
              </w:rPr>
            </w:pPr>
            <w:r>
              <w:rPr>
                <w:b/>
                <w:bCs/>
              </w:rPr>
              <w:t xml:space="preserve">1. Природа </w:t>
            </w:r>
          </w:p>
          <w:p w:rsidR="00363ED1" w:rsidRDefault="00363ED1" w:rsidP="002A2DF8">
            <w:pPr>
              <w:ind w:left="280" w:right="-180"/>
              <w:rPr>
                <w:b/>
                <w:bCs/>
              </w:rPr>
            </w:pPr>
            <w:r>
              <w:rPr>
                <w:b/>
                <w:bCs/>
              </w:rPr>
              <w:t>реагирующих веществ</w:t>
            </w:r>
          </w:p>
        </w:tc>
        <w:tc>
          <w:tcPr>
            <w:tcW w:w="6912" w:type="dxa"/>
          </w:tcPr>
          <w:p w:rsidR="00363ED1" w:rsidRDefault="00363ED1" w:rsidP="002A2DF8">
            <w:pPr>
              <w:numPr>
                <w:ilvl w:val="0"/>
                <w:numId w:val="18"/>
              </w:numPr>
              <w:tabs>
                <w:tab w:val="clear" w:pos="720"/>
                <w:tab w:val="num" w:pos="324"/>
              </w:tabs>
              <w:ind w:left="324"/>
              <w:jc w:val="both"/>
            </w:pPr>
            <w:r>
              <w:t>Вещества с ионными и ковалентными полярными связями в водных растворах взаимодействуют с большой скоростью, так как они образуют ионы, которые легко взаимодействуют друг с другом. Так при обычных условиях реакция между HCl и NaOH протекает мгновенно.</w:t>
            </w:r>
          </w:p>
          <w:p w:rsidR="00363ED1" w:rsidRDefault="00363ED1" w:rsidP="002A2DF8">
            <w:pPr>
              <w:numPr>
                <w:ilvl w:val="0"/>
                <w:numId w:val="18"/>
              </w:numPr>
              <w:tabs>
                <w:tab w:val="clear" w:pos="720"/>
                <w:tab w:val="num" w:pos="324"/>
              </w:tabs>
              <w:ind w:left="324" w:hanging="324"/>
              <w:jc w:val="both"/>
            </w:pPr>
            <w:r>
              <w:t xml:space="preserve">Вещества с неполярными или малополярными ковалентными связями взаимодействуют с различной скоростью в зависимости от их активности. </w:t>
            </w:r>
          </w:p>
          <w:p w:rsidR="00363ED1" w:rsidRPr="0043103A" w:rsidRDefault="00363ED1" w:rsidP="002A2DF8">
            <w:pPr>
              <w:rPr>
                <w:b/>
                <w:bCs/>
              </w:rPr>
            </w:pPr>
            <w:r>
              <w:rPr>
                <w:noProof/>
              </w:rPr>
              <mc:AlternateContent>
                <mc:Choice Requires="wps">
                  <w:drawing>
                    <wp:anchor distT="0" distB="0" distL="114300" distR="114300" simplePos="0" relativeHeight="251777024" behindDoc="0" locked="0" layoutInCell="1" allowOverlap="1">
                      <wp:simplePos x="0" y="0"/>
                      <wp:positionH relativeFrom="column">
                        <wp:posOffset>2941320</wp:posOffset>
                      </wp:positionH>
                      <wp:positionV relativeFrom="paragraph">
                        <wp:posOffset>193675</wp:posOffset>
                      </wp:positionV>
                      <wp:extent cx="12700" cy="829310"/>
                      <wp:effectExtent l="43815" t="10160" r="57785" b="17780"/>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829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C5A55" id="Прямая соединительная линия 85"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6pt,15.25pt" to="232.6pt,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">
                      <v:stroke endarrow="block"/>
                    </v:line>
                  </w:pict>
                </mc:Fallback>
              </mc:AlternateContent>
            </w:r>
            <w:r w:rsidRPr="0043103A">
              <w:rPr>
                <w:b/>
                <w:bCs/>
              </w:rPr>
              <w:t xml:space="preserve">Например:  </w:t>
            </w:r>
          </w:p>
          <w:p w:rsidR="00363ED1" w:rsidRDefault="00363ED1" w:rsidP="002A2DF8">
            <w:r w:rsidRPr="00AE2D2A">
              <w:t>в темноте со взрывом</w:t>
            </w:r>
            <w:r>
              <w:t xml:space="preserve"> </w:t>
            </w:r>
            <w:r w:rsidRPr="00AE2D2A">
              <w:rPr>
                <w:lang w:val="en-US"/>
              </w:rPr>
              <w:t>H</w:t>
            </w:r>
            <w:r w:rsidRPr="00AE2D2A">
              <w:rPr>
                <w:vertAlign w:val="subscript"/>
              </w:rPr>
              <w:t>2</w:t>
            </w:r>
            <w:r w:rsidRPr="00AE2D2A">
              <w:t xml:space="preserve"> + </w:t>
            </w:r>
            <w:r>
              <w:rPr>
                <w:lang w:val="en-US"/>
              </w:rPr>
              <w:t>F</w:t>
            </w:r>
            <w:r w:rsidRPr="00AE2D2A">
              <w:rPr>
                <w:vertAlign w:val="subscript"/>
              </w:rPr>
              <w:t>2</w:t>
            </w:r>
            <w:r w:rsidRPr="00AE2D2A">
              <w:t xml:space="preserve"> =2</w:t>
            </w:r>
            <w:r w:rsidRPr="00AE2D2A">
              <w:rPr>
                <w:lang w:val="en-US"/>
              </w:rPr>
              <w:t>H</w:t>
            </w:r>
            <w:r>
              <w:rPr>
                <w:lang w:val="en-US"/>
              </w:rPr>
              <w:t>F</w:t>
            </w:r>
            <w:r>
              <w:t xml:space="preserve">         </w:t>
            </w:r>
            <w:r w:rsidRPr="00C10BDE">
              <w:rPr>
                <w:sz w:val="24"/>
                <w:szCs w:val="24"/>
              </w:rPr>
              <w:t>скорость</w:t>
            </w:r>
            <w:r>
              <w:t xml:space="preserve"> </w:t>
            </w:r>
            <w:r w:rsidRPr="00C10BDE">
              <w:rPr>
                <w:sz w:val="24"/>
                <w:szCs w:val="24"/>
              </w:rPr>
              <w:t>реакции</w:t>
            </w:r>
          </w:p>
          <w:p w:rsidR="00363ED1" w:rsidRPr="00AE2D2A" w:rsidRDefault="00363ED1" w:rsidP="002A2DF8">
            <w:r>
              <w:t xml:space="preserve">           при освещении </w:t>
            </w:r>
            <w:r w:rsidRPr="00AE2D2A">
              <w:rPr>
                <w:lang w:val="en-US"/>
              </w:rPr>
              <w:t>H</w:t>
            </w:r>
            <w:r w:rsidRPr="00AE2D2A">
              <w:rPr>
                <w:vertAlign w:val="subscript"/>
              </w:rPr>
              <w:t>2</w:t>
            </w:r>
            <w:r w:rsidRPr="00AE2D2A">
              <w:t xml:space="preserve"> + </w:t>
            </w:r>
            <w:r w:rsidRPr="00AE2D2A">
              <w:rPr>
                <w:lang w:val="en-US"/>
              </w:rPr>
              <w:t>Cl</w:t>
            </w:r>
            <w:r w:rsidRPr="00AE2D2A">
              <w:rPr>
                <w:vertAlign w:val="subscript"/>
              </w:rPr>
              <w:t>2</w:t>
            </w:r>
            <w:r w:rsidRPr="00AE2D2A">
              <w:t xml:space="preserve"> =2</w:t>
            </w:r>
            <w:r w:rsidRPr="00AE2D2A">
              <w:rPr>
                <w:lang w:val="en-US"/>
              </w:rPr>
              <w:t>HCl</w:t>
            </w:r>
            <w:r>
              <w:t xml:space="preserve">      </w:t>
            </w:r>
            <w:r w:rsidRPr="00C10BDE">
              <w:rPr>
                <w:sz w:val="24"/>
                <w:szCs w:val="24"/>
              </w:rPr>
              <w:t>уменьшается, т.к.</w:t>
            </w:r>
          </w:p>
          <w:p w:rsidR="00363ED1" w:rsidRPr="00AE2D2A" w:rsidRDefault="00363ED1" w:rsidP="002A2DF8">
            <w:pPr>
              <w:ind w:left="1404"/>
            </w:pPr>
            <w:r>
              <w:t xml:space="preserve">медленно  </w:t>
            </w:r>
            <w:r w:rsidRPr="00AE2D2A">
              <w:rPr>
                <w:lang w:val="en-US"/>
              </w:rPr>
              <w:t>H</w:t>
            </w:r>
            <w:r w:rsidRPr="00AE2D2A">
              <w:rPr>
                <w:vertAlign w:val="subscript"/>
              </w:rPr>
              <w:t>2</w:t>
            </w:r>
            <w:r w:rsidRPr="00AE2D2A">
              <w:t xml:space="preserve"> + </w:t>
            </w:r>
            <w:r w:rsidRPr="00AE2D2A">
              <w:rPr>
                <w:lang w:val="en-US"/>
              </w:rPr>
              <w:t>Br</w:t>
            </w:r>
            <w:r w:rsidRPr="00AE2D2A">
              <w:rPr>
                <w:vertAlign w:val="subscript"/>
              </w:rPr>
              <w:t>2</w:t>
            </w:r>
            <w:r w:rsidRPr="00AE2D2A">
              <w:t xml:space="preserve"> =2</w:t>
            </w:r>
            <w:r w:rsidRPr="00AE2D2A">
              <w:rPr>
                <w:lang w:val="en-US"/>
              </w:rPr>
              <w:t>H</w:t>
            </w:r>
            <w:r>
              <w:rPr>
                <w:lang w:val="en-US"/>
              </w:rPr>
              <w:t>Br</w:t>
            </w:r>
            <w:r>
              <w:t xml:space="preserve">      </w:t>
            </w:r>
            <w:r w:rsidRPr="00C10BDE">
              <w:rPr>
                <w:sz w:val="24"/>
                <w:szCs w:val="24"/>
              </w:rPr>
              <w:t>уменьшается</w:t>
            </w:r>
          </w:p>
          <w:p w:rsidR="00363ED1" w:rsidRPr="00C10BDE" w:rsidRDefault="00363ED1" w:rsidP="002A2DF8">
            <w:pPr>
              <w:tabs>
                <w:tab w:val="left" w:pos="4824"/>
              </w:tabs>
              <w:ind w:left="4824" w:right="-74" w:hanging="2160"/>
              <w:rPr>
                <w:sz w:val="24"/>
                <w:szCs w:val="24"/>
              </w:rPr>
            </w:pPr>
            <w:r>
              <w:t xml:space="preserve"> H</w:t>
            </w:r>
            <w:r w:rsidRPr="00AC0C7B">
              <w:rPr>
                <w:vertAlign w:val="subscript"/>
              </w:rPr>
              <w:t>2</w:t>
            </w:r>
            <w:r>
              <w:t xml:space="preserve"> + </w:t>
            </w:r>
            <w:r>
              <w:rPr>
                <w:lang w:val="en-US"/>
              </w:rPr>
              <w:t>I</w:t>
            </w:r>
            <w:r w:rsidRPr="00AC0C7B">
              <w:rPr>
                <w:vertAlign w:val="subscript"/>
              </w:rPr>
              <w:t>2</w:t>
            </w:r>
            <w:r>
              <w:t xml:space="preserve"> =2H</w:t>
            </w:r>
            <w:r>
              <w:rPr>
                <w:lang w:val="en-US"/>
              </w:rPr>
              <w:t>I</w:t>
            </w:r>
            <w:r>
              <w:t xml:space="preserve">           </w:t>
            </w:r>
            <w:r w:rsidRPr="00C10BDE">
              <w:rPr>
                <w:sz w:val="24"/>
                <w:szCs w:val="24"/>
              </w:rPr>
              <w:t xml:space="preserve">активность </w:t>
            </w:r>
          </w:p>
          <w:p w:rsidR="00363ED1" w:rsidRPr="00AE2D2A" w:rsidRDefault="00363ED1" w:rsidP="002A2DF8">
            <w:pPr>
              <w:tabs>
                <w:tab w:val="left" w:pos="2664"/>
              </w:tabs>
              <w:ind w:left="4104" w:right="-74"/>
              <w:jc w:val="center"/>
            </w:pPr>
            <w:r w:rsidRPr="00C10BDE">
              <w:rPr>
                <w:sz w:val="24"/>
                <w:szCs w:val="24"/>
              </w:rPr>
              <w:t>галогенов</w:t>
            </w:r>
          </w:p>
        </w:tc>
      </w:tr>
      <w:tr w:rsidR="00363ED1" w:rsidTr="002A2DF8">
        <w:trPr>
          <w:trHeight w:val="2685"/>
        </w:trPr>
        <w:tc>
          <w:tcPr>
            <w:tcW w:w="2376" w:type="dxa"/>
          </w:tcPr>
          <w:p w:rsidR="00363ED1" w:rsidRDefault="00363ED1" w:rsidP="002A2DF8">
            <w:pPr>
              <w:ind w:left="140" w:hanging="140"/>
              <w:rPr>
                <w:b/>
                <w:bCs/>
              </w:rPr>
            </w:pPr>
            <w:r>
              <w:rPr>
                <w:b/>
                <w:bCs/>
              </w:rPr>
              <w:t>2. Концентрация реагирующих веществ</w:t>
            </w:r>
          </w:p>
        </w:tc>
        <w:tc>
          <w:tcPr>
            <w:tcW w:w="6912" w:type="dxa"/>
          </w:tcPr>
          <w:p w:rsidR="00363ED1" w:rsidRDefault="00363ED1" w:rsidP="002A2DF8">
            <w:pPr>
              <w:pStyle w:val="a5"/>
              <w:widowControl/>
              <w:ind w:firstLine="459"/>
            </w:pPr>
            <w:r>
              <w:t>При увеличении концентрации реагирующих веществ скорость реакции увеличивается, так как при увеличении количества вещества в единице объёма увеличивается число столкновений между частицами реагирующих веществ.</w:t>
            </w:r>
          </w:p>
          <w:p w:rsidR="00363ED1" w:rsidRDefault="00363ED1" w:rsidP="002A2DF8">
            <w:pPr>
              <w:pStyle w:val="a5"/>
              <w:widowControl/>
              <w:ind w:firstLine="459"/>
            </w:pPr>
            <w:r>
              <w:t xml:space="preserve">Количественно зависимость скорости реакции от концентрации реагирующих веществ выражается </w:t>
            </w:r>
            <w:r w:rsidRPr="00424E31">
              <w:rPr>
                <w:b/>
                <w:bCs/>
              </w:rPr>
              <w:t>законом действующих масс</w:t>
            </w:r>
            <w:r>
              <w:t xml:space="preserve"> (Гульдберг и Ваге, Норвегия, 1867) или основным законом химической кинетики:</w:t>
            </w:r>
          </w:p>
          <w:p w:rsidR="00363ED1" w:rsidRPr="00401D6F" w:rsidRDefault="00363ED1" w:rsidP="002A2DF8">
            <w:pPr>
              <w:ind w:left="504" w:right="252"/>
              <w:jc w:val="both"/>
              <w:rPr>
                <w:i/>
                <w:iCs/>
              </w:rPr>
            </w:pPr>
            <w:r w:rsidRPr="00401D6F">
              <w:rPr>
                <w:i/>
                <w:iCs/>
              </w:rPr>
              <w:t>скорость химической реакции прямо пропорциональна произведению концентраций реагирующих веществ, возведённых в степень их стехиометрических коэффициентов.</w:t>
            </w:r>
          </w:p>
          <w:p w:rsidR="00363ED1" w:rsidRDefault="00363ED1" w:rsidP="002A2DF8">
            <w:pPr>
              <w:ind w:firstLine="459"/>
            </w:pPr>
            <w:r>
              <w:lastRenderedPageBreak/>
              <w:t>Для реакции, протекающей по уравнению:</w:t>
            </w:r>
          </w:p>
          <w:p w:rsidR="00363ED1" w:rsidRDefault="00363ED1" w:rsidP="002A2DF8">
            <w:pPr>
              <w:pStyle w:val="2"/>
              <w:rPr>
                <w:i/>
                <w:iCs/>
                <w:lang w:val="ru-RU"/>
              </w:rPr>
            </w:pPr>
          </w:p>
          <w:p w:rsidR="00363ED1" w:rsidRDefault="00363ED1" w:rsidP="002A2DF8">
            <w:pPr>
              <w:pStyle w:val="2"/>
              <w:rPr>
                <w:lang w:val="ru-RU"/>
              </w:rPr>
            </w:pPr>
            <w:r>
              <w:rPr>
                <w:i/>
                <w:iCs/>
                <w:lang w:val="ru-RU"/>
              </w:rPr>
              <w:t>а</w:t>
            </w:r>
            <w:r>
              <w:t>A</w:t>
            </w:r>
            <w:r>
              <w:rPr>
                <w:lang w:val="ru-RU"/>
              </w:rPr>
              <w:t xml:space="preserve"> + </w:t>
            </w:r>
            <w:r>
              <w:rPr>
                <w:i/>
                <w:iCs/>
              </w:rPr>
              <w:t>b</w:t>
            </w:r>
            <w:r>
              <w:t>B</w:t>
            </w:r>
            <w:r>
              <w:rPr>
                <w:lang w:val="ru-RU"/>
              </w:rPr>
              <w:t xml:space="preserve"> = </w:t>
            </w:r>
            <w:r w:rsidRPr="00F90836">
              <w:rPr>
                <w:i/>
                <w:iCs/>
              </w:rPr>
              <w:t>c</w:t>
            </w:r>
            <w:r>
              <w:t>C</w:t>
            </w:r>
            <w:r w:rsidRPr="0043103A">
              <w:rPr>
                <w:lang w:val="ru-RU"/>
              </w:rPr>
              <w:t xml:space="preserve"> + </w:t>
            </w:r>
            <w:r w:rsidRPr="00F90836">
              <w:rPr>
                <w:i/>
                <w:iCs/>
              </w:rPr>
              <w:t>d</w:t>
            </w:r>
            <w:r>
              <w:t>D</w:t>
            </w:r>
          </w:p>
          <w:p w:rsidR="00363ED1" w:rsidRDefault="00363ED1" w:rsidP="002A2DF8">
            <w:r>
              <w:t>этот закон в общем виде будет записан:</w:t>
            </w:r>
          </w:p>
          <w:p w:rsidR="00363ED1" w:rsidRPr="00F90836" w:rsidRDefault="00363ED1" w:rsidP="002A2DF8">
            <w:pPr>
              <w:pStyle w:val="FR2"/>
              <w:jc w:val="center"/>
              <w:rPr>
                <w:rFonts w:ascii="Times New Roman" w:hAnsi="Times New Roman" w:cs="Times New Roman"/>
                <w:sz w:val="28"/>
                <w:szCs w:val="28"/>
                <w:lang w:val="en-US"/>
              </w:rPr>
            </w:pPr>
            <w:r w:rsidRPr="00F90836">
              <w:rPr>
                <w:rFonts w:ascii="Times New Roman" w:hAnsi="Times New Roman" w:cs="Times New Roman"/>
                <w:i/>
                <w:iCs/>
                <w:sz w:val="28"/>
                <w:szCs w:val="28"/>
                <w:lang w:val="en-US"/>
              </w:rPr>
              <w:t>V</w:t>
            </w:r>
            <w:r>
              <w:rPr>
                <w:rFonts w:ascii="Times New Roman" w:hAnsi="Times New Roman" w:cs="Times New Roman"/>
                <w:sz w:val="28"/>
                <w:szCs w:val="28"/>
                <w:lang w:val="en-US"/>
              </w:rPr>
              <w:t xml:space="preserve"> = </w:t>
            </w:r>
            <w:r w:rsidRPr="00F90836">
              <w:rPr>
                <w:rFonts w:ascii="Times New Roman" w:hAnsi="Times New Roman" w:cs="Times New Roman"/>
                <w:i/>
                <w:iCs/>
                <w:sz w:val="28"/>
                <w:szCs w:val="28"/>
                <w:lang w:val="en-US"/>
              </w:rPr>
              <w:t>k</w:t>
            </w:r>
            <w:r>
              <w:rPr>
                <w:rFonts w:ascii="Times New Roman" w:hAnsi="Times New Roman" w:cs="Times New Roman"/>
                <w:sz w:val="28"/>
                <w:szCs w:val="28"/>
                <w:lang w:val="en-US"/>
              </w:rPr>
              <w:t>·C</w:t>
            </w:r>
            <w:r>
              <w:rPr>
                <w:rFonts w:ascii="Times New Roman" w:hAnsi="Times New Roman" w:cs="Times New Roman"/>
                <w:sz w:val="28"/>
                <w:szCs w:val="28"/>
                <w:vertAlign w:val="subscript"/>
                <w:lang w:val="en-US"/>
              </w:rPr>
              <w:t>A</w:t>
            </w:r>
            <w:r w:rsidRPr="00F90836">
              <w:rPr>
                <w:rFonts w:ascii="Times New Roman" w:hAnsi="Times New Roman" w:cs="Times New Roman"/>
                <w:i/>
                <w:iCs/>
                <w:sz w:val="28"/>
                <w:szCs w:val="28"/>
                <w:vertAlign w:val="superscript"/>
                <w:lang w:val="en-US"/>
              </w:rPr>
              <w:t>a</w:t>
            </w:r>
            <w:r>
              <w:rPr>
                <w:rFonts w:ascii="Times New Roman" w:hAnsi="Times New Roman" w:cs="Times New Roman"/>
                <w:sz w:val="28"/>
                <w:szCs w:val="28"/>
                <w:vertAlign w:val="superscript"/>
                <w:lang w:val="en-US"/>
              </w:rPr>
              <w:t xml:space="preserve"> </w:t>
            </w:r>
            <w:r>
              <w:rPr>
                <w:rFonts w:ascii="Times New Roman" w:hAnsi="Times New Roman" w:cs="Times New Roman"/>
                <w:sz w:val="28"/>
                <w:szCs w:val="28"/>
                <w:lang w:val="en-US"/>
              </w:rPr>
              <w:t>·C</w:t>
            </w:r>
            <w:r>
              <w:rPr>
                <w:rFonts w:ascii="Times New Roman" w:hAnsi="Times New Roman" w:cs="Times New Roman"/>
                <w:sz w:val="28"/>
                <w:szCs w:val="28"/>
                <w:vertAlign w:val="subscript"/>
                <w:lang w:val="en-US"/>
              </w:rPr>
              <w:t>B</w:t>
            </w:r>
            <w:r w:rsidRPr="00F90836">
              <w:rPr>
                <w:rFonts w:ascii="Times New Roman" w:hAnsi="Times New Roman" w:cs="Times New Roman"/>
                <w:i/>
                <w:iCs/>
                <w:sz w:val="28"/>
                <w:szCs w:val="28"/>
                <w:vertAlign w:val="superscript"/>
                <w:lang w:val="en-US"/>
              </w:rPr>
              <w:t>b</w:t>
            </w:r>
            <w:r>
              <w:rPr>
                <w:rFonts w:ascii="Times New Roman" w:hAnsi="Times New Roman" w:cs="Times New Roman"/>
                <w:sz w:val="28"/>
                <w:szCs w:val="28"/>
                <w:lang w:val="en-US"/>
              </w:rPr>
              <w:t xml:space="preserve">    </w:t>
            </w:r>
            <w:r>
              <w:rPr>
                <w:rFonts w:ascii="Times New Roman" w:hAnsi="Times New Roman" w:cs="Times New Roman"/>
                <w:sz w:val="28"/>
                <w:szCs w:val="28"/>
              </w:rPr>
              <w:t>или</w:t>
            </w:r>
            <w:r>
              <w:rPr>
                <w:rFonts w:ascii="Times New Roman" w:hAnsi="Times New Roman" w:cs="Times New Roman"/>
                <w:sz w:val="28"/>
                <w:szCs w:val="28"/>
                <w:lang w:val="en-US"/>
              </w:rPr>
              <w:t xml:space="preserve">    </w:t>
            </w:r>
            <w:r w:rsidRPr="00F90836">
              <w:rPr>
                <w:rFonts w:ascii="Times New Roman" w:hAnsi="Times New Roman" w:cs="Times New Roman"/>
                <w:i/>
                <w:iCs/>
                <w:sz w:val="28"/>
                <w:szCs w:val="28"/>
                <w:lang w:val="en-US"/>
              </w:rPr>
              <w:t>V</w:t>
            </w:r>
            <w:r>
              <w:rPr>
                <w:rFonts w:ascii="Times New Roman" w:hAnsi="Times New Roman" w:cs="Times New Roman"/>
                <w:sz w:val="28"/>
                <w:szCs w:val="28"/>
                <w:lang w:val="en-US"/>
              </w:rPr>
              <w:t xml:space="preserve"> = </w:t>
            </w:r>
            <w:r w:rsidRPr="00F90836">
              <w:rPr>
                <w:rFonts w:ascii="Times New Roman" w:hAnsi="Times New Roman" w:cs="Times New Roman"/>
                <w:i/>
                <w:iCs/>
                <w:sz w:val="28"/>
                <w:szCs w:val="28"/>
                <w:lang w:val="en-US"/>
              </w:rPr>
              <w:t>k·</w:t>
            </w:r>
            <w:r>
              <w:rPr>
                <w:rFonts w:ascii="Times New Roman" w:hAnsi="Times New Roman" w:cs="Times New Roman"/>
                <w:sz w:val="28"/>
                <w:szCs w:val="28"/>
                <w:lang w:val="en-US"/>
              </w:rPr>
              <w:t>[A]</w:t>
            </w:r>
            <w:r w:rsidRPr="00F90836">
              <w:rPr>
                <w:rFonts w:ascii="Times New Roman" w:hAnsi="Times New Roman" w:cs="Times New Roman"/>
                <w:i/>
                <w:iCs/>
                <w:sz w:val="28"/>
                <w:szCs w:val="28"/>
                <w:vertAlign w:val="superscript"/>
                <w:lang w:val="en-US"/>
              </w:rPr>
              <w:t>a</w:t>
            </w:r>
            <w:r>
              <w:rPr>
                <w:rFonts w:ascii="Times New Roman" w:hAnsi="Times New Roman" w:cs="Times New Roman"/>
                <w:sz w:val="28"/>
                <w:szCs w:val="28"/>
                <w:lang w:val="en-US"/>
              </w:rPr>
              <w:t>·[B]</w:t>
            </w:r>
            <w:r w:rsidRPr="00F90836">
              <w:rPr>
                <w:rFonts w:ascii="Times New Roman" w:hAnsi="Times New Roman" w:cs="Times New Roman"/>
                <w:i/>
                <w:iCs/>
                <w:sz w:val="28"/>
                <w:szCs w:val="28"/>
                <w:vertAlign w:val="superscript"/>
                <w:lang w:val="en-US"/>
              </w:rPr>
              <w:t>b</w:t>
            </w:r>
            <w:r>
              <w:rPr>
                <w:rFonts w:ascii="Times New Roman" w:hAnsi="Times New Roman" w:cs="Times New Roman"/>
                <w:i/>
                <w:iCs/>
                <w:sz w:val="28"/>
                <w:szCs w:val="28"/>
                <w:lang w:val="en-US"/>
              </w:rPr>
              <w:t>,</w:t>
            </w:r>
          </w:p>
          <w:p w:rsidR="00363ED1" w:rsidRDefault="00363ED1" w:rsidP="002A2DF8">
            <w:pPr>
              <w:ind w:left="3024" w:hanging="3060"/>
            </w:pPr>
            <w:r>
              <w:t>где С</w:t>
            </w:r>
            <w:r>
              <w:rPr>
                <w:vertAlign w:val="subscript"/>
              </w:rPr>
              <w:t>А</w:t>
            </w:r>
            <w:r>
              <w:t>, С</w:t>
            </w:r>
            <w:r>
              <w:rPr>
                <w:vertAlign w:val="subscript"/>
              </w:rPr>
              <w:t>В</w:t>
            </w:r>
            <w:r>
              <w:t xml:space="preserve"> или [А], [В] – концентрации веществ А и В в моль/л; </w:t>
            </w:r>
          </w:p>
          <w:p w:rsidR="00363ED1" w:rsidRDefault="00363ED1" w:rsidP="002A2DF8">
            <w:pPr>
              <w:ind w:left="424"/>
            </w:pPr>
            <w:r>
              <w:rPr>
                <w:i/>
                <w:iCs/>
                <w:lang w:val="en-US"/>
              </w:rPr>
              <w:t>k</w:t>
            </w:r>
            <w:r>
              <w:t xml:space="preserve"> – константа скорости реакции; </w:t>
            </w:r>
            <w:r>
              <w:br/>
            </w:r>
            <w:r w:rsidRPr="00F90836">
              <w:rPr>
                <w:i/>
                <w:iCs/>
                <w:lang w:val="en-US"/>
              </w:rPr>
              <w:t>a</w:t>
            </w:r>
            <w:r>
              <w:t xml:space="preserve">, </w:t>
            </w:r>
            <w:r w:rsidRPr="00F90836">
              <w:rPr>
                <w:i/>
                <w:iCs/>
                <w:lang w:val="en-US"/>
              </w:rPr>
              <w:t>b</w:t>
            </w:r>
            <w:r>
              <w:rPr>
                <w:i/>
                <w:iCs/>
              </w:rPr>
              <w:t xml:space="preserve"> – </w:t>
            </w:r>
            <w:r>
              <w:t>стехиометрические коэффициенты.</w:t>
            </w:r>
          </w:p>
        </w:tc>
      </w:tr>
      <w:tr w:rsidR="00363ED1" w:rsidTr="002A2DF8">
        <w:trPr>
          <w:trHeight w:val="7367"/>
        </w:trPr>
        <w:tc>
          <w:tcPr>
            <w:tcW w:w="2376" w:type="dxa"/>
          </w:tcPr>
          <w:p w:rsidR="00363ED1" w:rsidRDefault="00363ED1" w:rsidP="002A2DF8">
            <w:pPr>
              <w:rPr>
                <w:b/>
                <w:bCs/>
              </w:rPr>
            </w:pPr>
            <w:r>
              <w:rPr>
                <w:b/>
                <w:bCs/>
              </w:rPr>
              <w:lastRenderedPageBreak/>
              <w:t>Константа</w:t>
            </w:r>
          </w:p>
          <w:p w:rsidR="00363ED1" w:rsidRDefault="00363ED1" w:rsidP="002A2DF8">
            <w:pPr>
              <w:rPr>
                <w:b/>
                <w:bCs/>
              </w:rPr>
            </w:pPr>
            <w:r>
              <w:rPr>
                <w:b/>
                <w:bCs/>
              </w:rPr>
              <w:t>скорости</w:t>
            </w:r>
          </w:p>
          <w:p w:rsidR="00363ED1" w:rsidRDefault="00363ED1" w:rsidP="002A2DF8">
            <w:pPr>
              <w:rPr>
                <w:b/>
                <w:bCs/>
              </w:rPr>
            </w:pPr>
            <w:r>
              <w:rPr>
                <w:b/>
                <w:bCs/>
              </w:rPr>
              <w:t>реакции</w:t>
            </w:r>
          </w:p>
        </w:tc>
        <w:tc>
          <w:tcPr>
            <w:tcW w:w="6912" w:type="dxa"/>
          </w:tcPr>
          <w:p w:rsidR="00363ED1" w:rsidRDefault="00363ED1" w:rsidP="002A2DF8">
            <w:pPr>
              <w:ind w:firstLine="564"/>
              <w:jc w:val="both"/>
              <w:rPr>
                <w:i/>
                <w:iCs/>
              </w:rPr>
            </w:pPr>
          </w:p>
          <w:p w:rsidR="00363ED1" w:rsidRDefault="00363ED1" w:rsidP="002A2DF8">
            <w:pPr>
              <w:ind w:firstLine="564"/>
              <w:jc w:val="both"/>
            </w:pPr>
            <w:r w:rsidRPr="00F90836">
              <w:rPr>
                <w:i/>
                <w:iCs/>
                <w:lang w:val="en-US"/>
              </w:rPr>
              <w:t>k</w:t>
            </w:r>
            <w:r>
              <w:t xml:space="preserve"> – величина постоянная для каждой реакции при данной температуре. Она зависит от природы реагирующих веществ и температуры, но не зависит от концентрации. Константа скорости численно равна скорости реакции при концентрациях реагирующих веществ, равных 1 моль/л, т.е. </w:t>
            </w:r>
            <w:r w:rsidRPr="00F90836">
              <w:rPr>
                <w:i/>
                <w:iCs/>
                <w:lang w:val="en-US"/>
              </w:rPr>
              <w:t>V</w:t>
            </w:r>
            <w:r>
              <w:t xml:space="preserve"> = </w:t>
            </w:r>
            <w:r w:rsidRPr="00F90836">
              <w:rPr>
                <w:i/>
                <w:iCs/>
                <w:lang w:val="en-US"/>
              </w:rPr>
              <w:t>k</w:t>
            </w:r>
            <w:r>
              <w:t>.</w:t>
            </w:r>
          </w:p>
          <w:p w:rsidR="00363ED1" w:rsidRDefault="00363ED1" w:rsidP="002A2DF8">
            <w:pPr>
              <w:ind w:firstLine="504"/>
              <w:jc w:val="both"/>
            </w:pPr>
            <w:r>
              <w:t xml:space="preserve">Основной закон химической кинетики не учитывает вещества, находящиеся в твёрдом состоянии, так как их концентрация постоянна и они реагируют лишь на поверхности, которая остаётся неизменной:  </w:t>
            </w:r>
          </w:p>
          <w:p w:rsidR="00363ED1" w:rsidRDefault="00363ED1" w:rsidP="002A2DF8">
            <w:pPr>
              <w:jc w:val="center"/>
              <w:rPr>
                <w:vertAlign w:val="subscript"/>
              </w:rPr>
            </w:pPr>
            <w:r>
              <w:t>С + О</w:t>
            </w:r>
            <w:r>
              <w:rPr>
                <w:vertAlign w:val="subscript"/>
              </w:rPr>
              <w:t>2</w:t>
            </w:r>
            <w:r>
              <w:t xml:space="preserve"> = СО</w:t>
            </w:r>
            <w:r>
              <w:rPr>
                <w:vertAlign w:val="subscript"/>
              </w:rPr>
              <w:t>2</w:t>
            </w:r>
          </w:p>
          <w:p w:rsidR="00363ED1" w:rsidRPr="001321D4" w:rsidRDefault="00363ED1" w:rsidP="002A2DF8">
            <w:pPr>
              <w:ind w:left="2484"/>
              <w:jc w:val="both"/>
              <w:rPr>
                <w:vertAlign w:val="superscript"/>
              </w:rPr>
            </w:pPr>
            <w:r>
              <w:rPr>
                <w:vertAlign w:val="superscript"/>
              </w:rPr>
              <w:t xml:space="preserve">  тв.      газ</w:t>
            </w:r>
          </w:p>
          <w:p w:rsidR="00363ED1" w:rsidRDefault="00363ED1" w:rsidP="002A2DF8">
            <w:pPr>
              <w:pStyle w:val="FR2"/>
              <w:jc w:val="center"/>
              <w:rPr>
                <w:rFonts w:ascii="Times New Roman" w:hAnsi="Times New Roman" w:cs="Times New Roman"/>
                <w:sz w:val="28"/>
                <w:szCs w:val="28"/>
                <w:vertAlign w:val="superscript"/>
              </w:rPr>
            </w:pPr>
            <w:r w:rsidRPr="001321D4">
              <w:rPr>
                <w:rFonts w:ascii="Times New Roman" w:hAnsi="Times New Roman" w:cs="Times New Roman"/>
                <w:i/>
                <w:iCs/>
                <w:sz w:val="28"/>
                <w:szCs w:val="28"/>
              </w:rPr>
              <w:t xml:space="preserve">V </w:t>
            </w:r>
            <w:r>
              <w:rPr>
                <w:rFonts w:ascii="Times New Roman" w:hAnsi="Times New Roman" w:cs="Times New Roman"/>
                <w:sz w:val="28"/>
                <w:szCs w:val="28"/>
              </w:rPr>
              <w:t xml:space="preserve">= </w:t>
            </w:r>
            <w:r w:rsidRPr="001321D4">
              <w:rPr>
                <w:i/>
                <w:iCs/>
                <w:sz w:val="28"/>
                <w:szCs w:val="28"/>
                <w:lang w:val="en-US"/>
              </w:rPr>
              <w:t>k</w:t>
            </w:r>
            <w:r w:rsidRPr="00D146D1">
              <w:rPr>
                <w:rFonts w:ascii="Times New Roman" w:hAnsi="Times New Roman" w:cs="Times New Roman"/>
                <w:sz w:val="28"/>
                <w:szCs w:val="28"/>
              </w:rPr>
              <w:t>·</w:t>
            </w:r>
            <w:r>
              <w:rPr>
                <w:rFonts w:ascii="Times New Roman" w:hAnsi="Times New Roman" w:cs="Times New Roman"/>
                <w:sz w:val="28"/>
                <w:szCs w:val="28"/>
              </w:rPr>
              <w:t>[О</w:t>
            </w:r>
            <w:r>
              <w:rPr>
                <w:rFonts w:ascii="Times New Roman" w:hAnsi="Times New Roman" w:cs="Times New Roman"/>
                <w:sz w:val="28"/>
                <w:szCs w:val="28"/>
                <w:vertAlign w:val="subscript"/>
              </w:rPr>
              <w:t>2</w:t>
            </w:r>
            <w:r>
              <w:rPr>
                <w:rFonts w:ascii="Times New Roman" w:hAnsi="Times New Roman" w:cs="Times New Roman"/>
                <w:sz w:val="28"/>
                <w:szCs w:val="28"/>
              </w:rPr>
              <w:t>]</w:t>
            </w:r>
            <w:r>
              <w:rPr>
                <w:rFonts w:ascii="Times New Roman" w:hAnsi="Times New Roman" w:cs="Times New Roman"/>
                <w:sz w:val="28"/>
                <w:szCs w:val="28"/>
                <w:vertAlign w:val="superscript"/>
              </w:rPr>
              <w:t>2</w:t>
            </w:r>
          </w:p>
          <w:p w:rsidR="00363ED1" w:rsidRDefault="00363ED1" w:rsidP="002A2DF8">
            <w:pPr>
              <w:pStyle w:val="FR2"/>
              <w:jc w:val="center"/>
              <w:rPr>
                <w:rFonts w:ascii="Times New Roman" w:hAnsi="Times New Roman" w:cs="Times New Roman"/>
                <w:sz w:val="28"/>
                <w:szCs w:val="28"/>
                <w:vertAlign w:val="superscript"/>
              </w:rPr>
            </w:pPr>
          </w:p>
          <w:p w:rsidR="00363ED1" w:rsidRPr="001B1B4E" w:rsidRDefault="00363ED1" w:rsidP="002A2DF8">
            <w:pPr>
              <w:ind w:left="1452" w:hanging="1418"/>
              <w:jc w:val="both"/>
            </w:pPr>
            <w:r w:rsidRPr="00CB2002">
              <w:rPr>
                <w:b/>
                <w:bCs/>
                <w:i/>
                <w:iCs/>
                <w:u w:val="single"/>
              </w:rPr>
              <w:t>Задача 22.</w:t>
            </w:r>
            <w:r w:rsidRPr="001B1B4E">
              <w:t xml:space="preserve"> </w:t>
            </w:r>
            <w:r w:rsidRPr="001B1B4E">
              <w:rPr>
                <w:b/>
                <w:bCs/>
                <w:i/>
                <w:iCs/>
              </w:rPr>
              <w:t>Записать выражение закона действующих масс для реакци</w:t>
            </w:r>
            <w:r>
              <w:rPr>
                <w:b/>
                <w:bCs/>
                <w:i/>
                <w:iCs/>
              </w:rPr>
              <w:t>и</w:t>
            </w:r>
            <w:r w:rsidRPr="001B1B4E">
              <w:rPr>
                <w:b/>
                <w:bCs/>
                <w:i/>
                <w:iCs/>
              </w:rPr>
              <w:t xml:space="preserve"> синтеза аммиака.</w:t>
            </w:r>
          </w:p>
          <w:p w:rsidR="00363ED1" w:rsidRDefault="00363ED1" w:rsidP="002A2DF8">
            <w:pPr>
              <w:pStyle w:val="FR2"/>
              <w:ind w:firstLine="34"/>
              <w:rPr>
                <w:rFonts w:ascii="Times New Roman" w:hAnsi="Times New Roman" w:cs="Times New Roman"/>
                <w:b/>
                <w:bCs/>
                <w:i/>
                <w:iCs/>
                <w:sz w:val="28"/>
                <w:szCs w:val="28"/>
              </w:rPr>
            </w:pPr>
          </w:p>
          <w:p w:rsidR="00363ED1" w:rsidRPr="005771E1" w:rsidRDefault="00363ED1" w:rsidP="002A2DF8">
            <w:pPr>
              <w:pStyle w:val="FR2"/>
              <w:ind w:firstLine="34"/>
              <w:rPr>
                <w:rFonts w:ascii="Times New Roman" w:hAnsi="Times New Roman" w:cs="Times New Roman"/>
                <w:b/>
                <w:bCs/>
                <w:i/>
                <w:iCs/>
                <w:sz w:val="28"/>
                <w:szCs w:val="28"/>
              </w:rPr>
            </w:pPr>
            <w:r w:rsidRPr="005771E1">
              <w:rPr>
                <w:rFonts w:ascii="Times New Roman" w:hAnsi="Times New Roman" w:cs="Times New Roman"/>
                <w:b/>
                <w:bCs/>
                <w:i/>
                <w:iCs/>
                <w:sz w:val="28"/>
                <w:szCs w:val="28"/>
              </w:rPr>
              <w:t>Решение</w:t>
            </w:r>
            <w:r>
              <w:rPr>
                <w:rFonts w:ascii="Times New Roman" w:hAnsi="Times New Roman" w:cs="Times New Roman"/>
                <w:b/>
                <w:bCs/>
                <w:i/>
                <w:iCs/>
                <w:sz w:val="28"/>
                <w:szCs w:val="28"/>
              </w:rPr>
              <w:t>:</w:t>
            </w:r>
          </w:p>
          <w:p w:rsidR="00363ED1" w:rsidRPr="001B1B4E" w:rsidRDefault="00363ED1" w:rsidP="002A2DF8">
            <w:pPr>
              <w:pStyle w:val="FR2"/>
              <w:ind w:firstLine="720"/>
              <w:jc w:val="center"/>
              <w:rPr>
                <w:rFonts w:ascii="Times New Roman" w:hAnsi="Times New Roman" w:cs="Times New Roman"/>
                <w:sz w:val="28"/>
                <w:szCs w:val="28"/>
              </w:rPr>
            </w:pPr>
            <w:r w:rsidRPr="001B1B4E">
              <w:rPr>
                <w:rFonts w:ascii="Times New Roman" w:hAnsi="Times New Roman" w:cs="Times New Roman"/>
                <w:sz w:val="28"/>
                <w:szCs w:val="28"/>
                <w:lang w:val="en-US"/>
              </w:rPr>
              <w:t>N</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+ 3</w:t>
            </w:r>
            <w:r w:rsidRPr="001B1B4E">
              <w:rPr>
                <w:rFonts w:ascii="Times New Roman" w:hAnsi="Times New Roman" w:cs="Times New Roman"/>
                <w:sz w:val="28"/>
                <w:szCs w:val="28"/>
                <w:lang w:val="en-US"/>
              </w:rPr>
              <w:t>H</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 2</w:t>
            </w:r>
            <w:r w:rsidRPr="001B1B4E">
              <w:rPr>
                <w:rFonts w:ascii="Times New Roman" w:hAnsi="Times New Roman" w:cs="Times New Roman"/>
                <w:sz w:val="28"/>
                <w:szCs w:val="28"/>
                <w:lang w:val="en-US"/>
              </w:rPr>
              <w:t>NH</w:t>
            </w:r>
            <w:r w:rsidRPr="001B1B4E">
              <w:rPr>
                <w:rFonts w:ascii="Times New Roman" w:hAnsi="Times New Roman" w:cs="Times New Roman"/>
                <w:sz w:val="28"/>
                <w:szCs w:val="28"/>
                <w:vertAlign w:val="subscript"/>
              </w:rPr>
              <w:t>3</w:t>
            </w:r>
          </w:p>
          <w:p w:rsidR="00363ED1" w:rsidRPr="001B1B4E" w:rsidRDefault="00363ED1" w:rsidP="002A2DF8">
            <w:pPr>
              <w:pStyle w:val="a7"/>
              <w:spacing w:line="240" w:lineRule="auto"/>
              <w:ind w:firstLine="720"/>
              <w:jc w:val="both"/>
            </w:pPr>
          </w:p>
          <w:p w:rsidR="00363ED1" w:rsidRPr="001B1B4E" w:rsidRDefault="00363ED1" w:rsidP="002A2DF8">
            <w:pPr>
              <w:pStyle w:val="a7"/>
              <w:spacing w:line="240" w:lineRule="auto"/>
              <w:ind w:firstLine="4"/>
              <w:jc w:val="both"/>
            </w:pPr>
            <w:r w:rsidRPr="001B1B4E">
              <w:t>Закон действующих масс для данной реакции будет иметь вид:</w:t>
            </w:r>
          </w:p>
          <w:p w:rsidR="00363ED1" w:rsidRDefault="00363ED1" w:rsidP="002A2DF8">
            <w:pPr>
              <w:pStyle w:val="FR2"/>
              <w:ind w:firstLine="4"/>
              <w:jc w:val="center"/>
              <w:rPr>
                <w:rFonts w:ascii="Times New Roman" w:hAnsi="Times New Roman" w:cs="Times New Roman"/>
                <w:sz w:val="28"/>
                <w:szCs w:val="28"/>
                <w:vertAlign w:val="superscript"/>
              </w:rPr>
            </w:pPr>
            <w:r w:rsidRPr="00CB2002">
              <w:rPr>
                <w:rFonts w:ascii="Times New Roman" w:hAnsi="Times New Roman" w:cs="Times New Roman"/>
                <w:i/>
                <w:iCs/>
                <w:sz w:val="28"/>
                <w:szCs w:val="28"/>
                <w:lang w:val="en-US"/>
              </w:rPr>
              <w:t>V</w:t>
            </w:r>
            <w:r w:rsidRPr="001B1B4E">
              <w:rPr>
                <w:rFonts w:ascii="Times New Roman" w:hAnsi="Times New Roman" w:cs="Times New Roman"/>
                <w:sz w:val="28"/>
                <w:szCs w:val="28"/>
              </w:rPr>
              <w:t xml:space="preserve"> = </w:t>
            </w:r>
            <w:r w:rsidRPr="00CB2002">
              <w:rPr>
                <w:rFonts w:ascii="Times New Roman" w:hAnsi="Times New Roman" w:cs="Times New Roman"/>
                <w:i/>
                <w:iCs/>
                <w:sz w:val="28"/>
                <w:szCs w:val="28"/>
                <w:lang w:val="en-US"/>
              </w:rPr>
              <w:t>k</w:t>
            </w:r>
            <w:r>
              <w:rPr>
                <w:rFonts w:ascii="Times New Roman" w:hAnsi="Times New Roman" w:cs="Times New Roman"/>
                <w:sz w:val="28"/>
                <w:szCs w:val="28"/>
                <w:lang w:val="en-US"/>
              </w:rPr>
              <w:t>·</w:t>
            </w:r>
            <w:r w:rsidRPr="001B1B4E">
              <w:rPr>
                <w:rFonts w:ascii="Times New Roman" w:hAnsi="Times New Roman" w:cs="Times New Roman"/>
                <w:sz w:val="28"/>
                <w:szCs w:val="28"/>
              </w:rPr>
              <w:t>[</w:t>
            </w:r>
            <w:r w:rsidRPr="001B1B4E">
              <w:rPr>
                <w:rFonts w:ascii="Times New Roman" w:hAnsi="Times New Roman" w:cs="Times New Roman"/>
                <w:sz w:val="28"/>
                <w:szCs w:val="28"/>
                <w:lang w:val="en-US"/>
              </w:rPr>
              <w:t>N</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w:t>
            </w:r>
            <w:r w:rsidRPr="00903BF4">
              <w:rPr>
                <w:rFonts w:ascii="Times New Roman" w:hAnsi="Times New Roman" w:cs="Times New Roman"/>
                <w:sz w:val="28"/>
                <w:szCs w:val="28"/>
              </w:rPr>
              <w:t>·</w:t>
            </w:r>
            <w:r w:rsidRPr="001B1B4E">
              <w:rPr>
                <w:rFonts w:ascii="Times New Roman" w:hAnsi="Times New Roman" w:cs="Times New Roman"/>
                <w:sz w:val="28"/>
                <w:szCs w:val="28"/>
              </w:rPr>
              <w:t>[</w:t>
            </w:r>
            <w:r w:rsidRPr="001B1B4E">
              <w:rPr>
                <w:rFonts w:ascii="Times New Roman" w:hAnsi="Times New Roman" w:cs="Times New Roman"/>
                <w:sz w:val="28"/>
                <w:szCs w:val="28"/>
                <w:lang w:val="en-US"/>
              </w:rPr>
              <w:t>H</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w:t>
            </w:r>
            <w:r>
              <w:rPr>
                <w:rFonts w:ascii="Times New Roman" w:hAnsi="Times New Roman" w:cs="Times New Roman"/>
                <w:sz w:val="28"/>
                <w:szCs w:val="28"/>
                <w:vertAlign w:val="superscript"/>
              </w:rPr>
              <w:t>3</w:t>
            </w:r>
          </w:p>
          <w:p w:rsidR="00363ED1" w:rsidRDefault="00363ED1" w:rsidP="002A2DF8">
            <w:pPr>
              <w:pStyle w:val="FR2"/>
              <w:ind w:firstLine="4"/>
              <w:jc w:val="center"/>
              <w:rPr>
                <w:rFonts w:ascii="Times New Roman" w:hAnsi="Times New Roman" w:cs="Times New Roman"/>
                <w:sz w:val="28"/>
                <w:szCs w:val="28"/>
              </w:rPr>
            </w:pPr>
          </w:p>
        </w:tc>
      </w:tr>
      <w:tr w:rsidR="00363ED1" w:rsidTr="002A2DF8">
        <w:trPr>
          <w:trHeight w:val="1350"/>
        </w:trPr>
        <w:tc>
          <w:tcPr>
            <w:tcW w:w="2376" w:type="dxa"/>
          </w:tcPr>
          <w:p w:rsidR="00363ED1" w:rsidRDefault="00363ED1" w:rsidP="002A2DF8">
            <w:pPr>
              <w:rPr>
                <w:b/>
                <w:bCs/>
              </w:rPr>
            </w:pPr>
            <w:r>
              <w:rPr>
                <w:b/>
                <w:bCs/>
              </w:rPr>
              <w:t>3. Давление</w:t>
            </w:r>
          </w:p>
        </w:tc>
        <w:tc>
          <w:tcPr>
            <w:tcW w:w="6912" w:type="dxa"/>
          </w:tcPr>
          <w:p w:rsidR="00363ED1" w:rsidRDefault="00363ED1" w:rsidP="002A2DF8">
            <w:pPr>
              <w:ind w:firstLine="564"/>
              <w:jc w:val="both"/>
            </w:pPr>
            <w:r>
              <w:t>Для газообразных веществ – при увеличении давления их объём пропорционально уменьшается, а концентрация пропорционально увеличивается, следовательно и скорость реакции будет увеличиваться.</w:t>
            </w:r>
          </w:p>
          <w:p w:rsidR="00363ED1" w:rsidRPr="00A46C3A" w:rsidRDefault="00363ED1" w:rsidP="002A2DF8">
            <w:pPr>
              <w:ind w:firstLine="564"/>
              <w:jc w:val="both"/>
            </w:pPr>
          </w:p>
        </w:tc>
      </w:tr>
      <w:tr w:rsidR="00363ED1" w:rsidTr="002A2DF8">
        <w:trPr>
          <w:trHeight w:val="3959"/>
        </w:trPr>
        <w:tc>
          <w:tcPr>
            <w:tcW w:w="2376" w:type="dxa"/>
          </w:tcPr>
          <w:p w:rsidR="00363ED1" w:rsidRDefault="00363ED1" w:rsidP="002A2DF8">
            <w:pPr>
              <w:rPr>
                <w:b/>
                <w:bCs/>
              </w:rPr>
            </w:pPr>
            <w:r>
              <w:rPr>
                <w:b/>
                <w:bCs/>
              </w:rPr>
              <w:lastRenderedPageBreak/>
              <w:t>4. Влияние</w:t>
            </w:r>
          </w:p>
          <w:p w:rsidR="00363ED1" w:rsidRDefault="00363ED1" w:rsidP="002A2DF8">
            <w:pPr>
              <w:rPr>
                <w:b/>
                <w:bCs/>
              </w:rPr>
            </w:pPr>
            <w:r>
              <w:rPr>
                <w:b/>
                <w:bCs/>
              </w:rPr>
              <w:t>температуры</w:t>
            </w:r>
          </w:p>
        </w:tc>
        <w:tc>
          <w:tcPr>
            <w:tcW w:w="6912" w:type="dxa"/>
          </w:tcPr>
          <w:p w:rsidR="00363ED1" w:rsidRDefault="00363ED1" w:rsidP="002A2DF8">
            <w:pPr>
              <w:jc w:val="both"/>
            </w:pPr>
            <w:r>
              <w:t>При увеличении температуры скорость большинства реакций повышается. Зависимость скорости реакции от температуры определяется правилом Вант-Гоффа:</w:t>
            </w:r>
          </w:p>
          <w:p w:rsidR="00363ED1" w:rsidRPr="00A46C3A" w:rsidRDefault="00363ED1" w:rsidP="002A2DF8">
            <w:pPr>
              <w:ind w:left="864" w:right="252"/>
              <w:jc w:val="both"/>
              <w:rPr>
                <w:i/>
                <w:iCs/>
              </w:rPr>
            </w:pPr>
            <w:r w:rsidRPr="00A46C3A">
              <w:rPr>
                <w:i/>
                <w:iCs/>
              </w:rPr>
              <w:t>при повышении температуры на каждые 10°</w:t>
            </w:r>
            <w:r>
              <w:rPr>
                <w:i/>
                <w:iCs/>
              </w:rPr>
              <w:t>С</w:t>
            </w:r>
            <w:r w:rsidRPr="00A46C3A">
              <w:rPr>
                <w:i/>
                <w:iCs/>
              </w:rPr>
              <w:t xml:space="preserve"> скорость</w:t>
            </w:r>
            <w:r>
              <w:rPr>
                <w:i/>
                <w:iCs/>
              </w:rPr>
              <w:t xml:space="preserve"> большинства</w:t>
            </w:r>
            <w:r w:rsidRPr="00A46C3A">
              <w:rPr>
                <w:i/>
                <w:iCs/>
              </w:rPr>
              <w:t xml:space="preserve"> реакций увеличивается в 2-4 раза</w:t>
            </w:r>
            <w:r>
              <w:rPr>
                <w:i/>
                <w:iCs/>
              </w:rPr>
              <w:t>.</w:t>
            </w:r>
          </w:p>
          <w:p w:rsidR="00363ED1" w:rsidRDefault="00363ED1" w:rsidP="002A2DF8">
            <w:pPr>
              <w:jc w:val="both"/>
            </w:pPr>
            <w:r>
              <w:t xml:space="preserve">Математически эта зависимость выражается соотношением: </w:t>
            </w:r>
          </w:p>
          <w:p w:rsidR="00363ED1" w:rsidRDefault="00363ED1" w:rsidP="002A2DF8">
            <w:pPr>
              <w:ind w:left="1764"/>
              <w:rPr>
                <w:vertAlign w:val="superscript"/>
              </w:rPr>
            </w:pPr>
            <w:r w:rsidRPr="00B57CB3">
              <w:t>V</w:t>
            </w:r>
            <w:r w:rsidRPr="00B57CB3">
              <w:rPr>
                <w:sz w:val="20"/>
                <w:szCs w:val="20"/>
              </w:rPr>
              <w:t>t</w:t>
            </w:r>
            <w:r w:rsidRPr="006D0559">
              <w:rPr>
                <w:sz w:val="22"/>
                <w:szCs w:val="22"/>
                <w:vertAlign w:val="subscript"/>
              </w:rPr>
              <w:t>2</w:t>
            </w:r>
            <w:r>
              <w:t xml:space="preserve"> = V</w:t>
            </w:r>
            <w:r w:rsidRPr="00B57CB3">
              <w:rPr>
                <w:sz w:val="24"/>
                <w:szCs w:val="24"/>
              </w:rPr>
              <w:t>t</w:t>
            </w:r>
            <w:r w:rsidRPr="00B57CB3">
              <w:rPr>
                <w:sz w:val="22"/>
                <w:szCs w:val="22"/>
                <w:vertAlign w:val="subscript"/>
              </w:rPr>
              <w:t>1</w:t>
            </w:r>
            <w:r>
              <w:t>·</w:t>
            </w:r>
            <w:r>
              <w:sym w:font="Symbol" w:char="F067"/>
            </w:r>
            <w:r>
              <w:t xml:space="preserve"> </w:t>
            </w:r>
            <w:r>
              <w:rPr>
                <w:position w:val="-4"/>
              </w:rPr>
              <w:object w:dxaOrig="400" w:dyaOrig="480">
                <v:shape id="_x0000_i1150" type="#_x0000_t75" style="width:20.4pt;height:23.75pt" o:ole="" fillcolor="window">
                  <v:imagedata r:id="rId247" o:title=""/>
                </v:shape>
                <o:OLEObject Type="Embed" ProgID="Equation.3" ShapeID="_x0000_i1150" DrawAspect="Content" ObjectID="_1547204493" r:id="rId248"/>
              </w:object>
            </w:r>
          </w:p>
          <w:p w:rsidR="00363ED1" w:rsidRDefault="00363ED1" w:rsidP="002A2DF8">
            <w:pPr>
              <w:ind w:left="1764" w:hanging="1764"/>
              <w:jc w:val="both"/>
            </w:pPr>
            <w:r>
              <w:t>где V</w:t>
            </w:r>
            <w:r w:rsidRPr="00B57CB3">
              <w:rPr>
                <w:sz w:val="24"/>
                <w:szCs w:val="24"/>
              </w:rPr>
              <w:t>t</w:t>
            </w:r>
            <w:r w:rsidRPr="00B57CB3">
              <w:rPr>
                <w:sz w:val="22"/>
                <w:szCs w:val="22"/>
                <w:vertAlign w:val="subscript"/>
              </w:rPr>
              <w:t>1</w:t>
            </w:r>
            <w:r>
              <w:rPr>
                <w:sz w:val="22"/>
                <w:szCs w:val="22"/>
                <w:vertAlign w:val="subscript"/>
              </w:rPr>
              <w:t xml:space="preserve"> </w:t>
            </w:r>
            <w:r>
              <w:t>и V</w:t>
            </w:r>
            <w:r w:rsidRPr="00B57CB3">
              <w:rPr>
                <w:sz w:val="20"/>
                <w:szCs w:val="20"/>
              </w:rPr>
              <w:t>t</w:t>
            </w:r>
            <w:r w:rsidRPr="006D0559">
              <w:rPr>
                <w:sz w:val="22"/>
                <w:szCs w:val="22"/>
                <w:vertAlign w:val="subscript"/>
              </w:rPr>
              <w:t>2</w:t>
            </w:r>
            <w:r>
              <w:rPr>
                <w:sz w:val="24"/>
                <w:szCs w:val="24"/>
                <w:vertAlign w:val="subscript"/>
              </w:rPr>
              <w:t xml:space="preserve"> </w:t>
            </w:r>
            <w:r>
              <w:rPr>
                <w:i/>
                <w:iCs/>
                <w:smallCaps/>
              </w:rPr>
              <w:t xml:space="preserve">– </w:t>
            </w:r>
            <w:r>
              <w:t xml:space="preserve">скорости реакций при начальной </w:t>
            </w:r>
            <w:r>
              <w:rPr>
                <w:lang w:val="en-US"/>
              </w:rPr>
              <w:t>t</w:t>
            </w:r>
            <w:r>
              <w:rPr>
                <w:vertAlign w:val="subscript"/>
              </w:rPr>
              <w:t>1</w:t>
            </w:r>
            <w:r>
              <w:t xml:space="preserve"> и конечной </w:t>
            </w:r>
            <w:r>
              <w:rPr>
                <w:lang w:val="en-US"/>
              </w:rPr>
              <w:t>t</w:t>
            </w:r>
            <w:r>
              <w:rPr>
                <w:vertAlign w:val="subscript"/>
              </w:rPr>
              <w:t>2</w:t>
            </w:r>
            <w:r>
              <w:t xml:space="preserve"> температурах; </w:t>
            </w:r>
          </w:p>
          <w:p w:rsidR="00363ED1" w:rsidRDefault="00363ED1" w:rsidP="002A2DF8">
            <w:pPr>
              <w:ind w:left="1124" w:hanging="620"/>
              <w:jc w:val="both"/>
            </w:pPr>
            <w:r>
              <w:sym w:font="Symbol" w:char="F067"/>
            </w:r>
            <w:r>
              <w:t xml:space="preserve"> – температурный коэффициент показывает во сколько раз увеличится скорость реакции с повышением температуры реагирующих веществ на 10</w:t>
            </w:r>
            <w:r>
              <w:rPr>
                <w:vertAlign w:val="superscript"/>
              </w:rPr>
              <w:t>0</w:t>
            </w:r>
            <w:r>
              <w:t>.</w:t>
            </w:r>
          </w:p>
          <w:p w:rsidR="00363ED1" w:rsidRDefault="00363ED1" w:rsidP="002A2DF8">
            <w:pPr>
              <w:ind w:left="1544" w:hanging="1544"/>
              <w:jc w:val="both"/>
            </w:pPr>
            <w:r w:rsidRPr="00DC73AA">
              <w:rPr>
                <w:b/>
                <w:bCs/>
                <w:i/>
                <w:iCs/>
                <w:u w:val="single"/>
              </w:rPr>
              <w:t>Задача 23.</w:t>
            </w:r>
            <w:r w:rsidRPr="001B1B4E">
              <w:t xml:space="preserve"> </w:t>
            </w:r>
            <w:r>
              <w:rPr>
                <w:b/>
                <w:bCs/>
                <w:i/>
                <w:iCs/>
              </w:rPr>
              <w:t>Определить, во сколько раз увеличится скорость реакции, если температуру повысить от 20° до 60°С; температурный коэффициент равен 2.</w:t>
            </w:r>
            <w:r>
              <w:t xml:space="preserve"> </w:t>
            </w:r>
          </w:p>
          <w:p w:rsidR="00363ED1" w:rsidRPr="006D0559" w:rsidRDefault="00363ED1" w:rsidP="002A2DF8">
            <w:pPr>
              <w:jc w:val="both"/>
              <w:rPr>
                <w:b/>
                <w:i/>
              </w:rPr>
            </w:pPr>
            <w:r w:rsidRPr="006D0559">
              <w:rPr>
                <w:b/>
                <w:i/>
              </w:rPr>
              <w:t>Решение.</w:t>
            </w:r>
          </w:p>
          <w:p w:rsidR="00363ED1" w:rsidRDefault="00363ED1" w:rsidP="002A2DF8">
            <w:pPr>
              <w:ind w:right="-168"/>
            </w:pPr>
            <w:r>
              <w:t>V</w:t>
            </w:r>
            <w:r w:rsidRPr="00B57CB3">
              <w:rPr>
                <w:sz w:val="20"/>
                <w:szCs w:val="20"/>
              </w:rPr>
              <w:t>t</w:t>
            </w:r>
            <w:r w:rsidRPr="006D0559">
              <w:rPr>
                <w:sz w:val="22"/>
                <w:szCs w:val="22"/>
                <w:vertAlign w:val="subscript"/>
              </w:rPr>
              <w:t>2</w:t>
            </w:r>
            <w:r w:rsidRPr="004A0947">
              <w:t xml:space="preserve">/ </w:t>
            </w:r>
            <w:r>
              <w:t>V</w:t>
            </w:r>
            <w:r w:rsidRPr="00B57CB3">
              <w:rPr>
                <w:sz w:val="24"/>
                <w:szCs w:val="24"/>
              </w:rPr>
              <w:t>t</w:t>
            </w:r>
            <w:r w:rsidRPr="00B57CB3">
              <w:rPr>
                <w:sz w:val="22"/>
                <w:szCs w:val="22"/>
                <w:vertAlign w:val="subscript"/>
              </w:rPr>
              <w:t>1</w:t>
            </w:r>
            <w:r w:rsidRPr="004A0947">
              <w:t xml:space="preserve"> = </w:t>
            </w:r>
            <w:r>
              <w:rPr>
                <w:b/>
                <w:bCs/>
              </w:rPr>
              <w:sym w:font="Symbol" w:char="F067"/>
            </w:r>
            <w:r>
              <w:t xml:space="preserve"> </w:t>
            </w:r>
            <w:r>
              <w:rPr>
                <w:vertAlign w:val="superscript"/>
              </w:rPr>
              <w:t>(t</w:t>
            </w:r>
            <w:r w:rsidRPr="004A0947">
              <w:rPr>
                <w:sz w:val="16"/>
                <w:szCs w:val="16"/>
                <w:vertAlign w:val="superscript"/>
              </w:rPr>
              <w:t>2</w:t>
            </w:r>
            <w:r>
              <w:rPr>
                <w:vertAlign w:val="superscript"/>
              </w:rPr>
              <w:t>-t</w:t>
            </w:r>
            <w:r w:rsidRPr="004A0947">
              <w:rPr>
                <w:sz w:val="16"/>
                <w:szCs w:val="16"/>
                <w:vertAlign w:val="superscript"/>
              </w:rPr>
              <w:t>1</w:t>
            </w:r>
            <w:r>
              <w:rPr>
                <w:vertAlign w:val="superscript"/>
              </w:rPr>
              <w:t>)/10</w:t>
            </w:r>
            <w:r w:rsidRPr="004A0947">
              <w:t xml:space="preserve"> = 2</w:t>
            </w:r>
            <w:r w:rsidRPr="004A0947">
              <w:rPr>
                <w:vertAlign w:val="superscript"/>
              </w:rPr>
              <w:t>(60-20)/10</w:t>
            </w:r>
            <w:r w:rsidRPr="004A0947">
              <w:t xml:space="preserve"> = 2</w:t>
            </w:r>
            <w:r w:rsidRPr="004A0947">
              <w:rPr>
                <w:vertAlign w:val="superscript"/>
              </w:rPr>
              <w:t>4</w:t>
            </w:r>
            <w:r w:rsidRPr="004A0947">
              <w:t xml:space="preserve"> = 16</w:t>
            </w:r>
            <w:r>
              <w:t xml:space="preserve"> раз.</w:t>
            </w:r>
          </w:p>
          <w:p w:rsidR="00363ED1" w:rsidRDefault="00363ED1" w:rsidP="002A2DF8">
            <w:pPr>
              <w:rPr>
                <w:b/>
                <w:i/>
              </w:rPr>
            </w:pPr>
          </w:p>
          <w:p w:rsidR="00363ED1" w:rsidRDefault="00363ED1" w:rsidP="002A2DF8">
            <w:r w:rsidRPr="006D0559">
              <w:rPr>
                <w:b/>
                <w:i/>
              </w:rPr>
              <w:t>Ответ:</w:t>
            </w:r>
            <w:r>
              <w:rPr>
                <w:b/>
                <w:i/>
              </w:rPr>
              <w:t xml:space="preserve"> </w:t>
            </w:r>
            <w:r>
              <w:t>скорость увеличится в 16 раз.</w:t>
            </w:r>
          </w:p>
          <w:p w:rsidR="00363ED1" w:rsidRPr="006D0559" w:rsidRDefault="00363ED1" w:rsidP="002A2DF8"/>
        </w:tc>
      </w:tr>
      <w:tr w:rsidR="00363ED1" w:rsidTr="002A2DF8">
        <w:trPr>
          <w:trHeight w:val="708"/>
        </w:trPr>
        <w:tc>
          <w:tcPr>
            <w:tcW w:w="2376" w:type="dxa"/>
          </w:tcPr>
          <w:p w:rsidR="00363ED1" w:rsidRDefault="00363ED1" w:rsidP="002A2DF8">
            <w:pPr>
              <w:rPr>
                <w:b/>
                <w:bCs/>
              </w:rPr>
            </w:pPr>
            <w:r>
              <w:rPr>
                <w:b/>
                <w:bCs/>
              </w:rPr>
              <w:t xml:space="preserve">Уравнение </w:t>
            </w:r>
          </w:p>
          <w:p w:rsidR="00363ED1" w:rsidRDefault="00363ED1" w:rsidP="002A2DF8">
            <w:pPr>
              <w:ind w:right="-180"/>
              <w:rPr>
                <w:b/>
                <w:bCs/>
              </w:rPr>
            </w:pPr>
            <w:r>
              <w:rPr>
                <w:b/>
                <w:bCs/>
              </w:rPr>
              <w:t xml:space="preserve">Аррениуса </w:t>
            </w:r>
            <w:r w:rsidRPr="00E93A2C">
              <w:rPr>
                <w:b/>
                <w:bCs/>
                <w:sz w:val="24"/>
                <w:szCs w:val="24"/>
              </w:rPr>
              <w:t>(1889г.)</w:t>
            </w:r>
          </w:p>
        </w:tc>
        <w:tc>
          <w:tcPr>
            <w:tcW w:w="6912" w:type="dxa"/>
          </w:tcPr>
          <w:p w:rsidR="00363ED1" w:rsidRDefault="00363ED1" w:rsidP="002A2DF8">
            <w:r>
              <w:t>Зависимость скорости реакции от температуры более точно выражается уравнением Аррениуса:</w:t>
            </w:r>
          </w:p>
          <w:p w:rsidR="00363ED1" w:rsidRDefault="00363ED1" w:rsidP="002A2DF8">
            <w:pPr>
              <w:jc w:val="center"/>
            </w:pPr>
            <w:r w:rsidRPr="004A0947">
              <w:rPr>
                <w:position w:val="-6"/>
              </w:rPr>
              <w:object w:dxaOrig="1160" w:dyaOrig="499">
                <v:shape id="_x0000_i1151" type="#_x0000_t75" style="width:1in;height:30.55pt" o:ole="">
                  <v:imagedata r:id="rId249" o:title=""/>
                </v:shape>
                <o:OLEObject Type="Embed" ProgID="Equation.3" ShapeID="_x0000_i1151" DrawAspect="Content" ObjectID="_1547204494" r:id="rId250"/>
              </w:object>
            </w:r>
            <w:proofErr w:type="gramStart"/>
            <w:r>
              <w:t xml:space="preserve">,   </w:t>
            </w:r>
            <w:proofErr w:type="gramEnd"/>
            <w:r>
              <w:t>где</w:t>
            </w:r>
          </w:p>
          <w:p w:rsidR="00363ED1" w:rsidRPr="004A0947" w:rsidRDefault="00363ED1" w:rsidP="002A2DF8">
            <w:pPr>
              <w:ind w:left="504"/>
              <w:jc w:val="both"/>
            </w:pPr>
            <w:r w:rsidRPr="004A0947">
              <w:rPr>
                <w:i/>
                <w:iCs/>
                <w:lang w:val="en-US"/>
              </w:rPr>
              <w:t>k</w:t>
            </w:r>
            <w:r>
              <w:t xml:space="preserve"> – константа скорости </w:t>
            </w:r>
          </w:p>
          <w:p w:rsidR="00363ED1" w:rsidRPr="004A0947" w:rsidRDefault="00363ED1" w:rsidP="002A2DF8">
            <w:pPr>
              <w:ind w:left="504"/>
              <w:jc w:val="both"/>
            </w:pPr>
            <w:r w:rsidRPr="004A0947">
              <w:rPr>
                <w:i/>
                <w:iCs/>
                <w:lang w:val="en-US"/>
              </w:rPr>
              <w:t>A</w:t>
            </w:r>
            <w:r>
              <w:t xml:space="preserve"> – постоянная, не зависящая от температуры</w:t>
            </w:r>
          </w:p>
          <w:p w:rsidR="00363ED1" w:rsidRPr="004A0947" w:rsidRDefault="00363ED1" w:rsidP="002A2DF8">
            <w:pPr>
              <w:ind w:left="504"/>
              <w:jc w:val="both"/>
              <w:rPr>
                <w:i/>
                <w:iCs/>
              </w:rPr>
            </w:pPr>
            <w:r w:rsidRPr="004A0947">
              <w:rPr>
                <w:i/>
                <w:iCs/>
                <w:lang w:val="en-US"/>
              </w:rPr>
              <w:t>e</w:t>
            </w:r>
            <w:r>
              <w:t xml:space="preserve"> – основание натурального логарифма (2,71828)</w:t>
            </w:r>
            <w:r>
              <w:rPr>
                <w:i/>
                <w:iCs/>
              </w:rPr>
              <w:t xml:space="preserve"> </w:t>
            </w:r>
          </w:p>
          <w:p w:rsidR="00363ED1" w:rsidRPr="004A0947" w:rsidRDefault="00363ED1" w:rsidP="002A2DF8">
            <w:pPr>
              <w:ind w:left="504"/>
              <w:jc w:val="both"/>
            </w:pPr>
            <w:r w:rsidRPr="004A0947">
              <w:rPr>
                <w:i/>
                <w:iCs/>
                <w:lang w:val="en-US"/>
              </w:rPr>
              <w:t>E</w:t>
            </w:r>
            <w:r>
              <w:rPr>
                <w:i/>
                <w:iCs/>
                <w:vertAlign w:val="subscript"/>
              </w:rPr>
              <w:t>а</w:t>
            </w:r>
            <w:r>
              <w:t xml:space="preserve"> – энергия активации</w:t>
            </w:r>
          </w:p>
          <w:p w:rsidR="00363ED1" w:rsidRPr="004A0947" w:rsidRDefault="00363ED1" w:rsidP="002A2DF8">
            <w:pPr>
              <w:ind w:left="504"/>
              <w:jc w:val="both"/>
            </w:pPr>
            <w:r w:rsidRPr="004A0947">
              <w:rPr>
                <w:i/>
                <w:iCs/>
                <w:lang w:val="en-US"/>
              </w:rPr>
              <w:t>R</w:t>
            </w:r>
            <w:r>
              <w:t xml:space="preserve"> – газовая постоянная</w:t>
            </w:r>
          </w:p>
          <w:p w:rsidR="00363ED1" w:rsidRDefault="00363ED1" w:rsidP="002A2DF8">
            <w:pPr>
              <w:ind w:left="504"/>
              <w:jc w:val="both"/>
            </w:pPr>
            <w:r w:rsidRPr="004A0947">
              <w:rPr>
                <w:i/>
                <w:iCs/>
                <w:lang w:val="en-US"/>
              </w:rPr>
              <w:t>T</w:t>
            </w:r>
            <w:r>
              <w:t xml:space="preserve"> – абсолютная температура</w:t>
            </w:r>
          </w:p>
          <w:p w:rsidR="00363ED1" w:rsidRPr="006D0559" w:rsidRDefault="00363ED1" w:rsidP="002A2DF8">
            <w:pPr>
              <w:ind w:left="504"/>
              <w:jc w:val="both"/>
            </w:pPr>
          </w:p>
        </w:tc>
      </w:tr>
      <w:tr w:rsidR="00363ED1" w:rsidTr="002A2DF8">
        <w:trPr>
          <w:trHeight w:val="708"/>
        </w:trPr>
        <w:tc>
          <w:tcPr>
            <w:tcW w:w="2376" w:type="dxa"/>
          </w:tcPr>
          <w:p w:rsidR="00363ED1" w:rsidRDefault="00363ED1" w:rsidP="002A2DF8">
            <w:pPr>
              <w:rPr>
                <w:b/>
                <w:bCs/>
              </w:rPr>
            </w:pPr>
            <w:r>
              <w:rPr>
                <w:b/>
                <w:bCs/>
              </w:rPr>
              <w:t xml:space="preserve">Теория </w:t>
            </w:r>
          </w:p>
          <w:p w:rsidR="00363ED1" w:rsidRDefault="00363ED1" w:rsidP="002A2DF8">
            <w:pPr>
              <w:rPr>
                <w:b/>
                <w:bCs/>
              </w:rPr>
            </w:pPr>
            <w:r>
              <w:rPr>
                <w:b/>
                <w:bCs/>
              </w:rPr>
              <w:t>активации</w:t>
            </w:r>
          </w:p>
        </w:tc>
        <w:tc>
          <w:tcPr>
            <w:tcW w:w="6912" w:type="dxa"/>
          </w:tcPr>
          <w:p w:rsidR="00363ED1" w:rsidRDefault="00363ED1" w:rsidP="002A2DF8">
            <w:pPr>
              <w:jc w:val="both"/>
            </w:pPr>
            <w:r>
              <w:t xml:space="preserve">Сильное увеличение скорости реакции с возрастанием температуры объясняет </w:t>
            </w:r>
            <w:r w:rsidRPr="009B5F71">
              <w:rPr>
                <w:i/>
              </w:rPr>
              <w:t>теория активации</w:t>
            </w:r>
            <w:r w:rsidRPr="009B5F71">
              <w:t>,</w:t>
            </w:r>
            <w:r>
              <w:t xml:space="preserve"> согласно которой теории в химическое взаимодействие вступают только </w:t>
            </w:r>
            <w:r w:rsidRPr="00520974">
              <w:rPr>
                <w:i/>
                <w:iCs/>
              </w:rPr>
              <w:t>активные молекулы</w:t>
            </w:r>
            <w:r>
              <w:t>, обладающие энергией, достаточной для осуществления реакции (энергией активации).</w:t>
            </w:r>
          </w:p>
          <w:p w:rsidR="00363ED1" w:rsidRDefault="00363ED1" w:rsidP="002A2DF8"/>
        </w:tc>
      </w:tr>
      <w:tr w:rsidR="00363ED1" w:rsidTr="002A2DF8">
        <w:trPr>
          <w:trHeight w:val="708"/>
        </w:trPr>
        <w:tc>
          <w:tcPr>
            <w:tcW w:w="2376" w:type="dxa"/>
          </w:tcPr>
          <w:p w:rsidR="00363ED1" w:rsidRDefault="00363ED1" w:rsidP="002A2DF8">
            <w:pPr>
              <w:rPr>
                <w:b/>
                <w:bCs/>
              </w:rPr>
            </w:pPr>
            <w:r w:rsidRPr="00520974">
              <w:rPr>
                <w:b/>
                <w:bCs/>
              </w:rPr>
              <w:lastRenderedPageBreak/>
              <w:t>Энерги</w:t>
            </w:r>
            <w:r>
              <w:rPr>
                <w:b/>
                <w:bCs/>
              </w:rPr>
              <w:t>я</w:t>
            </w:r>
          </w:p>
          <w:p w:rsidR="00363ED1" w:rsidRPr="00520974" w:rsidRDefault="00363ED1" w:rsidP="002A2DF8">
            <w:pPr>
              <w:rPr>
                <w:b/>
                <w:bCs/>
              </w:rPr>
            </w:pPr>
            <w:r w:rsidRPr="00520974">
              <w:rPr>
                <w:b/>
                <w:bCs/>
              </w:rPr>
              <w:t>активации</w:t>
            </w:r>
            <w:r>
              <w:rPr>
                <w:b/>
                <w:bCs/>
              </w:rPr>
              <w:t xml:space="preserve">, </w:t>
            </w:r>
            <w:r w:rsidRPr="0025353B">
              <w:rPr>
                <w:b/>
                <w:i/>
                <w:iCs/>
                <w:lang w:val="en-US"/>
              </w:rPr>
              <w:t>E</w:t>
            </w:r>
            <w:r w:rsidRPr="0025353B">
              <w:rPr>
                <w:b/>
                <w:i/>
                <w:iCs/>
                <w:vertAlign w:val="subscript"/>
              </w:rPr>
              <w:t>а</w:t>
            </w:r>
            <w:r w:rsidRPr="0025353B">
              <w:rPr>
                <w:b/>
                <w:i/>
                <w:iCs/>
              </w:rPr>
              <w:t xml:space="preserve"> </w:t>
            </w:r>
            <w:r w:rsidRPr="00520974">
              <w:t>(кДж/моль</w:t>
            </w:r>
            <w:r>
              <w:t>)</w:t>
            </w:r>
          </w:p>
        </w:tc>
        <w:tc>
          <w:tcPr>
            <w:tcW w:w="6912" w:type="dxa"/>
          </w:tcPr>
          <w:p w:rsidR="00363ED1" w:rsidRDefault="00363ED1" w:rsidP="002A2DF8">
            <w:pPr>
              <w:ind w:left="176" w:hanging="176"/>
            </w:pPr>
            <w:r w:rsidRPr="0085220F">
              <w:t>–</w:t>
            </w:r>
            <w:r>
              <w:t xml:space="preserve"> это избыточная энергия по сравнению со средней энергией системы, которой достаточно для разрушения старых химических связей и образования новых. </w:t>
            </w:r>
          </w:p>
          <w:p w:rsidR="00363ED1" w:rsidRDefault="00363ED1" w:rsidP="002A2DF8">
            <w:pPr>
              <w:ind w:firstLine="684"/>
              <w:jc w:val="both"/>
            </w:pPr>
            <w:r>
              <w:t xml:space="preserve">Чем меньше значение энергии активации, тем больше молекул являются активными. Т.о., скорость реакции зависит от числа активных молекул. </w:t>
            </w:r>
          </w:p>
          <w:p w:rsidR="00363ED1" w:rsidRDefault="00363ED1" w:rsidP="002A2DF8">
            <w:pPr>
              <w:ind w:firstLine="684"/>
            </w:pPr>
            <w:r>
              <w:t xml:space="preserve">Для активации часто применяют нагревание, облучение, катализаторы и т.д. В присутствии катализатора энергия активации уменьшается и скорость реакции увеличивается. </w:t>
            </w:r>
          </w:p>
        </w:tc>
      </w:tr>
      <w:tr w:rsidR="00363ED1" w:rsidTr="002A2DF8">
        <w:trPr>
          <w:trHeight w:val="1643"/>
        </w:trPr>
        <w:tc>
          <w:tcPr>
            <w:tcW w:w="2376" w:type="dxa"/>
          </w:tcPr>
          <w:p w:rsidR="00363ED1" w:rsidRDefault="00363ED1" w:rsidP="002A2DF8">
            <w:pPr>
              <w:rPr>
                <w:b/>
                <w:bCs/>
              </w:rPr>
            </w:pPr>
            <w:r>
              <w:rPr>
                <w:b/>
                <w:bCs/>
              </w:rPr>
              <w:t>5. Катализаторы</w:t>
            </w:r>
          </w:p>
        </w:tc>
        <w:tc>
          <w:tcPr>
            <w:tcW w:w="6912" w:type="dxa"/>
          </w:tcPr>
          <w:p w:rsidR="00363ED1" w:rsidRDefault="00363ED1" w:rsidP="002A2DF8">
            <w:pPr>
              <w:pStyle w:val="FR1"/>
              <w:ind w:left="176" w:hanging="176"/>
              <w:jc w:val="both"/>
              <w:rPr>
                <w:rFonts w:ascii="Times New Roman" w:hAnsi="Times New Roman" w:cs="Times New Roman"/>
                <w:sz w:val="28"/>
                <w:szCs w:val="28"/>
              </w:rPr>
            </w:pPr>
            <w:r w:rsidRPr="00CB2002">
              <w:rPr>
                <w:rFonts w:ascii="Times New Roman" w:hAnsi="Times New Roman" w:cs="Times New Roman"/>
                <w:sz w:val="28"/>
                <w:szCs w:val="28"/>
              </w:rPr>
              <w:t>–</w:t>
            </w:r>
            <w:r>
              <w:t xml:space="preserve"> </w:t>
            </w:r>
            <w:r>
              <w:rPr>
                <w:rFonts w:ascii="Times New Roman" w:hAnsi="Times New Roman" w:cs="Times New Roman"/>
                <w:sz w:val="28"/>
                <w:szCs w:val="28"/>
              </w:rPr>
              <w:t>это вещества, изменяющие скорость химических реакций, но сами при этом не расходуются.</w:t>
            </w:r>
          </w:p>
          <w:p w:rsidR="00363ED1" w:rsidRDefault="00363ED1" w:rsidP="002A2DF8">
            <w:pPr>
              <w:pStyle w:val="FR1"/>
              <w:ind w:left="0" w:firstLine="459"/>
              <w:jc w:val="both"/>
              <w:rPr>
                <w:rFonts w:ascii="Times New Roman" w:hAnsi="Times New Roman" w:cs="Times New Roman"/>
                <w:sz w:val="28"/>
                <w:szCs w:val="28"/>
              </w:rPr>
            </w:pPr>
            <w:r>
              <w:rPr>
                <w:rFonts w:ascii="Times New Roman" w:hAnsi="Times New Roman" w:cs="Times New Roman"/>
                <w:sz w:val="28"/>
                <w:szCs w:val="28"/>
              </w:rPr>
              <w:t xml:space="preserve">Изменение скорости реакции с помощью катализатора называется </w:t>
            </w:r>
            <w:r w:rsidRPr="00695CE1">
              <w:rPr>
                <w:rFonts w:ascii="Times New Roman" w:hAnsi="Times New Roman" w:cs="Times New Roman"/>
                <w:b/>
                <w:bCs/>
                <w:sz w:val="28"/>
                <w:szCs w:val="28"/>
              </w:rPr>
              <w:t>катализо</w:t>
            </w:r>
            <w:r w:rsidRPr="00695CE1">
              <w:rPr>
                <w:rFonts w:ascii="Times New Roman" w:hAnsi="Times New Roman" w:cs="Times New Roman"/>
                <w:sz w:val="28"/>
                <w:szCs w:val="28"/>
              </w:rPr>
              <w:t>м. Реакции, которые протекают с участием катализаторов, называются</w:t>
            </w:r>
            <w:r>
              <w:rPr>
                <w:rFonts w:ascii="Times New Roman" w:hAnsi="Times New Roman" w:cs="Times New Roman"/>
                <w:b/>
                <w:bCs/>
                <w:sz w:val="28"/>
                <w:szCs w:val="28"/>
              </w:rPr>
              <w:t xml:space="preserve"> каталитическими реакциями.</w:t>
            </w:r>
          </w:p>
          <w:p w:rsidR="00363ED1" w:rsidRPr="00EE4FE3" w:rsidRDefault="00363ED1" w:rsidP="002A2DF8">
            <w:pPr>
              <w:pStyle w:val="FR1"/>
              <w:ind w:left="0" w:firstLine="459"/>
              <w:jc w:val="both"/>
              <w:rPr>
                <w:rFonts w:ascii="Times New Roman" w:hAnsi="Times New Roman" w:cs="Times New Roman"/>
                <w:b/>
                <w:bCs/>
                <w:sz w:val="28"/>
                <w:szCs w:val="28"/>
              </w:rPr>
            </w:pPr>
            <w:r>
              <w:rPr>
                <w:rFonts w:ascii="Times New Roman" w:hAnsi="Times New Roman" w:cs="Times New Roman"/>
                <w:sz w:val="28"/>
                <w:szCs w:val="28"/>
              </w:rPr>
              <w:t>Одни катализаторы сильно ускоряют реакцию –</w:t>
            </w:r>
            <w:r w:rsidRPr="00EE4FE3">
              <w:rPr>
                <w:rFonts w:ascii="Times New Roman" w:hAnsi="Times New Roman" w:cs="Times New Roman"/>
                <w:b/>
                <w:bCs/>
                <w:sz w:val="28"/>
                <w:szCs w:val="28"/>
              </w:rPr>
              <w:t>положительный катализ</w:t>
            </w:r>
            <w:r>
              <w:rPr>
                <w:rFonts w:ascii="Times New Roman" w:hAnsi="Times New Roman" w:cs="Times New Roman"/>
                <w:sz w:val="28"/>
                <w:szCs w:val="28"/>
              </w:rPr>
              <w:t xml:space="preserve">, другие – замедляют реакцию (ингибиторы) – </w:t>
            </w:r>
            <w:r w:rsidRPr="00EE4FE3">
              <w:rPr>
                <w:rFonts w:ascii="Times New Roman" w:hAnsi="Times New Roman" w:cs="Times New Roman"/>
                <w:b/>
                <w:bCs/>
                <w:sz w:val="28"/>
                <w:szCs w:val="28"/>
              </w:rPr>
              <w:t>отрицательный катализ.</w:t>
            </w:r>
          </w:p>
          <w:p w:rsidR="00363ED1" w:rsidRPr="00EE4FE3" w:rsidRDefault="00363ED1" w:rsidP="002A2DF8">
            <w:pPr>
              <w:pStyle w:val="FR1"/>
              <w:ind w:left="0" w:firstLine="459"/>
              <w:jc w:val="both"/>
              <w:rPr>
                <w:rFonts w:ascii="Times New Roman" w:hAnsi="Times New Roman" w:cs="Times New Roman"/>
                <w:sz w:val="28"/>
                <w:szCs w:val="28"/>
              </w:rPr>
            </w:pPr>
            <w:r w:rsidRPr="00EE4FE3">
              <w:rPr>
                <w:rFonts w:ascii="Times New Roman" w:hAnsi="Times New Roman" w:cs="Times New Roman"/>
                <w:sz w:val="28"/>
                <w:szCs w:val="28"/>
              </w:rPr>
              <w:t>Различают гомогенный и гетерогенный катализ.</w:t>
            </w:r>
          </w:p>
        </w:tc>
      </w:tr>
      <w:tr w:rsidR="00363ED1" w:rsidRPr="00CB540F" w:rsidTr="002A2DF8">
        <w:trPr>
          <w:trHeight w:val="1643"/>
        </w:trPr>
        <w:tc>
          <w:tcPr>
            <w:tcW w:w="2376" w:type="dxa"/>
          </w:tcPr>
          <w:p w:rsidR="00363ED1" w:rsidRDefault="00363ED1" w:rsidP="002A2DF8">
            <w:pPr>
              <w:rPr>
                <w:b/>
                <w:bCs/>
              </w:rPr>
            </w:pPr>
            <w:r w:rsidRPr="00EE4FE3">
              <w:rPr>
                <w:b/>
                <w:bCs/>
              </w:rPr>
              <w:t xml:space="preserve">Гомогенный </w:t>
            </w:r>
          </w:p>
          <w:p w:rsidR="00363ED1" w:rsidRPr="00EE4FE3" w:rsidRDefault="00363ED1" w:rsidP="002A2DF8">
            <w:pPr>
              <w:rPr>
                <w:b/>
                <w:bCs/>
              </w:rPr>
            </w:pPr>
            <w:r w:rsidRPr="00EE4FE3">
              <w:rPr>
                <w:b/>
                <w:bCs/>
              </w:rPr>
              <w:t>катализ</w:t>
            </w:r>
          </w:p>
        </w:tc>
        <w:tc>
          <w:tcPr>
            <w:tcW w:w="6912" w:type="dxa"/>
          </w:tcPr>
          <w:p w:rsidR="00363ED1" w:rsidRPr="00CB540F" w:rsidRDefault="00363ED1" w:rsidP="002A2DF8">
            <w:pPr>
              <w:pStyle w:val="FR2"/>
              <w:ind w:left="318" w:hanging="318"/>
              <w:jc w:val="both"/>
              <w:rPr>
                <w:rFonts w:ascii="Times New Roman" w:hAnsi="Times New Roman" w:cs="Times New Roman"/>
                <w:sz w:val="28"/>
                <w:szCs w:val="28"/>
              </w:rPr>
            </w:pPr>
            <w:r w:rsidRPr="00CB2002">
              <w:rPr>
                <w:rFonts w:ascii="Times New Roman" w:hAnsi="Times New Roman" w:cs="Times New Roman"/>
                <w:sz w:val="28"/>
                <w:szCs w:val="28"/>
              </w:rPr>
              <w:t>–</w:t>
            </w:r>
            <w:r>
              <w:t xml:space="preserve"> </w:t>
            </w:r>
            <w:r>
              <w:rPr>
                <w:rFonts w:ascii="Times New Roman" w:hAnsi="Times New Roman" w:cs="Times New Roman"/>
                <w:sz w:val="28"/>
                <w:szCs w:val="28"/>
              </w:rPr>
              <w:t>реагирующие вещества и катализатор образуют однородную, однофазную систему. Например, окисление сернистого газа в серный ангидрид осуществляется с участием катализатора</w:t>
            </w:r>
            <w:r w:rsidRPr="00EE4FE3">
              <w:rPr>
                <w:rFonts w:ascii="Times New Roman" w:hAnsi="Times New Roman" w:cs="Times New Roman"/>
                <w:sz w:val="28"/>
                <w:szCs w:val="28"/>
              </w:rPr>
              <w:t xml:space="preserve"> </w:t>
            </w:r>
            <w:r>
              <w:rPr>
                <w:rFonts w:ascii="Times New Roman" w:hAnsi="Times New Roman" w:cs="Times New Roman"/>
                <w:sz w:val="28"/>
                <w:szCs w:val="28"/>
                <w:lang w:val="en-US"/>
              </w:rPr>
              <w:t>NO</w:t>
            </w:r>
            <w:r>
              <w:rPr>
                <w:rFonts w:ascii="Times New Roman" w:hAnsi="Times New Roman" w:cs="Times New Roman"/>
                <w:sz w:val="28"/>
                <w:szCs w:val="28"/>
              </w:rPr>
              <w:t>:</w:t>
            </w:r>
          </w:p>
          <w:p w:rsidR="00363ED1" w:rsidRPr="00CB540F" w:rsidRDefault="00363ED1" w:rsidP="002A2DF8">
            <w:pPr>
              <w:pStyle w:val="FR2"/>
              <w:ind w:firstLine="34"/>
              <w:jc w:val="center"/>
              <w:rPr>
                <w:rFonts w:ascii="Times New Roman" w:hAnsi="Times New Roman" w:cs="Times New Roman"/>
                <w:sz w:val="28"/>
                <w:szCs w:val="28"/>
                <w:lang w:val="en-US"/>
              </w:rPr>
            </w:pPr>
            <w:r w:rsidRPr="00CB540F">
              <w:rPr>
                <w:rFonts w:ascii="Times New Roman" w:hAnsi="Times New Roman" w:cs="Times New Roman"/>
                <w:sz w:val="28"/>
                <w:szCs w:val="28"/>
              </w:rPr>
              <w:t xml:space="preserve">    </w:t>
            </w:r>
            <w:r w:rsidRPr="00EE4FE3">
              <w:rPr>
                <w:rFonts w:ascii="Times New Roman" w:hAnsi="Times New Roman" w:cs="Times New Roman"/>
                <w:sz w:val="28"/>
                <w:szCs w:val="28"/>
                <w:u w:val="single"/>
                <w:lang w:val="en-US"/>
              </w:rPr>
              <w:t>NO</w:t>
            </w:r>
            <w:r>
              <w:rPr>
                <w:rFonts w:ascii="Times New Roman" w:hAnsi="Times New Roman" w:cs="Times New Roman"/>
                <w:sz w:val="28"/>
                <w:szCs w:val="28"/>
                <w:lang w:val="en-US"/>
              </w:rPr>
              <w:t xml:space="preserve"> + O</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2NO</w:t>
            </w:r>
            <w:r>
              <w:rPr>
                <w:rFonts w:ascii="Times New Roman" w:hAnsi="Times New Roman" w:cs="Times New Roman"/>
                <w:sz w:val="28"/>
                <w:szCs w:val="28"/>
                <w:vertAlign w:val="subscript"/>
                <w:lang w:val="en-US"/>
              </w:rPr>
              <w:t>2</w:t>
            </w:r>
            <w:r w:rsidRPr="00EE4FE3">
              <w:rPr>
                <w:rFonts w:ascii="Times New Roman" w:hAnsi="Times New Roman" w:cs="Times New Roman"/>
                <w:sz w:val="28"/>
                <w:szCs w:val="28"/>
                <w:lang w:val="en-US"/>
              </w:rPr>
              <w:t>;</w:t>
            </w:r>
            <w:r>
              <w:rPr>
                <w:rFonts w:ascii="Times New Roman" w:hAnsi="Times New Roman" w:cs="Times New Roman"/>
                <w:sz w:val="28"/>
                <w:szCs w:val="28"/>
                <w:lang w:val="en-US"/>
              </w:rPr>
              <w:t xml:space="preserve"> SO</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NO</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SO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 xml:space="preserve"> + </w:t>
            </w:r>
            <w:r>
              <w:rPr>
                <w:rFonts w:ascii="Times New Roman" w:hAnsi="Times New Roman" w:cs="Times New Roman"/>
                <w:sz w:val="28"/>
                <w:szCs w:val="28"/>
                <w:u w:val="single"/>
                <w:lang w:val="en-US"/>
              </w:rPr>
              <w:t>NO</w:t>
            </w:r>
          </w:p>
          <w:p w:rsidR="00363ED1" w:rsidRDefault="00363ED1" w:rsidP="002A2DF8">
            <w:pPr>
              <w:pStyle w:val="FR1"/>
              <w:ind w:left="0" w:firstLine="4"/>
              <w:jc w:val="both"/>
              <w:rPr>
                <w:rFonts w:ascii="Times New Roman" w:hAnsi="Times New Roman" w:cs="Times New Roman"/>
                <w:sz w:val="28"/>
                <w:szCs w:val="28"/>
              </w:rPr>
            </w:pPr>
            <w:r>
              <w:rPr>
                <w:rFonts w:ascii="Times New Roman" w:hAnsi="Times New Roman" w:cs="Times New Roman"/>
                <w:sz w:val="28"/>
                <w:szCs w:val="28"/>
              </w:rPr>
              <w:t>В этом случае между катализатором и реагирующими веществами отсутствует поверхность раздела фаз.</w:t>
            </w:r>
          </w:p>
          <w:p w:rsidR="00363ED1" w:rsidRDefault="00363ED1" w:rsidP="002A2DF8">
            <w:pPr>
              <w:pStyle w:val="FR1"/>
              <w:ind w:left="0" w:firstLine="424"/>
              <w:jc w:val="both"/>
              <w:rPr>
                <w:rFonts w:ascii="Times New Roman" w:hAnsi="Times New Roman" w:cs="Times New Roman"/>
                <w:sz w:val="28"/>
                <w:szCs w:val="28"/>
              </w:rPr>
            </w:pPr>
            <w:r>
              <w:rPr>
                <w:rFonts w:ascii="Times New Roman" w:hAnsi="Times New Roman" w:cs="Times New Roman"/>
                <w:sz w:val="28"/>
                <w:szCs w:val="28"/>
              </w:rPr>
              <w:t xml:space="preserve">Механизм  </w:t>
            </w:r>
            <w:r w:rsidRPr="00EE4FE3">
              <w:rPr>
                <w:rFonts w:ascii="Times New Roman" w:hAnsi="Times New Roman" w:cs="Times New Roman"/>
                <w:sz w:val="28"/>
                <w:szCs w:val="28"/>
              </w:rPr>
              <w:t>гомогенн</w:t>
            </w:r>
            <w:r>
              <w:rPr>
                <w:rFonts w:ascii="Times New Roman" w:hAnsi="Times New Roman" w:cs="Times New Roman"/>
                <w:sz w:val="28"/>
                <w:szCs w:val="28"/>
              </w:rPr>
              <w:t xml:space="preserve">ого катализа </w:t>
            </w:r>
            <w:r w:rsidRPr="00CB540F">
              <w:rPr>
                <w:rFonts w:ascii="Times New Roman" w:hAnsi="Times New Roman" w:cs="Times New Roman"/>
                <w:i/>
                <w:iCs/>
                <w:sz w:val="28"/>
                <w:szCs w:val="28"/>
              </w:rPr>
              <w:t>объясняет теория промежуточных соединений</w:t>
            </w:r>
            <w:r>
              <w:rPr>
                <w:rFonts w:ascii="Times New Roman" w:hAnsi="Times New Roman" w:cs="Times New Roman"/>
                <w:sz w:val="28"/>
                <w:szCs w:val="28"/>
              </w:rPr>
              <w:t xml:space="preserve"> (Сабатье П., Зеленс-     кий Н.Д.):</w:t>
            </w:r>
          </w:p>
          <w:p w:rsidR="00363ED1" w:rsidRPr="007C1DE2" w:rsidRDefault="00363ED1" w:rsidP="002A2DF8">
            <w:pPr>
              <w:pStyle w:val="FR1"/>
              <w:ind w:left="424"/>
              <w:jc w:val="both"/>
              <w:rPr>
                <w:rFonts w:ascii="Times New Roman" w:hAnsi="Times New Roman" w:cs="Times New Roman"/>
                <w:i/>
                <w:sz w:val="28"/>
                <w:szCs w:val="28"/>
              </w:rPr>
            </w:pPr>
            <w:r w:rsidRPr="007C1DE2">
              <w:rPr>
                <w:rFonts w:ascii="Times New Roman" w:hAnsi="Times New Roman" w:cs="Times New Roman"/>
                <w:i/>
                <w:sz w:val="28"/>
                <w:szCs w:val="28"/>
              </w:rPr>
              <w:t xml:space="preserve">катализатор (К) сначала образует с одним из исходных веществ промежуточное соединение (АК), которое реагирует </w:t>
            </w:r>
            <w:r>
              <w:rPr>
                <w:rFonts w:ascii="Times New Roman" w:hAnsi="Times New Roman" w:cs="Times New Roman"/>
                <w:i/>
                <w:sz w:val="28"/>
                <w:szCs w:val="28"/>
              </w:rPr>
              <w:t>с</w:t>
            </w:r>
            <w:r w:rsidRPr="007C1DE2">
              <w:rPr>
                <w:rFonts w:ascii="Times New Roman" w:hAnsi="Times New Roman" w:cs="Times New Roman"/>
                <w:i/>
                <w:sz w:val="28"/>
                <w:szCs w:val="28"/>
              </w:rPr>
              <w:t xml:space="preserve"> другим исходным веществом с восстановлением катализатора</w:t>
            </w:r>
            <w:r>
              <w:rPr>
                <w:rFonts w:ascii="Times New Roman" w:hAnsi="Times New Roman" w:cs="Times New Roman"/>
                <w:i/>
                <w:sz w:val="28"/>
                <w:szCs w:val="28"/>
              </w:rPr>
              <w:t>.</w:t>
            </w:r>
          </w:p>
          <w:p w:rsidR="00363ED1" w:rsidRDefault="00363ED1" w:rsidP="002A2DF8">
            <w:pPr>
              <w:pStyle w:val="FR1"/>
              <w:ind w:left="0"/>
              <w:jc w:val="both"/>
              <w:rPr>
                <w:rFonts w:ascii="Times New Roman" w:hAnsi="Times New Roman" w:cs="Times New Roman"/>
                <w:sz w:val="28"/>
                <w:szCs w:val="28"/>
              </w:rPr>
            </w:pPr>
            <w:r>
              <w:rPr>
                <w:rFonts w:ascii="Times New Roman" w:hAnsi="Times New Roman" w:cs="Times New Roman"/>
                <w:sz w:val="28"/>
                <w:szCs w:val="28"/>
              </w:rPr>
              <w:t>Схематически:  А + В = АВ  медленно</w:t>
            </w:r>
          </w:p>
          <w:p w:rsidR="00363ED1" w:rsidRDefault="00363ED1" w:rsidP="002A2DF8">
            <w:pPr>
              <w:pStyle w:val="FR1"/>
              <w:ind w:left="1944"/>
              <w:jc w:val="both"/>
              <w:rPr>
                <w:rFonts w:ascii="Times New Roman" w:hAnsi="Times New Roman" w:cs="Times New Roman"/>
                <w:sz w:val="28"/>
                <w:szCs w:val="28"/>
              </w:rPr>
            </w:pPr>
            <w:r>
              <w:rPr>
                <w:rFonts w:ascii="Times New Roman" w:hAnsi="Times New Roman" w:cs="Times New Roman"/>
                <w:sz w:val="28"/>
                <w:szCs w:val="28"/>
              </w:rPr>
              <w:t>А + К = АК  быстро</w:t>
            </w:r>
          </w:p>
          <w:p w:rsidR="00363ED1" w:rsidRPr="00CB540F" w:rsidRDefault="00363ED1" w:rsidP="002A2DF8">
            <w:pPr>
              <w:pStyle w:val="FR1"/>
              <w:ind w:left="1944"/>
              <w:jc w:val="both"/>
              <w:rPr>
                <w:rFonts w:ascii="Times New Roman" w:hAnsi="Times New Roman" w:cs="Times New Roman"/>
                <w:sz w:val="28"/>
                <w:szCs w:val="28"/>
              </w:rPr>
            </w:pPr>
            <w:r>
              <w:rPr>
                <w:rFonts w:ascii="Times New Roman" w:hAnsi="Times New Roman" w:cs="Times New Roman"/>
                <w:sz w:val="28"/>
                <w:szCs w:val="28"/>
              </w:rPr>
              <w:t>АК + В = АВ + К  быстро</w:t>
            </w:r>
          </w:p>
        </w:tc>
      </w:tr>
      <w:tr w:rsidR="00363ED1" w:rsidTr="002A2DF8">
        <w:trPr>
          <w:trHeight w:val="527"/>
        </w:trPr>
        <w:tc>
          <w:tcPr>
            <w:tcW w:w="2376" w:type="dxa"/>
          </w:tcPr>
          <w:p w:rsidR="00363ED1" w:rsidRPr="00EE4FE3" w:rsidRDefault="00363ED1" w:rsidP="002A2DF8">
            <w:pPr>
              <w:rPr>
                <w:b/>
                <w:bCs/>
              </w:rPr>
            </w:pPr>
            <w:r w:rsidRPr="00EE4FE3">
              <w:rPr>
                <w:b/>
                <w:bCs/>
              </w:rPr>
              <w:t>Гетерогенный катализ</w:t>
            </w:r>
          </w:p>
        </w:tc>
        <w:tc>
          <w:tcPr>
            <w:tcW w:w="6912" w:type="dxa"/>
          </w:tcPr>
          <w:p w:rsidR="00363ED1" w:rsidRDefault="00363ED1" w:rsidP="002A2DF8">
            <w:pPr>
              <w:pStyle w:val="FR1"/>
              <w:ind w:left="284" w:hanging="284"/>
              <w:jc w:val="both"/>
              <w:rPr>
                <w:rFonts w:ascii="Times New Roman" w:hAnsi="Times New Roman" w:cs="Times New Roman"/>
                <w:sz w:val="28"/>
                <w:szCs w:val="28"/>
              </w:rPr>
            </w:pPr>
            <w:r w:rsidRPr="00CB2002">
              <w:rPr>
                <w:rFonts w:ascii="Times New Roman" w:hAnsi="Times New Roman" w:cs="Times New Roman"/>
                <w:sz w:val="28"/>
                <w:szCs w:val="28"/>
              </w:rPr>
              <w:t>–</w:t>
            </w:r>
            <w:r>
              <w:t xml:space="preserve"> </w:t>
            </w:r>
            <w:r>
              <w:rPr>
                <w:rFonts w:ascii="Times New Roman" w:hAnsi="Times New Roman" w:cs="Times New Roman"/>
                <w:sz w:val="28"/>
                <w:szCs w:val="28"/>
              </w:rPr>
              <w:t xml:space="preserve">реагирующие вещества и катализатор образуют систему из разных фаз. </w:t>
            </w:r>
          </w:p>
          <w:p w:rsidR="00363ED1" w:rsidRDefault="00363ED1" w:rsidP="002A2DF8">
            <w:pPr>
              <w:pStyle w:val="FR1"/>
              <w:ind w:left="34" w:firstLine="567"/>
              <w:jc w:val="both"/>
              <w:rPr>
                <w:rFonts w:ascii="Times New Roman" w:hAnsi="Times New Roman" w:cs="Times New Roman"/>
                <w:sz w:val="28"/>
                <w:szCs w:val="28"/>
              </w:rPr>
            </w:pPr>
            <w:r>
              <w:rPr>
                <w:rFonts w:ascii="Times New Roman" w:hAnsi="Times New Roman" w:cs="Times New Roman"/>
                <w:sz w:val="28"/>
                <w:szCs w:val="28"/>
              </w:rPr>
              <w:t xml:space="preserve">Между катализатором и реагирующими веществами существует поверхность раздела фаз. Обычно катализатор твёрдый, а реагирующие вещества </w:t>
            </w:r>
            <w:r>
              <w:rPr>
                <w:rFonts w:ascii="Times New Roman" w:hAnsi="Times New Roman" w:cs="Times New Roman"/>
                <w:sz w:val="28"/>
                <w:szCs w:val="28"/>
              </w:rPr>
              <w:lastRenderedPageBreak/>
              <w:t>– жидкости или газообразные.</w:t>
            </w:r>
          </w:p>
          <w:p w:rsidR="00363ED1" w:rsidRDefault="00363ED1" w:rsidP="002A2DF8">
            <w:pPr>
              <w:pStyle w:val="FR1"/>
              <w:ind w:left="0" w:firstLine="459"/>
              <w:jc w:val="both"/>
              <w:rPr>
                <w:rFonts w:ascii="Times New Roman" w:hAnsi="Times New Roman" w:cs="Times New Roman"/>
                <w:sz w:val="28"/>
                <w:szCs w:val="28"/>
              </w:rPr>
            </w:pPr>
            <w:r>
              <w:rPr>
                <w:rFonts w:ascii="Times New Roman" w:hAnsi="Times New Roman" w:cs="Times New Roman"/>
                <w:sz w:val="28"/>
                <w:szCs w:val="28"/>
              </w:rPr>
              <w:t xml:space="preserve">Например, взаимодействие газообразных веществ </w:t>
            </w:r>
            <w:r>
              <w:rPr>
                <w:rFonts w:ascii="Times New Roman" w:hAnsi="Times New Roman" w:cs="Times New Roman"/>
                <w:sz w:val="28"/>
                <w:szCs w:val="28"/>
              </w:rPr>
              <w:br/>
              <w:t>на поверхности твердого катализатора:</w:t>
            </w:r>
          </w:p>
          <w:p w:rsidR="00363ED1" w:rsidRDefault="00363ED1" w:rsidP="002A2DF8">
            <w:pPr>
              <w:pStyle w:val="FR1"/>
              <w:ind w:left="0"/>
              <w:jc w:val="center"/>
              <w:rPr>
                <w:rFonts w:ascii="Times New Roman" w:hAnsi="Times New Roman" w:cs="Times New Roman"/>
                <w:sz w:val="28"/>
                <w:szCs w:val="28"/>
              </w:rPr>
            </w:pPr>
            <w:r>
              <w:rPr>
                <w:rFonts w:ascii="Times New Roman" w:hAnsi="Times New Roman" w:cs="Times New Roman"/>
                <w:sz w:val="28"/>
                <w:szCs w:val="28"/>
                <w:lang w:val="en-US"/>
              </w:rPr>
              <w:t>N</w:t>
            </w:r>
            <w:r>
              <w:rPr>
                <w:rFonts w:ascii="Times New Roman" w:hAnsi="Times New Roman" w:cs="Times New Roman"/>
                <w:sz w:val="28"/>
                <w:szCs w:val="28"/>
                <w:vertAlign w:val="subscript"/>
              </w:rPr>
              <w:t>2</w:t>
            </w:r>
            <w:r>
              <w:rPr>
                <w:rFonts w:ascii="Times New Roman" w:hAnsi="Times New Roman" w:cs="Times New Roman"/>
                <w:sz w:val="28"/>
                <w:szCs w:val="28"/>
              </w:rPr>
              <w:t xml:space="preserve"> + 3</w:t>
            </w:r>
            <w:r>
              <w:rPr>
                <w:rFonts w:ascii="Times New Roman" w:hAnsi="Times New Roman" w:cs="Times New Roman"/>
                <w:sz w:val="28"/>
                <w:szCs w:val="28"/>
                <w:lang w:val="en-US"/>
              </w:rPr>
              <w:t>H</w:t>
            </w:r>
            <w:r>
              <w:rPr>
                <w:rFonts w:ascii="Times New Roman" w:hAnsi="Times New Roman" w:cs="Times New Roman"/>
                <w:sz w:val="28"/>
                <w:szCs w:val="28"/>
                <w:vertAlign w:val="subscript"/>
              </w:rPr>
              <w:t>2</w:t>
            </w:r>
            <w:r>
              <w:rPr>
                <w:rFonts w:ascii="Times New Roman" w:hAnsi="Times New Roman" w:cs="Times New Roman"/>
                <w:sz w:val="28"/>
                <w:szCs w:val="28"/>
              </w:rPr>
              <w:t xml:space="preserve"> ↔ 2</w:t>
            </w:r>
            <w:r>
              <w:rPr>
                <w:rFonts w:ascii="Times New Roman" w:hAnsi="Times New Roman" w:cs="Times New Roman"/>
                <w:sz w:val="28"/>
                <w:szCs w:val="28"/>
                <w:lang w:val="en-US"/>
              </w:rPr>
              <w:t>NH</w:t>
            </w:r>
            <w:r>
              <w:rPr>
                <w:rFonts w:ascii="Times New Roman" w:hAnsi="Times New Roman" w:cs="Times New Roman"/>
                <w:sz w:val="28"/>
                <w:szCs w:val="28"/>
                <w:vertAlign w:val="subscript"/>
              </w:rPr>
              <w:t>3</w:t>
            </w:r>
          </w:p>
          <w:p w:rsidR="00363ED1" w:rsidRDefault="00363ED1" w:rsidP="002A2DF8">
            <w:pPr>
              <w:pStyle w:val="FR1"/>
              <w:ind w:left="0" w:firstLine="459"/>
              <w:jc w:val="center"/>
              <w:rPr>
                <w:rFonts w:ascii="Times New Roman" w:hAnsi="Times New Roman" w:cs="Times New Roman"/>
                <w:sz w:val="28"/>
                <w:szCs w:val="28"/>
              </w:rPr>
            </w:pPr>
            <w:r>
              <w:rPr>
                <w:rFonts w:ascii="Times New Roman" w:hAnsi="Times New Roman" w:cs="Times New Roman"/>
                <w:sz w:val="28"/>
                <w:szCs w:val="28"/>
              </w:rPr>
              <w:t>(катализатор – пористое железо)</w:t>
            </w:r>
          </w:p>
          <w:p w:rsidR="00363ED1" w:rsidRDefault="00363ED1" w:rsidP="002A2DF8">
            <w:pPr>
              <w:pStyle w:val="FR1"/>
              <w:ind w:left="0" w:firstLine="459"/>
              <w:jc w:val="both"/>
              <w:rPr>
                <w:rFonts w:ascii="Times New Roman" w:hAnsi="Times New Roman" w:cs="Times New Roman"/>
                <w:sz w:val="28"/>
                <w:szCs w:val="28"/>
              </w:rPr>
            </w:pPr>
            <w:r>
              <w:rPr>
                <w:rFonts w:ascii="Times New Roman" w:hAnsi="Times New Roman" w:cs="Times New Roman"/>
                <w:sz w:val="28"/>
                <w:szCs w:val="28"/>
              </w:rPr>
              <w:t xml:space="preserve">В гетерогенном катализе важнейшую роль играет </w:t>
            </w:r>
            <w:r w:rsidRPr="00886360">
              <w:rPr>
                <w:rFonts w:ascii="Times New Roman" w:hAnsi="Times New Roman" w:cs="Times New Roman"/>
                <w:b/>
                <w:bCs/>
                <w:sz w:val="28"/>
                <w:szCs w:val="28"/>
              </w:rPr>
              <w:t>адсорбция</w:t>
            </w:r>
            <w:r>
              <w:rPr>
                <w:rFonts w:ascii="Times New Roman" w:hAnsi="Times New Roman" w:cs="Times New Roman"/>
                <w:sz w:val="28"/>
                <w:szCs w:val="28"/>
              </w:rPr>
              <w:t xml:space="preserve"> – концентрирование газообразных или растворённых веществ на поверхности других веществ (твёрдых или жидких). Вещества, на поверхности которых происходит адсорбция, называют </w:t>
            </w:r>
            <w:r w:rsidRPr="00886360">
              <w:rPr>
                <w:rFonts w:ascii="Times New Roman" w:hAnsi="Times New Roman" w:cs="Times New Roman"/>
                <w:b/>
                <w:bCs/>
                <w:sz w:val="28"/>
                <w:szCs w:val="28"/>
              </w:rPr>
              <w:t>адсорбентами</w:t>
            </w:r>
            <w:r>
              <w:rPr>
                <w:rFonts w:ascii="Times New Roman" w:hAnsi="Times New Roman" w:cs="Times New Roman"/>
                <w:sz w:val="28"/>
                <w:szCs w:val="28"/>
              </w:rPr>
              <w:t xml:space="preserve">. Адсорбируемые вещества называют </w:t>
            </w:r>
            <w:r w:rsidRPr="00886360">
              <w:rPr>
                <w:rFonts w:ascii="Times New Roman" w:hAnsi="Times New Roman" w:cs="Times New Roman"/>
                <w:b/>
                <w:bCs/>
                <w:sz w:val="28"/>
                <w:szCs w:val="28"/>
              </w:rPr>
              <w:t>адсорбтивами</w:t>
            </w:r>
            <w:r>
              <w:rPr>
                <w:rFonts w:ascii="Times New Roman" w:hAnsi="Times New Roman" w:cs="Times New Roman"/>
                <w:sz w:val="28"/>
                <w:szCs w:val="28"/>
              </w:rPr>
              <w:t xml:space="preserve">. Адсорбция является стадией гетерогенного катализа. </w:t>
            </w:r>
          </w:p>
          <w:p w:rsidR="00363ED1" w:rsidRDefault="00363ED1" w:rsidP="002A2DF8">
            <w:pPr>
              <w:pStyle w:val="FR1"/>
              <w:ind w:left="0" w:firstLine="459"/>
              <w:jc w:val="both"/>
              <w:rPr>
                <w:rFonts w:ascii="Times New Roman" w:hAnsi="Times New Roman" w:cs="Times New Roman"/>
                <w:sz w:val="28"/>
                <w:szCs w:val="28"/>
              </w:rPr>
            </w:pPr>
            <w:r>
              <w:rPr>
                <w:rFonts w:ascii="Times New Roman" w:hAnsi="Times New Roman" w:cs="Times New Roman"/>
                <w:sz w:val="28"/>
                <w:szCs w:val="28"/>
              </w:rPr>
              <w:t>Поверхность катализатора неоднородна. На ней имеются активные центры, на которых протекают каталитические реакции. При этом реагирующие вещества адсорбируются на этих центрах, в результате чего увеличивается концентрация их на поверхности катализатора, что приводит к ускорению реакции. Но главной причиной возрастания скорости реакции является сильное повышение химической активности адсорбированных молекул. Под действием катализатора у адсорбированных молекул ослабляются связи между атомами и они становятся более реакционоспособными.</w:t>
            </w:r>
          </w:p>
          <w:p w:rsidR="00363ED1" w:rsidRPr="00E941BF" w:rsidRDefault="00363ED1" w:rsidP="002A2DF8">
            <w:pPr>
              <w:pStyle w:val="FR1"/>
              <w:ind w:left="0" w:firstLine="459"/>
              <w:jc w:val="both"/>
              <w:rPr>
                <w:rFonts w:ascii="Times New Roman" w:hAnsi="Times New Roman" w:cs="Times New Roman"/>
                <w:i/>
                <w:sz w:val="28"/>
                <w:szCs w:val="28"/>
              </w:rPr>
            </w:pPr>
            <w:r w:rsidRPr="00E941BF">
              <w:rPr>
                <w:rFonts w:ascii="Times New Roman" w:hAnsi="Times New Roman" w:cs="Times New Roman"/>
                <w:i/>
                <w:sz w:val="28"/>
                <w:szCs w:val="28"/>
              </w:rPr>
              <w:t xml:space="preserve">Т.о., как в гомогенном, так и в гетерогенном катализе действие положительных катализаторов сводится к уменьшению энергии активации реакции.  </w:t>
            </w:r>
          </w:p>
        </w:tc>
      </w:tr>
      <w:tr w:rsidR="00363ED1" w:rsidTr="002A2DF8">
        <w:trPr>
          <w:trHeight w:val="654"/>
        </w:trPr>
        <w:tc>
          <w:tcPr>
            <w:tcW w:w="2376" w:type="dxa"/>
          </w:tcPr>
          <w:p w:rsidR="00363ED1" w:rsidRPr="00EE4FE3" w:rsidRDefault="00363ED1" w:rsidP="002A2DF8">
            <w:pPr>
              <w:ind w:right="-180"/>
              <w:rPr>
                <w:b/>
                <w:bCs/>
                <w:sz w:val="26"/>
                <w:szCs w:val="26"/>
              </w:rPr>
            </w:pPr>
            <w:r w:rsidRPr="00EE4FE3">
              <w:rPr>
                <w:b/>
                <w:bCs/>
                <w:sz w:val="26"/>
                <w:szCs w:val="26"/>
              </w:rPr>
              <w:lastRenderedPageBreak/>
              <w:t>Биокатализаторы</w:t>
            </w:r>
          </w:p>
        </w:tc>
        <w:tc>
          <w:tcPr>
            <w:tcW w:w="6912" w:type="dxa"/>
          </w:tcPr>
          <w:p w:rsidR="00363ED1" w:rsidRDefault="00363ED1" w:rsidP="002A2DF8">
            <w:pPr>
              <w:pStyle w:val="FR1"/>
              <w:ind w:left="0"/>
              <w:jc w:val="both"/>
              <w:rPr>
                <w:rFonts w:ascii="Times New Roman" w:hAnsi="Times New Roman" w:cs="Times New Roman"/>
                <w:sz w:val="28"/>
                <w:szCs w:val="28"/>
                <w:u w:val="single"/>
              </w:rPr>
            </w:pPr>
            <w:r>
              <w:rPr>
                <w:rFonts w:ascii="Times New Roman" w:hAnsi="Times New Roman" w:cs="Times New Roman"/>
                <w:sz w:val="28"/>
                <w:szCs w:val="28"/>
              </w:rPr>
              <w:t>–  это ферменты, которые ускоряют реакции в 10</w:t>
            </w:r>
            <w:r>
              <w:rPr>
                <w:rFonts w:ascii="Times New Roman" w:hAnsi="Times New Roman" w:cs="Times New Roman"/>
                <w:sz w:val="28"/>
                <w:szCs w:val="28"/>
                <w:vertAlign w:val="superscript"/>
              </w:rPr>
              <w:t>12</w:t>
            </w:r>
            <w:r>
              <w:rPr>
                <w:rFonts w:ascii="Times New Roman" w:hAnsi="Times New Roman" w:cs="Times New Roman"/>
                <w:sz w:val="28"/>
                <w:szCs w:val="28"/>
              </w:rPr>
              <w:t>-10</w:t>
            </w:r>
            <w:r>
              <w:rPr>
                <w:rFonts w:ascii="Times New Roman" w:hAnsi="Times New Roman" w:cs="Times New Roman"/>
                <w:sz w:val="28"/>
                <w:szCs w:val="28"/>
                <w:vertAlign w:val="superscript"/>
              </w:rPr>
              <w:t>13</w:t>
            </w:r>
            <w:r>
              <w:rPr>
                <w:rFonts w:ascii="Times New Roman" w:hAnsi="Times New Roman" w:cs="Times New Roman"/>
                <w:sz w:val="28"/>
                <w:szCs w:val="28"/>
              </w:rPr>
              <w:t xml:space="preserve"> раз, по своей природе являются белками.</w:t>
            </w:r>
          </w:p>
        </w:tc>
      </w:tr>
    </w:tbl>
    <w:p w:rsidR="00363ED1" w:rsidRPr="001B1B4E" w:rsidRDefault="00363ED1" w:rsidP="00363ED1">
      <w:pPr>
        <w:pStyle w:val="23"/>
        <w:spacing w:line="240" w:lineRule="auto"/>
        <w:ind w:firstLine="720"/>
        <w:rPr>
          <w:i w:val="0"/>
          <w:iCs w:val="0"/>
        </w:rPr>
      </w:pPr>
    </w:p>
    <w:p w:rsidR="00363ED1" w:rsidRDefault="00363ED1" w:rsidP="00363ED1">
      <w:pPr>
        <w:pStyle w:val="23"/>
        <w:spacing w:line="240" w:lineRule="auto"/>
        <w:rPr>
          <w:i w:val="0"/>
          <w:iCs w:val="0"/>
        </w:rPr>
      </w:pPr>
      <w:r>
        <w:rPr>
          <w:i w:val="0"/>
          <w:iCs w:val="0"/>
        </w:rPr>
        <w:t>ХИМИЧЕСКОЕ РАВНОВЕСИЕ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63"/>
        <w:gridCol w:w="6904"/>
        <w:gridCol w:w="52"/>
      </w:tblGrid>
      <w:tr w:rsidR="00363ED1" w:rsidTr="002A2DF8">
        <w:tc>
          <w:tcPr>
            <w:tcW w:w="2376" w:type="dxa"/>
            <w:gridSpan w:val="2"/>
          </w:tcPr>
          <w:p w:rsidR="00363ED1" w:rsidRPr="00E941BF" w:rsidRDefault="00363ED1" w:rsidP="002A2DF8">
            <w:pPr>
              <w:pStyle w:val="FR1"/>
              <w:autoSpaceDE w:val="0"/>
              <w:autoSpaceDN w:val="0"/>
              <w:adjustRightInd w:val="0"/>
              <w:ind w:left="0"/>
              <w:rPr>
                <w:rFonts w:ascii="Times New Roman" w:hAnsi="Times New Roman" w:cs="Times New Roman"/>
                <w:b/>
                <w:bCs/>
                <w:sz w:val="28"/>
                <w:szCs w:val="28"/>
              </w:rPr>
            </w:pPr>
            <w:r w:rsidRPr="00E941BF">
              <w:rPr>
                <w:rFonts w:ascii="Times New Roman" w:hAnsi="Times New Roman" w:cs="Times New Roman"/>
                <w:b/>
                <w:bCs/>
                <w:sz w:val="28"/>
                <w:szCs w:val="28"/>
              </w:rPr>
              <w:t>Химическое</w:t>
            </w:r>
          </w:p>
          <w:p w:rsidR="00363ED1" w:rsidRDefault="00363ED1" w:rsidP="002A2DF8">
            <w:pPr>
              <w:widowControl w:val="0"/>
              <w:tabs>
                <w:tab w:val="left" w:pos="2490"/>
              </w:tabs>
              <w:autoSpaceDE w:val="0"/>
              <w:autoSpaceDN w:val="0"/>
              <w:adjustRightInd w:val="0"/>
            </w:pPr>
            <w:r w:rsidRPr="00E941BF">
              <w:rPr>
                <w:b/>
                <w:bCs/>
              </w:rPr>
              <w:t>равновесие</w:t>
            </w:r>
          </w:p>
        </w:tc>
        <w:tc>
          <w:tcPr>
            <w:tcW w:w="7026" w:type="dxa"/>
            <w:gridSpan w:val="2"/>
          </w:tcPr>
          <w:p w:rsidR="00363ED1" w:rsidRDefault="00363ED1" w:rsidP="002A2DF8">
            <w:pPr>
              <w:widowControl w:val="0"/>
              <w:autoSpaceDE w:val="0"/>
              <w:autoSpaceDN w:val="0"/>
              <w:adjustRightInd w:val="0"/>
              <w:ind w:left="176" w:hanging="176"/>
              <w:rPr>
                <w:i/>
                <w:iCs/>
              </w:rPr>
            </w:pPr>
            <w:r>
              <w:t xml:space="preserve">– </w:t>
            </w:r>
            <w:r w:rsidRPr="003F7C0A">
              <w:t>такое состояние системы реагирующих веществ, при котором скорости прямой</w:t>
            </w:r>
            <w:r w:rsidRPr="00CE0872">
              <w:rPr>
                <w:i/>
                <w:iCs/>
              </w:rPr>
              <w:t xml:space="preserve"> </w:t>
            </w:r>
            <w:r w:rsidRPr="00CE0872">
              <w:rPr>
                <w:iCs/>
              </w:rPr>
              <w:t>(</w:t>
            </w:r>
            <w:r w:rsidRPr="00E941BF">
              <w:rPr>
                <w:i/>
                <w:iCs/>
                <w:lang w:val="en-US"/>
              </w:rPr>
              <w:t>V</w:t>
            </w:r>
            <w:r w:rsidRPr="00E941BF">
              <w:rPr>
                <w:vertAlign w:val="subscript"/>
              </w:rPr>
              <w:t>1</w:t>
            </w:r>
            <w:r>
              <w:t>)</w:t>
            </w:r>
            <w:r w:rsidRPr="003F7C0A">
              <w:t xml:space="preserve"> и обратной реакци</w:t>
            </w:r>
            <w:r>
              <w:t>и</w:t>
            </w:r>
            <w:r w:rsidRPr="00CE0872">
              <w:rPr>
                <w:i/>
                <w:iCs/>
              </w:rPr>
              <w:t xml:space="preserve"> </w:t>
            </w:r>
            <w:r w:rsidRPr="00CE0872">
              <w:rPr>
                <w:iCs/>
              </w:rPr>
              <w:t>(</w:t>
            </w:r>
            <w:r w:rsidRPr="00E941BF">
              <w:rPr>
                <w:i/>
                <w:iCs/>
                <w:lang w:val="en-US"/>
              </w:rPr>
              <w:t>V</w:t>
            </w:r>
            <w:r w:rsidRPr="00E941BF">
              <w:rPr>
                <w:vertAlign w:val="subscript"/>
              </w:rPr>
              <w:t>2</w:t>
            </w:r>
            <w:r>
              <w:t>)</w:t>
            </w:r>
            <w:r w:rsidRPr="003F7C0A">
              <w:t xml:space="preserve"> равны:</w:t>
            </w:r>
          </w:p>
          <w:p w:rsidR="00363ED1" w:rsidRDefault="00363ED1" w:rsidP="002A2DF8">
            <w:pPr>
              <w:widowControl w:val="0"/>
              <w:autoSpaceDE w:val="0"/>
              <w:autoSpaceDN w:val="0"/>
              <w:adjustRightInd w:val="0"/>
              <w:jc w:val="center"/>
              <w:rPr>
                <w:i/>
                <w:iCs/>
              </w:rPr>
            </w:pPr>
          </w:p>
          <w:p w:rsidR="00363ED1" w:rsidRDefault="00363ED1" w:rsidP="002A2DF8">
            <w:pPr>
              <w:widowControl w:val="0"/>
              <w:autoSpaceDE w:val="0"/>
              <w:autoSpaceDN w:val="0"/>
              <w:adjustRightInd w:val="0"/>
              <w:ind w:firstLine="1824"/>
            </w:pPr>
            <w:r w:rsidRPr="00E941BF">
              <w:rPr>
                <w:i/>
                <w:iCs/>
                <w:lang w:val="en-US"/>
              </w:rPr>
              <w:t>V</w:t>
            </w:r>
            <w:r w:rsidRPr="00E941BF">
              <w:rPr>
                <w:vertAlign w:val="subscript"/>
              </w:rPr>
              <w:t>1</w:t>
            </w:r>
            <w:r>
              <w:t xml:space="preserve"> = </w:t>
            </w:r>
            <w:r w:rsidRPr="00E941BF">
              <w:rPr>
                <w:i/>
                <w:iCs/>
                <w:lang w:val="en-US"/>
              </w:rPr>
              <w:t>V</w:t>
            </w:r>
            <w:r w:rsidRPr="00E941BF">
              <w:rPr>
                <w:vertAlign w:val="subscript"/>
              </w:rPr>
              <w:t>2</w:t>
            </w:r>
          </w:p>
          <w:p w:rsidR="00363ED1" w:rsidRDefault="00363ED1" w:rsidP="002A2DF8">
            <w:pPr>
              <w:widowControl w:val="0"/>
              <w:tabs>
                <w:tab w:val="left" w:pos="2490"/>
              </w:tabs>
              <w:autoSpaceDE w:val="0"/>
              <w:autoSpaceDN w:val="0"/>
              <w:adjustRightInd w:val="0"/>
            </w:pPr>
            <w:r>
              <w:rPr>
                <w:noProof/>
              </w:rPr>
              <mc:AlternateContent>
                <mc:Choice Requires="wpc">
                  <w:drawing>
                    <wp:inline distT="0" distB="0" distL="0" distR="0">
                      <wp:extent cx="4229100" cy="1257300"/>
                      <wp:effectExtent l="0" t="15875" r="1905" b="3175"/>
                      <wp:docPr id="84" name="Полотно 8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0" name="Line 7"/>
                              <wps:cNvCnPr>
                                <a:cxnSpLocks noChangeShapeType="1"/>
                              </wps:cNvCnPr>
                              <wps:spPr bwMode="auto">
                                <a:xfrm flipV="1">
                                  <a:off x="343027" y="0"/>
                                  <a:ext cx="587" cy="10285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Freeform 8"/>
                              <wps:cNvSpPr>
                                <a:spLocks/>
                              </wps:cNvSpPr>
                              <wps:spPr bwMode="auto">
                                <a:xfrm flipV="1">
                                  <a:off x="444643" y="114088"/>
                                  <a:ext cx="1714548" cy="381265"/>
                                </a:xfrm>
                                <a:custGeom>
                                  <a:avLst/>
                                  <a:gdLst>
                                    <a:gd name="T0" fmla="*/ 0 w 2700"/>
                                    <a:gd name="T1" fmla="*/ 900 h 900"/>
                                    <a:gd name="T2" fmla="*/ 900 w 2700"/>
                                    <a:gd name="T3" fmla="*/ 180 h 900"/>
                                    <a:gd name="T4" fmla="*/ 2700 w 2700"/>
                                    <a:gd name="T5" fmla="*/ 0 h 900"/>
                                  </a:gdLst>
                                  <a:ahLst/>
                                  <a:cxnLst>
                                    <a:cxn ang="0">
                                      <a:pos x="T0" y="T1"/>
                                    </a:cxn>
                                    <a:cxn ang="0">
                                      <a:pos x="T2" y="T3"/>
                                    </a:cxn>
                                    <a:cxn ang="0">
                                      <a:pos x="T4" y="T5"/>
                                    </a:cxn>
                                  </a:cxnLst>
                                  <a:rect l="0" t="0" r="r" b="b"/>
                                  <a:pathLst>
                                    <a:path w="2700" h="900">
                                      <a:moveTo>
                                        <a:pt x="0" y="900"/>
                                      </a:moveTo>
                                      <a:cubicBezTo>
                                        <a:pt x="225" y="615"/>
                                        <a:pt x="450" y="330"/>
                                        <a:pt x="900" y="180"/>
                                      </a:cubicBezTo>
                                      <a:cubicBezTo>
                                        <a:pt x="1350" y="30"/>
                                        <a:pt x="2400" y="30"/>
                                        <a:pt x="270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Line 9"/>
                              <wps:cNvCnPr>
                                <a:cxnSpLocks noChangeShapeType="1"/>
                              </wps:cNvCnPr>
                              <wps:spPr bwMode="auto">
                                <a:xfrm flipV="1">
                                  <a:off x="343027" y="1028541"/>
                                  <a:ext cx="2056987" cy="5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Freeform 10"/>
                              <wps:cNvSpPr>
                                <a:spLocks/>
                              </wps:cNvSpPr>
                              <wps:spPr bwMode="auto">
                                <a:xfrm>
                                  <a:off x="456978" y="456935"/>
                                  <a:ext cx="1829086" cy="400473"/>
                                </a:xfrm>
                                <a:custGeom>
                                  <a:avLst/>
                                  <a:gdLst>
                                    <a:gd name="T0" fmla="*/ 0 w 3420"/>
                                    <a:gd name="T1" fmla="*/ 630 h 630"/>
                                    <a:gd name="T2" fmla="*/ 1080 w 3420"/>
                                    <a:gd name="T3" fmla="*/ 90 h 630"/>
                                    <a:gd name="T4" fmla="*/ 3060 w 3420"/>
                                    <a:gd name="T5" fmla="*/ 90 h 630"/>
                                    <a:gd name="T6" fmla="*/ 3240 w 3420"/>
                                    <a:gd name="T7" fmla="*/ 90 h 630"/>
                                    <a:gd name="T8" fmla="*/ 3060 w 3420"/>
                                    <a:gd name="T9" fmla="*/ 90 h 630"/>
                                  </a:gdLst>
                                  <a:ahLst/>
                                  <a:cxnLst>
                                    <a:cxn ang="0">
                                      <a:pos x="T0" y="T1"/>
                                    </a:cxn>
                                    <a:cxn ang="0">
                                      <a:pos x="T2" y="T3"/>
                                    </a:cxn>
                                    <a:cxn ang="0">
                                      <a:pos x="T4" y="T5"/>
                                    </a:cxn>
                                    <a:cxn ang="0">
                                      <a:pos x="T6" y="T7"/>
                                    </a:cxn>
                                    <a:cxn ang="0">
                                      <a:pos x="T8" y="T9"/>
                                    </a:cxn>
                                  </a:cxnLst>
                                  <a:rect l="0" t="0" r="r" b="b"/>
                                  <a:pathLst>
                                    <a:path w="3420" h="630">
                                      <a:moveTo>
                                        <a:pt x="0" y="630"/>
                                      </a:moveTo>
                                      <a:cubicBezTo>
                                        <a:pt x="285" y="405"/>
                                        <a:pt x="570" y="180"/>
                                        <a:pt x="1080" y="90"/>
                                      </a:cubicBezTo>
                                      <a:cubicBezTo>
                                        <a:pt x="1590" y="0"/>
                                        <a:pt x="2700" y="90"/>
                                        <a:pt x="3060" y="90"/>
                                      </a:cubicBezTo>
                                      <a:cubicBezTo>
                                        <a:pt x="3420" y="90"/>
                                        <a:pt x="3240" y="90"/>
                                        <a:pt x="3240" y="90"/>
                                      </a:cubicBezTo>
                                      <a:cubicBezTo>
                                        <a:pt x="3240" y="90"/>
                                        <a:pt x="3150" y="90"/>
                                        <a:pt x="3060" y="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7E5728E7" id="Полотно 84" o:spid="_x0000_s1026" editas="canvas" style="width:333pt;height:99pt;mso-position-horizontal-relative:char;mso-position-vertical-relative:line" coordsize="42291,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">
                      <v:shape id="_x0000_s1027" type="#_x0000_t75" style="position:absolute;width:42291;height:12573;visibility:visible;mso-wrap-style:square">
                        <v:fill o:detectmouseclick="t"/>
                        <v:path o:connecttype="none"/>
                      </v:shape>
                      <v:line id="Line 7" o:spid="_x0000_s1028" style="position:absolute;flip:y;visibility:visible;mso-wrap-style:square" from="3430,0" to="3436,10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d9cQAAADbAAAADwAAAGRycy9kb3ducmV2LnhtbESPTUvDQBCG70L/wzIFL8FubEFq7LZU&#10;a0GQHvpx6HHIjklodjZkxzb+e+cgeBzeeZ95ZrEaQmuu1KcmsoPHSQ6GuIy+4crB6bh9mINJguyx&#10;jUwOfijBajm6W2Dh4433dD1IZRTCqUAHtUhXWJvKmgKmSeyINfuKfUDRsa+s7/Gm8NDaaZ4/2YAN&#10;64UaO3qrqbwcvoNqbHe8mc2y12Cz7Jnez/KZW3HufjysX8AIDfK//Nf+8A7maq+/KADs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FR31xAAAANsAAAAPAAAAAAAAAAAA&#10;AAAAAKECAABkcnMvZG93bnJldi54bWxQSwUGAAAAAAQABAD5AAAAkgMAAAAA&#10;">
                        <v:stroke endarrow="block"/>
                      </v:line>
                      <v:shape id="Freeform 8" o:spid="_x0000_s1029" style="position:absolute;left:4446;top:1140;width:17145;height:3813;flip:y;visibility:visible;mso-wrap-style:square;v-text-anchor:top" coordsize="270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M2PsIA&#10;AADbAAAADwAAAGRycy9kb3ducmV2LnhtbESPQWvCQBSE7wX/w/IEL0U3SikaXUUCgqdCk4DXR/aZ&#10;BLNvQ/ap8d93C4Ueh5n5htkdRtepBw2h9WxguUhAEVfetlwbKIvTfA0qCLLFzjMZeFGAw37ytsPU&#10;+id/0yOXWkUIhxQNNCJ9qnWoGnIYFr4njt7VDw4lyqHWdsBnhLtOr5LkUztsOS402FPWUHXL787A&#10;5aqP7142H0VRlpLzV1Z0SWbMbDoet6CERvkP/7XP1sB6Cb9f4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YzY+wgAAANsAAAAPAAAAAAAAAAAAAAAAAJgCAABkcnMvZG93&#10;bnJldi54bWxQSwUGAAAAAAQABAD1AAAAhwMAAAAA&#10;" path="m,900c225,615,450,330,900,180,1350,30,2400,30,2700,e" filled="f">
                        <v:path arrowok="t" o:connecttype="custom" o:connectlocs="0,381265;571516,76253;1714548,0" o:connectangles="0,0,0"/>
                      </v:shape>
                      <v:line id="Line 9" o:spid="_x0000_s1030" style="position:absolute;flip:y;visibility:visible;mso-wrap-style:square" from="3430,10285" to="24000,10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smGcMAAADbAAAADwAAAGRycy9kb3ducmV2LnhtbESPQWvCQBCF70L/wzKFXkLdVEFsdJXW&#10;KgjiodaDxyE7JqHZ2ZAdNf57VxA8Pt68782bzjtXqzO1ofJs4KOfgiLOva24MLD/W72PQQVBtlh7&#10;JgNXCjCfvfSmmFl/4V8676RQEcIhQwOlSJNpHfKSHIa+b4ijd/StQ4myLbRt8RLhrtaDNB1phxXH&#10;hhIbWpSU/+9OLr6x2vLPcJh8O50kn7Q8yCbVYszba/c1ASXUyfP4kV5bA+MB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LJhnDAAAA2wAAAA8AAAAAAAAAAAAA&#10;AAAAoQIAAGRycy9kb3ducmV2LnhtbFBLBQYAAAAABAAEAPkAAACRAwAAAAA=&#10;">
                        <v:stroke endarrow="block"/>
                      </v:line>
                      <v:shape id="Freeform 10" o:spid="_x0000_s1031" style="position:absolute;left:4569;top:4569;width:18291;height:4005;visibility:visible;mso-wrap-style:square;v-text-anchor:top" coordsize="3420,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uLasUA&#10;AADbAAAADwAAAGRycy9kb3ducmV2LnhtbESPQWsCMRSE7wX/Q3iCl1KzrSBhNYpYSr0I6pait8fm&#10;Nbt087JsUl399U1B6HGYmW+Y+bJ3jThTF2rPGp7HGQji0puarYaP4u1JgQgR2WDjmTRcKcByMXiY&#10;Y278hfd0PkQrEoRDjhqqGNtcylBW5DCMfUucvC/fOYxJdlaaDi8J7hr5kmVT6bDmtFBhS+uKyu/D&#10;j9OwXa9eH+tPpfqT270fi9NO2ZvVejTsVzMQkfr4H763N0aDmsDfl/Q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y4tqxQAAANsAAAAPAAAAAAAAAAAAAAAAAJgCAABkcnMv&#10;ZG93bnJldi54bWxQSwUGAAAAAAQABAD1AAAAigMAAAAA&#10;" path="m,630c285,405,570,180,1080,90v510,-90,1620,,1980,c3420,90,3240,90,3240,90v,,-90,,-180,e" filled="f">
                        <v:path arrowok="t" o:connecttype="custom" o:connectlocs="0,400473;577606,57210;1636551,57210;1732818,57210;1636551,57210" o:connectangles="0,0,0,0,0"/>
                      </v:shape>
                      <w10:anchorlock/>
                    </v:group>
                  </w:pict>
                </mc:Fallback>
              </mc:AlternateContent>
            </w:r>
          </w:p>
        </w:tc>
      </w:tr>
      <w:tr w:rsidR="00363ED1" w:rsidTr="002A2DF8">
        <w:tblPrEx>
          <w:tblLook w:val="0000" w:firstRow="0" w:lastRow="0" w:firstColumn="0" w:lastColumn="0" w:noHBand="0" w:noVBand="0"/>
        </w:tblPrEx>
        <w:trPr>
          <w:gridAfter w:val="1"/>
          <w:wAfter w:w="80" w:type="dxa"/>
          <w:trHeight w:val="3958"/>
        </w:trPr>
        <w:tc>
          <w:tcPr>
            <w:tcW w:w="2376" w:type="dxa"/>
            <w:gridSpan w:val="2"/>
          </w:tcPr>
          <w:p w:rsidR="00363ED1" w:rsidRDefault="00363ED1" w:rsidP="002A2DF8">
            <w:pPr>
              <w:pStyle w:val="FR1"/>
              <w:ind w:left="0"/>
              <w:rPr>
                <w:rFonts w:ascii="Times New Roman" w:hAnsi="Times New Roman" w:cs="Times New Roman"/>
                <w:b/>
                <w:bCs/>
                <w:sz w:val="28"/>
                <w:szCs w:val="28"/>
              </w:rPr>
            </w:pPr>
          </w:p>
        </w:tc>
        <w:tc>
          <w:tcPr>
            <w:tcW w:w="6946" w:type="dxa"/>
          </w:tcPr>
          <w:p w:rsidR="00363ED1" w:rsidRDefault="00363ED1" w:rsidP="002A2DF8">
            <w:pPr>
              <w:ind w:firstLine="459"/>
              <w:jc w:val="center"/>
              <w:rPr>
                <w:i/>
              </w:rPr>
            </w:pPr>
            <w:r w:rsidRPr="00D23CF3">
              <w:rPr>
                <w:i/>
              </w:rPr>
              <w:t>Химическое равновесие характеризу</w:t>
            </w:r>
            <w:r>
              <w:rPr>
                <w:i/>
              </w:rPr>
              <w:t>е</w:t>
            </w:r>
            <w:r w:rsidRPr="00D23CF3">
              <w:rPr>
                <w:i/>
              </w:rPr>
              <w:t>тся</w:t>
            </w:r>
          </w:p>
          <w:p w:rsidR="00363ED1" w:rsidRPr="00D23CF3" w:rsidRDefault="00363ED1" w:rsidP="002A2DF8">
            <w:pPr>
              <w:ind w:firstLine="459"/>
              <w:jc w:val="center"/>
              <w:rPr>
                <w:i/>
              </w:rPr>
            </w:pPr>
            <w:r w:rsidRPr="00D23CF3">
              <w:rPr>
                <w:i/>
              </w:rPr>
              <w:t xml:space="preserve"> следующими признаками:</w:t>
            </w:r>
          </w:p>
          <w:p w:rsidR="00363ED1" w:rsidRDefault="00363ED1" w:rsidP="002A2DF8">
            <w:pPr>
              <w:pStyle w:val="a7"/>
              <w:spacing w:line="240" w:lineRule="auto"/>
              <w:ind w:firstLine="459"/>
              <w:jc w:val="both"/>
            </w:pPr>
            <w:r>
              <w:t xml:space="preserve">1) Прямая и обратная реакции не прекращаются, </w:t>
            </w:r>
            <w:r>
              <w:br/>
              <w:t>скорости их равны.</w:t>
            </w:r>
          </w:p>
          <w:p w:rsidR="00363ED1" w:rsidRDefault="00363ED1" w:rsidP="002A2DF8">
            <w:pPr>
              <w:ind w:firstLine="459"/>
              <w:jc w:val="both"/>
            </w:pPr>
            <w:r>
              <w:t xml:space="preserve">2) Равновесие является подвижным и чутко реагирует на изменение внешних условий (концентрация, </w:t>
            </w:r>
            <w:r>
              <w:br/>
              <w:t>температура, давление) и при новых условиях создается новое равновесие, отличное от прежнего.</w:t>
            </w:r>
          </w:p>
          <w:p w:rsidR="00363ED1" w:rsidRPr="00CE0872" w:rsidRDefault="00363ED1" w:rsidP="002A2DF8">
            <w:pPr>
              <w:pStyle w:val="FR1"/>
              <w:ind w:left="0" w:firstLine="504"/>
              <w:jc w:val="both"/>
              <w:rPr>
                <w:rFonts w:ascii="Times New Roman" w:hAnsi="Times New Roman" w:cs="Times New Roman"/>
                <w:sz w:val="28"/>
                <w:szCs w:val="28"/>
              </w:rPr>
            </w:pPr>
            <w:r w:rsidRPr="009E55D1">
              <w:rPr>
                <w:rFonts w:ascii="Times New Roman" w:hAnsi="Times New Roman" w:cs="Times New Roman"/>
                <w:sz w:val="28"/>
                <w:szCs w:val="28"/>
              </w:rPr>
              <w:t xml:space="preserve">3) При установившихся условиях (постоянной температуре, давлении) концентрации компонентов остаются неизменными как угодно долго, и называются </w:t>
            </w:r>
            <w:r w:rsidRPr="009E55D1">
              <w:rPr>
                <w:rFonts w:ascii="Times New Roman" w:hAnsi="Times New Roman" w:cs="Times New Roman"/>
                <w:b/>
                <w:bCs/>
                <w:sz w:val="28"/>
                <w:szCs w:val="28"/>
              </w:rPr>
              <w:t>равновесными</w:t>
            </w:r>
            <w:r w:rsidRPr="009E55D1">
              <w:rPr>
                <w:rFonts w:ascii="Times New Roman" w:hAnsi="Times New Roman" w:cs="Times New Roman"/>
                <w:sz w:val="28"/>
                <w:szCs w:val="28"/>
              </w:rPr>
              <w:t>.</w:t>
            </w:r>
            <w:r>
              <w:rPr>
                <w:rFonts w:ascii="Times New Roman" w:hAnsi="Times New Roman" w:cs="Times New Roman"/>
                <w:sz w:val="28"/>
                <w:szCs w:val="28"/>
              </w:rPr>
              <w:t xml:space="preserve"> Обозначаются [</w:t>
            </w:r>
            <w:r w:rsidRPr="009E55D1">
              <w:rPr>
                <w:rFonts w:ascii="Times New Roman" w:hAnsi="Times New Roman" w:cs="Times New Roman"/>
                <w:sz w:val="28"/>
                <w:szCs w:val="28"/>
              </w:rPr>
              <w:t>Н</w:t>
            </w:r>
            <w:r w:rsidRPr="009E55D1">
              <w:rPr>
                <w:rFonts w:ascii="Times New Roman" w:hAnsi="Times New Roman" w:cs="Times New Roman"/>
                <w:sz w:val="28"/>
                <w:szCs w:val="28"/>
                <w:vertAlign w:val="subscript"/>
              </w:rPr>
              <w:t>2</w:t>
            </w:r>
            <w:r w:rsidRPr="0058344C">
              <w:rPr>
                <w:rFonts w:ascii="Times New Roman" w:hAnsi="Times New Roman" w:cs="Times New Roman"/>
                <w:sz w:val="28"/>
                <w:szCs w:val="28"/>
                <w:lang w:val="en-US"/>
              </w:rPr>
              <w:t>]</w:t>
            </w:r>
            <w:r>
              <w:rPr>
                <w:rFonts w:ascii="Times New Roman" w:hAnsi="Times New Roman" w:cs="Times New Roman"/>
                <w:sz w:val="28"/>
                <w:szCs w:val="28"/>
              </w:rPr>
              <w:t>.</w:t>
            </w:r>
          </w:p>
        </w:tc>
      </w:tr>
      <w:tr w:rsidR="00363ED1" w:rsidTr="002A2DF8">
        <w:tblPrEx>
          <w:tblLook w:val="0000" w:firstRow="0" w:lastRow="0" w:firstColumn="0" w:lastColumn="0" w:noHBand="0" w:noVBand="0"/>
        </w:tblPrEx>
        <w:trPr>
          <w:gridAfter w:val="1"/>
          <w:wAfter w:w="80" w:type="dxa"/>
          <w:trHeight w:val="981"/>
        </w:trPr>
        <w:tc>
          <w:tcPr>
            <w:tcW w:w="2376" w:type="dxa"/>
            <w:gridSpan w:val="2"/>
          </w:tcPr>
          <w:p w:rsidR="00363ED1" w:rsidRDefault="00363ED1" w:rsidP="002A2DF8">
            <w:pPr>
              <w:pStyle w:val="FR1"/>
              <w:ind w:left="0"/>
              <w:rPr>
                <w:rFonts w:ascii="Times New Roman" w:hAnsi="Times New Roman" w:cs="Times New Roman"/>
                <w:b/>
                <w:bCs/>
                <w:sz w:val="28"/>
                <w:szCs w:val="28"/>
              </w:rPr>
            </w:pPr>
            <w:r>
              <w:rPr>
                <w:rFonts w:ascii="Times New Roman" w:hAnsi="Times New Roman" w:cs="Times New Roman"/>
                <w:b/>
                <w:bCs/>
                <w:sz w:val="28"/>
                <w:szCs w:val="28"/>
              </w:rPr>
              <w:t>Константа</w:t>
            </w:r>
          </w:p>
          <w:p w:rsidR="00363ED1" w:rsidRDefault="00363ED1" w:rsidP="002A2DF8">
            <w:pPr>
              <w:pStyle w:val="FR1"/>
              <w:ind w:left="0"/>
              <w:rPr>
                <w:rFonts w:ascii="Times New Roman" w:hAnsi="Times New Roman" w:cs="Times New Roman"/>
                <w:b/>
                <w:bCs/>
                <w:sz w:val="28"/>
                <w:szCs w:val="28"/>
              </w:rPr>
            </w:pPr>
            <w:r>
              <w:rPr>
                <w:rFonts w:ascii="Times New Roman" w:hAnsi="Times New Roman" w:cs="Times New Roman"/>
                <w:b/>
                <w:bCs/>
                <w:sz w:val="28"/>
                <w:szCs w:val="28"/>
              </w:rPr>
              <w:t>равновесия</w:t>
            </w:r>
          </w:p>
        </w:tc>
        <w:tc>
          <w:tcPr>
            <w:tcW w:w="6946" w:type="dxa"/>
          </w:tcPr>
          <w:p w:rsidR="00363ED1" w:rsidRDefault="00363ED1" w:rsidP="002A2DF8">
            <w:pPr>
              <w:ind w:firstLine="459"/>
              <w:jc w:val="both"/>
            </w:pPr>
            <w:r w:rsidRPr="00F37EA6">
              <w:rPr>
                <w:b/>
              </w:rPr>
              <w:t>На примере</w:t>
            </w:r>
            <w:r>
              <w:t xml:space="preserve"> реакции:</w:t>
            </w:r>
          </w:p>
          <w:p w:rsidR="00363ED1" w:rsidRPr="009E55D1" w:rsidRDefault="00363ED1" w:rsidP="002A2DF8">
            <w:pPr>
              <w:ind w:firstLine="459"/>
              <w:jc w:val="both"/>
            </w:pPr>
            <w:r w:rsidRPr="009E55D1">
              <w:t>Н</w:t>
            </w:r>
            <w:r w:rsidRPr="009E55D1">
              <w:rPr>
                <w:vertAlign w:val="subscript"/>
              </w:rPr>
              <w:t>2</w:t>
            </w:r>
            <w:r w:rsidRPr="0058344C">
              <w:rPr>
                <w:vertAlign w:val="subscript"/>
              </w:rPr>
              <w:t xml:space="preserve"> </w:t>
            </w:r>
            <w:r>
              <w:t>+ I</w:t>
            </w:r>
            <w:r w:rsidRPr="009E55D1">
              <w:rPr>
                <w:vertAlign w:val="subscript"/>
              </w:rPr>
              <w:t>2</w:t>
            </w:r>
            <w:r>
              <w:t xml:space="preserve"> ↔ 2НI</w:t>
            </w:r>
          </w:p>
          <w:p w:rsidR="00363ED1" w:rsidRPr="0058344C" w:rsidRDefault="00363ED1" w:rsidP="002A2DF8">
            <w:pPr>
              <w:jc w:val="both"/>
            </w:pPr>
            <w:r w:rsidRPr="0058344C">
              <w:t>Для данной реакции</w:t>
            </w:r>
            <w:r>
              <w:t xml:space="preserve">: </w:t>
            </w:r>
            <w:r w:rsidRPr="0058344C">
              <w:rPr>
                <w:i/>
                <w:iCs/>
                <w:lang w:val="en-US"/>
              </w:rPr>
              <w:t>V</w:t>
            </w:r>
            <w:r w:rsidRPr="0058344C">
              <w:rPr>
                <w:vertAlign w:val="subscript"/>
              </w:rPr>
              <w:t>прямой</w:t>
            </w:r>
            <w:r>
              <w:rPr>
                <w:vertAlign w:val="subscript"/>
              </w:rPr>
              <w:t xml:space="preserve"> </w:t>
            </w:r>
            <w:r w:rsidRPr="0058344C">
              <w:t xml:space="preserve">= </w:t>
            </w:r>
            <w:r w:rsidRPr="0058344C">
              <w:rPr>
                <w:i/>
                <w:iCs/>
                <w:lang w:val="en-US"/>
              </w:rPr>
              <w:t>V</w:t>
            </w:r>
            <w:r w:rsidRPr="0058344C">
              <w:rPr>
                <w:vertAlign w:val="subscript"/>
              </w:rPr>
              <w:t>1</w:t>
            </w:r>
            <w:r w:rsidRPr="00F37EA6">
              <w:t xml:space="preserve">, </w:t>
            </w:r>
            <w:r>
              <w:t xml:space="preserve"> </w:t>
            </w:r>
            <w:r w:rsidRPr="0058344C">
              <w:rPr>
                <w:i/>
                <w:iCs/>
              </w:rPr>
              <w:t>V</w:t>
            </w:r>
            <w:r>
              <w:rPr>
                <w:vertAlign w:val="subscript"/>
              </w:rPr>
              <w:t xml:space="preserve">обратной </w:t>
            </w:r>
            <w:r w:rsidRPr="0058344C">
              <w:t xml:space="preserve">= </w:t>
            </w:r>
            <w:r w:rsidRPr="0058344C">
              <w:rPr>
                <w:i/>
                <w:iCs/>
                <w:lang w:val="en-US"/>
              </w:rPr>
              <w:t>V</w:t>
            </w:r>
            <w:r>
              <w:rPr>
                <w:vertAlign w:val="subscript"/>
              </w:rPr>
              <w:t>2</w:t>
            </w:r>
          </w:p>
          <w:p w:rsidR="00363ED1" w:rsidRPr="0058344C" w:rsidRDefault="00363ED1" w:rsidP="002A2DF8">
            <w:pPr>
              <w:ind w:firstLine="459"/>
              <w:jc w:val="both"/>
            </w:pPr>
            <w:r w:rsidRPr="0058344C">
              <w:rPr>
                <w:i/>
                <w:iCs/>
              </w:rPr>
              <w:t>V</w:t>
            </w:r>
            <w:r w:rsidRPr="0058344C">
              <w:rPr>
                <w:vertAlign w:val="subscript"/>
              </w:rPr>
              <w:t>1</w:t>
            </w:r>
            <w:r>
              <w:t>=</w:t>
            </w:r>
            <w:r w:rsidRPr="0058344C">
              <w:rPr>
                <w:i/>
                <w:iCs/>
              </w:rPr>
              <w:t>k</w:t>
            </w:r>
            <w:r w:rsidRPr="0058344C">
              <w:rPr>
                <w:vertAlign w:val="subscript"/>
              </w:rPr>
              <w:t>1</w:t>
            </w:r>
            <w:r w:rsidRPr="0058344C">
              <w:t>·</w:t>
            </w:r>
            <w:r>
              <w:t>[</w:t>
            </w:r>
            <w:r w:rsidRPr="009E55D1">
              <w:t>Н</w:t>
            </w:r>
            <w:r w:rsidRPr="009E55D1">
              <w:rPr>
                <w:vertAlign w:val="subscript"/>
              </w:rPr>
              <w:t>2</w:t>
            </w:r>
            <w:r w:rsidRPr="0058344C">
              <w:t>]</w:t>
            </w:r>
            <w:r>
              <w:t>· [</w:t>
            </w:r>
            <w:r>
              <w:rPr>
                <w:lang w:val="en-US"/>
              </w:rPr>
              <w:t>I</w:t>
            </w:r>
            <w:r w:rsidRPr="009E55D1">
              <w:rPr>
                <w:vertAlign w:val="subscript"/>
              </w:rPr>
              <w:t>2</w:t>
            </w:r>
            <w:r w:rsidRPr="0058344C">
              <w:t>]</w:t>
            </w:r>
          </w:p>
          <w:p w:rsidR="00363ED1" w:rsidRPr="0058344C" w:rsidRDefault="00363ED1" w:rsidP="002A2DF8">
            <w:pPr>
              <w:ind w:firstLine="459"/>
              <w:jc w:val="both"/>
            </w:pPr>
            <w:r w:rsidRPr="0058344C">
              <w:rPr>
                <w:i/>
                <w:iCs/>
              </w:rPr>
              <w:t>V</w:t>
            </w:r>
            <w:r w:rsidRPr="0058344C">
              <w:rPr>
                <w:vertAlign w:val="subscript"/>
              </w:rPr>
              <w:t>2</w:t>
            </w:r>
            <w:r>
              <w:t>=</w:t>
            </w:r>
            <w:r w:rsidRPr="0058344C">
              <w:rPr>
                <w:i/>
                <w:iCs/>
              </w:rPr>
              <w:t>k</w:t>
            </w:r>
            <w:r w:rsidRPr="0058344C">
              <w:rPr>
                <w:vertAlign w:val="subscript"/>
              </w:rPr>
              <w:t>2</w:t>
            </w:r>
            <w:r w:rsidRPr="0058344C">
              <w:t>·</w:t>
            </w:r>
            <w:r>
              <w:t>[</w:t>
            </w:r>
            <w:r w:rsidRPr="009E55D1">
              <w:t>Н</w:t>
            </w:r>
            <w:r>
              <w:rPr>
                <w:lang w:val="en-US"/>
              </w:rPr>
              <w:t>I</w:t>
            </w:r>
            <w:r w:rsidRPr="0058344C">
              <w:t>]</w:t>
            </w:r>
            <w:r w:rsidRPr="0058344C">
              <w:rPr>
                <w:vertAlign w:val="superscript"/>
              </w:rPr>
              <w:t>2</w:t>
            </w:r>
          </w:p>
          <w:p w:rsidR="00363ED1" w:rsidRPr="0058344C" w:rsidRDefault="00363ED1" w:rsidP="002A2DF8">
            <w:pPr>
              <w:jc w:val="both"/>
            </w:pPr>
            <w:r w:rsidRPr="0058344C">
              <w:t xml:space="preserve">При равновесии </w:t>
            </w:r>
            <w:r w:rsidRPr="00F2366D">
              <w:rPr>
                <w:i/>
                <w:iCs/>
                <w:lang w:val="en-US"/>
              </w:rPr>
              <w:t>V</w:t>
            </w:r>
            <w:r>
              <w:rPr>
                <w:vertAlign w:val="subscript"/>
              </w:rPr>
              <w:t>1</w:t>
            </w:r>
            <w:r>
              <w:t xml:space="preserve"> = </w:t>
            </w:r>
            <w:r w:rsidRPr="00F2366D">
              <w:rPr>
                <w:i/>
                <w:iCs/>
                <w:lang w:val="en-US"/>
              </w:rPr>
              <w:t>V</w:t>
            </w:r>
            <w:r>
              <w:rPr>
                <w:vertAlign w:val="subscript"/>
              </w:rPr>
              <w:t>2</w:t>
            </w:r>
          </w:p>
          <w:p w:rsidR="00363ED1" w:rsidRPr="0058344C" w:rsidRDefault="00363ED1" w:rsidP="002A2DF8">
            <w:pPr>
              <w:ind w:firstLine="459"/>
              <w:jc w:val="both"/>
            </w:pPr>
            <w:r w:rsidRPr="0058344C">
              <w:rPr>
                <w:i/>
                <w:iCs/>
              </w:rPr>
              <w:t>k</w:t>
            </w:r>
            <w:r w:rsidRPr="0058344C">
              <w:rPr>
                <w:vertAlign w:val="subscript"/>
              </w:rPr>
              <w:t>1</w:t>
            </w:r>
            <w:r w:rsidRPr="0058344C">
              <w:t>·</w:t>
            </w:r>
            <w:r>
              <w:t>[</w:t>
            </w:r>
            <w:r w:rsidRPr="009E55D1">
              <w:t>Н</w:t>
            </w:r>
            <w:r w:rsidRPr="009E55D1">
              <w:rPr>
                <w:vertAlign w:val="subscript"/>
              </w:rPr>
              <w:t>2</w:t>
            </w:r>
            <w:r w:rsidRPr="0058344C">
              <w:t>]</w:t>
            </w:r>
            <w:r>
              <w:t>· [</w:t>
            </w:r>
            <w:r>
              <w:rPr>
                <w:lang w:val="en-US"/>
              </w:rPr>
              <w:t>I</w:t>
            </w:r>
            <w:r w:rsidRPr="009E55D1">
              <w:rPr>
                <w:vertAlign w:val="subscript"/>
              </w:rPr>
              <w:t>2</w:t>
            </w:r>
            <w:r w:rsidRPr="0058344C">
              <w:t>]</w:t>
            </w:r>
            <w:r>
              <w:t>=</w:t>
            </w:r>
            <w:r w:rsidRPr="0058344C">
              <w:rPr>
                <w:i/>
                <w:iCs/>
              </w:rPr>
              <w:t>k</w:t>
            </w:r>
            <w:r w:rsidRPr="0058344C">
              <w:rPr>
                <w:vertAlign w:val="subscript"/>
              </w:rPr>
              <w:t>2</w:t>
            </w:r>
            <w:r w:rsidRPr="0058344C">
              <w:t>·</w:t>
            </w:r>
            <w:r>
              <w:t>[</w:t>
            </w:r>
            <w:r w:rsidRPr="009E55D1">
              <w:t>Н</w:t>
            </w:r>
            <w:r>
              <w:rPr>
                <w:lang w:val="en-US"/>
              </w:rPr>
              <w:t>I</w:t>
            </w:r>
            <w:r w:rsidRPr="0058344C">
              <w:t>]</w:t>
            </w:r>
            <w:r w:rsidRPr="0058344C">
              <w:rPr>
                <w:vertAlign w:val="superscript"/>
              </w:rPr>
              <w:t>2</w:t>
            </w:r>
          </w:p>
          <w:p w:rsidR="00363ED1" w:rsidRDefault="00363ED1" w:rsidP="002A2DF8">
            <w:pPr>
              <w:ind w:firstLine="459"/>
              <w:jc w:val="both"/>
            </w:pPr>
            <w:r w:rsidRPr="0058344C">
              <w:rPr>
                <w:position w:val="-30"/>
              </w:rPr>
              <w:object w:dxaOrig="1520" w:dyaOrig="720">
                <v:shape id="_x0000_i1152" type="#_x0000_t75" style="width:76.1pt;height:36pt" o:ole="">
                  <v:imagedata r:id="rId251" o:title=""/>
                </v:shape>
                <o:OLEObject Type="Embed" ProgID="Equation.3" ShapeID="_x0000_i1152" DrawAspect="Content" ObjectID="_1547204495" r:id="rId252"/>
              </w:object>
            </w:r>
          </w:p>
          <w:p w:rsidR="00363ED1" w:rsidRPr="00FF4C41" w:rsidRDefault="00363ED1" w:rsidP="002A2DF8">
            <w:pPr>
              <w:ind w:left="1044" w:hanging="1044"/>
              <w:jc w:val="both"/>
            </w:pPr>
            <w:r w:rsidRPr="00FF4C41">
              <w:rPr>
                <w:i/>
                <w:iCs/>
                <w:lang w:val="en-US"/>
              </w:rPr>
              <w:t>k</w:t>
            </w:r>
            <w:r w:rsidRPr="00FF4C41">
              <w:rPr>
                <w:vertAlign w:val="subscript"/>
              </w:rPr>
              <w:t>1</w:t>
            </w:r>
            <w:r w:rsidRPr="00FF4C41">
              <w:t xml:space="preserve"> </w:t>
            </w:r>
            <w:r>
              <w:t>и</w:t>
            </w:r>
            <w:r w:rsidRPr="00FF4C41">
              <w:t xml:space="preserve"> </w:t>
            </w:r>
            <w:r w:rsidRPr="00FF4C41">
              <w:rPr>
                <w:i/>
                <w:iCs/>
                <w:lang w:val="en-US"/>
              </w:rPr>
              <w:t>k</w:t>
            </w:r>
            <w:r w:rsidRPr="00FF4C41">
              <w:rPr>
                <w:vertAlign w:val="subscript"/>
              </w:rPr>
              <w:t>2</w:t>
            </w:r>
            <w:r w:rsidRPr="00FF4C41">
              <w:t xml:space="preserve"> – </w:t>
            </w:r>
            <w:r>
              <w:t xml:space="preserve">константы скорости прямой и обратной реакции; при одной и той же температуре являются постоянными величинами и </w:t>
            </w:r>
            <w:r w:rsidRPr="0058344C">
              <w:rPr>
                <w:position w:val="-30"/>
              </w:rPr>
              <w:object w:dxaOrig="1100" w:dyaOrig="680">
                <v:shape id="_x0000_i1153" type="#_x0000_t75" style="width:55pt;height:33.95pt" o:ole="">
                  <v:imagedata r:id="rId253" o:title=""/>
                </v:shape>
                <o:OLEObject Type="Embed" ProgID="Equation.3" ShapeID="_x0000_i1153" DrawAspect="Content" ObjectID="_1547204496" r:id="rId254"/>
              </w:object>
            </w:r>
          </w:p>
          <w:p w:rsidR="00363ED1" w:rsidRDefault="00363ED1" w:rsidP="002A2DF8">
            <w:pPr>
              <w:ind w:firstLine="459"/>
              <w:jc w:val="both"/>
            </w:pPr>
            <w:r>
              <w:t xml:space="preserve">Обозначив </w:t>
            </w:r>
            <w:r w:rsidRPr="0058344C">
              <w:rPr>
                <w:position w:val="-30"/>
              </w:rPr>
              <w:object w:dxaOrig="760" w:dyaOrig="680">
                <v:shape id="_x0000_i1154" type="#_x0000_t75" style="width:38.05pt;height:33.95pt" o:ole="">
                  <v:imagedata r:id="rId255" o:title=""/>
                </v:shape>
                <o:OLEObject Type="Embed" ProgID="Equation.3" ShapeID="_x0000_i1154" DrawAspect="Content" ObjectID="_1547204497" r:id="rId256"/>
              </w:object>
            </w:r>
            <w:r>
              <w:t xml:space="preserve">, получаем </w:t>
            </w:r>
            <w:r w:rsidRPr="0058344C">
              <w:rPr>
                <w:position w:val="-30"/>
              </w:rPr>
              <w:object w:dxaOrig="1460" w:dyaOrig="720">
                <v:shape id="_x0000_i1155" type="#_x0000_t75" style="width:76.75pt;height:38.05pt" o:ole="">
                  <v:imagedata r:id="rId257" o:title=""/>
                </v:shape>
                <o:OLEObject Type="Embed" ProgID="Equation.3" ShapeID="_x0000_i1155" DrawAspect="Content" ObjectID="_1547204498" r:id="rId258"/>
              </w:object>
            </w:r>
          </w:p>
          <w:p w:rsidR="00363ED1" w:rsidRDefault="00363ED1" w:rsidP="002A2DF8">
            <w:pPr>
              <w:ind w:firstLine="459"/>
              <w:jc w:val="both"/>
            </w:pPr>
            <w:r w:rsidRPr="007C1DE2">
              <w:rPr>
                <w:b/>
                <w:bCs/>
                <w:i/>
              </w:rPr>
              <w:t>К</w:t>
            </w:r>
            <w:r>
              <w:t xml:space="preserve"> – константа химического равновесия, количественная характеристика химического равновесия, показывающая во сколько раз скорость прямой реакции больше обратной.</w:t>
            </w:r>
          </w:p>
          <w:p w:rsidR="00363ED1" w:rsidRPr="00CE0872" w:rsidRDefault="00363ED1" w:rsidP="002A2DF8">
            <w:pPr>
              <w:ind w:firstLine="459"/>
              <w:jc w:val="both"/>
              <w:rPr>
                <w:i/>
              </w:rPr>
            </w:pPr>
            <w:r>
              <w:t xml:space="preserve">В общем случае </w:t>
            </w:r>
            <w:r w:rsidRPr="00CE0872">
              <w:rPr>
                <w:i/>
              </w:rPr>
              <w:t xml:space="preserve">константа равновесия равна отношению произведения концентраций образующихся веществ к произведению концентраций исходных веществ возведенных в степени их стехиометрических </w:t>
            </w:r>
            <w:r w:rsidRPr="00CE0872">
              <w:rPr>
                <w:i/>
              </w:rPr>
              <w:br/>
              <w:t xml:space="preserve">коэффициентов. </w:t>
            </w:r>
          </w:p>
          <w:p w:rsidR="00363ED1" w:rsidRDefault="00363ED1" w:rsidP="002A2DF8">
            <w:pPr>
              <w:ind w:firstLine="459"/>
              <w:jc w:val="both"/>
            </w:pPr>
            <w:r>
              <w:t>Для обратимой реакции:</w:t>
            </w:r>
          </w:p>
          <w:p w:rsidR="00363ED1" w:rsidRDefault="00363ED1" w:rsidP="002A2DF8">
            <w:pPr>
              <w:jc w:val="center"/>
            </w:pPr>
            <w:r w:rsidRPr="00A528D1">
              <w:rPr>
                <w:i/>
                <w:iCs/>
                <w:lang w:val="en-US"/>
              </w:rPr>
              <w:t>m</w:t>
            </w:r>
            <w:r>
              <w:rPr>
                <w:lang w:val="en-US"/>
              </w:rPr>
              <w:t>A</w:t>
            </w:r>
            <w:r>
              <w:t xml:space="preserve"> + </w:t>
            </w:r>
            <w:r w:rsidRPr="00A528D1">
              <w:rPr>
                <w:i/>
                <w:iCs/>
                <w:lang w:val="en-US"/>
              </w:rPr>
              <w:t>n</w:t>
            </w:r>
            <w:r>
              <w:rPr>
                <w:lang w:val="en-US"/>
              </w:rPr>
              <w:t>B</w:t>
            </w:r>
            <w:r>
              <w:t xml:space="preserve"> ↔ </w:t>
            </w:r>
            <w:r w:rsidRPr="00A528D1">
              <w:rPr>
                <w:i/>
                <w:iCs/>
                <w:lang w:val="en-US"/>
              </w:rPr>
              <w:t>p</w:t>
            </w:r>
            <w:r>
              <w:rPr>
                <w:lang w:val="en-US"/>
              </w:rPr>
              <w:t>C</w:t>
            </w:r>
            <w:r>
              <w:t xml:space="preserve"> + </w:t>
            </w:r>
            <w:r w:rsidRPr="00A528D1">
              <w:rPr>
                <w:i/>
                <w:iCs/>
                <w:lang w:val="en-US"/>
              </w:rPr>
              <w:t>q</w:t>
            </w:r>
            <w:r>
              <w:rPr>
                <w:lang w:val="en-US"/>
              </w:rPr>
              <w:t>D</w:t>
            </w:r>
          </w:p>
          <w:p w:rsidR="00363ED1" w:rsidRDefault="00363ED1" w:rsidP="002A2DF8">
            <w:pPr>
              <w:pStyle w:val="FR1"/>
              <w:ind w:left="0"/>
              <w:jc w:val="both"/>
              <w:rPr>
                <w:rFonts w:ascii="Times New Roman" w:hAnsi="Times New Roman" w:cs="Times New Roman"/>
                <w:sz w:val="28"/>
                <w:szCs w:val="28"/>
              </w:rPr>
            </w:pPr>
            <w:r>
              <w:rPr>
                <w:rFonts w:ascii="Times New Roman" w:hAnsi="Times New Roman" w:cs="Times New Roman"/>
                <w:sz w:val="28"/>
                <w:szCs w:val="28"/>
              </w:rPr>
              <w:t>Константа равновесия будет иметь вид:</w:t>
            </w:r>
          </w:p>
          <w:p w:rsidR="00363ED1" w:rsidRDefault="00363ED1" w:rsidP="002A2DF8">
            <w:pPr>
              <w:pStyle w:val="FR1"/>
              <w:ind w:left="0"/>
              <w:jc w:val="center"/>
              <w:rPr>
                <w:rFonts w:ascii="Times New Roman" w:hAnsi="Times New Roman" w:cs="Times New Roman"/>
                <w:sz w:val="28"/>
                <w:szCs w:val="28"/>
              </w:rPr>
            </w:pPr>
            <w:r w:rsidRPr="00A528D1">
              <w:rPr>
                <w:position w:val="-30"/>
              </w:rPr>
              <w:object w:dxaOrig="1579" w:dyaOrig="720">
                <v:shape id="_x0000_i1156" type="#_x0000_t75" style="width:78.8pt;height:36pt" o:ole="">
                  <v:imagedata r:id="rId259" o:title=""/>
                </v:shape>
                <o:OLEObject Type="Embed" ProgID="Equation.3" ShapeID="_x0000_i1156" DrawAspect="Content" ObjectID="_1547204499" r:id="rId260"/>
              </w:object>
            </w:r>
          </w:p>
          <w:p w:rsidR="00363ED1" w:rsidRDefault="00363ED1" w:rsidP="002A2DF8">
            <w:pPr>
              <w:ind w:firstLine="459"/>
              <w:jc w:val="both"/>
            </w:pPr>
          </w:p>
          <w:p w:rsidR="00363ED1" w:rsidRDefault="00363ED1" w:rsidP="002A2DF8">
            <w:pPr>
              <w:ind w:firstLine="459"/>
              <w:jc w:val="both"/>
            </w:pPr>
            <w:r>
              <w:t xml:space="preserve">Константа равновесия величина постоянная для </w:t>
            </w:r>
            <w:r>
              <w:br/>
              <w:t xml:space="preserve">данной реакции при данной температуре; она зависит </w:t>
            </w:r>
            <w:r>
              <w:br/>
              <w:t xml:space="preserve">от природы реагирующих веществ, но не зависит от </w:t>
            </w:r>
            <w:r>
              <w:br/>
              <w:t>концентрации.</w:t>
            </w:r>
          </w:p>
        </w:tc>
      </w:tr>
      <w:tr w:rsidR="00363ED1" w:rsidTr="002A2DF8">
        <w:tblPrEx>
          <w:tblLook w:val="0000" w:firstRow="0" w:lastRow="0" w:firstColumn="0" w:lastColumn="0" w:noHBand="0" w:noVBand="0"/>
        </w:tblPrEx>
        <w:trPr>
          <w:gridAfter w:val="1"/>
          <w:wAfter w:w="80" w:type="dxa"/>
          <w:trHeight w:val="981"/>
        </w:trPr>
        <w:tc>
          <w:tcPr>
            <w:tcW w:w="2376" w:type="dxa"/>
            <w:gridSpan w:val="2"/>
          </w:tcPr>
          <w:p w:rsidR="00363ED1" w:rsidRDefault="00363ED1" w:rsidP="002A2DF8">
            <w:pPr>
              <w:pStyle w:val="FR1"/>
              <w:ind w:left="0"/>
              <w:rPr>
                <w:rFonts w:ascii="Times New Roman" w:hAnsi="Times New Roman" w:cs="Times New Roman"/>
                <w:b/>
                <w:bCs/>
                <w:sz w:val="28"/>
                <w:szCs w:val="28"/>
              </w:rPr>
            </w:pPr>
            <w:r w:rsidRPr="00187FAE">
              <w:rPr>
                <w:rFonts w:ascii="Times New Roman" w:hAnsi="Times New Roman" w:cs="Times New Roman"/>
                <w:b/>
                <w:bCs/>
                <w:sz w:val="28"/>
                <w:szCs w:val="28"/>
              </w:rPr>
              <w:lastRenderedPageBreak/>
              <w:t xml:space="preserve">Смещение </w:t>
            </w:r>
          </w:p>
          <w:p w:rsidR="00363ED1" w:rsidRDefault="00363ED1" w:rsidP="002A2DF8">
            <w:pPr>
              <w:pStyle w:val="FR1"/>
              <w:ind w:left="0"/>
              <w:rPr>
                <w:rFonts w:ascii="Times New Roman" w:hAnsi="Times New Roman" w:cs="Times New Roman"/>
                <w:b/>
                <w:bCs/>
                <w:sz w:val="28"/>
                <w:szCs w:val="28"/>
              </w:rPr>
            </w:pPr>
            <w:r w:rsidRPr="00187FAE">
              <w:rPr>
                <w:rFonts w:ascii="Times New Roman" w:hAnsi="Times New Roman" w:cs="Times New Roman"/>
                <w:b/>
                <w:bCs/>
                <w:sz w:val="28"/>
                <w:szCs w:val="28"/>
              </w:rPr>
              <w:t>химического равновесия</w:t>
            </w:r>
          </w:p>
        </w:tc>
        <w:tc>
          <w:tcPr>
            <w:tcW w:w="6946" w:type="dxa"/>
          </w:tcPr>
          <w:p w:rsidR="00363ED1" w:rsidRDefault="00363ED1" w:rsidP="002A2DF8">
            <w:pPr>
              <w:pStyle w:val="FR1"/>
              <w:spacing w:before="20"/>
              <w:ind w:left="0" w:firstLine="567"/>
              <w:jc w:val="both"/>
              <w:rPr>
                <w:rFonts w:ascii="Times New Roman" w:hAnsi="Times New Roman" w:cs="Times New Roman"/>
                <w:sz w:val="28"/>
                <w:szCs w:val="28"/>
              </w:rPr>
            </w:pPr>
            <w:r>
              <w:rPr>
                <w:rFonts w:ascii="Times New Roman" w:hAnsi="Times New Roman" w:cs="Times New Roman"/>
                <w:sz w:val="28"/>
                <w:szCs w:val="28"/>
              </w:rPr>
              <w:t xml:space="preserve">Химическое равновесие является подвижным. При изменении </w:t>
            </w:r>
            <w:r w:rsidRPr="00187FAE">
              <w:rPr>
                <w:rFonts w:ascii="Times New Roman" w:hAnsi="Times New Roman" w:cs="Times New Roman"/>
                <w:sz w:val="28"/>
                <w:szCs w:val="28"/>
              </w:rPr>
              <w:t>внешних условий</w:t>
            </w:r>
            <w:r>
              <w:rPr>
                <w:rFonts w:ascii="Times New Roman" w:hAnsi="Times New Roman" w:cs="Times New Roman"/>
                <w:sz w:val="28"/>
                <w:szCs w:val="28"/>
              </w:rPr>
              <w:t xml:space="preserve"> (</w:t>
            </w:r>
            <w:r w:rsidRPr="00187FAE">
              <w:rPr>
                <w:rFonts w:ascii="Times New Roman" w:hAnsi="Times New Roman" w:cs="Times New Roman"/>
                <w:sz w:val="28"/>
                <w:szCs w:val="28"/>
              </w:rPr>
              <w:t>концентрации, температуры, давления</w:t>
            </w:r>
            <w:r>
              <w:rPr>
                <w:rFonts w:ascii="Times New Roman" w:hAnsi="Times New Roman" w:cs="Times New Roman"/>
                <w:sz w:val="28"/>
                <w:szCs w:val="28"/>
              </w:rPr>
              <w:t xml:space="preserve">) скорости прямой и обратной реакций могут стать неодинаковыми, что обуславливает </w:t>
            </w:r>
            <w:r w:rsidRPr="00D17CAD">
              <w:rPr>
                <w:rFonts w:ascii="Times New Roman" w:hAnsi="Times New Roman" w:cs="Times New Roman"/>
                <w:bCs/>
                <w:i/>
                <w:sz w:val="28"/>
                <w:szCs w:val="28"/>
              </w:rPr>
              <w:t>смещение химического равновесия</w:t>
            </w:r>
            <w:r>
              <w:rPr>
                <w:rFonts w:ascii="Times New Roman" w:hAnsi="Times New Roman" w:cs="Times New Roman"/>
                <w:sz w:val="28"/>
                <w:szCs w:val="28"/>
              </w:rPr>
              <w:t>.</w:t>
            </w:r>
          </w:p>
          <w:p w:rsidR="00363ED1" w:rsidRPr="0073458D" w:rsidRDefault="00363ED1" w:rsidP="002A2DF8">
            <w:pPr>
              <w:pStyle w:val="FR1"/>
              <w:spacing w:before="20"/>
              <w:ind w:left="0" w:firstLine="567"/>
              <w:jc w:val="both"/>
              <w:rPr>
                <w:rFonts w:ascii="Times New Roman" w:hAnsi="Times New Roman" w:cs="Times New Roman"/>
                <w:b/>
                <w:bCs/>
                <w:sz w:val="28"/>
                <w:szCs w:val="28"/>
              </w:rPr>
            </w:pPr>
            <w:r>
              <w:rPr>
                <w:rFonts w:ascii="Times New Roman" w:hAnsi="Times New Roman" w:cs="Times New Roman"/>
                <w:sz w:val="28"/>
                <w:szCs w:val="28"/>
              </w:rPr>
              <w:t xml:space="preserve">Если в результате внешнего воздействия </w:t>
            </w:r>
            <w:r>
              <w:rPr>
                <w:rFonts w:ascii="Times New Roman" w:hAnsi="Times New Roman" w:cs="Times New Roman"/>
                <w:sz w:val="28"/>
                <w:szCs w:val="28"/>
                <w:lang w:val="en-US"/>
              </w:rPr>
              <w:t>V</w:t>
            </w:r>
            <w:r w:rsidRPr="0073458D">
              <w:rPr>
                <w:rFonts w:ascii="Times New Roman" w:hAnsi="Times New Roman" w:cs="Times New Roman"/>
                <w:sz w:val="28"/>
                <w:szCs w:val="28"/>
                <w:vertAlign w:val="subscript"/>
              </w:rPr>
              <w:t>прямой</w:t>
            </w:r>
            <w:r w:rsidRPr="0073458D">
              <w:rPr>
                <w:rFonts w:ascii="Times New Roman" w:hAnsi="Times New Roman" w:cs="Times New Roman"/>
                <w:sz w:val="28"/>
                <w:szCs w:val="28"/>
              </w:rPr>
              <w:t xml:space="preserve"> становится больше </w:t>
            </w:r>
            <w:r>
              <w:rPr>
                <w:rFonts w:ascii="Times New Roman" w:hAnsi="Times New Roman" w:cs="Times New Roman"/>
                <w:sz w:val="28"/>
                <w:szCs w:val="28"/>
                <w:lang w:val="en-US"/>
              </w:rPr>
              <w:t>V</w:t>
            </w:r>
            <w:r w:rsidRPr="0073458D">
              <w:rPr>
                <w:rFonts w:ascii="Times New Roman" w:hAnsi="Times New Roman" w:cs="Times New Roman"/>
                <w:sz w:val="28"/>
                <w:szCs w:val="28"/>
                <w:vertAlign w:val="subscript"/>
              </w:rPr>
              <w:t>обратной</w:t>
            </w:r>
            <w:r w:rsidRPr="0073458D">
              <w:rPr>
                <w:rFonts w:ascii="Times New Roman" w:hAnsi="Times New Roman" w:cs="Times New Roman"/>
                <w:sz w:val="28"/>
                <w:szCs w:val="28"/>
              </w:rPr>
              <w:t xml:space="preserve"> реакции, то равновесие сместилось вправо</w:t>
            </w:r>
            <w:r>
              <w:rPr>
                <w:rFonts w:ascii="Times New Roman" w:hAnsi="Times New Roman" w:cs="Times New Roman"/>
                <w:sz w:val="28"/>
                <w:szCs w:val="28"/>
              </w:rPr>
              <w:t xml:space="preserve"> </w:t>
            </w:r>
            <w:r w:rsidRPr="0073458D">
              <w:rPr>
                <w:rFonts w:ascii="Times New Roman" w:hAnsi="Times New Roman" w:cs="Times New Roman"/>
                <w:sz w:val="28"/>
                <w:szCs w:val="28"/>
              </w:rPr>
              <w:t>(в сторону прямой реакции</w:t>
            </w:r>
            <w:r>
              <w:rPr>
                <w:rFonts w:ascii="Times New Roman" w:hAnsi="Times New Roman" w:cs="Times New Roman"/>
                <w:sz w:val="28"/>
                <w:szCs w:val="28"/>
              </w:rPr>
              <w:t xml:space="preserve">). Если </w:t>
            </w:r>
            <w:r>
              <w:rPr>
                <w:rFonts w:ascii="Times New Roman" w:hAnsi="Times New Roman" w:cs="Times New Roman"/>
                <w:sz w:val="28"/>
                <w:szCs w:val="28"/>
                <w:lang w:val="en-US"/>
              </w:rPr>
              <w:t>V</w:t>
            </w:r>
            <w:r w:rsidRPr="0073458D">
              <w:rPr>
                <w:rFonts w:ascii="Times New Roman" w:hAnsi="Times New Roman" w:cs="Times New Roman"/>
                <w:sz w:val="28"/>
                <w:szCs w:val="28"/>
                <w:vertAlign w:val="subscript"/>
              </w:rPr>
              <w:t>обратной</w:t>
            </w:r>
            <w:r>
              <w:rPr>
                <w:rFonts w:ascii="Times New Roman" w:hAnsi="Times New Roman" w:cs="Times New Roman"/>
                <w:sz w:val="28"/>
                <w:szCs w:val="28"/>
                <w:vertAlign w:val="subscript"/>
              </w:rPr>
              <w:t xml:space="preserve"> </w:t>
            </w:r>
            <w:r w:rsidRPr="0073458D">
              <w:rPr>
                <w:rFonts w:ascii="Times New Roman" w:hAnsi="Times New Roman" w:cs="Times New Roman"/>
                <w:sz w:val="28"/>
                <w:szCs w:val="28"/>
              </w:rPr>
              <w:t xml:space="preserve">&gt; </w:t>
            </w:r>
            <w:r>
              <w:rPr>
                <w:rFonts w:ascii="Times New Roman" w:hAnsi="Times New Roman" w:cs="Times New Roman"/>
                <w:sz w:val="28"/>
                <w:szCs w:val="28"/>
                <w:lang w:val="en-US"/>
              </w:rPr>
              <w:t>V</w:t>
            </w:r>
            <w:r w:rsidRPr="0073458D">
              <w:rPr>
                <w:rFonts w:ascii="Times New Roman" w:hAnsi="Times New Roman" w:cs="Times New Roman"/>
                <w:sz w:val="28"/>
                <w:szCs w:val="28"/>
                <w:vertAlign w:val="subscript"/>
              </w:rPr>
              <w:t>прямой</w:t>
            </w:r>
            <w:r w:rsidRPr="00F37EA6">
              <w:rPr>
                <w:rFonts w:ascii="Times New Roman" w:hAnsi="Times New Roman" w:cs="Times New Roman"/>
                <w:sz w:val="28"/>
                <w:szCs w:val="28"/>
              </w:rPr>
              <w:t>,</w:t>
            </w:r>
            <w:r>
              <w:rPr>
                <w:rFonts w:ascii="Times New Roman" w:hAnsi="Times New Roman" w:cs="Times New Roman"/>
                <w:sz w:val="28"/>
                <w:szCs w:val="28"/>
              </w:rPr>
              <w:t xml:space="preserve"> то равновесие сместилось влево (в сторону обратной реакции).</w:t>
            </w:r>
          </w:p>
          <w:p w:rsidR="00363ED1" w:rsidRDefault="00363ED1" w:rsidP="002A2DF8">
            <w:pPr>
              <w:pStyle w:val="FR1"/>
              <w:spacing w:before="20"/>
              <w:ind w:left="0" w:firstLine="720"/>
              <w:jc w:val="both"/>
              <w:rPr>
                <w:rFonts w:ascii="Times New Roman" w:hAnsi="Times New Roman" w:cs="Times New Roman"/>
                <w:sz w:val="28"/>
                <w:szCs w:val="28"/>
              </w:rPr>
            </w:pPr>
            <w:r>
              <w:rPr>
                <w:rFonts w:ascii="Times New Roman" w:hAnsi="Times New Roman" w:cs="Times New Roman"/>
                <w:sz w:val="28"/>
                <w:szCs w:val="28"/>
              </w:rPr>
              <w:t xml:space="preserve">Направление смещение равновесия определяется </w:t>
            </w:r>
            <w:r w:rsidRPr="00D23CF3">
              <w:rPr>
                <w:rFonts w:ascii="Times New Roman" w:hAnsi="Times New Roman" w:cs="Times New Roman"/>
                <w:b/>
                <w:sz w:val="28"/>
                <w:szCs w:val="28"/>
              </w:rPr>
              <w:t>принципом (правилом) Ле–Шателье</w:t>
            </w:r>
            <w:r>
              <w:rPr>
                <w:rFonts w:ascii="Times New Roman" w:hAnsi="Times New Roman" w:cs="Times New Roman"/>
                <w:sz w:val="28"/>
                <w:szCs w:val="28"/>
              </w:rPr>
              <w:t>:</w:t>
            </w:r>
          </w:p>
          <w:p w:rsidR="00363ED1" w:rsidRPr="00F37EA6" w:rsidRDefault="00363ED1" w:rsidP="002A2DF8">
            <w:pPr>
              <w:ind w:left="424" w:firstLine="35"/>
              <w:jc w:val="both"/>
              <w:rPr>
                <w:b/>
              </w:rPr>
            </w:pPr>
            <w:r w:rsidRPr="00CB55FB">
              <w:rPr>
                <w:i/>
                <w:iCs/>
              </w:rPr>
              <w:t xml:space="preserve">если на систему, находящуюся в равновесии, оказывается какое-либо внешнее воздействие (изменение С, </w:t>
            </w:r>
            <w:r w:rsidRPr="00CB55FB">
              <w:rPr>
                <w:i/>
                <w:iCs/>
                <w:lang w:val="en-US"/>
              </w:rPr>
              <w:t>t</w:t>
            </w:r>
            <w:r w:rsidRPr="00CB55FB">
              <w:rPr>
                <w:i/>
                <w:iCs/>
                <w:vertAlign w:val="superscript"/>
              </w:rPr>
              <w:t xml:space="preserve">0 </w:t>
            </w:r>
            <w:r w:rsidRPr="00CB55FB">
              <w:rPr>
                <w:i/>
                <w:iCs/>
              </w:rPr>
              <w:t>, р ), то равновесие смещается в сторону той реакции, которая противодействует данному воздействию.</w:t>
            </w:r>
          </w:p>
        </w:tc>
      </w:tr>
      <w:tr w:rsidR="00363ED1" w:rsidTr="002A2DF8">
        <w:tblPrEx>
          <w:tblLook w:val="0000" w:firstRow="0" w:lastRow="0" w:firstColumn="0" w:lastColumn="0" w:noHBand="0" w:noVBand="0"/>
        </w:tblPrEx>
        <w:trPr>
          <w:gridAfter w:val="1"/>
          <w:wAfter w:w="80" w:type="dxa"/>
          <w:trHeight w:val="981"/>
        </w:trPr>
        <w:tc>
          <w:tcPr>
            <w:tcW w:w="9322" w:type="dxa"/>
            <w:gridSpan w:val="3"/>
          </w:tcPr>
          <w:p w:rsidR="00363ED1" w:rsidRPr="00CB55FB" w:rsidRDefault="00363ED1" w:rsidP="002A2DF8">
            <w:pPr>
              <w:tabs>
                <w:tab w:val="left" w:pos="900"/>
                <w:tab w:val="left" w:pos="1080"/>
              </w:tabs>
              <w:spacing w:before="20"/>
              <w:jc w:val="center"/>
              <w:rPr>
                <w:b/>
                <w:bCs/>
              </w:rPr>
            </w:pPr>
            <w:r w:rsidRPr="00286F89">
              <w:rPr>
                <w:b/>
                <w:bCs/>
              </w:rPr>
              <w:t>Влияние факторов на смещение химического равновесия</w:t>
            </w:r>
          </w:p>
          <w:p w:rsidR="00363ED1" w:rsidRDefault="00363ED1" w:rsidP="002A2DF8">
            <w:pPr>
              <w:tabs>
                <w:tab w:val="left" w:pos="900"/>
                <w:tab w:val="left" w:pos="1080"/>
              </w:tabs>
              <w:spacing w:before="20"/>
              <w:ind w:firstLine="709"/>
              <w:jc w:val="both"/>
            </w:pPr>
            <w:r w:rsidRPr="00286F89">
              <w:t xml:space="preserve">На </w:t>
            </w:r>
            <w:r>
              <w:t>примере реакции   N</w:t>
            </w:r>
            <w:r w:rsidRPr="00286F89">
              <w:rPr>
                <w:vertAlign w:val="subscript"/>
              </w:rPr>
              <w:t>2</w:t>
            </w:r>
            <w:r>
              <w:t xml:space="preserve"> + 3H</w:t>
            </w:r>
            <w:r w:rsidRPr="00286F89">
              <w:rPr>
                <w:vertAlign w:val="subscript"/>
              </w:rPr>
              <w:t>2</w:t>
            </w:r>
            <w:r>
              <w:t xml:space="preserve"> ↔ 2NH</w:t>
            </w:r>
            <w:r w:rsidRPr="00286F89">
              <w:rPr>
                <w:vertAlign w:val="subscript"/>
              </w:rPr>
              <w:t>3</w:t>
            </w:r>
            <w:r>
              <w:t>,    Δ H= – 46 кДж/моль</w:t>
            </w:r>
          </w:p>
          <w:p w:rsidR="00363ED1" w:rsidRDefault="00363ED1" w:rsidP="002A2DF8">
            <w:pPr>
              <w:pStyle w:val="FR1"/>
              <w:spacing w:before="20"/>
              <w:ind w:left="0" w:firstLine="567"/>
              <w:jc w:val="both"/>
              <w:rPr>
                <w:rFonts w:ascii="Times New Roman" w:hAnsi="Times New Roman" w:cs="Times New Roman"/>
                <w:sz w:val="28"/>
                <w:szCs w:val="28"/>
              </w:rPr>
            </w:pPr>
          </w:p>
        </w:tc>
      </w:tr>
      <w:tr w:rsidR="00363ED1" w:rsidRPr="00FB0FDE" w:rsidTr="002A2DF8">
        <w:tblPrEx>
          <w:tblLook w:val="01E0" w:firstRow="1" w:lastRow="1" w:firstColumn="1" w:lastColumn="1" w:noHBand="0" w:noVBand="0"/>
        </w:tblPrEx>
        <w:trPr>
          <w:gridAfter w:val="1"/>
          <w:wAfter w:w="80" w:type="dxa"/>
        </w:trPr>
        <w:tc>
          <w:tcPr>
            <w:tcW w:w="2261" w:type="dxa"/>
          </w:tcPr>
          <w:p w:rsidR="00363ED1" w:rsidRPr="00FB0FDE" w:rsidRDefault="00363ED1" w:rsidP="002A2DF8">
            <w:pPr>
              <w:pStyle w:val="FR2"/>
              <w:autoSpaceDE w:val="0"/>
              <w:autoSpaceDN w:val="0"/>
              <w:adjustRightInd w:val="0"/>
              <w:spacing w:before="20"/>
              <w:rPr>
                <w:rFonts w:ascii="Times New Roman" w:hAnsi="Times New Roman" w:cs="Times New Roman"/>
                <w:b/>
                <w:bCs/>
                <w:sz w:val="28"/>
                <w:szCs w:val="28"/>
              </w:rPr>
            </w:pPr>
            <w:r w:rsidRPr="00FB0FDE">
              <w:rPr>
                <w:rFonts w:ascii="Times New Roman" w:hAnsi="Times New Roman" w:cs="Times New Roman"/>
                <w:b/>
                <w:bCs/>
                <w:sz w:val="28"/>
                <w:szCs w:val="28"/>
                <w:lang w:val="en-US"/>
              </w:rPr>
              <w:t xml:space="preserve">1. Влияние </w:t>
            </w:r>
            <w:r>
              <w:rPr>
                <w:rFonts w:ascii="Times New Roman" w:hAnsi="Times New Roman" w:cs="Times New Roman"/>
                <w:b/>
                <w:bCs/>
                <w:sz w:val="28"/>
                <w:szCs w:val="28"/>
              </w:rPr>
              <w:t xml:space="preserve">  </w:t>
            </w:r>
            <w:r w:rsidRPr="00FB0FDE">
              <w:rPr>
                <w:rFonts w:ascii="Times New Roman" w:hAnsi="Times New Roman" w:cs="Times New Roman"/>
                <w:b/>
                <w:bCs/>
                <w:sz w:val="28"/>
                <w:szCs w:val="28"/>
                <w:lang w:val="en-US"/>
              </w:rPr>
              <w:t>концентрации</w:t>
            </w:r>
          </w:p>
        </w:tc>
        <w:tc>
          <w:tcPr>
            <w:tcW w:w="7061" w:type="dxa"/>
            <w:gridSpan w:val="2"/>
          </w:tcPr>
          <w:p w:rsidR="00363ED1" w:rsidRPr="00FB0FDE" w:rsidRDefault="00363ED1" w:rsidP="002A2DF8">
            <w:pPr>
              <w:pStyle w:val="FR2"/>
              <w:autoSpaceDE w:val="0"/>
              <w:autoSpaceDN w:val="0"/>
              <w:adjustRightInd w:val="0"/>
              <w:spacing w:before="20"/>
              <w:ind w:right="6" w:firstLine="539"/>
              <w:jc w:val="both"/>
              <w:rPr>
                <w:rFonts w:ascii="Times New Roman" w:hAnsi="Times New Roman" w:cs="Times New Roman"/>
                <w:sz w:val="28"/>
                <w:szCs w:val="28"/>
              </w:rPr>
            </w:pPr>
            <w:r w:rsidRPr="00FB0FDE">
              <w:rPr>
                <w:rFonts w:ascii="Times New Roman" w:hAnsi="Times New Roman" w:cs="Times New Roman"/>
                <w:sz w:val="28"/>
                <w:szCs w:val="28"/>
              </w:rPr>
              <w:t xml:space="preserve">При увеличении концентраций исходных веществ </w:t>
            </w:r>
            <w:r>
              <w:rPr>
                <w:rFonts w:ascii="Times New Roman" w:hAnsi="Times New Roman" w:cs="Times New Roman"/>
                <w:sz w:val="28"/>
                <w:szCs w:val="28"/>
              </w:rPr>
              <w:t xml:space="preserve"> </w:t>
            </w:r>
            <w:r w:rsidRPr="00FB0FDE">
              <w:rPr>
                <w:rFonts w:ascii="Times New Roman" w:hAnsi="Times New Roman" w:cs="Times New Roman"/>
                <w:sz w:val="28"/>
                <w:szCs w:val="28"/>
              </w:rPr>
              <w:t>(N</w:t>
            </w:r>
            <w:r w:rsidRPr="00FB0FDE">
              <w:rPr>
                <w:rFonts w:ascii="Times New Roman" w:hAnsi="Times New Roman" w:cs="Times New Roman"/>
                <w:sz w:val="28"/>
                <w:szCs w:val="28"/>
                <w:vertAlign w:val="subscript"/>
              </w:rPr>
              <w:t>2</w:t>
            </w:r>
            <w:r w:rsidRPr="00FB0FDE">
              <w:rPr>
                <w:rFonts w:ascii="Times New Roman" w:hAnsi="Times New Roman" w:cs="Times New Roman"/>
                <w:sz w:val="28"/>
                <w:szCs w:val="28"/>
              </w:rPr>
              <w:t xml:space="preserve"> и H</w:t>
            </w:r>
            <w:r w:rsidRPr="00FB0FDE">
              <w:rPr>
                <w:rFonts w:ascii="Times New Roman" w:hAnsi="Times New Roman" w:cs="Times New Roman"/>
                <w:sz w:val="28"/>
                <w:szCs w:val="28"/>
                <w:vertAlign w:val="subscript"/>
              </w:rPr>
              <w:t>2</w:t>
            </w:r>
            <w:r w:rsidRPr="00FB0FDE">
              <w:rPr>
                <w:rFonts w:ascii="Times New Roman" w:hAnsi="Times New Roman" w:cs="Times New Roman"/>
                <w:sz w:val="28"/>
                <w:szCs w:val="28"/>
              </w:rPr>
              <w:t>) равновесие смещается в сторону пря</w:t>
            </w:r>
            <w:r>
              <w:rPr>
                <w:rFonts w:ascii="Times New Roman" w:hAnsi="Times New Roman" w:cs="Times New Roman"/>
                <w:sz w:val="28"/>
                <w:szCs w:val="28"/>
              </w:rPr>
              <w:t>м</w:t>
            </w:r>
            <w:r w:rsidRPr="00FB0FDE">
              <w:rPr>
                <w:rFonts w:ascii="Times New Roman" w:hAnsi="Times New Roman" w:cs="Times New Roman"/>
                <w:sz w:val="28"/>
                <w:szCs w:val="28"/>
              </w:rPr>
              <w:t>ой реакции; при увеличени</w:t>
            </w:r>
            <w:r>
              <w:rPr>
                <w:rFonts w:ascii="Times New Roman" w:hAnsi="Times New Roman" w:cs="Times New Roman"/>
                <w:sz w:val="28"/>
                <w:szCs w:val="28"/>
              </w:rPr>
              <w:t>и</w:t>
            </w:r>
            <w:r w:rsidRPr="00FB0FDE">
              <w:rPr>
                <w:rFonts w:ascii="Times New Roman" w:hAnsi="Times New Roman" w:cs="Times New Roman"/>
                <w:sz w:val="28"/>
                <w:szCs w:val="28"/>
              </w:rPr>
              <w:t xml:space="preserve"> концентраций продуктов реакции</w:t>
            </w:r>
            <w:r>
              <w:t xml:space="preserve"> </w:t>
            </w:r>
            <w:r w:rsidRPr="00FB0FDE">
              <w:rPr>
                <w:rFonts w:ascii="Times New Roman" w:hAnsi="Times New Roman" w:cs="Times New Roman"/>
                <w:sz w:val="28"/>
                <w:szCs w:val="28"/>
              </w:rPr>
              <w:t>(NH</w:t>
            </w:r>
            <w:r w:rsidRPr="00FB0FDE">
              <w:rPr>
                <w:rFonts w:ascii="Times New Roman" w:hAnsi="Times New Roman" w:cs="Times New Roman"/>
                <w:sz w:val="28"/>
                <w:szCs w:val="28"/>
                <w:vertAlign w:val="subscript"/>
              </w:rPr>
              <w:t>3</w:t>
            </w:r>
            <w:r w:rsidRPr="00FB0FDE">
              <w:rPr>
                <w:rFonts w:ascii="Times New Roman" w:hAnsi="Times New Roman" w:cs="Times New Roman"/>
                <w:sz w:val="28"/>
                <w:szCs w:val="28"/>
              </w:rPr>
              <w:t xml:space="preserve">) – в сторону обратной реакции. </w:t>
            </w:r>
          </w:p>
          <w:p w:rsidR="00363ED1" w:rsidRPr="00FB0FDE" w:rsidRDefault="00363ED1" w:rsidP="002A2DF8">
            <w:pPr>
              <w:pStyle w:val="FR2"/>
              <w:autoSpaceDE w:val="0"/>
              <w:autoSpaceDN w:val="0"/>
              <w:adjustRightInd w:val="0"/>
              <w:spacing w:before="20"/>
              <w:ind w:right="6" w:firstLine="539"/>
              <w:jc w:val="both"/>
              <w:rPr>
                <w:rFonts w:ascii="Times New Roman" w:hAnsi="Times New Roman" w:cs="Times New Roman"/>
                <w:b/>
                <w:bCs/>
                <w:sz w:val="28"/>
                <w:szCs w:val="28"/>
              </w:rPr>
            </w:pPr>
            <w:r w:rsidRPr="00FB0FDE">
              <w:rPr>
                <w:rFonts w:ascii="Times New Roman" w:hAnsi="Times New Roman" w:cs="Times New Roman"/>
                <w:sz w:val="28"/>
                <w:szCs w:val="28"/>
              </w:rPr>
              <w:t>При уменьшении концентрации продуктов реакции (NH</w:t>
            </w:r>
            <w:r w:rsidRPr="00FB0FDE">
              <w:rPr>
                <w:rFonts w:ascii="Times New Roman" w:hAnsi="Times New Roman" w:cs="Times New Roman"/>
                <w:sz w:val="28"/>
                <w:szCs w:val="28"/>
                <w:vertAlign w:val="subscript"/>
              </w:rPr>
              <w:t>3</w:t>
            </w:r>
            <w:r w:rsidRPr="00FB0FDE">
              <w:rPr>
                <w:rFonts w:ascii="Times New Roman" w:hAnsi="Times New Roman" w:cs="Times New Roman"/>
                <w:sz w:val="28"/>
                <w:szCs w:val="28"/>
              </w:rPr>
              <w:t>) (выпадение осадка, выделение газа, образование малодиссоциируемого вещества) равновесие смещается в сторону прямой реакции, образования продуктов реакции.</w:t>
            </w:r>
          </w:p>
        </w:tc>
      </w:tr>
      <w:tr w:rsidR="00363ED1" w:rsidRPr="00FB0FDE" w:rsidTr="002A2DF8">
        <w:tblPrEx>
          <w:tblLook w:val="01E0" w:firstRow="1" w:lastRow="1" w:firstColumn="1" w:lastColumn="1" w:noHBand="0" w:noVBand="0"/>
        </w:tblPrEx>
        <w:trPr>
          <w:gridAfter w:val="1"/>
          <w:wAfter w:w="80" w:type="dxa"/>
        </w:trPr>
        <w:tc>
          <w:tcPr>
            <w:tcW w:w="2261" w:type="dxa"/>
          </w:tcPr>
          <w:p w:rsidR="00363ED1" w:rsidRPr="00FB0FDE" w:rsidRDefault="00363ED1" w:rsidP="002A2DF8">
            <w:pPr>
              <w:pStyle w:val="FR2"/>
              <w:autoSpaceDE w:val="0"/>
              <w:autoSpaceDN w:val="0"/>
              <w:adjustRightInd w:val="0"/>
              <w:spacing w:before="20"/>
              <w:rPr>
                <w:rFonts w:ascii="Times New Roman" w:hAnsi="Times New Roman" w:cs="Times New Roman"/>
                <w:b/>
                <w:bCs/>
                <w:sz w:val="28"/>
                <w:szCs w:val="28"/>
              </w:rPr>
            </w:pPr>
            <w:r w:rsidRPr="00FB0FDE">
              <w:rPr>
                <w:rFonts w:ascii="Times New Roman" w:hAnsi="Times New Roman" w:cs="Times New Roman"/>
                <w:b/>
                <w:bCs/>
                <w:sz w:val="28"/>
                <w:szCs w:val="28"/>
              </w:rPr>
              <w:t>2. Влияние температуры</w:t>
            </w:r>
          </w:p>
        </w:tc>
        <w:tc>
          <w:tcPr>
            <w:tcW w:w="7061" w:type="dxa"/>
            <w:gridSpan w:val="2"/>
          </w:tcPr>
          <w:p w:rsidR="00363ED1" w:rsidRPr="00FB0FDE" w:rsidRDefault="00363ED1" w:rsidP="002A2DF8">
            <w:pPr>
              <w:pStyle w:val="FR2"/>
              <w:autoSpaceDE w:val="0"/>
              <w:autoSpaceDN w:val="0"/>
              <w:adjustRightInd w:val="0"/>
              <w:spacing w:before="20"/>
              <w:ind w:firstLine="539"/>
              <w:jc w:val="both"/>
              <w:rPr>
                <w:rFonts w:ascii="Times New Roman" w:hAnsi="Times New Roman" w:cs="Times New Roman"/>
                <w:b/>
                <w:bCs/>
                <w:sz w:val="28"/>
                <w:szCs w:val="28"/>
              </w:rPr>
            </w:pPr>
            <w:r w:rsidRPr="00FB0FDE">
              <w:rPr>
                <w:rFonts w:ascii="Times New Roman" w:hAnsi="Times New Roman" w:cs="Times New Roman"/>
                <w:sz w:val="28"/>
                <w:szCs w:val="28"/>
              </w:rPr>
              <w:t xml:space="preserve">При повышении температуры равновесие смещается в сторону эндотермической реакции (в данной реакции влево); при понижении температуры – в сторону экзотермической </w:t>
            </w:r>
            <w:r>
              <w:rPr>
                <w:rFonts w:ascii="Times New Roman" w:hAnsi="Times New Roman" w:cs="Times New Roman"/>
                <w:sz w:val="28"/>
                <w:szCs w:val="28"/>
              </w:rPr>
              <w:t xml:space="preserve">реакции </w:t>
            </w:r>
            <w:r w:rsidRPr="00FB0FDE">
              <w:rPr>
                <w:rFonts w:ascii="Times New Roman" w:hAnsi="Times New Roman" w:cs="Times New Roman"/>
                <w:sz w:val="28"/>
                <w:szCs w:val="28"/>
              </w:rPr>
              <w:t>(в данной реакции вправо).</w:t>
            </w:r>
          </w:p>
        </w:tc>
      </w:tr>
      <w:tr w:rsidR="00363ED1" w:rsidRPr="00FB0FDE" w:rsidTr="002A2DF8">
        <w:tblPrEx>
          <w:tblLook w:val="01E0" w:firstRow="1" w:lastRow="1" w:firstColumn="1" w:lastColumn="1" w:noHBand="0" w:noVBand="0"/>
        </w:tblPrEx>
        <w:trPr>
          <w:gridAfter w:val="1"/>
          <w:wAfter w:w="80" w:type="dxa"/>
        </w:trPr>
        <w:tc>
          <w:tcPr>
            <w:tcW w:w="2261" w:type="dxa"/>
          </w:tcPr>
          <w:p w:rsidR="00363ED1" w:rsidRDefault="00363ED1" w:rsidP="002A2DF8">
            <w:pPr>
              <w:pStyle w:val="FR2"/>
              <w:autoSpaceDE w:val="0"/>
              <w:autoSpaceDN w:val="0"/>
              <w:adjustRightInd w:val="0"/>
              <w:spacing w:before="20"/>
              <w:rPr>
                <w:rFonts w:ascii="Times New Roman" w:hAnsi="Times New Roman" w:cs="Times New Roman"/>
                <w:b/>
                <w:bCs/>
                <w:sz w:val="28"/>
                <w:szCs w:val="28"/>
              </w:rPr>
            </w:pPr>
            <w:r w:rsidRPr="00FB0FDE">
              <w:rPr>
                <w:rFonts w:ascii="Times New Roman" w:hAnsi="Times New Roman" w:cs="Times New Roman"/>
                <w:b/>
                <w:bCs/>
                <w:sz w:val="28"/>
                <w:szCs w:val="28"/>
              </w:rPr>
              <w:t xml:space="preserve">3. Влияние </w:t>
            </w:r>
          </w:p>
          <w:p w:rsidR="00363ED1" w:rsidRPr="00FB0FDE" w:rsidRDefault="00363ED1" w:rsidP="002A2DF8">
            <w:pPr>
              <w:pStyle w:val="FR2"/>
              <w:autoSpaceDE w:val="0"/>
              <w:autoSpaceDN w:val="0"/>
              <w:adjustRightInd w:val="0"/>
              <w:spacing w:before="20"/>
              <w:rPr>
                <w:rFonts w:ascii="Times New Roman" w:hAnsi="Times New Roman" w:cs="Times New Roman"/>
                <w:b/>
                <w:bCs/>
                <w:sz w:val="28"/>
                <w:szCs w:val="28"/>
              </w:rPr>
            </w:pPr>
            <w:r w:rsidRPr="00FB0FDE">
              <w:rPr>
                <w:rFonts w:ascii="Times New Roman" w:hAnsi="Times New Roman" w:cs="Times New Roman"/>
                <w:b/>
                <w:bCs/>
                <w:sz w:val="28"/>
                <w:szCs w:val="28"/>
              </w:rPr>
              <w:t>давления</w:t>
            </w:r>
          </w:p>
        </w:tc>
        <w:tc>
          <w:tcPr>
            <w:tcW w:w="7061" w:type="dxa"/>
            <w:gridSpan w:val="2"/>
          </w:tcPr>
          <w:p w:rsidR="00363ED1" w:rsidRPr="00FB0FDE" w:rsidRDefault="00363ED1" w:rsidP="002A2DF8">
            <w:pPr>
              <w:pStyle w:val="FR2"/>
              <w:autoSpaceDE w:val="0"/>
              <w:autoSpaceDN w:val="0"/>
              <w:adjustRightInd w:val="0"/>
              <w:spacing w:before="20"/>
              <w:jc w:val="both"/>
              <w:rPr>
                <w:rFonts w:ascii="Times New Roman" w:hAnsi="Times New Roman" w:cs="Times New Roman"/>
                <w:sz w:val="28"/>
                <w:szCs w:val="28"/>
              </w:rPr>
            </w:pPr>
            <w:r w:rsidRPr="00FB0FDE">
              <w:rPr>
                <w:rFonts w:ascii="Times New Roman" w:hAnsi="Times New Roman" w:cs="Times New Roman"/>
                <w:sz w:val="28"/>
                <w:szCs w:val="28"/>
              </w:rPr>
              <w:t>Давление влияет на равновесие реакций, в которых принимают участие газообразные вещества.</w:t>
            </w:r>
          </w:p>
          <w:p w:rsidR="00363ED1" w:rsidRPr="00FB0FDE" w:rsidRDefault="00363ED1" w:rsidP="002A2DF8">
            <w:pPr>
              <w:pStyle w:val="FR2"/>
              <w:autoSpaceDE w:val="0"/>
              <w:autoSpaceDN w:val="0"/>
              <w:adjustRightInd w:val="0"/>
              <w:spacing w:before="20"/>
              <w:ind w:firstLine="539"/>
              <w:jc w:val="both"/>
              <w:rPr>
                <w:rFonts w:ascii="Times New Roman" w:hAnsi="Times New Roman" w:cs="Times New Roman"/>
                <w:sz w:val="28"/>
                <w:szCs w:val="28"/>
              </w:rPr>
            </w:pPr>
            <w:r w:rsidRPr="00FB0FDE">
              <w:rPr>
                <w:rFonts w:ascii="Times New Roman" w:hAnsi="Times New Roman" w:cs="Times New Roman"/>
                <w:sz w:val="28"/>
                <w:szCs w:val="28"/>
              </w:rPr>
              <w:t xml:space="preserve">При увеличении давления равновесие смещается в </w:t>
            </w:r>
            <w:r w:rsidRPr="00FB0FDE">
              <w:rPr>
                <w:rFonts w:ascii="Times New Roman" w:hAnsi="Times New Roman" w:cs="Times New Roman"/>
                <w:sz w:val="28"/>
                <w:szCs w:val="28"/>
              </w:rPr>
              <w:lastRenderedPageBreak/>
              <w:t xml:space="preserve">сторону образования меньшего числа молекул (в данной реакции вправо); при уменьшении давления – в сторону большего числа молекул (в данной реакции влево). </w:t>
            </w:r>
          </w:p>
          <w:p w:rsidR="00363ED1" w:rsidRPr="00FB0FDE" w:rsidRDefault="00363ED1" w:rsidP="002A2DF8">
            <w:pPr>
              <w:pStyle w:val="FR2"/>
              <w:autoSpaceDE w:val="0"/>
              <w:autoSpaceDN w:val="0"/>
              <w:adjustRightInd w:val="0"/>
              <w:spacing w:before="20"/>
              <w:ind w:firstLine="679"/>
              <w:jc w:val="both"/>
              <w:rPr>
                <w:rFonts w:ascii="Times New Roman" w:hAnsi="Times New Roman" w:cs="Times New Roman"/>
                <w:b/>
                <w:bCs/>
                <w:sz w:val="28"/>
                <w:szCs w:val="28"/>
              </w:rPr>
            </w:pPr>
            <w:r w:rsidRPr="00FB0FDE">
              <w:rPr>
                <w:rFonts w:ascii="Times New Roman" w:hAnsi="Times New Roman" w:cs="Times New Roman"/>
                <w:sz w:val="28"/>
                <w:szCs w:val="28"/>
              </w:rPr>
              <w:t>Если число молекул в левой части уравнения равно числу молекул в правой части, то изменение давления не вызывает смещения равновесия</w:t>
            </w:r>
            <w:r>
              <w:rPr>
                <w:rFonts w:ascii="Times New Roman" w:hAnsi="Times New Roman" w:cs="Times New Roman"/>
                <w:sz w:val="28"/>
                <w:szCs w:val="28"/>
              </w:rPr>
              <w:t>.</w:t>
            </w:r>
          </w:p>
        </w:tc>
      </w:tr>
      <w:tr w:rsidR="00363ED1" w:rsidRPr="00FB0FDE" w:rsidTr="002A2DF8">
        <w:tblPrEx>
          <w:tblLook w:val="01E0" w:firstRow="1" w:lastRow="1" w:firstColumn="1" w:lastColumn="1" w:noHBand="0" w:noVBand="0"/>
        </w:tblPrEx>
        <w:trPr>
          <w:gridAfter w:val="1"/>
          <w:wAfter w:w="80" w:type="dxa"/>
        </w:trPr>
        <w:tc>
          <w:tcPr>
            <w:tcW w:w="9322" w:type="dxa"/>
            <w:gridSpan w:val="3"/>
          </w:tcPr>
          <w:p w:rsidR="00363ED1" w:rsidRPr="00FB0FDE" w:rsidRDefault="00363ED1" w:rsidP="002A2DF8">
            <w:pPr>
              <w:pStyle w:val="FR2"/>
              <w:autoSpaceDE w:val="0"/>
              <w:autoSpaceDN w:val="0"/>
              <w:adjustRightInd w:val="0"/>
              <w:spacing w:before="20"/>
              <w:ind w:firstLine="700"/>
              <w:jc w:val="both"/>
              <w:rPr>
                <w:rFonts w:ascii="Times New Roman" w:hAnsi="Times New Roman" w:cs="Times New Roman"/>
                <w:sz w:val="28"/>
                <w:szCs w:val="28"/>
              </w:rPr>
            </w:pPr>
            <w:r w:rsidRPr="00FB0FDE">
              <w:rPr>
                <w:rFonts w:ascii="Times New Roman" w:hAnsi="Times New Roman" w:cs="Times New Roman"/>
                <w:sz w:val="28"/>
                <w:szCs w:val="28"/>
              </w:rPr>
              <w:lastRenderedPageBreak/>
              <w:t>Способы смещения равновесия в желаемом направлении, основанные на принципе Ле-Шателье, играют важную роль в химии. Синтез NH</w:t>
            </w:r>
            <w:r w:rsidRPr="00FB0FDE">
              <w:rPr>
                <w:rFonts w:ascii="Times New Roman" w:hAnsi="Times New Roman" w:cs="Times New Roman"/>
                <w:sz w:val="28"/>
                <w:szCs w:val="28"/>
                <w:vertAlign w:val="subscript"/>
              </w:rPr>
              <w:t>3</w:t>
            </w:r>
            <w:r w:rsidRPr="00FB0FDE">
              <w:rPr>
                <w:rFonts w:ascii="Times New Roman" w:hAnsi="Times New Roman" w:cs="Times New Roman"/>
                <w:sz w:val="28"/>
                <w:szCs w:val="28"/>
              </w:rPr>
              <w:t xml:space="preserve"> и многие др. промышленные процессы были освоены благодаря применению способов смещения равновесия в направлении, обеспечивающем высокий выход получаемого вещества. Например, для увеличения выхода аммиака (смещение вправо) необходимо повысить концентрацию исходных веществ, понизить температуру, увеличить давление.</w:t>
            </w:r>
          </w:p>
        </w:tc>
      </w:tr>
    </w:tbl>
    <w:p w:rsidR="00363ED1" w:rsidRDefault="00363ED1" w:rsidP="00363ED1">
      <w:pPr>
        <w:pStyle w:val="2"/>
        <w:ind w:firstLine="720"/>
        <w:rPr>
          <w:b/>
          <w:bCs/>
          <w:caps/>
          <w:lang w:val="ru-RU"/>
        </w:rPr>
      </w:pPr>
    </w:p>
    <w:p w:rsidR="00363ED1" w:rsidRDefault="00363ED1" w:rsidP="00363ED1">
      <w:pPr>
        <w:pStyle w:val="2"/>
        <w:ind w:firstLine="720"/>
        <w:rPr>
          <w:b/>
          <w:bCs/>
          <w:caps/>
          <w:lang w:val="ru-RU"/>
        </w:rPr>
      </w:pPr>
      <w:r w:rsidRPr="005771E1">
        <w:rPr>
          <w:b/>
          <w:bCs/>
          <w:caps/>
          <w:lang w:val="ru-RU"/>
        </w:rPr>
        <w:t>Решение типовых задач</w:t>
      </w:r>
    </w:p>
    <w:p w:rsidR="00363ED1" w:rsidRPr="005771E1" w:rsidRDefault="00363ED1" w:rsidP="00363ED1"/>
    <w:p w:rsidR="00363ED1" w:rsidRPr="001B1B4E" w:rsidRDefault="00363ED1" w:rsidP="00363ED1">
      <w:pPr>
        <w:ind w:left="2127" w:hanging="1407"/>
      </w:pPr>
      <w:r w:rsidRPr="00CB55FB">
        <w:rPr>
          <w:b/>
          <w:bCs/>
          <w:i/>
          <w:iCs/>
          <w:u w:val="single"/>
        </w:rPr>
        <w:t>Задача 24.</w:t>
      </w:r>
      <w:r>
        <w:rPr>
          <w:b/>
          <w:bCs/>
          <w:i/>
          <w:iCs/>
        </w:rPr>
        <w:t xml:space="preserve"> </w:t>
      </w:r>
      <w:r w:rsidRPr="001B1B4E">
        <w:rPr>
          <w:b/>
          <w:bCs/>
          <w:i/>
          <w:iCs/>
        </w:rPr>
        <w:t xml:space="preserve"> Как изменится скорость реакции </w:t>
      </w:r>
      <w:r w:rsidRPr="001B1B4E">
        <w:t>2</w:t>
      </w:r>
      <w:r w:rsidRPr="001B1B4E">
        <w:rPr>
          <w:lang w:val="en-US"/>
        </w:rPr>
        <w:t>SO</w:t>
      </w:r>
      <w:r w:rsidRPr="001B1B4E">
        <w:rPr>
          <w:vertAlign w:val="subscript"/>
        </w:rPr>
        <w:t>2</w:t>
      </w:r>
      <w:r w:rsidRPr="001B1B4E">
        <w:t xml:space="preserve"> + </w:t>
      </w:r>
      <w:r w:rsidRPr="001B1B4E">
        <w:rPr>
          <w:lang w:val="en-US"/>
        </w:rPr>
        <w:t>O</w:t>
      </w:r>
      <w:r w:rsidRPr="001B1B4E">
        <w:rPr>
          <w:vertAlign w:val="subscript"/>
        </w:rPr>
        <w:t>2</w:t>
      </w:r>
      <w:r w:rsidRPr="001B1B4E">
        <w:t xml:space="preserve"> ↔ 2</w:t>
      </w:r>
      <w:r w:rsidRPr="001B1B4E">
        <w:rPr>
          <w:lang w:val="en-US"/>
        </w:rPr>
        <w:t>SO</w:t>
      </w:r>
      <w:r w:rsidRPr="001B1B4E">
        <w:rPr>
          <w:vertAlign w:val="subscript"/>
        </w:rPr>
        <w:t>3</w:t>
      </w:r>
      <w:r>
        <w:rPr>
          <w:vertAlign w:val="subscript"/>
        </w:rPr>
        <w:t xml:space="preserve">    </w:t>
      </w:r>
      <w:r w:rsidRPr="001B1B4E">
        <w:rPr>
          <w:b/>
          <w:bCs/>
          <w:i/>
          <w:iCs/>
        </w:rPr>
        <w:t xml:space="preserve"> если увеличить концентрацию реагирующих веществ в</w:t>
      </w:r>
      <w:r>
        <w:rPr>
          <w:b/>
          <w:bCs/>
          <w:i/>
          <w:iCs/>
        </w:rPr>
        <w:t xml:space="preserve">  </w:t>
      </w:r>
      <w:r w:rsidRPr="001B1B4E">
        <w:rPr>
          <w:b/>
          <w:bCs/>
          <w:i/>
          <w:iCs/>
        </w:rPr>
        <w:t xml:space="preserve"> 3 раза?</w:t>
      </w:r>
    </w:p>
    <w:p w:rsidR="00363ED1" w:rsidRPr="005771E1" w:rsidRDefault="00363ED1" w:rsidP="00363ED1">
      <w:pPr>
        <w:ind w:firstLine="720"/>
        <w:rPr>
          <w:b/>
          <w:bCs/>
          <w:i/>
          <w:iCs/>
        </w:rPr>
      </w:pPr>
      <w:r w:rsidRPr="005771E1">
        <w:rPr>
          <w:b/>
          <w:bCs/>
          <w:i/>
          <w:iCs/>
        </w:rPr>
        <w:t>Решение.</w:t>
      </w:r>
    </w:p>
    <w:p w:rsidR="00363ED1" w:rsidRDefault="00363ED1" w:rsidP="00363ED1">
      <w:pPr>
        <w:ind w:firstLine="720"/>
      </w:pPr>
      <w:r w:rsidRPr="001B1B4E">
        <w:t xml:space="preserve">Выразим начальные концентрации реагирующих веществ: </w:t>
      </w:r>
    </w:p>
    <w:p w:rsidR="00363ED1" w:rsidRDefault="00363ED1" w:rsidP="00363ED1">
      <w:pPr>
        <w:ind w:firstLine="720"/>
      </w:pPr>
      <w:r w:rsidRPr="001B1B4E">
        <w:t>[</w:t>
      </w:r>
      <w:r w:rsidRPr="001B1B4E">
        <w:rPr>
          <w:lang w:val="en-US"/>
        </w:rPr>
        <w:t>SO</w:t>
      </w:r>
      <w:r w:rsidRPr="001B1B4E">
        <w:rPr>
          <w:vertAlign w:val="subscript"/>
        </w:rPr>
        <w:t>2</w:t>
      </w:r>
      <w:r w:rsidRPr="001B1B4E">
        <w:t>] = а и [</w:t>
      </w:r>
      <w:r w:rsidRPr="001B1B4E">
        <w:rPr>
          <w:lang w:val="en-US"/>
        </w:rPr>
        <w:t>O</w:t>
      </w:r>
      <w:r w:rsidRPr="001B1B4E">
        <w:rPr>
          <w:vertAlign w:val="subscript"/>
        </w:rPr>
        <w:t>2</w:t>
      </w:r>
      <w:r w:rsidRPr="001B1B4E">
        <w:t xml:space="preserve">] = </w:t>
      </w:r>
      <w:r w:rsidRPr="001B1B4E">
        <w:rPr>
          <w:lang w:val="en-US"/>
        </w:rPr>
        <w:t>b</w:t>
      </w:r>
      <w:r w:rsidRPr="001B1B4E">
        <w:t>. Тогда по закону действующих масс скорость реакции в начальный момент равна:</w:t>
      </w:r>
    </w:p>
    <w:p w:rsidR="00363ED1" w:rsidRPr="001B1B4E" w:rsidRDefault="00363ED1" w:rsidP="00363ED1">
      <w:pPr>
        <w:ind w:firstLine="720"/>
      </w:pPr>
    </w:p>
    <w:p w:rsidR="00363ED1" w:rsidRPr="001B1B4E" w:rsidRDefault="00363ED1" w:rsidP="00363ED1">
      <w:pPr>
        <w:pStyle w:val="FR2"/>
        <w:ind w:firstLine="720"/>
        <w:jc w:val="center"/>
        <w:outlineLvl w:val="0"/>
        <w:rPr>
          <w:rFonts w:ascii="Times New Roman" w:hAnsi="Times New Roman" w:cs="Times New Roman"/>
          <w:sz w:val="28"/>
          <w:szCs w:val="28"/>
          <w:vertAlign w:val="superscript"/>
        </w:rPr>
      </w:pPr>
      <w:r w:rsidRPr="00CB55FB">
        <w:rPr>
          <w:rFonts w:ascii="Times New Roman" w:hAnsi="Times New Roman" w:cs="Times New Roman"/>
          <w:i/>
          <w:iCs/>
          <w:sz w:val="28"/>
          <w:szCs w:val="28"/>
          <w:lang w:val="en-US"/>
        </w:rPr>
        <w:t>V</w:t>
      </w:r>
      <w:r w:rsidRPr="001B1B4E">
        <w:rPr>
          <w:rFonts w:ascii="Times New Roman" w:hAnsi="Times New Roman" w:cs="Times New Roman"/>
          <w:sz w:val="28"/>
          <w:szCs w:val="28"/>
        </w:rPr>
        <w:t xml:space="preserve"> = </w:t>
      </w:r>
      <w:r w:rsidRPr="00CB55FB">
        <w:rPr>
          <w:rFonts w:ascii="Times New Roman" w:hAnsi="Times New Roman" w:cs="Times New Roman"/>
          <w:i/>
          <w:iCs/>
          <w:sz w:val="28"/>
          <w:szCs w:val="28"/>
          <w:lang w:val="en-US"/>
        </w:rPr>
        <w:t>k</w:t>
      </w:r>
      <w:r w:rsidRPr="00903BF4">
        <w:rPr>
          <w:rFonts w:ascii="Times New Roman" w:hAnsi="Times New Roman" w:cs="Times New Roman"/>
          <w:sz w:val="28"/>
          <w:szCs w:val="28"/>
        </w:rPr>
        <w:t>·</w:t>
      </w:r>
      <w:r w:rsidRPr="001B1B4E">
        <w:rPr>
          <w:rFonts w:ascii="Times New Roman" w:hAnsi="Times New Roman" w:cs="Times New Roman"/>
          <w:sz w:val="28"/>
          <w:szCs w:val="28"/>
        </w:rPr>
        <w:t>[</w:t>
      </w:r>
      <w:r w:rsidRPr="001B1B4E">
        <w:rPr>
          <w:rFonts w:ascii="Times New Roman" w:hAnsi="Times New Roman" w:cs="Times New Roman"/>
          <w:sz w:val="28"/>
          <w:szCs w:val="28"/>
          <w:lang w:val="en-US"/>
        </w:rPr>
        <w:t>SO</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w:t>
      </w:r>
      <w:r w:rsidRPr="001B1B4E">
        <w:rPr>
          <w:rFonts w:ascii="Times New Roman" w:hAnsi="Times New Roman" w:cs="Times New Roman"/>
          <w:sz w:val="28"/>
          <w:szCs w:val="28"/>
          <w:vertAlign w:val="superscript"/>
        </w:rPr>
        <w:t>2</w:t>
      </w:r>
      <w:r w:rsidRPr="00903BF4">
        <w:rPr>
          <w:rFonts w:ascii="Times New Roman" w:hAnsi="Times New Roman" w:cs="Times New Roman"/>
          <w:sz w:val="28"/>
          <w:szCs w:val="28"/>
        </w:rPr>
        <w:t>·</w:t>
      </w:r>
      <w:r w:rsidRPr="001B1B4E">
        <w:rPr>
          <w:rFonts w:ascii="Times New Roman" w:hAnsi="Times New Roman" w:cs="Times New Roman"/>
          <w:sz w:val="28"/>
          <w:szCs w:val="28"/>
        </w:rPr>
        <w:t>[</w:t>
      </w:r>
      <w:r w:rsidRPr="001B1B4E">
        <w:rPr>
          <w:rFonts w:ascii="Times New Roman" w:hAnsi="Times New Roman" w:cs="Times New Roman"/>
          <w:sz w:val="28"/>
          <w:szCs w:val="28"/>
          <w:lang w:val="en-US"/>
        </w:rPr>
        <w:t>O</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 </w:t>
      </w:r>
      <w:r w:rsidRPr="00CB55FB">
        <w:rPr>
          <w:rFonts w:ascii="Times New Roman" w:hAnsi="Times New Roman" w:cs="Times New Roman"/>
          <w:i/>
          <w:iCs/>
          <w:sz w:val="28"/>
          <w:szCs w:val="28"/>
          <w:lang w:val="en-US"/>
        </w:rPr>
        <w:t>k</w:t>
      </w:r>
      <w:r w:rsidRPr="00903BF4">
        <w:rPr>
          <w:rFonts w:ascii="Times New Roman" w:hAnsi="Times New Roman" w:cs="Times New Roman"/>
          <w:sz w:val="28"/>
          <w:szCs w:val="28"/>
        </w:rPr>
        <w:t>·</w:t>
      </w:r>
      <w:r w:rsidRPr="001B1B4E">
        <w:rPr>
          <w:rFonts w:ascii="Times New Roman" w:hAnsi="Times New Roman" w:cs="Times New Roman"/>
          <w:sz w:val="28"/>
          <w:szCs w:val="28"/>
          <w:lang w:val="en-US"/>
        </w:rPr>
        <w:t>a</w:t>
      </w:r>
      <w:r w:rsidRPr="001B1B4E">
        <w:rPr>
          <w:rFonts w:ascii="Times New Roman" w:hAnsi="Times New Roman" w:cs="Times New Roman"/>
          <w:sz w:val="28"/>
          <w:szCs w:val="28"/>
          <w:vertAlign w:val="superscript"/>
        </w:rPr>
        <w:t>2</w:t>
      </w:r>
      <w:r w:rsidRPr="00903BF4">
        <w:rPr>
          <w:rFonts w:ascii="Times New Roman" w:hAnsi="Times New Roman" w:cs="Times New Roman"/>
          <w:sz w:val="28"/>
          <w:szCs w:val="28"/>
        </w:rPr>
        <w:t>·</w:t>
      </w:r>
      <w:r w:rsidRPr="001B1B4E">
        <w:rPr>
          <w:rFonts w:ascii="Times New Roman" w:hAnsi="Times New Roman" w:cs="Times New Roman"/>
          <w:sz w:val="28"/>
          <w:szCs w:val="28"/>
          <w:lang w:val="en-US"/>
        </w:rPr>
        <w:t>b</w:t>
      </w:r>
    </w:p>
    <w:p w:rsidR="00363ED1" w:rsidRPr="001B1B4E" w:rsidRDefault="00363ED1" w:rsidP="00363ED1">
      <w:pPr>
        <w:ind w:right="-54" w:firstLine="720"/>
      </w:pPr>
      <w:r w:rsidRPr="001B1B4E">
        <w:t xml:space="preserve">В результате увеличения концентраций реагирующих веществ в 3 </w:t>
      </w:r>
      <w:r>
        <w:t>р</w:t>
      </w:r>
      <w:r w:rsidRPr="001B1B4E">
        <w:t>аза они стали равны соответственно   [</w:t>
      </w:r>
      <w:r w:rsidRPr="001B1B4E">
        <w:rPr>
          <w:lang w:val="en-US"/>
        </w:rPr>
        <w:t>SO</w:t>
      </w:r>
      <w:r w:rsidRPr="001B1B4E">
        <w:rPr>
          <w:vertAlign w:val="subscript"/>
        </w:rPr>
        <w:t>2</w:t>
      </w:r>
      <w:r w:rsidRPr="001B1B4E">
        <w:t>] = 3</w:t>
      </w:r>
      <w:r w:rsidRPr="001B1B4E">
        <w:rPr>
          <w:lang w:val="en-US"/>
        </w:rPr>
        <w:t>a</w:t>
      </w:r>
      <w:r w:rsidRPr="001B1B4E">
        <w:t>; [</w:t>
      </w:r>
      <w:r w:rsidRPr="001B1B4E">
        <w:rPr>
          <w:lang w:val="en-US"/>
        </w:rPr>
        <w:t>O</w:t>
      </w:r>
      <w:r w:rsidRPr="001B1B4E">
        <w:rPr>
          <w:vertAlign w:val="subscript"/>
        </w:rPr>
        <w:t>2</w:t>
      </w:r>
      <w:r w:rsidRPr="001B1B4E">
        <w:t>] = 3</w:t>
      </w:r>
      <w:r w:rsidRPr="001B1B4E">
        <w:rPr>
          <w:lang w:val="en-US"/>
        </w:rPr>
        <w:t>b</w:t>
      </w:r>
    </w:p>
    <w:p w:rsidR="00363ED1" w:rsidRDefault="00363ED1" w:rsidP="00363ED1">
      <w:pPr>
        <w:ind w:firstLine="720"/>
      </w:pPr>
      <w:r w:rsidRPr="001B1B4E">
        <w:t>При новых концентрациях скорость реакции стала равна:</w:t>
      </w:r>
    </w:p>
    <w:p w:rsidR="00363ED1" w:rsidRPr="001B1B4E" w:rsidRDefault="00363ED1" w:rsidP="00363ED1">
      <w:pPr>
        <w:ind w:firstLine="720"/>
      </w:pPr>
    </w:p>
    <w:p w:rsidR="00363ED1" w:rsidRPr="002A3FE8" w:rsidRDefault="00363ED1" w:rsidP="00363ED1">
      <w:pPr>
        <w:ind w:firstLine="720"/>
        <w:jc w:val="center"/>
        <w:rPr>
          <w:lang w:val="en-US"/>
        </w:rPr>
      </w:pPr>
      <w:r w:rsidRPr="00CB55FB">
        <w:rPr>
          <w:i/>
          <w:iCs/>
          <w:lang w:val="en-US"/>
        </w:rPr>
        <w:t>V</w:t>
      </w:r>
      <w:r w:rsidRPr="001B1B4E">
        <w:rPr>
          <w:lang w:val="en-US"/>
        </w:rPr>
        <w:t xml:space="preserve"> = </w:t>
      </w:r>
      <w:r w:rsidRPr="00CB55FB">
        <w:rPr>
          <w:i/>
          <w:iCs/>
          <w:lang w:val="en-US"/>
        </w:rPr>
        <w:t>k</w:t>
      </w:r>
      <w:r w:rsidRPr="00D17CAD">
        <w:rPr>
          <w:lang w:val="en-US"/>
        </w:rPr>
        <w:t>·</w:t>
      </w:r>
      <w:r w:rsidRPr="001B1B4E">
        <w:rPr>
          <w:lang w:val="en-US"/>
        </w:rPr>
        <w:t>[SO</w:t>
      </w:r>
      <w:r w:rsidRPr="001B1B4E">
        <w:rPr>
          <w:vertAlign w:val="subscript"/>
          <w:lang w:val="en-US"/>
        </w:rPr>
        <w:t>2</w:t>
      </w:r>
      <w:r w:rsidRPr="001B1B4E">
        <w:rPr>
          <w:lang w:val="en-US"/>
        </w:rPr>
        <w:t>]</w:t>
      </w:r>
      <w:r w:rsidRPr="001B1B4E">
        <w:rPr>
          <w:vertAlign w:val="superscript"/>
          <w:lang w:val="en-US"/>
        </w:rPr>
        <w:t>2</w:t>
      </w:r>
      <w:r w:rsidRPr="005771E1">
        <w:rPr>
          <w:lang w:val="en-US"/>
        </w:rPr>
        <w:t>·</w:t>
      </w:r>
      <w:r w:rsidRPr="001B1B4E">
        <w:rPr>
          <w:lang w:val="en-US"/>
        </w:rPr>
        <w:t>[O</w:t>
      </w:r>
      <w:r w:rsidRPr="001B1B4E">
        <w:rPr>
          <w:vertAlign w:val="subscript"/>
          <w:lang w:val="en-US"/>
        </w:rPr>
        <w:t>2</w:t>
      </w:r>
      <w:r w:rsidRPr="001B1B4E">
        <w:rPr>
          <w:lang w:val="en-US"/>
        </w:rPr>
        <w:t xml:space="preserve">] = </w:t>
      </w:r>
      <w:r w:rsidRPr="00CB55FB">
        <w:rPr>
          <w:i/>
          <w:iCs/>
          <w:lang w:val="en-US"/>
        </w:rPr>
        <w:t>k</w:t>
      </w:r>
      <w:r w:rsidRPr="00D17CAD">
        <w:rPr>
          <w:lang w:val="en-US"/>
        </w:rPr>
        <w:t>·</w:t>
      </w:r>
      <w:r w:rsidRPr="001B1B4E">
        <w:rPr>
          <w:lang w:val="en-US"/>
        </w:rPr>
        <w:t>[3a]</w:t>
      </w:r>
      <w:r w:rsidRPr="001B1B4E">
        <w:rPr>
          <w:vertAlign w:val="superscript"/>
          <w:lang w:val="en-US"/>
        </w:rPr>
        <w:t>2</w:t>
      </w:r>
      <w:r w:rsidRPr="005771E1">
        <w:rPr>
          <w:lang w:val="en-US"/>
        </w:rPr>
        <w:t>·</w:t>
      </w:r>
      <w:r w:rsidRPr="001B1B4E">
        <w:rPr>
          <w:lang w:val="en-US"/>
        </w:rPr>
        <w:t xml:space="preserve">3b = </w:t>
      </w:r>
      <w:r w:rsidRPr="00CB55FB">
        <w:rPr>
          <w:i/>
          <w:iCs/>
          <w:lang w:val="en-US"/>
        </w:rPr>
        <w:t>k</w:t>
      </w:r>
      <w:r w:rsidRPr="00D17CAD">
        <w:rPr>
          <w:lang w:val="en-US"/>
        </w:rPr>
        <w:t>·</w:t>
      </w:r>
      <w:r w:rsidRPr="001B1B4E">
        <w:rPr>
          <w:lang w:val="en-US"/>
        </w:rPr>
        <w:t>27</w:t>
      </w:r>
      <w:r w:rsidRPr="005771E1">
        <w:rPr>
          <w:lang w:val="en-US"/>
        </w:rPr>
        <w:t>·</w:t>
      </w:r>
      <w:r w:rsidRPr="001B1B4E">
        <w:rPr>
          <w:lang w:val="en-US"/>
        </w:rPr>
        <w:t>a</w:t>
      </w:r>
      <w:r w:rsidRPr="001B1B4E">
        <w:rPr>
          <w:vertAlign w:val="superscript"/>
          <w:lang w:val="en-US"/>
        </w:rPr>
        <w:t>2</w:t>
      </w:r>
      <w:r w:rsidRPr="005771E1">
        <w:rPr>
          <w:lang w:val="en-US"/>
        </w:rPr>
        <w:t>·</w:t>
      </w:r>
      <w:r w:rsidRPr="001B1B4E">
        <w:rPr>
          <w:lang w:val="en-US"/>
        </w:rPr>
        <w:t>b</w:t>
      </w:r>
    </w:p>
    <w:p w:rsidR="00363ED1" w:rsidRPr="002A3FE8" w:rsidRDefault="00363ED1" w:rsidP="00363ED1">
      <w:pPr>
        <w:ind w:firstLine="720"/>
        <w:jc w:val="center"/>
        <w:rPr>
          <w:lang w:val="en-US"/>
        </w:rPr>
      </w:pPr>
    </w:p>
    <w:p w:rsidR="00363ED1" w:rsidRPr="001B1B4E" w:rsidRDefault="00363ED1" w:rsidP="00363ED1">
      <w:pPr>
        <w:pStyle w:val="1"/>
        <w:spacing w:line="240" w:lineRule="auto"/>
        <w:ind w:firstLine="720"/>
      </w:pPr>
      <w:r w:rsidRPr="001B1B4E">
        <w:t xml:space="preserve">Находим отношение: </w:t>
      </w:r>
      <w:r w:rsidRPr="00135FBA">
        <w:rPr>
          <w:position w:val="-30"/>
        </w:rPr>
        <w:object w:dxaOrig="360" w:dyaOrig="700">
          <v:shape id="_x0000_i1157" type="#_x0000_t75" style="width:18.35pt;height:35.3pt" o:ole="">
            <v:imagedata r:id="rId261" o:title=""/>
          </v:shape>
          <o:OLEObject Type="Embed" ProgID="Equation.3" ShapeID="_x0000_i1157" DrawAspect="Content" ObjectID="_1547204500" r:id="rId262"/>
        </w:object>
      </w:r>
      <w:r w:rsidRPr="001B1B4E">
        <w:t xml:space="preserve"> = </w:t>
      </w:r>
      <w:r w:rsidRPr="00135FBA">
        <w:rPr>
          <w:position w:val="-26"/>
        </w:rPr>
        <w:object w:dxaOrig="1160" w:dyaOrig="680">
          <v:shape id="_x0000_i1158" type="#_x0000_t75" style="width:57.75pt;height:33.95pt" o:ole="">
            <v:imagedata r:id="rId263" o:title=""/>
          </v:shape>
          <o:OLEObject Type="Embed" ProgID="Equation.3" ShapeID="_x0000_i1158" DrawAspect="Content" ObjectID="_1547204501" r:id="rId264"/>
        </w:object>
      </w:r>
      <w:r>
        <w:t xml:space="preserve"> </w:t>
      </w:r>
      <w:r w:rsidRPr="001B1B4E">
        <w:t>= 27</w:t>
      </w:r>
      <w:r>
        <w:t>.</w:t>
      </w:r>
    </w:p>
    <w:p w:rsidR="00363ED1" w:rsidRPr="001B1B4E" w:rsidRDefault="00363ED1" w:rsidP="00363ED1">
      <w:pPr>
        <w:pStyle w:val="a7"/>
        <w:spacing w:line="240" w:lineRule="auto"/>
        <w:ind w:firstLine="720"/>
      </w:pPr>
      <w:r w:rsidRPr="005771E1">
        <w:rPr>
          <w:b/>
          <w:bCs/>
          <w:i/>
          <w:iCs/>
        </w:rPr>
        <w:t>Ответ:</w:t>
      </w:r>
      <w:r w:rsidRPr="001B1B4E">
        <w:t xml:space="preserve"> скорость реакции возросла в 27 раз.</w:t>
      </w:r>
    </w:p>
    <w:p w:rsidR="00363ED1" w:rsidRPr="001B1B4E" w:rsidRDefault="00363ED1" w:rsidP="00363ED1">
      <w:pPr>
        <w:ind w:firstLine="720"/>
      </w:pPr>
    </w:p>
    <w:p w:rsidR="00363ED1" w:rsidRPr="005771E1" w:rsidRDefault="00363ED1" w:rsidP="00363ED1">
      <w:pPr>
        <w:ind w:firstLine="720"/>
        <w:rPr>
          <w:b/>
          <w:bCs/>
          <w:i/>
          <w:iCs/>
        </w:rPr>
      </w:pPr>
      <w:r w:rsidRPr="008E0328">
        <w:rPr>
          <w:b/>
          <w:bCs/>
          <w:i/>
          <w:iCs/>
          <w:u w:val="single"/>
        </w:rPr>
        <w:t>Задача 25.</w:t>
      </w:r>
      <w:r w:rsidRPr="005771E1">
        <w:rPr>
          <w:b/>
          <w:bCs/>
          <w:i/>
          <w:iCs/>
        </w:rPr>
        <w:t xml:space="preserve"> Как повлияет на равновесие реакции</w:t>
      </w:r>
    </w:p>
    <w:p w:rsidR="00363ED1" w:rsidRPr="005771E1" w:rsidRDefault="00363ED1" w:rsidP="00363ED1">
      <w:pPr>
        <w:ind w:firstLine="720"/>
        <w:jc w:val="center"/>
        <w:outlineLvl w:val="0"/>
        <w:rPr>
          <w:b/>
          <w:bCs/>
        </w:rPr>
      </w:pPr>
      <w:r w:rsidRPr="005771E1">
        <w:rPr>
          <w:b/>
          <w:bCs/>
          <w:lang w:val="en-US"/>
        </w:rPr>
        <w:t>N</w:t>
      </w:r>
      <w:r w:rsidRPr="005771E1">
        <w:rPr>
          <w:b/>
          <w:bCs/>
          <w:vertAlign w:val="subscript"/>
        </w:rPr>
        <w:t>2</w:t>
      </w:r>
      <w:r w:rsidRPr="005771E1">
        <w:rPr>
          <w:b/>
          <w:bCs/>
        </w:rPr>
        <w:t xml:space="preserve"> + 3Н</w:t>
      </w:r>
      <w:r w:rsidRPr="005771E1">
        <w:rPr>
          <w:b/>
          <w:bCs/>
          <w:vertAlign w:val="subscript"/>
        </w:rPr>
        <w:t>2</w:t>
      </w:r>
      <w:r w:rsidRPr="005771E1">
        <w:rPr>
          <w:b/>
          <w:bCs/>
        </w:rPr>
        <w:t xml:space="preserve"> ↔ 2</w:t>
      </w:r>
      <w:r w:rsidRPr="005771E1">
        <w:rPr>
          <w:b/>
          <w:bCs/>
          <w:lang w:val="en-US"/>
        </w:rPr>
        <w:t>N</w:t>
      </w:r>
      <w:r w:rsidRPr="005771E1">
        <w:rPr>
          <w:b/>
          <w:bCs/>
        </w:rPr>
        <w:t>Н</w:t>
      </w:r>
      <w:r w:rsidRPr="005771E1">
        <w:rPr>
          <w:b/>
          <w:bCs/>
          <w:vertAlign w:val="subscript"/>
        </w:rPr>
        <w:t>3</w:t>
      </w:r>
      <w:r w:rsidRPr="005771E1">
        <w:rPr>
          <w:b/>
          <w:bCs/>
        </w:rPr>
        <w:t xml:space="preserve">, </w:t>
      </w:r>
      <w:r w:rsidRPr="005771E1">
        <w:rPr>
          <w:b/>
          <w:bCs/>
          <w:lang w:val="en-US"/>
        </w:rPr>
        <w:t>ΔH</w:t>
      </w:r>
      <w:r w:rsidRPr="005771E1">
        <w:rPr>
          <w:b/>
          <w:bCs/>
        </w:rPr>
        <w:t xml:space="preserve"> = </w:t>
      </w:r>
      <w:r w:rsidRPr="001B1B4E">
        <w:t>–</w:t>
      </w:r>
      <w:r w:rsidRPr="005771E1">
        <w:rPr>
          <w:b/>
          <w:bCs/>
        </w:rPr>
        <w:t xml:space="preserve"> 91,8 кДж</w:t>
      </w:r>
    </w:p>
    <w:p w:rsidR="00363ED1" w:rsidRPr="001B1B4E" w:rsidRDefault="00363ED1" w:rsidP="00363ED1">
      <w:pPr>
        <w:ind w:firstLine="1985"/>
        <w:jc w:val="both"/>
        <w:rPr>
          <w:b/>
          <w:bCs/>
          <w:i/>
          <w:iCs/>
        </w:rPr>
      </w:pPr>
      <w:r w:rsidRPr="001B1B4E">
        <w:rPr>
          <w:b/>
          <w:bCs/>
          <w:i/>
          <w:iCs/>
        </w:rPr>
        <w:t>а) увеличение давления;</w:t>
      </w:r>
    </w:p>
    <w:p w:rsidR="00363ED1" w:rsidRPr="001B1B4E" w:rsidRDefault="00363ED1" w:rsidP="00363ED1">
      <w:pPr>
        <w:ind w:firstLine="1985"/>
        <w:jc w:val="both"/>
        <w:rPr>
          <w:b/>
          <w:bCs/>
          <w:i/>
          <w:iCs/>
        </w:rPr>
      </w:pPr>
      <w:r w:rsidRPr="001B1B4E">
        <w:rPr>
          <w:b/>
          <w:bCs/>
          <w:i/>
          <w:iCs/>
        </w:rPr>
        <w:t>б)повышение температуры;</w:t>
      </w:r>
    </w:p>
    <w:p w:rsidR="00363ED1" w:rsidRPr="001B1B4E" w:rsidRDefault="00363ED1" w:rsidP="00363ED1">
      <w:pPr>
        <w:ind w:firstLine="1985"/>
        <w:jc w:val="both"/>
        <w:rPr>
          <w:b/>
          <w:bCs/>
          <w:i/>
          <w:iCs/>
        </w:rPr>
      </w:pPr>
      <w:r w:rsidRPr="001B1B4E">
        <w:rPr>
          <w:b/>
          <w:bCs/>
          <w:i/>
          <w:iCs/>
        </w:rPr>
        <w:t>в) увеличение концентрации водорода;</w:t>
      </w:r>
    </w:p>
    <w:p w:rsidR="00363ED1" w:rsidRPr="001B1B4E" w:rsidRDefault="00363ED1" w:rsidP="00363ED1">
      <w:pPr>
        <w:ind w:firstLine="1985"/>
        <w:jc w:val="both"/>
        <w:rPr>
          <w:b/>
          <w:bCs/>
          <w:i/>
          <w:iCs/>
        </w:rPr>
      </w:pPr>
      <w:r w:rsidRPr="001B1B4E">
        <w:rPr>
          <w:b/>
          <w:bCs/>
          <w:i/>
          <w:iCs/>
        </w:rPr>
        <w:t>г) катализатор.</w:t>
      </w:r>
    </w:p>
    <w:p w:rsidR="00363ED1" w:rsidRPr="005771E1" w:rsidRDefault="00363ED1" w:rsidP="00363ED1">
      <w:pPr>
        <w:ind w:firstLine="720"/>
        <w:jc w:val="both"/>
        <w:rPr>
          <w:b/>
          <w:bCs/>
          <w:i/>
          <w:iCs/>
        </w:rPr>
      </w:pPr>
      <w:r w:rsidRPr="005771E1">
        <w:rPr>
          <w:b/>
          <w:bCs/>
          <w:i/>
          <w:iCs/>
        </w:rPr>
        <w:t>Решение</w:t>
      </w:r>
      <w:r>
        <w:rPr>
          <w:b/>
          <w:bCs/>
          <w:i/>
          <w:iCs/>
        </w:rPr>
        <w:t>.</w:t>
      </w:r>
    </w:p>
    <w:p w:rsidR="00363ED1" w:rsidRPr="001B1B4E" w:rsidRDefault="00363ED1" w:rsidP="00363ED1">
      <w:pPr>
        <w:ind w:firstLine="720"/>
        <w:jc w:val="both"/>
      </w:pPr>
      <w:r w:rsidRPr="001B1B4E">
        <w:lastRenderedPageBreak/>
        <w:t>а) Для газообразной систем</w:t>
      </w:r>
      <w:r>
        <w:t>ы</w:t>
      </w:r>
      <w:r w:rsidRPr="001B1B4E">
        <w:t xml:space="preserve"> </w:t>
      </w:r>
      <w:r w:rsidRPr="001B1B4E">
        <w:rPr>
          <w:lang w:val="en-US"/>
        </w:rPr>
        <w:t>N</w:t>
      </w:r>
      <w:r w:rsidRPr="001B1B4E">
        <w:rPr>
          <w:vertAlign w:val="subscript"/>
        </w:rPr>
        <w:t>2</w:t>
      </w:r>
      <w:r w:rsidRPr="001B1B4E">
        <w:t xml:space="preserve"> + 3Н</w:t>
      </w:r>
      <w:r w:rsidRPr="001B1B4E">
        <w:rPr>
          <w:vertAlign w:val="subscript"/>
        </w:rPr>
        <w:t>2</w:t>
      </w:r>
      <w:r w:rsidRPr="001B1B4E">
        <w:t xml:space="preserve"> ↔ 2</w:t>
      </w:r>
      <w:r w:rsidRPr="001B1B4E">
        <w:rPr>
          <w:lang w:val="en-US"/>
        </w:rPr>
        <w:t>N</w:t>
      </w:r>
      <w:r w:rsidRPr="001B1B4E">
        <w:t>Н</w:t>
      </w:r>
      <w:r w:rsidRPr="001B1B4E">
        <w:rPr>
          <w:vertAlign w:val="subscript"/>
        </w:rPr>
        <w:t>3</w:t>
      </w:r>
      <w:r w:rsidRPr="001B1B4E">
        <w:t xml:space="preserve"> имеем в левой части уравнения 4 молекулы, в правой – 2 молекулы. В соответствии с пр</w:t>
      </w:r>
      <w:r>
        <w:t>инцип</w:t>
      </w:r>
      <w:r w:rsidRPr="001B1B4E">
        <w:t>ом Ле-Шателье увеличение давления будет смещать равновесие в сторону той реакции, которая идет с образованием меньшего числа молекул, т.е. в сторону образования аммиака.</w:t>
      </w:r>
    </w:p>
    <w:p w:rsidR="00363ED1" w:rsidRPr="001B1B4E" w:rsidRDefault="00363ED1" w:rsidP="00363ED1">
      <w:pPr>
        <w:ind w:firstLine="720"/>
        <w:jc w:val="both"/>
      </w:pPr>
      <w:r w:rsidRPr="001B1B4E">
        <w:t xml:space="preserve">б) Реакция образования аммиака экзотермическая </w:t>
      </w:r>
      <w:r>
        <w:t>(</w:t>
      </w:r>
      <w:r w:rsidRPr="001B1B4E">
        <w:rPr>
          <w:lang w:val="en-US"/>
        </w:rPr>
        <w:t>ΔH</w:t>
      </w:r>
      <w:r w:rsidRPr="001B1B4E">
        <w:t xml:space="preserve"> = –91,8 кДж</w:t>
      </w:r>
      <w:r>
        <w:t>)</w:t>
      </w:r>
      <w:r w:rsidRPr="00A04742">
        <w:t>,</w:t>
      </w:r>
      <w:r w:rsidRPr="001B1B4E">
        <w:t xml:space="preserve"> поэтому повышение температуры будет смещать равновесие в сторону эндотермической реакции, т.е. в сторону образования исходных </w:t>
      </w:r>
      <w:r>
        <w:t>веществ</w:t>
      </w:r>
      <w:r w:rsidRPr="001B1B4E">
        <w:t>.</w:t>
      </w:r>
    </w:p>
    <w:p w:rsidR="00363ED1" w:rsidRPr="001B1B4E" w:rsidRDefault="00363ED1" w:rsidP="00363ED1">
      <w:pPr>
        <w:ind w:firstLine="720"/>
        <w:jc w:val="both"/>
      </w:pPr>
      <w:r w:rsidRPr="001B1B4E">
        <w:t>в) При увеличении концентрации водорода по закону действующих масс сразу возрастёт скорость прямой реакции, следовательно</w:t>
      </w:r>
      <w:r w:rsidRPr="008E0328">
        <w:t>,</w:t>
      </w:r>
      <w:r w:rsidRPr="001B1B4E">
        <w:t xml:space="preserve"> равновесие сместится в сторону образования аммиака.</w:t>
      </w:r>
    </w:p>
    <w:p w:rsidR="00363ED1" w:rsidRPr="001B1B4E" w:rsidRDefault="00363ED1" w:rsidP="00363ED1">
      <w:pPr>
        <w:ind w:firstLine="720"/>
        <w:jc w:val="both"/>
      </w:pPr>
      <w:r w:rsidRPr="001B1B4E">
        <w:t>г) Присутствие катализатора на смещение равновесия не влияет, а лишь ускоряет наступление равновесия.</w:t>
      </w:r>
    </w:p>
    <w:p w:rsidR="00363ED1" w:rsidRDefault="00363ED1" w:rsidP="00363ED1">
      <w:pPr>
        <w:pStyle w:val="2"/>
        <w:ind w:firstLine="720"/>
        <w:rPr>
          <w:b/>
          <w:bCs/>
          <w:lang w:val="ru-RU"/>
        </w:rPr>
      </w:pPr>
    </w:p>
    <w:p w:rsidR="00363ED1" w:rsidRDefault="00363ED1" w:rsidP="00363ED1">
      <w:pPr>
        <w:pStyle w:val="2"/>
        <w:ind w:firstLine="720"/>
        <w:rPr>
          <w:b/>
          <w:bCs/>
          <w:lang w:val="ru-RU"/>
        </w:rPr>
      </w:pPr>
      <w:r w:rsidRPr="00E941BF">
        <w:rPr>
          <w:b/>
          <w:bCs/>
          <w:lang w:val="ru-RU"/>
        </w:rPr>
        <w:t>14.</w:t>
      </w:r>
      <w:r>
        <w:rPr>
          <w:b/>
          <w:bCs/>
          <w:lang w:val="ru-RU"/>
        </w:rPr>
        <w:t xml:space="preserve"> </w:t>
      </w:r>
      <w:r w:rsidRPr="001B1B4E">
        <w:rPr>
          <w:b/>
          <w:bCs/>
          <w:lang w:val="ru-RU"/>
        </w:rPr>
        <w:t>РАСТВОРЫ</w:t>
      </w:r>
    </w:p>
    <w:p w:rsidR="00363ED1" w:rsidRPr="00E941BF" w:rsidRDefault="00363ED1" w:rsidP="00363ED1">
      <w:pPr>
        <w:ind w:firstLine="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2"/>
        <w:gridCol w:w="6662"/>
      </w:tblGrid>
      <w:tr w:rsidR="00363ED1" w:rsidTr="002A2DF8">
        <w:trPr>
          <w:trHeight w:val="1020"/>
        </w:trPr>
        <w:tc>
          <w:tcPr>
            <w:tcW w:w="2520" w:type="dxa"/>
          </w:tcPr>
          <w:p w:rsidR="00363ED1" w:rsidRDefault="00363ED1" w:rsidP="002A2DF8">
            <w:pPr>
              <w:rPr>
                <w:b/>
                <w:bCs/>
              </w:rPr>
            </w:pPr>
            <w:r>
              <w:rPr>
                <w:b/>
                <w:bCs/>
              </w:rPr>
              <w:t>Растворы</w:t>
            </w:r>
          </w:p>
          <w:p w:rsidR="00363ED1" w:rsidRDefault="00363ED1" w:rsidP="002A2DF8">
            <w:pPr>
              <w:rPr>
                <w:b/>
                <w:bCs/>
              </w:rPr>
            </w:pPr>
            <w:r>
              <w:rPr>
                <w:b/>
                <w:bCs/>
              </w:rPr>
              <w:t>(истинные)</w:t>
            </w:r>
          </w:p>
        </w:tc>
        <w:tc>
          <w:tcPr>
            <w:tcW w:w="6694" w:type="dxa"/>
            <w:gridSpan w:val="2"/>
          </w:tcPr>
          <w:p w:rsidR="00363ED1" w:rsidRDefault="00363ED1" w:rsidP="002A2DF8">
            <w:pPr>
              <w:ind w:left="172" w:hanging="172"/>
            </w:pPr>
            <w:r>
              <w:t>–</w:t>
            </w:r>
            <w:r w:rsidRPr="00077BC3">
              <w:t xml:space="preserve"> </w:t>
            </w:r>
            <w:r>
              <w:t>это однородные (гомогенные) системы, состоящие из растворителя, растворённого вещества и продуктов их взаимодействия.</w:t>
            </w:r>
          </w:p>
        </w:tc>
      </w:tr>
      <w:tr w:rsidR="00363ED1" w:rsidTr="002A2DF8">
        <w:trPr>
          <w:trHeight w:val="1244"/>
        </w:trPr>
        <w:tc>
          <w:tcPr>
            <w:tcW w:w="2520" w:type="dxa"/>
          </w:tcPr>
          <w:p w:rsidR="00363ED1" w:rsidRPr="00104FFC" w:rsidRDefault="00363ED1" w:rsidP="002A2DF8">
            <w:pPr>
              <w:pBdr>
                <w:top w:val="single" w:sz="6" w:space="1" w:color="auto"/>
                <w:between w:val="single" w:sz="6" w:space="1" w:color="auto"/>
              </w:pBdr>
              <w:ind w:right="-108"/>
              <w:rPr>
                <w:b/>
                <w:bCs/>
              </w:rPr>
            </w:pPr>
            <w:r w:rsidRPr="00104FFC">
              <w:rPr>
                <w:b/>
                <w:bCs/>
              </w:rPr>
              <w:t xml:space="preserve">По агрегатному состоянию растворы делятся на: </w:t>
            </w:r>
          </w:p>
        </w:tc>
        <w:tc>
          <w:tcPr>
            <w:tcW w:w="6694" w:type="dxa"/>
            <w:gridSpan w:val="2"/>
          </w:tcPr>
          <w:p w:rsidR="00363ED1" w:rsidRDefault="00363ED1" w:rsidP="002A2DF8">
            <w:pPr>
              <w:jc w:val="both"/>
            </w:pPr>
            <w:r>
              <w:t>1) жидкие (растворы солей в воде)</w:t>
            </w:r>
          </w:p>
          <w:p w:rsidR="00363ED1" w:rsidRDefault="00363ED1" w:rsidP="002A2DF8">
            <w:pPr>
              <w:jc w:val="both"/>
            </w:pPr>
            <w:r>
              <w:t>2) твердые (сплавы Ni и Cu, A</w:t>
            </w:r>
            <w:r>
              <w:rPr>
                <w:lang w:val="en-US"/>
              </w:rPr>
              <w:t>g</w:t>
            </w:r>
            <w:r w:rsidRPr="00682824">
              <w:t xml:space="preserve"> и </w:t>
            </w:r>
            <w:r>
              <w:rPr>
                <w:lang w:val="en-US"/>
              </w:rPr>
              <w:t>Au</w:t>
            </w:r>
            <w:r w:rsidRPr="00682824">
              <w:t>)</w:t>
            </w:r>
          </w:p>
          <w:p w:rsidR="00363ED1" w:rsidRDefault="00363ED1" w:rsidP="002A2DF8">
            <w:pPr>
              <w:jc w:val="both"/>
            </w:pPr>
            <w:r>
              <w:t>3) газообразные (воздух)</w:t>
            </w:r>
          </w:p>
        </w:tc>
      </w:tr>
      <w:tr w:rsidR="00363ED1" w:rsidTr="002A2DF8">
        <w:trPr>
          <w:trHeight w:val="596"/>
        </w:trPr>
        <w:tc>
          <w:tcPr>
            <w:tcW w:w="9214" w:type="dxa"/>
            <w:gridSpan w:val="3"/>
          </w:tcPr>
          <w:p w:rsidR="00363ED1" w:rsidRDefault="00363ED1" w:rsidP="002A2DF8">
            <w:pPr>
              <w:pBdr>
                <w:top w:val="single" w:sz="6" w:space="1" w:color="auto"/>
                <w:between w:val="single" w:sz="6" w:space="1" w:color="auto"/>
              </w:pBdr>
              <w:ind w:left="72" w:firstLine="660"/>
              <w:jc w:val="both"/>
            </w:pPr>
            <w:r>
              <w:t>Важной характеристикой любого раствора является его состав, который выражается концентрацией</w:t>
            </w:r>
          </w:p>
        </w:tc>
      </w:tr>
      <w:tr w:rsidR="00363ED1" w:rsidTr="002A2DF8">
        <w:trPr>
          <w:trHeight w:val="730"/>
        </w:trPr>
        <w:tc>
          <w:tcPr>
            <w:tcW w:w="2520" w:type="dxa"/>
          </w:tcPr>
          <w:p w:rsidR="00363ED1" w:rsidRPr="00A90849" w:rsidRDefault="00363ED1" w:rsidP="002A2DF8">
            <w:pPr>
              <w:pBdr>
                <w:top w:val="single" w:sz="6" w:space="1" w:color="auto"/>
                <w:between w:val="single" w:sz="6" w:space="1" w:color="auto"/>
              </w:pBdr>
              <w:jc w:val="both"/>
              <w:rPr>
                <w:b/>
                <w:bCs/>
              </w:rPr>
            </w:pPr>
            <w:r w:rsidRPr="00A90849">
              <w:rPr>
                <w:b/>
                <w:bCs/>
              </w:rPr>
              <w:t>Концентрация раствора</w:t>
            </w:r>
          </w:p>
        </w:tc>
        <w:tc>
          <w:tcPr>
            <w:tcW w:w="6694" w:type="dxa"/>
            <w:gridSpan w:val="2"/>
          </w:tcPr>
          <w:p w:rsidR="00363ED1" w:rsidRDefault="00363ED1" w:rsidP="002A2DF8">
            <w:pPr>
              <w:pBdr>
                <w:top w:val="single" w:sz="6" w:space="1" w:color="auto"/>
                <w:between w:val="single" w:sz="6" w:space="1" w:color="auto"/>
              </w:pBdr>
              <w:ind w:left="312" w:hanging="240"/>
              <w:jc w:val="both"/>
            </w:pPr>
            <w:r>
              <w:t>–</w:t>
            </w:r>
            <w:r w:rsidRPr="00077BC3">
              <w:t xml:space="preserve"> </w:t>
            </w:r>
            <w:r>
              <w:t>характеризует содержание растворенного вещества в единице массы или объёма раствора или растворителя.</w:t>
            </w:r>
          </w:p>
        </w:tc>
      </w:tr>
      <w:tr w:rsidR="00363ED1" w:rsidTr="002A2DF8">
        <w:trPr>
          <w:trHeight w:val="531"/>
        </w:trPr>
        <w:tc>
          <w:tcPr>
            <w:tcW w:w="9214" w:type="dxa"/>
            <w:gridSpan w:val="3"/>
          </w:tcPr>
          <w:p w:rsidR="00363ED1" w:rsidRPr="00A90849" w:rsidRDefault="00363ED1" w:rsidP="002A2DF8">
            <w:pPr>
              <w:pBdr>
                <w:top w:val="single" w:sz="6" w:space="1" w:color="auto"/>
                <w:between w:val="single" w:sz="6" w:space="1" w:color="auto"/>
              </w:pBdr>
              <w:ind w:left="72"/>
              <w:jc w:val="center"/>
              <w:rPr>
                <w:b/>
                <w:bCs/>
              </w:rPr>
            </w:pPr>
            <w:r w:rsidRPr="00A90849">
              <w:rPr>
                <w:b/>
                <w:bCs/>
              </w:rPr>
              <w:t>Способы выражения концентрации растворов</w:t>
            </w:r>
          </w:p>
        </w:tc>
      </w:tr>
      <w:tr w:rsidR="00363ED1" w:rsidTr="002A2DF8">
        <w:trPr>
          <w:trHeight w:val="1603"/>
        </w:trPr>
        <w:tc>
          <w:tcPr>
            <w:tcW w:w="2520" w:type="dxa"/>
          </w:tcPr>
          <w:p w:rsidR="00363ED1" w:rsidRDefault="00363ED1" w:rsidP="002A2DF8">
            <w:pPr>
              <w:rPr>
                <w:b/>
                <w:bCs/>
              </w:rPr>
            </w:pPr>
            <w:r>
              <w:rPr>
                <w:b/>
                <w:bCs/>
              </w:rPr>
              <w:t>а) Массовая доля растворённого вещества, ω (%)</w:t>
            </w:r>
          </w:p>
        </w:tc>
        <w:tc>
          <w:tcPr>
            <w:tcW w:w="6694" w:type="dxa"/>
            <w:gridSpan w:val="2"/>
          </w:tcPr>
          <w:p w:rsidR="00363ED1" w:rsidRDefault="00363ED1" w:rsidP="002A2DF8">
            <w:pPr>
              <w:spacing w:before="20"/>
              <w:ind w:left="312" w:hanging="240"/>
            </w:pPr>
            <w:r>
              <w:t>–</w:t>
            </w:r>
            <w:r w:rsidRPr="00077BC3">
              <w:t xml:space="preserve"> </w:t>
            </w:r>
            <w:r>
              <w:t>показывает сколько грамм растворённого вещества содержится в 100 г данного раствора:</w:t>
            </w:r>
          </w:p>
          <w:p w:rsidR="00363ED1" w:rsidRPr="00B15A38" w:rsidRDefault="00363ED1" w:rsidP="002A2DF8">
            <w:pPr>
              <w:tabs>
                <w:tab w:val="left" w:pos="140"/>
                <w:tab w:val="center" w:pos="3185"/>
              </w:tabs>
              <w:ind w:hanging="108"/>
              <w:jc w:val="center"/>
              <w:rPr>
                <w:sz w:val="32"/>
                <w:szCs w:val="32"/>
              </w:rPr>
            </w:pPr>
            <w:r w:rsidRPr="00B15A38">
              <w:rPr>
                <w:position w:val="-30"/>
                <w:sz w:val="32"/>
                <w:szCs w:val="32"/>
                <w:lang w:val="en-US"/>
              </w:rPr>
              <w:object w:dxaOrig="2580" w:dyaOrig="680">
                <v:shape id="_x0000_i1159" type="#_x0000_t75" style="width:137.2pt;height:36pt" o:ole="" fillcolor="window">
                  <v:imagedata r:id="rId265" o:title=""/>
                </v:shape>
                <o:OLEObject Type="Embed" ProgID="Equation.3" ShapeID="_x0000_i1159" DrawAspect="Content" ObjectID="_1547204502" r:id="rId266"/>
              </w:object>
            </w:r>
          </w:p>
          <w:p w:rsidR="00363ED1" w:rsidRDefault="00363ED1" w:rsidP="002A2DF8">
            <w:pPr>
              <w:spacing w:before="20"/>
              <w:ind w:firstLine="72"/>
            </w:pPr>
            <w:r w:rsidRPr="00104FFC">
              <w:rPr>
                <w:b/>
              </w:rPr>
              <w:t>Например</w:t>
            </w:r>
            <w:r>
              <w:t xml:space="preserve">, 25% раствор </w:t>
            </w:r>
            <w:r>
              <w:rPr>
                <w:lang w:val="en-US"/>
              </w:rPr>
              <w:t>Na</w:t>
            </w:r>
            <w:r>
              <w:t xml:space="preserve">ОН означает, что в  100 г раствора содержится </w:t>
            </w:r>
            <w:r>
              <w:rPr>
                <w:i/>
                <w:iCs/>
              </w:rPr>
              <w:t xml:space="preserve"> </w:t>
            </w:r>
            <w:r>
              <w:t xml:space="preserve">25 г </w:t>
            </w:r>
            <w:r>
              <w:rPr>
                <w:lang w:val="en-US"/>
              </w:rPr>
              <w:t>NaOH</w:t>
            </w:r>
            <w:r>
              <w:t>.</w:t>
            </w:r>
          </w:p>
          <w:p w:rsidR="00363ED1" w:rsidRDefault="00363ED1" w:rsidP="002A2DF8">
            <w:pPr>
              <w:tabs>
                <w:tab w:val="left" w:pos="140"/>
                <w:tab w:val="center" w:pos="3185"/>
              </w:tabs>
              <w:ind w:hanging="108"/>
              <w:jc w:val="both"/>
            </w:pPr>
            <w:r>
              <w:t xml:space="preserve"> </w:t>
            </w:r>
            <w:r w:rsidRPr="00543692">
              <w:rPr>
                <w:i/>
              </w:rPr>
              <w:t>m</w:t>
            </w:r>
            <w:r>
              <w:t xml:space="preserve">(р-ра) = </w:t>
            </w:r>
            <w:r w:rsidRPr="00B15A38">
              <w:rPr>
                <w:i/>
                <w:iCs/>
              </w:rPr>
              <w:t>ρ</w:t>
            </w:r>
            <w:r>
              <w:rPr>
                <w:i/>
                <w:iCs/>
              </w:rPr>
              <w:t xml:space="preserve">·V, </w:t>
            </w:r>
            <w:r w:rsidRPr="00B15A38">
              <w:rPr>
                <w:i/>
                <w:iCs/>
              </w:rPr>
              <w:t>ρ</w:t>
            </w:r>
            <w:r>
              <w:t>(Н</w:t>
            </w:r>
            <w:r w:rsidRPr="00B15A38">
              <w:rPr>
                <w:vertAlign w:val="subscript"/>
              </w:rPr>
              <w:t>2</w:t>
            </w:r>
            <w:r>
              <w:t>О) = 1г/мл</w:t>
            </w:r>
          </w:p>
          <w:p w:rsidR="00363ED1" w:rsidRPr="00B15A38" w:rsidRDefault="00363ED1" w:rsidP="002A2DF8">
            <w:pPr>
              <w:tabs>
                <w:tab w:val="left" w:pos="140"/>
                <w:tab w:val="center" w:pos="3185"/>
              </w:tabs>
              <w:ind w:hanging="108"/>
              <w:jc w:val="both"/>
            </w:pPr>
          </w:p>
        </w:tc>
      </w:tr>
      <w:tr w:rsidR="00363ED1" w:rsidTr="002A2DF8">
        <w:tc>
          <w:tcPr>
            <w:tcW w:w="2520" w:type="dxa"/>
          </w:tcPr>
          <w:p w:rsidR="00363ED1" w:rsidRDefault="00363ED1" w:rsidP="002A2DF8">
            <w:pPr>
              <w:ind w:left="312" w:hanging="312"/>
              <w:rPr>
                <w:b/>
                <w:bCs/>
              </w:rPr>
            </w:pPr>
            <w:r>
              <w:rPr>
                <w:b/>
                <w:bCs/>
              </w:rPr>
              <w:t>б) Молярная концентрация,</w:t>
            </w:r>
          </w:p>
          <w:p w:rsidR="00363ED1" w:rsidRDefault="00363ED1" w:rsidP="002A2DF8">
            <w:pPr>
              <w:ind w:left="312"/>
              <w:rPr>
                <w:b/>
                <w:bCs/>
              </w:rPr>
            </w:pPr>
            <w:r>
              <w:rPr>
                <w:b/>
                <w:bCs/>
              </w:rPr>
              <w:t>С</w:t>
            </w:r>
            <w:r w:rsidRPr="00B15A38">
              <w:rPr>
                <w:b/>
                <w:bCs/>
                <w:i/>
                <w:iCs/>
                <w:vertAlign w:val="subscript"/>
              </w:rPr>
              <w:t>М</w:t>
            </w:r>
            <w:r>
              <w:rPr>
                <w:b/>
                <w:bCs/>
              </w:rPr>
              <w:t xml:space="preserve"> (моль/л)</w:t>
            </w:r>
          </w:p>
        </w:tc>
        <w:tc>
          <w:tcPr>
            <w:tcW w:w="6694" w:type="dxa"/>
            <w:gridSpan w:val="2"/>
          </w:tcPr>
          <w:p w:rsidR="00363ED1" w:rsidRDefault="00363ED1" w:rsidP="002A2DF8">
            <w:pPr>
              <w:ind w:left="172" w:hanging="172"/>
            </w:pPr>
            <w:r>
              <w:t>–</w:t>
            </w:r>
            <w:r w:rsidRPr="00077BC3">
              <w:t xml:space="preserve"> </w:t>
            </w:r>
            <w:r>
              <w:t xml:space="preserve">показывает, сколько молей растворённого вещества содержится в 1л раствора: </w:t>
            </w:r>
          </w:p>
          <w:p w:rsidR="00363ED1" w:rsidRDefault="00363ED1" w:rsidP="002A2DF8">
            <w:pPr>
              <w:jc w:val="center"/>
              <w:rPr>
                <w:lang w:val="en-US"/>
              </w:rPr>
            </w:pPr>
            <w:r w:rsidRPr="00B15A38">
              <w:rPr>
                <w:position w:val="-28"/>
              </w:rPr>
              <w:object w:dxaOrig="4020" w:dyaOrig="660">
                <v:shape id="_x0000_i1160" type="#_x0000_t75" style="width:205.15pt;height:33.95pt" o:ole="">
                  <v:imagedata r:id="rId267" o:title=""/>
                </v:shape>
                <o:OLEObject Type="Embed" ProgID="Equation.3" ShapeID="_x0000_i1160" DrawAspect="Content" ObjectID="_1547204503" r:id="rId268"/>
              </w:object>
            </w:r>
          </w:p>
          <w:p w:rsidR="00363ED1" w:rsidRPr="00077BC3" w:rsidRDefault="00363ED1" w:rsidP="002A2DF8">
            <w:pPr>
              <w:jc w:val="center"/>
              <w:rPr>
                <w:lang w:val="en-US"/>
              </w:rPr>
            </w:pPr>
          </w:p>
        </w:tc>
      </w:tr>
      <w:tr w:rsidR="00363ED1" w:rsidTr="002A2DF8">
        <w:trPr>
          <w:trHeight w:val="1726"/>
        </w:trPr>
        <w:tc>
          <w:tcPr>
            <w:tcW w:w="2520" w:type="dxa"/>
          </w:tcPr>
          <w:p w:rsidR="00363ED1" w:rsidRDefault="00363ED1" w:rsidP="002A2DF8">
            <w:pPr>
              <w:ind w:right="-108"/>
              <w:rPr>
                <w:b/>
                <w:bCs/>
              </w:rPr>
            </w:pPr>
            <w:r>
              <w:rPr>
                <w:b/>
                <w:bCs/>
              </w:rPr>
              <w:lastRenderedPageBreak/>
              <w:t xml:space="preserve">молярный </w:t>
            </w:r>
          </w:p>
          <w:p w:rsidR="00363ED1" w:rsidRDefault="00363ED1" w:rsidP="002A2DF8">
            <w:pPr>
              <w:ind w:right="-108"/>
              <w:rPr>
                <w:b/>
                <w:bCs/>
              </w:rPr>
            </w:pPr>
            <w:r>
              <w:rPr>
                <w:b/>
                <w:bCs/>
              </w:rPr>
              <w:t>раствор, 1М</w:t>
            </w:r>
          </w:p>
        </w:tc>
        <w:tc>
          <w:tcPr>
            <w:tcW w:w="6694" w:type="dxa"/>
            <w:gridSpan w:val="2"/>
          </w:tcPr>
          <w:p w:rsidR="00363ED1" w:rsidRDefault="00363ED1" w:rsidP="002A2DF8">
            <w:pPr>
              <w:ind w:left="172" w:hanging="172"/>
              <w:jc w:val="both"/>
            </w:pPr>
            <w:r>
              <w:t>–</w:t>
            </w:r>
            <w:r w:rsidRPr="00077BC3">
              <w:t xml:space="preserve"> </w:t>
            </w:r>
            <w:r>
              <w:t xml:space="preserve">это раствор, в 1 л которого содержится 1 моль растворённого вещества. </w:t>
            </w:r>
          </w:p>
          <w:p w:rsidR="00363ED1" w:rsidRDefault="00363ED1" w:rsidP="002A2DF8">
            <w:pPr>
              <w:jc w:val="both"/>
            </w:pPr>
            <w:r w:rsidRPr="00543692">
              <w:rPr>
                <w:b/>
              </w:rPr>
              <w:t>Например</w:t>
            </w:r>
            <w:r>
              <w:t>, 1М раствор Na</w:t>
            </w:r>
            <w:r>
              <w:rPr>
                <w:lang w:val="en-US"/>
              </w:rPr>
              <w:t>O</w:t>
            </w:r>
            <w:r>
              <w:t>H – 1 л такого раствора содержит 1 моль вещества или 1 моль· 40 г/моль =</w:t>
            </w:r>
          </w:p>
          <w:p w:rsidR="00363ED1" w:rsidRDefault="00363ED1" w:rsidP="002A2DF8">
            <w:pPr>
              <w:jc w:val="both"/>
            </w:pPr>
            <w:r>
              <w:t>= 40 г Na</w:t>
            </w:r>
            <w:r>
              <w:rPr>
                <w:lang w:val="en-US"/>
              </w:rPr>
              <w:t>O</w:t>
            </w:r>
            <w:r>
              <w:t>H.</w:t>
            </w:r>
          </w:p>
        </w:tc>
      </w:tr>
      <w:tr w:rsidR="00363ED1" w:rsidTr="002A2DF8">
        <w:trPr>
          <w:trHeight w:val="713"/>
        </w:trPr>
        <w:tc>
          <w:tcPr>
            <w:tcW w:w="2520" w:type="dxa"/>
          </w:tcPr>
          <w:p w:rsidR="00363ED1" w:rsidRDefault="00363ED1" w:rsidP="002A2DF8">
            <w:pPr>
              <w:rPr>
                <w:b/>
                <w:bCs/>
              </w:rPr>
            </w:pPr>
            <w:r>
              <w:rPr>
                <w:b/>
                <w:bCs/>
              </w:rPr>
              <w:t>децимолярный раствор, 0,1М</w:t>
            </w:r>
          </w:p>
        </w:tc>
        <w:tc>
          <w:tcPr>
            <w:tcW w:w="6694" w:type="dxa"/>
            <w:gridSpan w:val="2"/>
          </w:tcPr>
          <w:p w:rsidR="00363ED1" w:rsidRDefault="00363ED1" w:rsidP="002A2DF8">
            <w:pPr>
              <w:ind w:left="312" w:hanging="312"/>
            </w:pPr>
            <w:r>
              <w:t>–</w:t>
            </w:r>
            <w:r w:rsidRPr="00077BC3">
              <w:t xml:space="preserve"> </w:t>
            </w:r>
            <w:r>
              <w:t>это раствор, в 1 л которого содержится 0,1 моль растворённого вещества.</w:t>
            </w:r>
          </w:p>
        </w:tc>
      </w:tr>
      <w:tr w:rsidR="00363ED1" w:rsidTr="002A2DF8">
        <w:trPr>
          <w:trHeight w:val="763"/>
        </w:trPr>
        <w:tc>
          <w:tcPr>
            <w:tcW w:w="2520" w:type="dxa"/>
          </w:tcPr>
          <w:p w:rsidR="00363ED1" w:rsidRDefault="00363ED1" w:rsidP="002A2DF8">
            <w:pPr>
              <w:rPr>
                <w:b/>
                <w:bCs/>
              </w:rPr>
            </w:pPr>
            <w:r>
              <w:rPr>
                <w:b/>
                <w:bCs/>
              </w:rPr>
              <w:t>сантимолярный раствор, 0,01М</w:t>
            </w:r>
          </w:p>
        </w:tc>
        <w:tc>
          <w:tcPr>
            <w:tcW w:w="6694" w:type="dxa"/>
            <w:gridSpan w:val="2"/>
          </w:tcPr>
          <w:p w:rsidR="00363ED1" w:rsidRPr="00464036" w:rsidRDefault="00363ED1" w:rsidP="002A2DF8">
            <w:pPr>
              <w:ind w:left="172" w:hanging="172"/>
            </w:pPr>
            <w:r>
              <w:t>–</w:t>
            </w:r>
            <w:r w:rsidRPr="00077BC3">
              <w:t xml:space="preserve"> </w:t>
            </w:r>
            <w:r>
              <w:t>это раствор, в 1 л которого содержится 0,01 моль растворённого вещества.</w:t>
            </w:r>
          </w:p>
        </w:tc>
      </w:tr>
      <w:tr w:rsidR="00363ED1" w:rsidTr="002A2DF8">
        <w:trPr>
          <w:trHeight w:val="349"/>
        </w:trPr>
        <w:tc>
          <w:tcPr>
            <w:tcW w:w="2520" w:type="dxa"/>
          </w:tcPr>
          <w:p w:rsidR="00363ED1" w:rsidRDefault="00363ED1" w:rsidP="002A2DF8">
            <w:pPr>
              <w:ind w:left="312" w:hanging="280"/>
              <w:rPr>
                <w:b/>
                <w:bCs/>
              </w:rPr>
            </w:pPr>
            <w:r>
              <w:rPr>
                <w:b/>
                <w:bCs/>
              </w:rPr>
              <w:t>в) Нормальная концентрация,</w:t>
            </w:r>
          </w:p>
          <w:p w:rsidR="00363ED1" w:rsidRDefault="00363ED1" w:rsidP="002A2DF8">
            <w:pPr>
              <w:ind w:firstLine="312"/>
              <w:rPr>
                <w:b/>
                <w:bCs/>
              </w:rPr>
            </w:pPr>
            <w:r>
              <w:rPr>
                <w:b/>
                <w:bCs/>
              </w:rPr>
              <w:t>С</w:t>
            </w:r>
            <w:r w:rsidRPr="00464036">
              <w:rPr>
                <w:b/>
                <w:bCs/>
                <w:vertAlign w:val="subscript"/>
              </w:rPr>
              <w:t>н</w:t>
            </w:r>
            <w:r>
              <w:rPr>
                <w:b/>
                <w:bCs/>
                <w:vertAlign w:val="subscript"/>
              </w:rPr>
              <w:t xml:space="preserve"> </w:t>
            </w:r>
            <w:r>
              <w:rPr>
                <w:b/>
                <w:bCs/>
              </w:rPr>
              <w:t>(моль/л)</w:t>
            </w:r>
          </w:p>
        </w:tc>
        <w:tc>
          <w:tcPr>
            <w:tcW w:w="6694" w:type="dxa"/>
            <w:gridSpan w:val="2"/>
          </w:tcPr>
          <w:p w:rsidR="00363ED1" w:rsidRDefault="00363ED1" w:rsidP="002A2DF8">
            <w:pPr>
              <w:ind w:left="172" w:hanging="172"/>
              <w:jc w:val="both"/>
            </w:pPr>
            <w:r>
              <w:t>–</w:t>
            </w:r>
            <w:r w:rsidRPr="00077BC3">
              <w:t xml:space="preserve"> </w:t>
            </w:r>
            <w:r>
              <w:t xml:space="preserve">показывает, сколько молей эквивалента растворённого вещества содержится в 1л раствора: </w:t>
            </w:r>
          </w:p>
          <w:p w:rsidR="00363ED1" w:rsidRDefault="00363ED1" w:rsidP="002A2DF8">
            <w:pPr>
              <w:jc w:val="center"/>
              <w:rPr>
                <w:lang w:val="en-US"/>
              </w:rPr>
            </w:pPr>
            <w:r w:rsidRPr="00464036">
              <w:rPr>
                <w:position w:val="-30"/>
              </w:rPr>
              <w:object w:dxaOrig="4300" w:dyaOrig="680">
                <v:shape id="_x0000_i1161" type="#_x0000_t75" style="width:219.4pt;height:35.3pt" o:ole="">
                  <v:imagedata r:id="rId269" o:title=""/>
                </v:shape>
                <o:OLEObject Type="Embed" ProgID="Equation.3" ShapeID="_x0000_i1161" DrawAspect="Content" ObjectID="_1547204504" r:id="rId270"/>
              </w:object>
            </w:r>
          </w:p>
          <w:p w:rsidR="00363ED1" w:rsidRPr="00077BC3" w:rsidRDefault="00363ED1" w:rsidP="002A2DF8">
            <w:pPr>
              <w:jc w:val="center"/>
              <w:rPr>
                <w:lang w:val="en-US"/>
              </w:rPr>
            </w:pPr>
          </w:p>
        </w:tc>
      </w:tr>
      <w:tr w:rsidR="00363ED1" w:rsidTr="002A2DF8">
        <w:trPr>
          <w:trHeight w:val="671"/>
        </w:trPr>
        <w:tc>
          <w:tcPr>
            <w:tcW w:w="2520" w:type="dxa"/>
          </w:tcPr>
          <w:p w:rsidR="00363ED1" w:rsidRDefault="00363ED1" w:rsidP="002A2DF8">
            <w:pPr>
              <w:rPr>
                <w:b/>
                <w:bCs/>
              </w:rPr>
            </w:pPr>
            <w:r>
              <w:rPr>
                <w:b/>
                <w:bCs/>
              </w:rPr>
              <w:t>Растворимость</w:t>
            </w:r>
          </w:p>
        </w:tc>
        <w:tc>
          <w:tcPr>
            <w:tcW w:w="6694" w:type="dxa"/>
            <w:gridSpan w:val="2"/>
          </w:tcPr>
          <w:p w:rsidR="00363ED1" w:rsidRDefault="00363ED1" w:rsidP="002A2DF8">
            <w:pPr>
              <w:ind w:left="172" w:hanging="172"/>
            </w:pPr>
            <w:r>
              <w:t>–</w:t>
            </w:r>
            <w:r w:rsidRPr="00077BC3">
              <w:t xml:space="preserve"> </w:t>
            </w:r>
            <w:r>
              <w:t>это свойство вещества растворяться в воде или другом растворителе.</w:t>
            </w:r>
          </w:p>
          <w:p w:rsidR="00363ED1" w:rsidRDefault="00363ED1" w:rsidP="002A2DF8">
            <w:pPr>
              <w:ind w:left="172" w:hanging="172"/>
            </w:pPr>
          </w:p>
        </w:tc>
      </w:tr>
      <w:tr w:rsidR="00363ED1" w:rsidTr="002A2DF8">
        <w:trPr>
          <w:trHeight w:val="3078"/>
        </w:trPr>
        <w:tc>
          <w:tcPr>
            <w:tcW w:w="2520" w:type="dxa"/>
          </w:tcPr>
          <w:p w:rsidR="00363ED1" w:rsidRDefault="00363ED1" w:rsidP="002A2DF8">
            <w:pPr>
              <w:rPr>
                <w:b/>
                <w:bCs/>
              </w:rPr>
            </w:pPr>
            <w:r>
              <w:rPr>
                <w:b/>
                <w:bCs/>
              </w:rPr>
              <w:t>Коэффициент</w:t>
            </w:r>
          </w:p>
          <w:p w:rsidR="00363ED1" w:rsidRDefault="00363ED1" w:rsidP="002A2DF8">
            <w:pPr>
              <w:rPr>
                <w:b/>
                <w:bCs/>
              </w:rPr>
            </w:pPr>
            <w:r>
              <w:rPr>
                <w:b/>
                <w:bCs/>
              </w:rPr>
              <w:t>растворимости</w:t>
            </w:r>
          </w:p>
        </w:tc>
        <w:tc>
          <w:tcPr>
            <w:tcW w:w="6694" w:type="dxa"/>
            <w:gridSpan w:val="2"/>
          </w:tcPr>
          <w:p w:rsidR="00363ED1" w:rsidRDefault="00363ED1" w:rsidP="002A2DF8">
            <w:pPr>
              <w:ind w:left="312" w:hanging="312"/>
              <w:jc w:val="both"/>
            </w:pPr>
            <w:r>
              <w:t>–</w:t>
            </w:r>
            <w:r w:rsidRPr="00077BC3">
              <w:t xml:space="preserve"> </w:t>
            </w:r>
            <w:r>
              <w:t>это максимальное количество вещества, которое может раствориться в 100 г чистого растворителя при данной температуре.</w:t>
            </w:r>
          </w:p>
          <w:p w:rsidR="00363ED1" w:rsidRDefault="00363ED1" w:rsidP="002A2DF8">
            <w:pPr>
              <w:ind w:left="312" w:hanging="312"/>
              <w:jc w:val="both"/>
            </w:pPr>
          </w:p>
          <w:p w:rsidR="00363ED1" w:rsidRDefault="00363ED1" w:rsidP="002A2DF8">
            <w:pPr>
              <w:ind w:firstLine="32"/>
              <w:jc w:val="both"/>
            </w:pPr>
            <w:r>
              <w:t xml:space="preserve">По растворимости в воде все вещества делятся на: </w:t>
            </w:r>
          </w:p>
          <w:p w:rsidR="00363ED1" w:rsidRDefault="00363ED1" w:rsidP="002A2DF8">
            <w:pPr>
              <w:ind w:firstLine="459"/>
              <w:jc w:val="both"/>
            </w:pPr>
            <w:r>
              <w:t xml:space="preserve"> – хорошо растворимые (</w:t>
            </w:r>
            <w:r>
              <w:rPr>
                <w:lang w:val="en-US"/>
              </w:rPr>
              <w:t>KNO</w:t>
            </w:r>
            <w:r>
              <w:rPr>
                <w:vertAlign w:val="subscript"/>
              </w:rPr>
              <w:t>3</w:t>
            </w:r>
            <w:r>
              <w:t xml:space="preserve">, </w:t>
            </w:r>
            <w:r>
              <w:rPr>
                <w:lang w:val="en-US"/>
              </w:rPr>
              <w:t>NaOH</w:t>
            </w:r>
            <w:r>
              <w:t xml:space="preserve">); </w:t>
            </w:r>
          </w:p>
          <w:p w:rsidR="00363ED1" w:rsidRDefault="00363ED1" w:rsidP="002A2DF8">
            <w:pPr>
              <w:ind w:firstLine="459"/>
              <w:jc w:val="both"/>
            </w:pPr>
            <w:r>
              <w:t xml:space="preserve"> – малорастворимые (</w:t>
            </w:r>
            <w:r>
              <w:rPr>
                <w:lang w:val="en-US"/>
              </w:rPr>
              <w:t>Ca</w:t>
            </w:r>
            <w:r>
              <w:t>(</w:t>
            </w:r>
            <w:r>
              <w:rPr>
                <w:lang w:val="en-US"/>
              </w:rPr>
              <w:t>OH</w:t>
            </w:r>
            <w:r>
              <w:t>)</w:t>
            </w:r>
            <w:r>
              <w:rPr>
                <w:vertAlign w:val="subscript"/>
              </w:rPr>
              <w:t>2</w:t>
            </w:r>
            <w:r>
              <w:t xml:space="preserve">, </w:t>
            </w:r>
            <w:r>
              <w:rPr>
                <w:lang w:val="en-US"/>
              </w:rPr>
              <w:t>CaSO</w:t>
            </w:r>
            <w:r>
              <w:rPr>
                <w:vertAlign w:val="subscript"/>
              </w:rPr>
              <w:t>4</w:t>
            </w:r>
            <w:r>
              <w:t xml:space="preserve">); </w:t>
            </w:r>
          </w:p>
          <w:p w:rsidR="00363ED1" w:rsidRDefault="00363ED1" w:rsidP="002A2DF8">
            <w:pPr>
              <w:ind w:firstLine="459"/>
              <w:jc w:val="both"/>
            </w:pPr>
            <w:r>
              <w:t xml:space="preserve"> – практически нерастворимые (</w:t>
            </w:r>
            <w:r>
              <w:rPr>
                <w:lang w:val="en-US"/>
              </w:rPr>
              <w:t>BaSO</w:t>
            </w:r>
            <w:r>
              <w:rPr>
                <w:vertAlign w:val="subscript"/>
              </w:rPr>
              <w:t>4</w:t>
            </w:r>
            <w:r>
              <w:t xml:space="preserve">, </w:t>
            </w:r>
            <w:r>
              <w:rPr>
                <w:lang w:val="en-US"/>
              </w:rPr>
              <w:t>AgCl</w:t>
            </w:r>
            <w:r>
              <w:t xml:space="preserve">). </w:t>
            </w:r>
          </w:p>
          <w:p w:rsidR="00363ED1" w:rsidRDefault="00363ED1" w:rsidP="002A2DF8">
            <w:pPr>
              <w:ind w:firstLine="72"/>
              <w:jc w:val="both"/>
            </w:pPr>
            <w:r>
              <w:t>Абсолютно нерастворимых веществ нет.</w:t>
            </w:r>
          </w:p>
        </w:tc>
      </w:tr>
      <w:tr w:rsidR="00363ED1" w:rsidTr="002A2DF8">
        <w:trPr>
          <w:trHeight w:val="349"/>
        </w:trPr>
        <w:tc>
          <w:tcPr>
            <w:tcW w:w="2520" w:type="dxa"/>
          </w:tcPr>
          <w:p w:rsidR="00363ED1" w:rsidRDefault="00363ED1" w:rsidP="002A2DF8">
            <w:pPr>
              <w:rPr>
                <w:b/>
                <w:bCs/>
              </w:rPr>
            </w:pPr>
            <w:r>
              <w:rPr>
                <w:b/>
                <w:bCs/>
              </w:rPr>
              <w:t>Факторы,</w:t>
            </w:r>
          </w:p>
          <w:p w:rsidR="00363ED1" w:rsidRDefault="00363ED1" w:rsidP="002A2DF8">
            <w:pPr>
              <w:rPr>
                <w:b/>
                <w:bCs/>
              </w:rPr>
            </w:pPr>
            <w:r>
              <w:rPr>
                <w:b/>
                <w:bCs/>
              </w:rPr>
              <w:t>влияющие на</w:t>
            </w:r>
          </w:p>
          <w:p w:rsidR="00363ED1" w:rsidRDefault="00363ED1" w:rsidP="002A2DF8">
            <w:pPr>
              <w:rPr>
                <w:b/>
                <w:bCs/>
              </w:rPr>
            </w:pPr>
            <w:r>
              <w:rPr>
                <w:b/>
                <w:bCs/>
              </w:rPr>
              <w:t>растворимость</w:t>
            </w:r>
          </w:p>
          <w:p w:rsidR="00363ED1" w:rsidRDefault="00363ED1" w:rsidP="002A2DF8">
            <w:pPr>
              <w:rPr>
                <w:b/>
                <w:bCs/>
              </w:rPr>
            </w:pPr>
            <w:r>
              <w:rPr>
                <w:b/>
                <w:bCs/>
              </w:rPr>
              <w:t>веществ</w:t>
            </w:r>
          </w:p>
        </w:tc>
        <w:tc>
          <w:tcPr>
            <w:tcW w:w="6694" w:type="dxa"/>
            <w:gridSpan w:val="2"/>
          </w:tcPr>
          <w:p w:rsidR="00363ED1" w:rsidRDefault="00363ED1" w:rsidP="002A2DF8">
            <w:pPr>
              <w:numPr>
                <w:ilvl w:val="0"/>
                <w:numId w:val="20"/>
              </w:numPr>
              <w:tabs>
                <w:tab w:val="clear" w:pos="720"/>
                <w:tab w:val="num" w:pos="252"/>
              </w:tabs>
              <w:ind w:left="252"/>
              <w:jc w:val="both"/>
            </w:pPr>
            <w:r>
              <w:t>Природа растворяемого вещества и природа растворителя – подобное хорошо растворяется в подобном: полярные вещества</w:t>
            </w:r>
            <w:r w:rsidRPr="00543692">
              <w:t>,</w:t>
            </w:r>
            <w:r>
              <w:t xml:space="preserve"> как правило</w:t>
            </w:r>
            <w:r w:rsidRPr="00543692">
              <w:t>,</w:t>
            </w:r>
            <w:r>
              <w:t xml:space="preserve"> хорошо растворяются в полярных молекулах, неполярные и малополярные – в неполярных растворителях.</w:t>
            </w:r>
          </w:p>
          <w:p w:rsidR="00363ED1" w:rsidRDefault="00363ED1" w:rsidP="002A2DF8">
            <w:pPr>
              <w:ind w:left="-108"/>
              <w:jc w:val="both"/>
            </w:pPr>
          </w:p>
          <w:p w:rsidR="00363ED1" w:rsidRDefault="00363ED1" w:rsidP="002A2DF8">
            <w:pPr>
              <w:numPr>
                <w:ilvl w:val="0"/>
                <w:numId w:val="20"/>
              </w:numPr>
              <w:tabs>
                <w:tab w:val="clear" w:pos="720"/>
                <w:tab w:val="num" w:pos="252"/>
              </w:tabs>
              <w:ind w:left="252" w:hanging="252"/>
              <w:jc w:val="both"/>
            </w:pPr>
            <w:r>
              <w:t xml:space="preserve"> Температура – растворимость твёрдых и жидких веществ с повышением температуры, как правило, возрастает, а газообразных – понижается. </w:t>
            </w:r>
          </w:p>
          <w:p w:rsidR="00363ED1" w:rsidRDefault="00363ED1" w:rsidP="002A2DF8">
            <w:pPr>
              <w:jc w:val="both"/>
            </w:pPr>
          </w:p>
          <w:p w:rsidR="00363ED1" w:rsidRDefault="00363ED1" w:rsidP="002A2DF8">
            <w:pPr>
              <w:numPr>
                <w:ilvl w:val="0"/>
                <w:numId w:val="20"/>
              </w:numPr>
              <w:tabs>
                <w:tab w:val="clear" w:pos="720"/>
                <w:tab w:val="num" w:pos="312"/>
              </w:tabs>
              <w:ind w:left="312" w:hanging="312"/>
              <w:jc w:val="both"/>
            </w:pPr>
            <w:r>
              <w:t>Давление на растворимость твердых и жидких веществ практически не оказывает влияния; растворимость газов при повышении давления увеличивается.</w:t>
            </w:r>
          </w:p>
          <w:p w:rsidR="00363ED1" w:rsidRDefault="00363ED1" w:rsidP="002A2DF8">
            <w:pPr>
              <w:ind w:left="360"/>
            </w:pPr>
          </w:p>
        </w:tc>
      </w:tr>
      <w:tr w:rsidR="00363ED1" w:rsidTr="002A2DF8">
        <w:trPr>
          <w:trHeight w:val="349"/>
        </w:trPr>
        <w:tc>
          <w:tcPr>
            <w:tcW w:w="9214" w:type="dxa"/>
            <w:gridSpan w:val="3"/>
            <w:vAlign w:val="center"/>
          </w:tcPr>
          <w:p w:rsidR="00363ED1" w:rsidRDefault="00363ED1" w:rsidP="002A2DF8">
            <w:pPr>
              <w:spacing w:line="360" w:lineRule="auto"/>
              <w:jc w:val="center"/>
            </w:pPr>
            <w:r>
              <w:rPr>
                <w:b/>
                <w:bCs/>
              </w:rPr>
              <w:lastRenderedPageBreak/>
              <w:t>Теории растворения</w:t>
            </w:r>
          </w:p>
        </w:tc>
      </w:tr>
      <w:tr w:rsidR="00363ED1" w:rsidTr="002A2DF8">
        <w:trPr>
          <w:trHeight w:val="349"/>
        </w:trPr>
        <w:tc>
          <w:tcPr>
            <w:tcW w:w="2520" w:type="dxa"/>
          </w:tcPr>
          <w:p w:rsidR="00363ED1" w:rsidRDefault="00363ED1" w:rsidP="002A2DF8">
            <w:pPr>
              <w:rPr>
                <w:b/>
                <w:bCs/>
              </w:rPr>
            </w:pPr>
            <w:r>
              <w:rPr>
                <w:b/>
                <w:bCs/>
              </w:rPr>
              <w:t>Процесс</w:t>
            </w:r>
          </w:p>
          <w:p w:rsidR="00363ED1" w:rsidRDefault="00363ED1" w:rsidP="002A2DF8">
            <w:pPr>
              <w:rPr>
                <w:b/>
                <w:bCs/>
                <w:lang w:val="en-US"/>
              </w:rPr>
            </w:pPr>
            <w:r>
              <w:rPr>
                <w:b/>
                <w:bCs/>
              </w:rPr>
              <w:t>растворения</w:t>
            </w:r>
          </w:p>
        </w:tc>
        <w:tc>
          <w:tcPr>
            <w:tcW w:w="6694" w:type="dxa"/>
            <w:gridSpan w:val="2"/>
          </w:tcPr>
          <w:p w:rsidR="00363ED1" w:rsidRDefault="00363ED1" w:rsidP="002A2DF8">
            <w:r>
              <w:t>– это физико-химический процесс:</w:t>
            </w:r>
          </w:p>
          <w:p w:rsidR="00363ED1" w:rsidRDefault="00363ED1" w:rsidP="002A2DF8">
            <w:pPr>
              <w:spacing w:before="120"/>
              <w:ind w:firstLine="432"/>
              <w:jc w:val="both"/>
            </w:pPr>
            <w:r>
              <w:rPr>
                <w:lang w:val="en-US"/>
              </w:rPr>
              <w:t>a</w:t>
            </w:r>
            <w:r>
              <w:t>) физический – разрушение структуры растворяемого вещества и распределение его частиц между молекулами растворителя;</w:t>
            </w:r>
          </w:p>
          <w:p w:rsidR="00363ED1" w:rsidRDefault="00363ED1" w:rsidP="002A2DF8">
            <w:pPr>
              <w:ind w:firstLine="459"/>
              <w:jc w:val="both"/>
            </w:pPr>
            <w:r>
              <w:t>б) химический – в результате взаимодействия молекул растворённого вещества с молекулами растворителя образуются сольваты или гидраты (растворитель – вода).</w:t>
            </w:r>
          </w:p>
        </w:tc>
      </w:tr>
      <w:tr w:rsidR="00363ED1" w:rsidTr="002A2DF8">
        <w:trPr>
          <w:trHeight w:val="1002"/>
        </w:trPr>
        <w:tc>
          <w:tcPr>
            <w:tcW w:w="2520" w:type="dxa"/>
          </w:tcPr>
          <w:p w:rsidR="00363ED1" w:rsidRDefault="00363ED1" w:rsidP="002A2DF8">
            <w:pPr>
              <w:rPr>
                <w:b/>
                <w:bCs/>
              </w:rPr>
            </w:pPr>
            <w:r>
              <w:rPr>
                <w:b/>
                <w:bCs/>
              </w:rPr>
              <w:t>Сольваты</w:t>
            </w:r>
          </w:p>
        </w:tc>
        <w:tc>
          <w:tcPr>
            <w:tcW w:w="6694" w:type="dxa"/>
            <w:gridSpan w:val="2"/>
          </w:tcPr>
          <w:p w:rsidR="00363ED1" w:rsidRDefault="00363ED1" w:rsidP="002A2DF8">
            <w:pPr>
              <w:ind w:left="172" w:hanging="172"/>
            </w:pPr>
            <w:r>
              <w:t>–</w:t>
            </w:r>
            <w:r w:rsidRPr="00077BC3">
              <w:t xml:space="preserve"> </w:t>
            </w:r>
            <w:r>
              <w:t>это соединения переменного состава, которые образуются при взаимодействии растворённого вещества с молекулами растворителя.</w:t>
            </w:r>
          </w:p>
        </w:tc>
      </w:tr>
      <w:tr w:rsidR="00363ED1" w:rsidTr="002A2DF8">
        <w:trPr>
          <w:trHeight w:val="1032"/>
        </w:trPr>
        <w:tc>
          <w:tcPr>
            <w:tcW w:w="2520" w:type="dxa"/>
          </w:tcPr>
          <w:p w:rsidR="00363ED1" w:rsidRDefault="00363ED1" w:rsidP="002A2DF8">
            <w:pPr>
              <w:rPr>
                <w:b/>
                <w:bCs/>
              </w:rPr>
            </w:pPr>
            <w:r>
              <w:rPr>
                <w:b/>
                <w:bCs/>
              </w:rPr>
              <w:t>Гидраты</w:t>
            </w:r>
          </w:p>
        </w:tc>
        <w:tc>
          <w:tcPr>
            <w:tcW w:w="6694" w:type="dxa"/>
            <w:gridSpan w:val="2"/>
          </w:tcPr>
          <w:p w:rsidR="00363ED1" w:rsidRDefault="00363ED1" w:rsidP="002A2DF8">
            <w:pPr>
              <w:ind w:left="172" w:hanging="172"/>
            </w:pPr>
            <w:r>
              <w:t>–</w:t>
            </w:r>
            <w:r w:rsidRPr="00077BC3">
              <w:t xml:space="preserve"> </w:t>
            </w:r>
            <w:r>
              <w:t>продукты взаимодействия растворённого вещества с молекулами растворителя, если растворителем является вода.</w:t>
            </w:r>
          </w:p>
        </w:tc>
      </w:tr>
      <w:tr w:rsidR="00363ED1" w:rsidTr="002A2DF8">
        <w:trPr>
          <w:cantSplit/>
        </w:trPr>
        <w:tc>
          <w:tcPr>
            <w:tcW w:w="9214" w:type="dxa"/>
            <w:gridSpan w:val="3"/>
            <w:vAlign w:val="center"/>
          </w:tcPr>
          <w:p w:rsidR="00363ED1" w:rsidRDefault="00363ED1" w:rsidP="002A2DF8">
            <w:pPr>
              <w:spacing w:before="120" w:after="120"/>
              <w:ind w:firstLine="732"/>
            </w:pPr>
            <w:r>
              <w:t xml:space="preserve">Процесс образования сольватов и гидратов называется </w:t>
            </w:r>
            <w:r w:rsidRPr="00156BF9">
              <w:rPr>
                <w:b/>
                <w:bCs/>
              </w:rPr>
              <w:t>сольватацией</w:t>
            </w:r>
            <w:r>
              <w:t xml:space="preserve"> и </w:t>
            </w:r>
            <w:r w:rsidRPr="00156BF9">
              <w:rPr>
                <w:b/>
                <w:bCs/>
              </w:rPr>
              <w:t>гидратацией</w:t>
            </w:r>
            <w:r>
              <w:t xml:space="preserve"> соответственно.</w:t>
            </w:r>
          </w:p>
        </w:tc>
      </w:tr>
      <w:tr w:rsidR="00363ED1" w:rsidTr="002A2DF8">
        <w:trPr>
          <w:cantSplit/>
        </w:trPr>
        <w:tc>
          <w:tcPr>
            <w:tcW w:w="9214" w:type="dxa"/>
            <w:gridSpan w:val="3"/>
            <w:vAlign w:val="center"/>
          </w:tcPr>
          <w:p w:rsidR="00363ED1" w:rsidRDefault="00363ED1" w:rsidP="002A2DF8">
            <w:pPr>
              <w:spacing w:before="120" w:after="120"/>
              <w:ind w:firstLine="732"/>
              <w:jc w:val="both"/>
            </w:pPr>
            <w:r>
              <w:t>Растворение веществ сопровождается тепловым эффектом: выделением или поглощением теплоты – в зависимости от природы вещества. При растворении в воде H</w:t>
            </w:r>
            <w:r w:rsidRPr="00156BF9">
              <w:rPr>
                <w:vertAlign w:val="subscript"/>
              </w:rPr>
              <w:t>2</w:t>
            </w:r>
            <w:r>
              <w:t>SO</w:t>
            </w:r>
            <w:r w:rsidRPr="00156BF9">
              <w:rPr>
                <w:vertAlign w:val="subscript"/>
              </w:rPr>
              <w:t>4</w:t>
            </w:r>
            <w:r w:rsidRPr="00093014">
              <w:rPr>
                <w:vertAlign w:val="subscript"/>
              </w:rPr>
              <w:t xml:space="preserve"> </w:t>
            </w:r>
            <w:r w:rsidRPr="00093014">
              <w:t>набл</w:t>
            </w:r>
            <w:r>
              <w:t>ю</w:t>
            </w:r>
            <w:r w:rsidRPr="00093014">
              <w:t>дается сильное ра</w:t>
            </w:r>
            <w:r>
              <w:t>зогревание раствора, т.е. выделение теплоты, а при растворении NH</w:t>
            </w:r>
            <w:r w:rsidRPr="00093014">
              <w:rPr>
                <w:vertAlign w:val="subscript"/>
              </w:rPr>
              <w:t>4</w:t>
            </w:r>
            <w:r>
              <w:t>NO</w:t>
            </w:r>
            <w:r w:rsidRPr="00093014">
              <w:rPr>
                <w:vertAlign w:val="subscript"/>
              </w:rPr>
              <w:t>3</w:t>
            </w:r>
            <w:r>
              <w:t xml:space="preserve"> – сильное охлаждение, т.е. поглощение теплоты. В первом случае осуществляется </w:t>
            </w:r>
            <w:r w:rsidRPr="00093014">
              <w:rPr>
                <w:b/>
                <w:bCs/>
              </w:rPr>
              <w:t>экзотермический</w:t>
            </w:r>
            <w:r>
              <w:t xml:space="preserve"> процесс (ΔН&lt;0), во втором – </w:t>
            </w:r>
            <w:r w:rsidRPr="00093014">
              <w:rPr>
                <w:b/>
                <w:bCs/>
              </w:rPr>
              <w:t>эндотермический</w:t>
            </w:r>
            <w:r>
              <w:t xml:space="preserve"> (ΔН&gt;0).</w:t>
            </w:r>
          </w:p>
          <w:p w:rsidR="00363ED1" w:rsidRPr="00093014" w:rsidRDefault="00363ED1" w:rsidP="002A2DF8">
            <w:pPr>
              <w:spacing w:before="120" w:after="120"/>
              <w:ind w:firstLine="732"/>
              <w:jc w:val="both"/>
            </w:pPr>
            <w:r w:rsidRPr="00093014">
              <w:rPr>
                <w:b/>
                <w:bCs/>
              </w:rPr>
              <w:t>Теплота растворения</w:t>
            </w:r>
            <w:r>
              <w:t xml:space="preserve"> – это количество теплоты, которое выделяется или поглощается при растворении 1 моль вещества</w:t>
            </w:r>
          </w:p>
        </w:tc>
      </w:tr>
      <w:tr w:rsidR="00363ED1" w:rsidTr="002A2DF8">
        <w:tc>
          <w:tcPr>
            <w:tcW w:w="2552" w:type="dxa"/>
            <w:gridSpan w:val="2"/>
          </w:tcPr>
          <w:p w:rsidR="00363ED1" w:rsidRDefault="00363ED1" w:rsidP="002A2DF8">
            <w:pPr>
              <w:rPr>
                <w:b/>
                <w:bCs/>
                <w:sz w:val="26"/>
                <w:szCs w:val="26"/>
              </w:rPr>
            </w:pPr>
            <w:r>
              <w:rPr>
                <w:b/>
                <w:bCs/>
                <w:sz w:val="26"/>
                <w:szCs w:val="26"/>
              </w:rPr>
              <w:t>Физическая теория растворов</w:t>
            </w:r>
          </w:p>
        </w:tc>
        <w:tc>
          <w:tcPr>
            <w:tcW w:w="6662" w:type="dxa"/>
          </w:tcPr>
          <w:p w:rsidR="00363ED1" w:rsidRPr="00093014" w:rsidRDefault="00363ED1" w:rsidP="002A2DF8">
            <w:pPr>
              <w:jc w:val="both"/>
            </w:pPr>
            <w:r>
              <w:t>развивалась трудами Вант-Гоффа, Рауля, Аррениуса. Исходное положение – утверждение об отсутствии взаимодействия растворённого вещества с растворителем; растворитель рассматривался как индифирентная среда.</w:t>
            </w:r>
          </w:p>
        </w:tc>
      </w:tr>
      <w:tr w:rsidR="00363ED1" w:rsidTr="002A2DF8">
        <w:tc>
          <w:tcPr>
            <w:tcW w:w="2552" w:type="dxa"/>
            <w:gridSpan w:val="2"/>
          </w:tcPr>
          <w:p w:rsidR="00363ED1" w:rsidRDefault="00363ED1" w:rsidP="002A2DF8">
            <w:pPr>
              <w:rPr>
                <w:b/>
                <w:bCs/>
                <w:sz w:val="26"/>
                <w:szCs w:val="26"/>
              </w:rPr>
            </w:pPr>
            <w:r>
              <w:rPr>
                <w:b/>
                <w:bCs/>
                <w:sz w:val="26"/>
                <w:szCs w:val="26"/>
              </w:rPr>
              <w:t>Химическая теория растворов</w:t>
            </w:r>
          </w:p>
        </w:tc>
        <w:tc>
          <w:tcPr>
            <w:tcW w:w="6662" w:type="dxa"/>
          </w:tcPr>
          <w:p w:rsidR="00363ED1" w:rsidRDefault="00363ED1" w:rsidP="002A2DF8">
            <w:pPr>
              <w:jc w:val="both"/>
            </w:pPr>
            <w:r>
              <w:t>была создана Д.И.Менделеевым и обоснована многочисленными экспериментальными данными.</w:t>
            </w:r>
          </w:p>
        </w:tc>
      </w:tr>
      <w:tr w:rsidR="00363ED1" w:rsidTr="002A2DF8">
        <w:trPr>
          <w:trHeight w:val="1996"/>
        </w:trPr>
        <w:tc>
          <w:tcPr>
            <w:tcW w:w="2552" w:type="dxa"/>
            <w:gridSpan w:val="2"/>
          </w:tcPr>
          <w:p w:rsidR="00363ED1" w:rsidRDefault="00363ED1" w:rsidP="002A2DF8">
            <w:pPr>
              <w:jc w:val="center"/>
              <w:rPr>
                <w:b/>
                <w:bCs/>
                <w:sz w:val="26"/>
                <w:szCs w:val="26"/>
              </w:rPr>
            </w:pPr>
            <w:r>
              <w:rPr>
                <w:b/>
                <w:bCs/>
                <w:sz w:val="26"/>
                <w:szCs w:val="26"/>
              </w:rPr>
              <w:lastRenderedPageBreak/>
              <w:t>Кристаллогидраты</w:t>
            </w:r>
          </w:p>
        </w:tc>
        <w:tc>
          <w:tcPr>
            <w:tcW w:w="6662" w:type="dxa"/>
          </w:tcPr>
          <w:p w:rsidR="00363ED1" w:rsidRDefault="00363ED1" w:rsidP="002A2DF8">
            <w:pPr>
              <w:ind w:left="280" w:hanging="280"/>
              <w:jc w:val="both"/>
            </w:pPr>
            <w:r>
              <w:t>–</w:t>
            </w:r>
            <w:r w:rsidRPr="00077BC3">
              <w:t xml:space="preserve"> </w:t>
            </w:r>
            <w:r>
              <w:t xml:space="preserve">это кристаллические вещества, содержащие в составе  молекулы воды. </w:t>
            </w:r>
          </w:p>
          <w:p w:rsidR="00363ED1" w:rsidRDefault="00363ED1" w:rsidP="002A2DF8">
            <w:pPr>
              <w:jc w:val="both"/>
            </w:pPr>
            <w:r>
              <w:t>Вода, входящая в состав кристаллогидратов, называется кристаллизационной и удаляется при прокаливании.</w:t>
            </w:r>
          </w:p>
          <w:p w:rsidR="00363ED1" w:rsidRDefault="00363ED1" w:rsidP="002A2DF8">
            <w:r w:rsidRPr="00077BC3">
              <w:rPr>
                <w:b/>
                <w:bCs/>
              </w:rPr>
              <w:t>Например</w:t>
            </w:r>
            <w:r>
              <w:t xml:space="preserve">, </w:t>
            </w:r>
            <w:r>
              <w:rPr>
                <w:lang w:val="en-US"/>
              </w:rPr>
              <w:t>CuSO</w:t>
            </w:r>
            <w:r>
              <w:rPr>
                <w:vertAlign w:val="subscript"/>
              </w:rPr>
              <w:t>4</w:t>
            </w:r>
            <w:r>
              <w:t>·5</w:t>
            </w:r>
            <w:r>
              <w:rPr>
                <w:lang w:val="en-US"/>
              </w:rPr>
              <w:t>H</w:t>
            </w:r>
            <w:r>
              <w:rPr>
                <w:vertAlign w:val="subscript"/>
              </w:rPr>
              <w:t>2</w:t>
            </w:r>
            <w:r>
              <w:rPr>
                <w:lang w:val="en-US"/>
              </w:rPr>
              <w:t>O</w:t>
            </w:r>
            <w:r>
              <w:t xml:space="preserve"> – медный купорос, </w:t>
            </w:r>
          </w:p>
          <w:p w:rsidR="00363ED1" w:rsidRDefault="00363ED1" w:rsidP="002A2DF8">
            <w:pPr>
              <w:ind w:firstLine="1400"/>
              <w:rPr>
                <w:lang w:val="en-US"/>
              </w:rPr>
            </w:pPr>
            <w:r w:rsidRPr="002A3FE8">
              <w:t xml:space="preserve"> </w:t>
            </w:r>
            <w:r>
              <w:rPr>
                <w:lang w:val="en-US"/>
              </w:rPr>
              <w:t>FeSO</w:t>
            </w:r>
            <w:r>
              <w:rPr>
                <w:vertAlign w:val="subscript"/>
                <w:lang w:val="en-US"/>
              </w:rPr>
              <w:t>4</w:t>
            </w:r>
            <w:r>
              <w:t>·</w:t>
            </w:r>
            <w:r>
              <w:rPr>
                <w:lang w:val="en-US"/>
              </w:rPr>
              <w:t>7H</w:t>
            </w:r>
            <w:r>
              <w:rPr>
                <w:vertAlign w:val="subscript"/>
                <w:lang w:val="en-US"/>
              </w:rPr>
              <w:t>2</w:t>
            </w:r>
            <w:r>
              <w:rPr>
                <w:lang w:val="en-US"/>
              </w:rPr>
              <w:t xml:space="preserve">O </w:t>
            </w:r>
            <w:r>
              <w:t>– железный купорос.</w:t>
            </w:r>
          </w:p>
        </w:tc>
      </w:tr>
    </w:tbl>
    <w:p w:rsidR="00363ED1" w:rsidRDefault="00363ED1" w:rsidP="00363ED1"/>
    <w:p w:rsidR="00363ED1" w:rsidRPr="008E0328" w:rsidRDefault="00363ED1" w:rsidP="00363ED1">
      <w:pPr>
        <w:jc w:val="center"/>
      </w:pPr>
      <w:r w:rsidRPr="005771E1">
        <w:rPr>
          <w:b/>
          <w:bCs/>
          <w:caps/>
        </w:rPr>
        <w:t>Решение типовых задач</w:t>
      </w:r>
    </w:p>
    <w:p w:rsidR="00363ED1" w:rsidRPr="001B1B4E" w:rsidRDefault="00363ED1" w:rsidP="00363ED1">
      <w:pPr>
        <w:ind w:firstLine="720"/>
      </w:pPr>
    </w:p>
    <w:p w:rsidR="00363ED1" w:rsidRPr="001B1B4E" w:rsidRDefault="00363ED1" w:rsidP="00363ED1">
      <w:pPr>
        <w:ind w:left="1985" w:hanging="1276"/>
      </w:pPr>
      <w:r w:rsidRPr="00077BC3">
        <w:rPr>
          <w:b/>
          <w:bCs/>
          <w:i/>
          <w:iCs/>
          <w:u w:val="single"/>
        </w:rPr>
        <w:t>Задача 26.</w:t>
      </w:r>
      <w:r w:rsidRPr="001B1B4E">
        <w:t xml:space="preserve"> </w:t>
      </w:r>
      <w:r w:rsidRPr="001B1B4E">
        <w:rPr>
          <w:b/>
          <w:bCs/>
          <w:i/>
          <w:iCs/>
        </w:rPr>
        <w:t xml:space="preserve">В 200 г воды растворили 50 г </w:t>
      </w:r>
      <w:r w:rsidRPr="001B1B4E">
        <w:rPr>
          <w:b/>
          <w:bCs/>
          <w:i/>
          <w:iCs/>
          <w:lang w:val="en-US"/>
        </w:rPr>
        <w:t>NaCl</w:t>
      </w:r>
      <w:r w:rsidRPr="001B1B4E">
        <w:rPr>
          <w:b/>
          <w:bCs/>
          <w:i/>
          <w:iCs/>
        </w:rPr>
        <w:t xml:space="preserve"> . Определить массовую долю</w:t>
      </w:r>
      <w:r>
        <w:rPr>
          <w:b/>
          <w:bCs/>
          <w:i/>
          <w:iCs/>
        </w:rPr>
        <w:t xml:space="preserve"> (%) </w:t>
      </w:r>
      <w:r w:rsidRPr="001B1B4E">
        <w:rPr>
          <w:b/>
          <w:bCs/>
          <w:i/>
          <w:iCs/>
          <w:lang w:val="en-US"/>
        </w:rPr>
        <w:t>NaCl</w:t>
      </w:r>
      <w:r w:rsidRPr="001B1B4E">
        <w:rPr>
          <w:b/>
          <w:bCs/>
          <w:i/>
          <w:iCs/>
        </w:rPr>
        <w:t xml:space="preserve"> в растворе.</w:t>
      </w:r>
    </w:p>
    <w:p w:rsidR="00363ED1" w:rsidRPr="005771E1" w:rsidRDefault="00363ED1" w:rsidP="00363ED1">
      <w:pPr>
        <w:ind w:firstLine="720"/>
        <w:outlineLvl w:val="0"/>
        <w:rPr>
          <w:b/>
          <w:bCs/>
          <w:i/>
          <w:iCs/>
          <w:lang w:val="en-US"/>
        </w:rPr>
      </w:pPr>
      <w:r w:rsidRPr="005771E1">
        <w:rPr>
          <w:b/>
          <w:bCs/>
          <w:i/>
          <w:iCs/>
        </w:rPr>
        <w:t xml:space="preserve">Решение. </w:t>
      </w:r>
    </w:p>
    <w:p w:rsidR="00363ED1" w:rsidRPr="001B1B4E" w:rsidRDefault="00363ED1" w:rsidP="00363ED1">
      <w:pPr>
        <w:numPr>
          <w:ilvl w:val="0"/>
          <w:numId w:val="4"/>
        </w:numPr>
        <w:tabs>
          <w:tab w:val="left" w:pos="851"/>
          <w:tab w:val="left" w:pos="993"/>
        </w:tabs>
        <w:ind w:left="0" w:firstLine="720"/>
      </w:pPr>
      <w:r w:rsidRPr="001B1B4E">
        <w:t>Вычисляем общую массу раствора хлорида натрия</w:t>
      </w:r>
      <w:r>
        <w:t>:</w:t>
      </w:r>
      <w:r w:rsidRPr="001B1B4E">
        <w:t xml:space="preserve"> </w:t>
      </w:r>
    </w:p>
    <w:p w:rsidR="00363ED1" w:rsidRPr="001B1B4E" w:rsidRDefault="00363ED1" w:rsidP="00363ED1">
      <w:pPr>
        <w:tabs>
          <w:tab w:val="left" w:pos="851"/>
          <w:tab w:val="left" w:pos="993"/>
        </w:tabs>
        <w:ind w:firstLine="720"/>
        <w:jc w:val="center"/>
        <w:rPr>
          <w:lang w:val="en-US"/>
        </w:rPr>
      </w:pPr>
      <w:r w:rsidRPr="00F51FBD">
        <w:rPr>
          <w:i/>
          <w:iCs/>
          <w:lang w:val="en-US"/>
        </w:rPr>
        <w:t>m</w:t>
      </w:r>
      <w:r w:rsidRPr="00F51FBD">
        <w:rPr>
          <w:vertAlign w:val="subscript"/>
        </w:rPr>
        <w:t>р-ра</w:t>
      </w:r>
      <w:r w:rsidRPr="001B1B4E">
        <w:t xml:space="preserve"> = </w:t>
      </w:r>
      <w:r>
        <w:t>(</w:t>
      </w:r>
      <w:r w:rsidRPr="001B1B4E">
        <w:t>200 + 50</w:t>
      </w:r>
      <w:r>
        <w:t>)</w:t>
      </w:r>
      <w:r w:rsidRPr="001B1B4E">
        <w:t xml:space="preserve"> г = 250 г</w:t>
      </w:r>
    </w:p>
    <w:p w:rsidR="00363ED1" w:rsidRPr="001B1B4E" w:rsidRDefault="00363ED1" w:rsidP="00363ED1">
      <w:pPr>
        <w:numPr>
          <w:ilvl w:val="0"/>
          <w:numId w:val="4"/>
        </w:numPr>
        <w:tabs>
          <w:tab w:val="left" w:pos="851"/>
          <w:tab w:val="left" w:pos="993"/>
        </w:tabs>
        <w:ind w:left="0" w:firstLine="720"/>
      </w:pPr>
      <w:r w:rsidRPr="001B1B4E">
        <w:t>Масса растворённого вещества (</w:t>
      </w:r>
      <w:r w:rsidRPr="00F51FBD">
        <w:rPr>
          <w:i/>
          <w:iCs/>
          <w:lang w:val="en-US"/>
        </w:rPr>
        <w:t>m</w:t>
      </w:r>
      <w:r w:rsidRPr="00F51FBD">
        <w:rPr>
          <w:vertAlign w:val="subscript"/>
        </w:rPr>
        <w:t>в-ва</w:t>
      </w:r>
      <w:r w:rsidRPr="001B1B4E">
        <w:t>) равна 50 г.</w:t>
      </w:r>
    </w:p>
    <w:p w:rsidR="00363ED1" w:rsidRPr="001B1B4E" w:rsidRDefault="00363ED1" w:rsidP="00363ED1">
      <w:pPr>
        <w:numPr>
          <w:ilvl w:val="0"/>
          <w:numId w:val="4"/>
        </w:numPr>
        <w:tabs>
          <w:tab w:val="left" w:pos="851"/>
          <w:tab w:val="left" w:pos="993"/>
        </w:tabs>
        <w:ind w:left="0" w:firstLine="720"/>
      </w:pPr>
      <w:r w:rsidRPr="001B1B4E">
        <w:t xml:space="preserve">Массовую долю </w:t>
      </w:r>
      <w:r w:rsidRPr="00F51FBD">
        <w:rPr>
          <w:i/>
          <w:iCs/>
        </w:rPr>
        <w:t>ω</w:t>
      </w:r>
      <w:r w:rsidRPr="001B1B4E">
        <w:t>(%)  в растворе рассчитываем по формуле:</w:t>
      </w:r>
    </w:p>
    <w:p w:rsidR="00363ED1" w:rsidRPr="001B1B4E" w:rsidRDefault="00363ED1" w:rsidP="00363ED1">
      <w:pPr>
        <w:ind w:firstLine="720"/>
        <w:jc w:val="center"/>
      </w:pPr>
      <w:r w:rsidRPr="005771E1">
        <w:rPr>
          <w:position w:val="-28"/>
          <w:lang w:val="en-US"/>
        </w:rPr>
        <w:object w:dxaOrig="2580" w:dyaOrig="660">
          <v:shape id="_x0000_i1162" type="#_x0000_t75" style="width:144.7pt;height:36.7pt" o:ole="" fillcolor="window">
            <v:imagedata r:id="rId271" o:title=""/>
          </v:shape>
          <o:OLEObject Type="Embed" ProgID="Equation.3" ShapeID="_x0000_i1162" DrawAspect="Content" ObjectID="_1547204505" r:id="rId272"/>
        </w:object>
      </w:r>
      <w:r w:rsidRPr="001B1B4E">
        <w:t xml:space="preserve"> = 50</w:t>
      </w:r>
      <w:r w:rsidRPr="00924011">
        <w:t>·</w:t>
      </w:r>
      <w:r w:rsidRPr="001B1B4E">
        <w:t>100/250 = 20%</w:t>
      </w:r>
    </w:p>
    <w:p w:rsidR="00363ED1" w:rsidRPr="001B1B4E" w:rsidRDefault="00363ED1" w:rsidP="00363ED1">
      <w:pPr>
        <w:ind w:firstLine="720"/>
      </w:pPr>
      <w:r w:rsidRPr="00F51FBD">
        <w:rPr>
          <w:b/>
          <w:bCs/>
          <w:i/>
          <w:iCs/>
        </w:rPr>
        <w:t>Ответ.</w:t>
      </w:r>
      <w:r w:rsidRPr="001B1B4E">
        <w:t xml:space="preserve"> Массовая доля </w:t>
      </w:r>
      <w:r w:rsidRPr="001B1B4E">
        <w:rPr>
          <w:lang w:val="en-US"/>
        </w:rPr>
        <w:t>NaC</w:t>
      </w:r>
      <w:r>
        <w:rPr>
          <w:lang w:val="en-US"/>
        </w:rPr>
        <w:t>l</w:t>
      </w:r>
      <w:r w:rsidRPr="001B1B4E">
        <w:t xml:space="preserve"> в растворе равна 20%.</w:t>
      </w:r>
    </w:p>
    <w:p w:rsidR="00363ED1" w:rsidRPr="001B1B4E" w:rsidRDefault="00363ED1" w:rsidP="00363ED1">
      <w:pPr>
        <w:ind w:firstLine="720"/>
      </w:pPr>
    </w:p>
    <w:p w:rsidR="00363ED1" w:rsidRPr="001B1B4E" w:rsidRDefault="00363ED1" w:rsidP="00363ED1">
      <w:pPr>
        <w:ind w:left="2127" w:hanging="1407"/>
        <w:jc w:val="both"/>
      </w:pPr>
      <w:r w:rsidRPr="00F51FBD">
        <w:rPr>
          <w:b/>
          <w:bCs/>
          <w:i/>
          <w:iCs/>
          <w:u w:val="single"/>
        </w:rPr>
        <w:t>Задача 27.</w:t>
      </w:r>
      <w:r w:rsidRPr="005771E1">
        <w:rPr>
          <w:b/>
          <w:bCs/>
          <w:i/>
          <w:iCs/>
        </w:rPr>
        <w:t xml:space="preserve"> </w:t>
      </w:r>
      <w:r w:rsidRPr="001B1B4E">
        <w:rPr>
          <w:b/>
          <w:bCs/>
          <w:i/>
          <w:iCs/>
        </w:rPr>
        <w:t>Сколько потребуется гидроксида калия для приготовления 500 мл 10%</w:t>
      </w:r>
      <w:r>
        <w:rPr>
          <w:b/>
          <w:bCs/>
          <w:i/>
          <w:iCs/>
        </w:rPr>
        <w:t xml:space="preserve"> </w:t>
      </w:r>
      <w:r w:rsidRPr="001B1B4E">
        <w:rPr>
          <w:b/>
          <w:bCs/>
          <w:i/>
          <w:iCs/>
        </w:rPr>
        <w:t xml:space="preserve"> раствора плотностью ρ=1,1 г/см</w:t>
      </w:r>
      <w:r w:rsidRPr="001B1B4E">
        <w:rPr>
          <w:b/>
          <w:bCs/>
          <w:i/>
          <w:iCs/>
          <w:vertAlign w:val="superscript"/>
        </w:rPr>
        <w:t>3</w:t>
      </w:r>
      <w:r w:rsidRPr="001B1B4E">
        <w:rPr>
          <w:b/>
          <w:bCs/>
          <w:i/>
          <w:iCs/>
        </w:rPr>
        <w:t>?</w:t>
      </w:r>
    </w:p>
    <w:p w:rsidR="00363ED1" w:rsidRPr="005771E1" w:rsidRDefault="00363ED1" w:rsidP="00363ED1">
      <w:pPr>
        <w:ind w:firstLine="720"/>
        <w:rPr>
          <w:b/>
          <w:bCs/>
          <w:i/>
          <w:iCs/>
        </w:rPr>
      </w:pPr>
      <w:r w:rsidRPr="005771E1">
        <w:rPr>
          <w:b/>
          <w:bCs/>
          <w:i/>
          <w:iCs/>
        </w:rPr>
        <w:t xml:space="preserve">Решение. </w:t>
      </w:r>
    </w:p>
    <w:p w:rsidR="00363ED1" w:rsidRPr="001B1B4E" w:rsidRDefault="00363ED1" w:rsidP="00363ED1">
      <w:pPr>
        <w:ind w:firstLine="720"/>
      </w:pPr>
      <w:r w:rsidRPr="001B1B4E">
        <w:t>1. Определяем массу раствора, который необходимо приготовить</w:t>
      </w:r>
      <w:r>
        <w:t>:</w:t>
      </w:r>
    </w:p>
    <w:p w:rsidR="00363ED1" w:rsidRPr="001B1B4E" w:rsidRDefault="00363ED1" w:rsidP="00363ED1">
      <w:pPr>
        <w:pStyle w:val="a7"/>
        <w:spacing w:line="240" w:lineRule="auto"/>
        <w:ind w:firstLine="980"/>
      </w:pPr>
      <w:r w:rsidRPr="00F51FBD">
        <w:rPr>
          <w:i/>
          <w:iCs/>
        </w:rPr>
        <w:t>ρ</w:t>
      </w:r>
      <w:r w:rsidRPr="001B1B4E">
        <w:t xml:space="preserve"> = </w:t>
      </w:r>
      <w:r w:rsidRPr="00F51FBD">
        <w:rPr>
          <w:i/>
          <w:iCs/>
          <w:lang w:val="en-US"/>
        </w:rPr>
        <w:t>m</w:t>
      </w:r>
      <w:r w:rsidRPr="00F51FBD">
        <w:rPr>
          <w:i/>
          <w:iCs/>
        </w:rPr>
        <w:t>/</w:t>
      </w:r>
      <w:r w:rsidRPr="00F51FBD">
        <w:rPr>
          <w:i/>
          <w:iCs/>
          <w:lang w:val="en-US"/>
        </w:rPr>
        <w:t>V</w:t>
      </w:r>
      <w:r w:rsidRPr="001B1B4E">
        <w:t xml:space="preserve">, откуда </w:t>
      </w:r>
      <w:r w:rsidRPr="00F51FBD">
        <w:rPr>
          <w:i/>
          <w:iCs/>
          <w:lang w:val="en-US"/>
        </w:rPr>
        <w:t>m</w:t>
      </w:r>
      <w:r w:rsidRPr="00F51FBD">
        <w:rPr>
          <w:vertAlign w:val="subscript"/>
        </w:rPr>
        <w:t>р-ра</w:t>
      </w:r>
      <w:r w:rsidRPr="001B1B4E">
        <w:t xml:space="preserve"> = </w:t>
      </w:r>
      <w:r w:rsidRPr="00F51FBD">
        <w:rPr>
          <w:i/>
          <w:iCs/>
        </w:rPr>
        <w:t>ρ·</w:t>
      </w:r>
      <w:r w:rsidRPr="00F51FBD">
        <w:rPr>
          <w:i/>
          <w:iCs/>
          <w:lang w:val="en-US"/>
        </w:rPr>
        <w:t>V</w:t>
      </w:r>
      <w:r w:rsidRPr="001B1B4E">
        <w:t xml:space="preserve"> = 1,1</w:t>
      </w:r>
      <w:r w:rsidRPr="00924011">
        <w:t>·</w:t>
      </w:r>
      <w:r w:rsidRPr="001B1B4E">
        <w:t>500 = 550 г</w:t>
      </w:r>
      <w:r>
        <w:t>.</w:t>
      </w:r>
    </w:p>
    <w:p w:rsidR="00363ED1" w:rsidRPr="001B1B4E" w:rsidRDefault="00363ED1" w:rsidP="00363ED1">
      <w:pPr>
        <w:pStyle w:val="a7"/>
        <w:spacing w:line="240" w:lineRule="auto"/>
        <w:ind w:firstLine="720"/>
        <w:outlineLvl w:val="0"/>
      </w:pPr>
      <w:r w:rsidRPr="001B1B4E">
        <w:t>2. Рассчитываем массу гидроксида калия по формуле:</w:t>
      </w:r>
    </w:p>
    <w:p w:rsidR="00363ED1" w:rsidRPr="001B1B4E" w:rsidRDefault="00363ED1" w:rsidP="00363ED1">
      <w:pPr>
        <w:ind w:firstLine="720"/>
        <w:jc w:val="center"/>
      </w:pPr>
      <w:r w:rsidRPr="00F51FBD">
        <w:rPr>
          <w:position w:val="-28"/>
          <w:lang w:val="en-US"/>
        </w:rPr>
        <w:object w:dxaOrig="2540" w:dyaOrig="660">
          <v:shape id="_x0000_i1163" type="#_x0000_t75" style="width:125.65pt;height:31.9pt" o:ole="" fillcolor="window">
            <v:imagedata r:id="rId273" o:title=""/>
          </v:shape>
          <o:OLEObject Type="Embed" ProgID="Equation.3" ShapeID="_x0000_i1163" DrawAspect="Content" ObjectID="_1547204506" r:id="rId274"/>
        </w:object>
      </w:r>
      <w:r>
        <w:t xml:space="preserve">; </w:t>
      </w:r>
      <w:r w:rsidRPr="001B1B4E">
        <w:t xml:space="preserve"> </w:t>
      </w:r>
      <w:r w:rsidRPr="00F51FBD">
        <w:rPr>
          <w:i/>
          <w:iCs/>
          <w:lang w:val="en-US"/>
        </w:rPr>
        <w:t>m</w:t>
      </w:r>
      <w:r w:rsidRPr="001B1B4E">
        <w:rPr>
          <w:vertAlign w:val="subscript"/>
        </w:rPr>
        <w:t>в-ва</w:t>
      </w:r>
      <w:r w:rsidRPr="001B1B4E">
        <w:t xml:space="preserve"> =</w:t>
      </w:r>
      <w:r w:rsidRPr="00607DC5">
        <w:rPr>
          <w:position w:val="-24"/>
        </w:rPr>
        <w:object w:dxaOrig="1780" w:dyaOrig="620">
          <v:shape id="_x0000_i1164" type="#_x0000_t75" style="width:89pt;height:30.55pt" o:ole="">
            <v:imagedata r:id="rId275" o:title=""/>
          </v:shape>
          <o:OLEObject Type="Embed" ProgID="Equation.3" ShapeID="_x0000_i1164" DrawAspect="Content" ObjectID="_1547204507" r:id="rId276"/>
        </w:object>
      </w:r>
      <w:r w:rsidRPr="001B1B4E">
        <w:t xml:space="preserve"> = </w:t>
      </w:r>
      <w:r w:rsidRPr="00607DC5">
        <w:rPr>
          <w:position w:val="-24"/>
        </w:rPr>
        <w:object w:dxaOrig="820" w:dyaOrig="620">
          <v:shape id="_x0000_i1165" type="#_x0000_t75" style="width:41.45pt;height:30.55pt" o:ole="">
            <v:imagedata r:id="rId277" o:title=""/>
          </v:shape>
          <o:OLEObject Type="Embed" ProgID="Equation.3" ShapeID="_x0000_i1165" DrawAspect="Content" ObjectID="_1547204508" r:id="rId278"/>
        </w:object>
      </w:r>
      <w:r w:rsidRPr="001B1B4E">
        <w:t xml:space="preserve">= </w:t>
      </w:r>
      <w:smartTag w:uri="urn:schemas-microsoft-com:office:smarttags" w:element="metricconverter">
        <w:smartTagPr>
          <w:attr w:name="ProductID" w:val="55 г"/>
        </w:smartTagPr>
        <w:r w:rsidRPr="001B1B4E">
          <w:t>55 г</w:t>
        </w:r>
      </w:smartTag>
      <w:r w:rsidRPr="001B1B4E">
        <w:t xml:space="preserve"> КОН</w:t>
      </w:r>
      <w:r>
        <w:t>.</w:t>
      </w:r>
    </w:p>
    <w:p w:rsidR="00363ED1" w:rsidRPr="001B1B4E" w:rsidRDefault="00363ED1" w:rsidP="00363ED1">
      <w:pPr>
        <w:pStyle w:val="a7"/>
        <w:spacing w:line="240" w:lineRule="auto"/>
        <w:ind w:firstLine="720"/>
      </w:pPr>
      <w:r w:rsidRPr="005771E1">
        <w:rPr>
          <w:b/>
          <w:bCs/>
          <w:i/>
          <w:iCs/>
        </w:rPr>
        <w:t xml:space="preserve">Ответ. </w:t>
      </w:r>
      <w:r w:rsidRPr="001B1B4E">
        <w:t>Потребуется 55 г КОН.</w:t>
      </w:r>
    </w:p>
    <w:p w:rsidR="00363ED1" w:rsidRPr="001B1B4E" w:rsidRDefault="00363ED1" w:rsidP="00363ED1">
      <w:pPr>
        <w:ind w:firstLine="720"/>
      </w:pPr>
    </w:p>
    <w:p w:rsidR="00363ED1" w:rsidRPr="001B1B4E" w:rsidRDefault="00363ED1" w:rsidP="00363ED1">
      <w:pPr>
        <w:ind w:left="2100" w:hanging="1380"/>
      </w:pPr>
      <w:r w:rsidRPr="005771E1">
        <w:rPr>
          <w:b/>
          <w:bCs/>
          <w:i/>
          <w:iCs/>
          <w:u w:val="single"/>
        </w:rPr>
        <w:t>Задача 28.</w:t>
      </w:r>
      <w:r w:rsidRPr="001B1B4E">
        <w:t xml:space="preserve"> </w:t>
      </w:r>
      <w:r w:rsidRPr="001B1B4E">
        <w:rPr>
          <w:b/>
          <w:bCs/>
          <w:i/>
          <w:iCs/>
        </w:rPr>
        <w:t xml:space="preserve">Сколько надо взять медного купороса </w:t>
      </w:r>
      <w:r w:rsidRPr="001B1B4E">
        <w:rPr>
          <w:b/>
          <w:bCs/>
          <w:i/>
          <w:iCs/>
          <w:lang w:val="en-US"/>
        </w:rPr>
        <w:t>CuSO</w:t>
      </w:r>
      <w:r w:rsidRPr="001B1B4E">
        <w:rPr>
          <w:b/>
          <w:bCs/>
          <w:i/>
          <w:iCs/>
          <w:vertAlign w:val="subscript"/>
        </w:rPr>
        <w:t>4</w:t>
      </w:r>
      <w:r w:rsidRPr="00924011">
        <w:t>·</w:t>
      </w:r>
      <w:r w:rsidRPr="001B1B4E">
        <w:rPr>
          <w:b/>
          <w:bCs/>
          <w:i/>
          <w:iCs/>
        </w:rPr>
        <w:t>5</w:t>
      </w:r>
      <w:r w:rsidRPr="001B1B4E">
        <w:rPr>
          <w:b/>
          <w:bCs/>
          <w:i/>
          <w:iCs/>
          <w:lang w:val="en-US"/>
        </w:rPr>
        <w:t>H</w:t>
      </w:r>
      <w:r w:rsidRPr="001B1B4E">
        <w:rPr>
          <w:b/>
          <w:bCs/>
          <w:i/>
          <w:iCs/>
          <w:vertAlign w:val="subscript"/>
        </w:rPr>
        <w:t>2</w:t>
      </w:r>
      <w:r w:rsidRPr="001B1B4E">
        <w:rPr>
          <w:b/>
          <w:bCs/>
          <w:i/>
          <w:iCs/>
          <w:lang w:val="en-US"/>
        </w:rPr>
        <w:t>O</w:t>
      </w:r>
      <w:r w:rsidRPr="001B1B4E">
        <w:rPr>
          <w:b/>
          <w:bCs/>
          <w:i/>
          <w:iCs/>
        </w:rPr>
        <w:t xml:space="preserve"> и воды для приготовления </w:t>
      </w:r>
      <w:smartTag w:uri="urn:schemas-microsoft-com:office:smarttags" w:element="metricconverter">
        <w:smartTagPr>
          <w:attr w:name="ProductID" w:val="200 г"/>
        </w:smartTagPr>
        <w:r w:rsidRPr="001B1B4E">
          <w:rPr>
            <w:b/>
            <w:bCs/>
            <w:i/>
            <w:iCs/>
          </w:rPr>
          <w:t>200 г</w:t>
        </w:r>
      </w:smartTag>
      <w:r w:rsidRPr="001B1B4E">
        <w:rPr>
          <w:b/>
          <w:bCs/>
          <w:i/>
          <w:iCs/>
        </w:rPr>
        <w:t xml:space="preserve"> 10%</w:t>
      </w:r>
      <w:r>
        <w:rPr>
          <w:b/>
          <w:bCs/>
          <w:i/>
          <w:iCs/>
        </w:rPr>
        <w:t xml:space="preserve"> </w:t>
      </w:r>
      <w:r w:rsidRPr="001B1B4E">
        <w:rPr>
          <w:b/>
          <w:bCs/>
          <w:i/>
          <w:iCs/>
        </w:rPr>
        <w:t xml:space="preserve"> раствора сульфата меди (</w:t>
      </w:r>
      <w:r w:rsidRPr="001B1B4E">
        <w:rPr>
          <w:b/>
          <w:bCs/>
          <w:i/>
          <w:iCs/>
          <w:lang w:val="en-US"/>
        </w:rPr>
        <w:t>II</w:t>
      </w:r>
      <w:r w:rsidRPr="001B1B4E">
        <w:rPr>
          <w:b/>
          <w:bCs/>
          <w:i/>
          <w:iCs/>
        </w:rPr>
        <w:t>)?</w:t>
      </w:r>
    </w:p>
    <w:p w:rsidR="00363ED1" w:rsidRPr="005771E1" w:rsidRDefault="00363ED1" w:rsidP="00363ED1">
      <w:pPr>
        <w:ind w:firstLine="720"/>
        <w:outlineLvl w:val="0"/>
        <w:rPr>
          <w:b/>
          <w:bCs/>
          <w:i/>
          <w:iCs/>
          <w:lang w:val="en-US"/>
        </w:rPr>
      </w:pPr>
      <w:r w:rsidRPr="005771E1">
        <w:rPr>
          <w:b/>
          <w:bCs/>
          <w:i/>
          <w:iCs/>
        </w:rPr>
        <w:t xml:space="preserve">Решение. </w:t>
      </w:r>
    </w:p>
    <w:p w:rsidR="00363ED1" w:rsidRPr="001B1B4E" w:rsidRDefault="00363ED1" w:rsidP="00363ED1">
      <w:pPr>
        <w:numPr>
          <w:ilvl w:val="0"/>
          <w:numId w:val="6"/>
        </w:numPr>
        <w:tabs>
          <w:tab w:val="clear" w:pos="928"/>
          <w:tab w:val="num" w:pos="993"/>
          <w:tab w:val="left" w:pos="1134"/>
        </w:tabs>
        <w:ind w:left="980" w:hanging="260"/>
      </w:pPr>
      <w:r w:rsidRPr="001B1B4E">
        <w:t xml:space="preserve">Определяем, сколько </w:t>
      </w:r>
      <w:r w:rsidRPr="001B1B4E">
        <w:rPr>
          <w:lang w:val="en-US"/>
        </w:rPr>
        <w:t>CuSO</w:t>
      </w:r>
      <w:r w:rsidRPr="001B1B4E">
        <w:rPr>
          <w:vertAlign w:val="subscript"/>
        </w:rPr>
        <w:t>4</w:t>
      </w:r>
      <w:r w:rsidRPr="001B1B4E">
        <w:t xml:space="preserve"> потребуется для приготовления 200 г 10% раствора:</w:t>
      </w:r>
    </w:p>
    <w:p w:rsidR="00363ED1" w:rsidRPr="001B1B4E" w:rsidRDefault="00363ED1" w:rsidP="00363ED1">
      <w:pPr>
        <w:tabs>
          <w:tab w:val="num" w:pos="993"/>
          <w:tab w:val="left" w:pos="1134"/>
        </w:tabs>
        <w:ind w:firstLine="1960"/>
      </w:pPr>
      <w:r w:rsidRPr="00F51FBD">
        <w:rPr>
          <w:position w:val="-28"/>
          <w:lang w:val="en-US"/>
        </w:rPr>
        <w:object w:dxaOrig="2540" w:dyaOrig="660">
          <v:shape id="_x0000_i1166" type="#_x0000_t75" style="width:132.45pt;height:33.95pt" o:ole="" fillcolor="window">
            <v:imagedata r:id="rId279" o:title=""/>
          </v:shape>
          <o:OLEObject Type="Embed" ProgID="Equation.3" ShapeID="_x0000_i1166" DrawAspect="Content" ObjectID="_1547204509" r:id="rId280"/>
        </w:object>
      </w:r>
      <w:r w:rsidRPr="001B1B4E">
        <w:t>,</w:t>
      </w:r>
    </w:p>
    <w:p w:rsidR="00363ED1" w:rsidRPr="001B1B4E" w:rsidRDefault="00363ED1" w:rsidP="00363ED1">
      <w:pPr>
        <w:tabs>
          <w:tab w:val="num" w:pos="993"/>
          <w:tab w:val="left" w:pos="1134"/>
        </w:tabs>
        <w:ind w:firstLine="1960"/>
      </w:pPr>
      <w:r w:rsidRPr="001B1B4E">
        <w:t>откуда</w:t>
      </w:r>
      <w:r>
        <w:t xml:space="preserve"> </w:t>
      </w:r>
      <w:r w:rsidRPr="00F51FBD">
        <w:rPr>
          <w:i/>
          <w:iCs/>
          <w:lang w:val="en-US"/>
        </w:rPr>
        <w:t>m</w:t>
      </w:r>
      <w:r w:rsidRPr="001B1B4E">
        <w:rPr>
          <w:vertAlign w:val="subscript"/>
        </w:rPr>
        <w:t>в-ва</w:t>
      </w:r>
      <w:r w:rsidRPr="001B1B4E">
        <w:t xml:space="preserve"> = </w:t>
      </w:r>
      <w:r>
        <w:t xml:space="preserve"> </w:t>
      </w:r>
      <w:r w:rsidRPr="00607DC5">
        <w:rPr>
          <w:position w:val="-24"/>
        </w:rPr>
        <w:object w:dxaOrig="820" w:dyaOrig="620">
          <v:shape id="_x0000_i1167" type="#_x0000_t75" style="width:41.45pt;height:30.55pt" o:ole="">
            <v:imagedata r:id="rId281" o:title=""/>
          </v:shape>
          <o:OLEObject Type="Embed" ProgID="Equation.3" ShapeID="_x0000_i1167" DrawAspect="Content" ObjectID="_1547204510" r:id="rId282"/>
        </w:object>
      </w:r>
      <w:r w:rsidRPr="001B1B4E">
        <w:t xml:space="preserve"> = </w:t>
      </w:r>
      <w:smartTag w:uri="urn:schemas-microsoft-com:office:smarttags" w:element="metricconverter">
        <w:smartTagPr>
          <w:attr w:name="ProductID" w:val="20 г"/>
        </w:smartTagPr>
        <w:r w:rsidRPr="001B1B4E">
          <w:t>20 г</w:t>
        </w:r>
      </w:smartTag>
      <w:r w:rsidRPr="001B1B4E">
        <w:t xml:space="preserve"> </w:t>
      </w:r>
      <w:r w:rsidRPr="001B1B4E">
        <w:rPr>
          <w:lang w:val="en-US"/>
        </w:rPr>
        <w:t>CuSO</w:t>
      </w:r>
      <w:r w:rsidRPr="001B1B4E">
        <w:rPr>
          <w:vertAlign w:val="subscript"/>
        </w:rPr>
        <w:t>4</w:t>
      </w:r>
    </w:p>
    <w:p w:rsidR="00363ED1" w:rsidRPr="00F51FBD" w:rsidRDefault="00363ED1" w:rsidP="00363ED1">
      <w:pPr>
        <w:tabs>
          <w:tab w:val="num" w:pos="993"/>
          <w:tab w:val="left" w:pos="1134"/>
        </w:tabs>
        <w:ind w:left="1120" w:right="-334" w:hanging="400"/>
      </w:pPr>
      <w:r w:rsidRPr="001B1B4E">
        <w:t xml:space="preserve">2. Определяем, в какой массе </w:t>
      </w:r>
      <w:r w:rsidRPr="001B1B4E">
        <w:rPr>
          <w:lang w:val="en-US"/>
        </w:rPr>
        <w:t>CuSO</w:t>
      </w:r>
      <w:r w:rsidRPr="001B1B4E">
        <w:rPr>
          <w:vertAlign w:val="subscript"/>
        </w:rPr>
        <w:t>4</w:t>
      </w:r>
      <w:r w:rsidRPr="00924011">
        <w:t>·</w:t>
      </w:r>
      <w:r w:rsidRPr="001B1B4E">
        <w:t>5</w:t>
      </w:r>
      <w:r w:rsidRPr="001B1B4E">
        <w:rPr>
          <w:lang w:val="en-US"/>
        </w:rPr>
        <w:t>H</w:t>
      </w:r>
      <w:r w:rsidRPr="001B1B4E">
        <w:rPr>
          <w:vertAlign w:val="subscript"/>
        </w:rPr>
        <w:t>2</w:t>
      </w:r>
      <w:r w:rsidRPr="001B1B4E">
        <w:rPr>
          <w:lang w:val="en-US"/>
        </w:rPr>
        <w:t>O</w:t>
      </w:r>
      <w:r w:rsidRPr="001B1B4E">
        <w:t xml:space="preserve"> будет содержаться </w:t>
      </w:r>
      <w:smartTag w:uri="urn:schemas-microsoft-com:office:smarttags" w:element="metricconverter">
        <w:smartTagPr>
          <w:attr w:name="ProductID" w:val="20 г"/>
        </w:smartTagPr>
        <w:r w:rsidRPr="001B1B4E">
          <w:t>20 г</w:t>
        </w:r>
      </w:smartTag>
      <w:r>
        <w:t xml:space="preserve"> </w:t>
      </w:r>
      <w:r w:rsidRPr="001B1B4E">
        <w:rPr>
          <w:lang w:val="en-US"/>
        </w:rPr>
        <w:t>CuSO</w:t>
      </w:r>
      <w:r w:rsidRPr="001B1B4E">
        <w:rPr>
          <w:vertAlign w:val="subscript"/>
        </w:rPr>
        <w:t>4</w:t>
      </w:r>
    </w:p>
    <w:p w:rsidR="00363ED1" w:rsidRPr="001B1B4E" w:rsidRDefault="00363ED1" w:rsidP="00363ED1">
      <w:pPr>
        <w:pStyle w:val="FR2"/>
        <w:tabs>
          <w:tab w:val="num" w:pos="993"/>
          <w:tab w:val="left" w:pos="1134"/>
        </w:tabs>
        <w:ind w:firstLine="720"/>
        <w:rPr>
          <w:rFonts w:ascii="Times New Roman" w:hAnsi="Times New Roman" w:cs="Times New Roman"/>
          <w:sz w:val="28"/>
          <w:szCs w:val="28"/>
        </w:rPr>
      </w:pPr>
      <w:r w:rsidRPr="001B1B4E">
        <w:rPr>
          <w:rFonts w:ascii="Times New Roman" w:hAnsi="Times New Roman" w:cs="Times New Roman"/>
          <w:sz w:val="28"/>
          <w:szCs w:val="28"/>
        </w:rPr>
        <w:lastRenderedPageBreak/>
        <w:t>М(</w:t>
      </w:r>
      <w:r w:rsidRPr="001B1B4E">
        <w:rPr>
          <w:rFonts w:ascii="Times New Roman" w:hAnsi="Times New Roman" w:cs="Times New Roman"/>
          <w:sz w:val="28"/>
          <w:szCs w:val="28"/>
          <w:lang w:val="en-US"/>
        </w:rPr>
        <w:t>CuSO</w:t>
      </w:r>
      <w:r w:rsidRPr="001B1B4E">
        <w:rPr>
          <w:rFonts w:ascii="Times New Roman" w:hAnsi="Times New Roman" w:cs="Times New Roman"/>
          <w:sz w:val="28"/>
          <w:szCs w:val="28"/>
          <w:vertAlign w:val="subscript"/>
        </w:rPr>
        <w:t>4</w:t>
      </w:r>
      <w:r w:rsidRPr="004855A4">
        <w:rPr>
          <w:rFonts w:ascii="Times New Roman" w:hAnsi="Times New Roman" w:cs="Times New Roman"/>
          <w:sz w:val="28"/>
          <w:szCs w:val="28"/>
        </w:rPr>
        <w:t>·</w:t>
      </w:r>
      <w:r w:rsidRPr="001B1B4E">
        <w:rPr>
          <w:rFonts w:ascii="Times New Roman" w:hAnsi="Times New Roman" w:cs="Times New Roman"/>
          <w:sz w:val="28"/>
          <w:szCs w:val="28"/>
        </w:rPr>
        <w:t>5</w:t>
      </w:r>
      <w:r w:rsidRPr="001B1B4E">
        <w:rPr>
          <w:rFonts w:ascii="Times New Roman" w:hAnsi="Times New Roman" w:cs="Times New Roman"/>
          <w:sz w:val="28"/>
          <w:szCs w:val="28"/>
          <w:lang w:val="en-US"/>
        </w:rPr>
        <w:t>H</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lang w:val="en-US"/>
        </w:rPr>
        <w:t>O</w:t>
      </w:r>
      <w:r w:rsidRPr="001B1B4E">
        <w:rPr>
          <w:rFonts w:ascii="Times New Roman" w:hAnsi="Times New Roman" w:cs="Times New Roman"/>
          <w:sz w:val="28"/>
          <w:szCs w:val="28"/>
        </w:rPr>
        <w:t>) = 250 г/моль</w:t>
      </w:r>
    </w:p>
    <w:p w:rsidR="00363ED1" w:rsidRPr="001B1B4E" w:rsidRDefault="00363ED1" w:rsidP="00363ED1">
      <w:pPr>
        <w:pStyle w:val="FR2"/>
        <w:tabs>
          <w:tab w:val="num" w:pos="993"/>
          <w:tab w:val="left" w:pos="1134"/>
        </w:tabs>
        <w:ind w:firstLine="720"/>
        <w:rPr>
          <w:rFonts w:ascii="Times New Roman" w:hAnsi="Times New Roman" w:cs="Times New Roman"/>
          <w:sz w:val="28"/>
          <w:szCs w:val="28"/>
        </w:rPr>
      </w:pPr>
      <w:r w:rsidRPr="001B1B4E">
        <w:rPr>
          <w:rFonts w:ascii="Times New Roman" w:hAnsi="Times New Roman" w:cs="Times New Roman"/>
          <w:sz w:val="28"/>
          <w:szCs w:val="28"/>
        </w:rPr>
        <w:t>М(</w:t>
      </w:r>
      <w:r w:rsidRPr="001B1B4E">
        <w:rPr>
          <w:rFonts w:ascii="Times New Roman" w:hAnsi="Times New Roman" w:cs="Times New Roman"/>
          <w:sz w:val="28"/>
          <w:szCs w:val="28"/>
          <w:lang w:val="en-US"/>
        </w:rPr>
        <w:t>CuSO</w:t>
      </w:r>
      <w:r w:rsidRPr="001B1B4E">
        <w:rPr>
          <w:rFonts w:ascii="Times New Roman" w:hAnsi="Times New Roman" w:cs="Times New Roman"/>
          <w:sz w:val="28"/>
          <w:szCs w:val="28"/>
          <w:vertAlign w:val="subscript"/>
        </w:rPr>
        <w:t>4</w:t>
      </w:r>
      <w:r w:rsidRPr="001B1B4E">
        <w:rPr>
          <w:rFonts w:ascii="Times New Roman" w:hAnsi="Times New Roman" w:cs="Times New Roman"/>
          <w:sz w:val="28"/>
          <w:szCs w:val="28"/>
        </w:rPr>
        <w:t>) = 160 г/моль</w:t>
      </w:r>
    </w:p>
    <w:p w:rsidR="00363ED1" w:rsidRPr="001B1B4E" w:rsidRDefault="00363ED1" w:rsidP="00363ED1">
      <w:pPr>
        <w:tabs>
          <w:tab w:val="num" w:pos="993"/>
          <w:tab w:val="left" w:pos="1134"/>
        </w:tabs>
        <w:ind w:firstLine="3080"/>
        <w:jc w:val="both"/>
      </w:pPr>
      <w:r w:rsidRPr="001B1B4E">
        <w:t>250</w:t>
      </w:r>
      <w:r>
        <w:t xml:space="preserve"> </w:t>
      </w:r>
      <w:r w:rsidRPr="001B1B4E">
        <w:t xml:space="preserve">г </w:t>
      </w:r>
      <w:r w:rsidRPr="001B1B4E">
        <w:rPr>
          <w:lang w:val="en-US"/>
        </w:rPr>
        <w:t>CuSO</w:t>
      </w:r>
      <w:r w:rsidRPr="001B1B4E">
        <w:rPr>
          <w:vertAlign w:val="subscript"/>
        </w:rPr>
        <w:t>4</w:t>
      </w:r>
      <w:r w:rsidRPr="00924011">
        <w:t>·</w:t>
      </w:r>
      <w:r w:rsidRPr="001B1B4E">
        <w:t>5</w:t>
      </w:r>
      <w:r w:rsidRPr="001B1B4E">
        <w:rPr>
          <w:lang w:val="en-US"/>
        </w:rPr>
        <w:t>H</w:t>
      </w:r>
      <w:r w:rsidRPr="001B1B4E">
        <w:rPr>
          <w:vertAlign w:val="subscript"/>
        </w:rPr>
        <w:t>2</w:t>
      </w:r>
      <w:r w:rsidRPr="001B1B4E">
        <w:rPr>
          <w:lang w:val="en-US"/>
        </w:rPr>
        <w:t>O</w:t>
      </w:r>
      <w:r w:rsidRPr="001B1B4E">
        <w:t xml:space="preserve"> </w:t>
      </w:r>
      <w:r>
        <w:t>—</w:t>
      </w:r>
      <w:r w:rsidRPr="001B1B4E">
        <w:t xml:space="preserve"> 160 г </w:t>
      </w:r>
      <w:r w:rsidRPr="001B1B4E">
        <w:rPr>
          <w:lang w:val="en-US"/>
        </w:rPr>
        <w:t>CuSO</w:t>
      </w:r>
      <w:r w:rsidRPr="001B1B4E">
        <w:rPr>
          <w:vertAlign w:val="subscript"/>
        </w:rPr>
        <w:t>4</w:t>
      </w:r>
    </w:p>
    <w:p w:rsidR="00363ED1" w:rsidRPr="001B1B4E" w:rsidRDefault="00363ED1" w:rsidP="00363ED1">
      <w:pPr>
        <w:tabs>
          <w:tab w:val="num" w:pos="993"/>
          <w:tab w:val="left" w:pos="1134"/>
        </w:tabs>
        <w:ind w:firstLine="3080"/>
        <w:jc w:val="both"/>
      </w:pPr>
      <w:r>
        <w:rPr>
          <w:i/>
          <w:iCs/>
        </w:rPr>
        <w:t xml:space="preserve">    </w:t>
      </w:r>
      <w:r w:rsidRPr="00552249">
        <w:rPr>
          <w:i/>
          <w:iCs/>
        </w:rPr>
        <w:t>х</w:t>
      </w:r>
      <w:r w:rsidRPr="001B1B4E">
        <w:t xml:space="preserve"> г </w:t>
      </w:r>
      <w:r w:rsidRPr="001B1B4E">
        <w:rPr>
          <w:lang w:val="en-US"/>
        </w:rPr>
        <w:t>CuSO</w:t>
      </w:r>
      <w:r w:rsidRPr="001B1B4E">
        <w:rPr>
          <w:vertAlign w:val="subscript"/>
        </w:rPr>
        <w:t>4</w:t>
      </w:r>
      <w:r w:rsidRPr="00924011">
        <w:t>·</w:t>
      </w:r>
      <w:r w:rsidRPr="001B1B4E">
        <w:t>5</w:t>
      </w:r>
      <w:r w:rsidRPr="001B1B4E">
        <w:rPr>
          <w:lang w:val="en-US"/>
        </w:rPr>
        <w:t>H</w:t>
      </w:r>
      <w:r w:rsidRPr="001B1B4E">
        <w:rPr>
          <w:vertAlign w:val="subscript"/>
        </w:rPr>
        <w:t>2</w:t>
      </w:r>
      <w:r w:rsidRPr="001B1B4E">
        <w:rPr>
          <w:lang w:val="en-US"/>
        </w:rPr>
        <w:t>O</w:t>
      </w:r>
      <w:r>
        <w:t xml:space="preserve"> </w:t>
      </w:r>
      <w:r w:rsidRPr="001B1B4E">
        <w:t xml:space="preserve"> </w:t>
      </w:r>
      <w:r>
        <w:t xml:space="preserve">—  </w:t>
      </w:r>
      <w:r w:rsidRPr="001B1B4E">
        <w:t xml:space="preserve">20 г </w:t>
      </w:r>
      <w:r w:rsidRPr="001B1B4E">
        <w:rPr>
          <w:lang w:val="en-US"/>
        </w:rPr>
        <w:t>CuSO</w:t>
      </w:r>
      <w:r w:rsidRPr="001B1B4E">
        <w:rPr>
          <w:vertAlign w:val="subscript"/>
        </w:rPr>
        <w:t>4</w:t>
      </w:r>
    </w:p>
    <w:p w:rsidR="00363ED1" w:rsidRPr="001B1B4E" w:rsidRDefault="00363ED1" w:rsidP="00363ED1">
      <w:pPr>
        <w:tabs>
          <w:tab w:val="num" w:pos="993"/>
          <w:tab w:val="left" w:pos="1134"/>
        </w:tabs>
        <w:ind w:firstLine="2940"/>
      </w:pPr>
      <w:r w:rsidRPr="00552249">
        <w:rPr>
          <w:i/>
          <w:iCs/>
        </w:rPr>
        <w:t>х</w:t>
      </w:r>
      <w:r w:rsidRPr="001B1B4E">
        <w:t xml:space="preserve"> = </w:t>
      </w:r>
      <w:r>
        <w:t xml:space="preserve"> </w:t>
      </w:r>
      <w:r w:rsidRPr="00607DC5">
        <w:rPr>
          <w:position w:val="-24"/>
        </w:rPr>
        <w:object w:dxaOrig="840" w:dyaOrig="620">
          <v:shape id="_x0000_i1168" type="#_x0000_t75" style="width:42.1pt;height:30.55pt" o:ole="">
            <v:imagedata r:id="rId283" o:title=""/>
          </v:shape>
          <o:OLEObject Type="Embed" ProgID="Equation.3" ShapeID="_x0000_i1168" DrawAspect="Content" ObjectID="_1547204511" r:id="rId284"/>
        </w:object>
      </w:r>
      <w:r w:rsidRPr="001B1B4E">
        <w:t xml:space="preserve"> = </w:t>
      </w:r>
      <w:smartTag w:uri="urn:schemas-microsoft-com:office:smarttags" w:element="metricconverter">
        <w:smartTagPr>
          <w:attr w:name="ProductID" w:val="31,2 г"/>
        </w:smartTagPr>
        <w:r w:rsidRPr="001B1B4E">
          <w:t>31,2 г</w:t>
        </w:r>
      </w:smartTag>
      <w:r w:rsidRPr="001B1B4E">
        <w:t xml:space="preserve"> </w:t>
      </w:r>
      <w:r w:rsidRPr="001B1B4E">
        <w:rPr>
          <w:lang w:val="en-US"/>
        </w:rPr>
        <w:t>CuSO</w:t>
      </w:r>
      <w:r w:rsidRPr="001B1B4E">
        <w:rPr>
          <w:vertAlign w:val="subscript"/>
        </w:rPr>
        <w:t>4</w:t>
      </w:r>
      <w:r w:rsidRPr="00924011">
        <w:t>·</w:t>
      </w:r>
      <w:r w:rsidRPr="001B1B4E">
        <w:t>5</w:t>
      </w:r>
      <w:r w:rsidRPr="001B1B4E">
        <w:rPr>
          <w:lang w:val="en-US"/>
        </w:rPr>
        <w:t>H</w:t>
      </w:r>
      <w:r w:rsidRPr="001B1B4E">
        <w:rPr>
          <w:vertAlign w:val="subscript"/>
        </w:rPr>
        <w:t>2</w:t>
      </w:r>
      <w:r w:rsidRPr="001B1B4E">
        <w:rPr>
          <w:lang w:val="en-US"/>
        </w:rPr>
        <w:t>O</w:t>
      </w:r>
    </w:p>
    <w:p w:rsidR="00363ED1" w:rsidRPr="001B1B4E" w:rsidRDefault="00363ED1" w:rsidP="00363ED1">
      <w:pPr>
        <w:tabs>
          <w:tab w:val="num" w:pos="993"/>
          <w:tab w:val="left" w:pos="1134"/>
        </w:tabs>
        <w:ind w:firstLine="720"/>
      </w:pPr>
      <w:r w:rsidRPr="001B1B4E">
        <w:t>3. Определяем массу воды: 200 – 31,2 = 168,8 г Н</w:t>
      </w:r>
      <w:r w:rsidRPr="001B1B4E">
        <w:rPr>
          <w:vertAlign w:val="subscript"/>
        </w:rPr>
        <w:t>2</w:t>
      </w:r>
      <w:r w:rsidRPr="001B1B4E">
        <w:t>О.</w:t>
      </w:r>
    </w:p>
    <w:p w:rsidR="00363ED1" w:rsidRPr="001B1B4E" w:rsidRDefault="00363ED1" w:rsidP="00363ED1">
      <w:pPr>
        <w:tabs>
          <w:tab w:val="num" w:pos="993"/>
          <w:tab w:val="left" w:pos="1134"/>
        </w:tabs>
        <w:ind w:firstLine="720"/>
      </w:pPr>
      <w:r w:rsidRPr="001B1B4E">
        <w:t xml:space="preserve">Поскольку </w:t>
      </w:r>
      <w:r w:rsidRPr="00991C1B">
        <w:rPr>
          <w:i/>
          <w:iCs/>
        </w:rPr>
        <w:t>ρ</w:t>
      </w:r>
      <w:r w:rsidRPr="001B1B4E">
        <w:t>(Н</w:t>
      </w:r>
      <w:r w:rsidRPr="001B1B4E">
        <w:rPr>
          <w:vertAlign w:val="subscript"/>
        </w:rPr>
        <w:t>2</w:t>
      </w:r>
      <w:r w:rsidRPr="001B1B4E">
        <w:t>О) = 1 г/см</w:t>
      </w:r>
      <w:r w:rsidRPr="001B1B4E">
        <w:rPr>
          <w:vertAlign w:val="superscript"/>
        </w:rPr>
        <w:t>3</w:t>
      </w:r>
      <w:r w:rsidRPr="001B1B4E">
        <w:t>, объём воды будет равен 168,8 мл.</w:t>
      </w:r>
    </w:p>
    <w:p w:rsidR="00363ED1" w:rsidRPr="001B1B4E" w:rsidRDefault="00363ED1" w:rsidP="00363ED1">
      <w:pPr>
        <w:ind w:firstLine="720"/>
      </w:pPr>
      <w:r w:rsidRPr="00991C1B">
        <w:rPr>
          <w:b/>
          <w:bCs/>
          <w:i/>
          <w:iCs/>
        </w:rPr>
        <w:t>Ответ</w:t>
      </w:r>
      <w:r>
        <w:rPr>
          <w:b/>
          <w:bCs/>
          <w:i/>
          <w:iCs/>
        </w:rPr>
        <w:t xml:space="preserve">. </w:t>
      </w:r>
      <w:r w:rsidRPr="001B1B4E">
        <w:t xml:space="preserve">Потребуется </w:t>
      </w:r>
      <w:smartTag w:uri="urn:schemas-microsoft-com:office:smarttags" w:element="metricconverter">
        <w:smartTagPr>
          <w:attr w:name="ProductID" w:val="31,2 г"/>
        </w:smartTagPr>
        <w:r w:rsidRPr="001B1B4E">
          <w:t>31,2 г</w:t>
        </w:r>
      </w:smartTag>
      <w:r w:rsidRPr="001B1B4E">
        <w:t xml:space="preserve"> </w:t>
      </w:r>
      <w:r w:rsidRPr="001B1B4E">
        <w:rPr>
          <w:lang w:val="en-US"/>
        </w:rPr>
        <w:t>CuSO</w:t>
      </w:r>
      <w:r w:rsidRPr="001B1B4E">
        <w:rPr>
          <w:vertAlign w:val="subscript"/>
        </w:rPr>
        <w:t>4</w:t>
      </w:r>
      <w:r w:rsidRPr="00924011">
        <w:t>·</w:t>
      </w:r>
      <w:r w:rsidRPr="001B1B4E">
        <w:t>5</w:t>
      </w:r>
      <w:r w:rsidRPr="001B1B4E">
        <w:rPr>
          <w:lang w:val="en-US"/>
        </w:rPr>
        <w:t>H</w:t>
      </w:r>
      <w:r w:rsidRPr="001B1B4E">
        <w:rPr>
          <w:vertAlign w:val="subscript"/>
        </w:rPr>
        <w:t>2</w:t>
      </w:r>
      <w:r w:rsidRPr="001B1B4E">
        <w:rPr>
          <w:lang w:val="en-US"/>
        </w:rPr>
        <w:t>O</w:t>
      </w:r>
      <w:r w:rsidRPr="001B1B4E">
        <w:t xml:space="preserve"> и 168,8 мл Н</w:t>
      </w:r>
      <w:r w:rsidRPr="001B1B4E">
        <w:rPr>
          <w:vertAlign w:val="subscript"/>
        </w:rPr>
        <w:t>2</w:t>
      </w:r>
      <w:r w:rsidRPr="001B1B4E">
        <w:t>О.</w:t>
      </w:r>
    </w:p>
    <w:p w:rsidR="00363ED1" w:rsidRDefault="00363ED1" w:rsidP="00363ED1">
      <w:pPr>
        <w:ind w:firstLine="720"/>
        <w:jc w:val="center"/>
        <w:outlineLvl w:val="0"/>
        <w:rPr>
          <w:b/>
          <w:bCs/>
        </w:rPr>
      </w:pPr>
      <w:r w:rsidRPr="001B1B4E">
        <w:rPr>
          <w:b/>
          <w:bCs/>
        </w:rPr>
        <w:t>15. ТЕОРИЯ ЭЛЕКТРОЛИТИЧЕСКОЙ ДИССОЦИАЦИИ</w:t>
      </w:r>
    </w:p>
    <w:p w:rsidR="00363ED1" w:rsidRDefault="00363ED1" w:rsidP="00363ED1">
      <w:pPr>
        <w:spacing w:before="20"/>
        <w:ind w:firstLine="567"/>
        <w:jc w:val="both"/>
        <w:outlineLvl w:val="0"/>
      </w:pPr>
      <w:r w:rsidRPr="00991C1B">
        <w:t>По способности приводить электрический ток в водном растворе или в расплаве вещества делятся на электролиты и неэлектролиты.</w:t>
      </w:r>
    </w:p>
    <w:p w:rsidR="00363ED1" w:rsidRPr="00991C1B" w:rsidRDefault="00363ED1" w:rsidP="00363ED1">
      <w:pPr>
        <w:spacing w:before="20"/>
        <w:ind w:firstLine="567"/>
        <w:jc w:val="both"/>
        <w:outlineLvl w:val="0"/>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188"/>
      </w:tblGrid>
      <w:tr w:rsidR="00363ED1" w:rsidTr="002A2DF8">
        <w:tc>
          <w:tcPr>
            <w:tcW w:w="2376" w:type="dxa"/>
            <w:vAlign w:val="center"/>
          </w:tcPr>
          <w:p w:rsidR="00363ED1" w:rsidRDefault="00363ED1" w:rsidP="002A2DF8">
            <w:pPr>
              <w:rPr>
                <w:b/>
                <w:bCs/>
              </w:rPr>
            </w:pPr>
            <w:r>
              <w:rPr>
                <w:sz w:val="30"/>
                <w:szCs w:val="30"/>
              </w:rPr>
              <w:t xml:space="preserve"> </w:t>
            </w:r>
            <w:r>
              <w:rPr>
                <w:b/>
                <w:bCs/>
              </w:rPr>
              <w:t>Электролиты</w:t>
            </w:r>
          </w:p>
        </w:tc>
        <w:tc>
          <w:tcPr>
            <w:tcW w:w="7188" w:type="dxa"/>
            <w:vAlign w:val="center"/>
          </w:tcPr>
          <w:p w:rsidR="00363ED1" w:rsidRDefault="00363ED1" w:rsidP="002A2DF8">
            <w:pPr>
              <w:ind w:left="284" w:right="-32" w:hanging="280"/>
              <w:jc w:val="both"/>
            </w:pPr>
            <w:r w:rsidRPr="001B1B4E">
              <w:t>–</w:t>
            </w:r>
            <w:r>
              <w:t xml:space="preserve"> вещества, которые в растворах или расплавах распадаются на ионы, а потому проводящие электрический ток. </w:t>
            </w:r>
          </w:p>
          <w:p w:rsidR="00363ED1" w:rsidRDefault="00363ED1" w:rsidP="002A2DF8">
            <w:pPr>
              <w:ind w:left="4" w:right="-32"/>
              <w:jc w:val="both"/>
            </w:pPr>
            <w:r>
              <w:t>К электролитам относятся практически все кислоты, основания, соли.</w:t>
            </w:r>
          </w:p>
        </w:tc>
      </w:tr>
      <w:tr w:rsidR="00363ED1" w:rsidTr="002A2DF8">
        <w:trPr>
          <w:trHeight w:val="1509"/>
        </w:trPr>
        <w:tc>
          <w:tcPr>
            <w:tcW w:w="2376" w:type="dxa"/>
            <w:vAlign w:val="center"/>
          </w:tcPr>
          <w:p w:rsidR="00363ED1" w:rsidRDefault="00363ED1" w:rsidP="002A2DF8">
            <w:pPr>
              <w:rPr>
                <w:b/>
                <w:bCs/>
              </w:rPr>
            </w:pPr>
            <w:r>
              <w:rPr>
                <w:b/>
                <w:bCs/>
              </w:rPr>
              <w:t>Неэлектролиты</w:t>
            </w:r>
          </w:p>
        </w:tc>
        <w:tc>
          <w:tcPr>
            <w:tcW w:w="7188" w:type="dxa"/>
            <w:vAlign w:val="center"/>
          </w:tcPr>
          <w:p w:rsidR="00363ED1" w:rsidRDefault="00363ED1" w:rsidP="002A2DF8">
            <w:pPr>
              <w:ind w:left="144" w:right="-32" w:hanging="140"/>
              <w:jc w:val="both"/>
            </w:pPr>
            <w:r w:rsidRPr="001B1B4E">
              <w:t>–</w:t>
            </w:r>
            <w:r>
              <w:t xml:space="preserve"> вещества, которые в растворах или расплавах не распадаются на ионы и не проводят электрический ток. </w:t>
            </w:r>
          </w:p>
          <w:p w:rsidR="00363ED1" w:rsidRDefault="00363ED1" w:rsidP="002A2DF8">
            <w:pPr>
              <w:ind w:right="-32"/>
              <w:jc w:val="both"/>
            </w:pPr>
            <w:r>
              <w:t>К ним относится большинство органических соединений (сахар, бензол), оксиды, простые вещества.</w:t>
            </w:r>
          </w:p>
        </w:tc>
      </w:tr>
      <w:tr w:rsidR="00363ED1" w:rsidTr="002A2DF8">
        <w:trPr>
          <w:trHeight w:val="884"/>
        </w:trPr>
        <w:tc>
          <w:tcPr>
            <w:tcW w:w="9564" w:type="dxa"/>
            <w:gridSpan w:val="2"/>
            <w:vAlign w:val="center"/>
          </w:tcPr>
          <w:p w:rsidR="00363ED1" w:rsidRDefault="00363ED1" w:rsidP="002A2DF8">
            <w:pPr>
              <w:ind w:firstLine="720"/>
              <w:jc w:val="both"/>
            </w:pPr>
            <w:r>
              <w:t xml:space="preserve">Способность растворов электролитов проводить электрический ток объяснила </w:t>
            </w:r>
            <w:r w:rsidRPr="004855A4">
              <w:rPr>
                <w:bCs/>
                <w:i/>
              </w:rPr>
              <w:t>теория электролитической диссоциации</w:t>
            </w:r>
            <w:r>
              <w:t>, предложенная шведским химиком С. Аррениусом (</w:t>
            </w:r>
            <w:smartTag w:uri="urn:schemas-microsoft-com:office:smarttags" w:element="metricconverter">
              <w:smartTagPr>
                <w:attr w:name="ProductID" w:val="1887 г"/>
              </w:smartTagPr>
              <w:r>
                <w:t>1887 г</w:t>
              </w:r>
            </w:smartTag>
            <w:r>
              <w:t>.)</w:t>
            </w:r>
          </w:p>
        </w:tc>
      </w:tr>
      <w:tr w:rsidR="00363ED1" w:rsidTr="002A2DF8">
        <w:tc>
          <w:tcPr>
            <w:tcW w:w="2376" w:type="dxa"/>
          </w:tcPr>
          <w:p w:rsidR="00363ED1" w:rsidRDefault="00363ED1" w:rsidP="002A2DF8">
            <w:pPr>
              <w:rPr>
                <w:b/>
                <w:bCs/>
              </w:rPr>
            </w:pPr>
            <w:r>
              <w:rPr>
                <w:b/>
                <w:bCs/>
              </w:rPr>
              <w:t>Основные</w:t>
            </w:r>
          </w:p>
          <w:p w:rsidR="00363ED1" w:rsidRDefault="00363ED1" w:rsidP="002A2DF8">
            <w:pPr>
              <w:rPr>
                <w:b/>
                <w:bCs/>
              </w:rPr>
            </w:pPr>
            <w:r>
              <w:rPr>
                <w:b/>
                <w:bCs/>
              </w:rPr>
              <w:t>положения</w:t>
            </w:r>
          </w:p>
          <w:p w:rsidR="00363ED1" w:rsidRDefault="00363ED1" w:rsidP="002A2DF8">
            <w:pPr>
              <w:rPr>
                <w:b/>
                <w:bCs/>
              </w:rPr>
            </w:pPr>
            <w:r>
              <w:rPr>
                <w:b/>
                <w:bCs/>
              </w:rPr>
              <w:t>теории</w:t>
            </w:r>
          </w:p>
        </w:tc>
        <w:tc>
          <w:tcPr>
            <w:tcW w:w="7188" w:type="dxa"/>
          </w:tcPr>
          <w:p w:rsidR="00363ED1" w:rsidRPr="0082554F" w:rsidRDefault="00363ED1" w:rsidP="002A2DF8">
            <w:pPr>
              <w:ind w:firstLine="601"/>
              <w:jc w:val="both"/>
            </w:pPr>
            <w:r w:rsidRPr="0082554F">
              <w:t xml:space="preserve">1. </w:t>
            </w:r>
            <w:r>
              <w:t>Электролиты при растворении в воде или расплавлении распадаются на положительные и отрицательные ионы.</w:t>
            </w:r>
          </w:p>
          <w:p w:rsidR="00363ED1" w:rsidRDefault="00363ED1" w:rsidP="002A2DF8">
            <w:pPr>
              <w:ind w:firstLine="601"/>
              <w:jc w:val="both"/>
            </w:pPr>
            <w:r w:rsidRPr="00276DC8">
              <w:rPr>
                <w:bCs/>
                <w:i/>
              </w:rPr>
              <w:t>Электролитическая диссоциация</w:t>
            </w:r>
            <w:r>
              <w:t xml:space="preserve"> – это распад молекул электролита на ионы под действием полярных молекул растворителя (воды).</w:t>
            </w:r>
          </w:p>
          <w:p w:rsidR="00363ED1" w:rsidRDefault="00363ED1" w:rsidP="002A2DF8">
            <w:pPr>
              <w:ind w:firstLine="601"/>
              <w:jc w:val="both"/>
            </w:pPr>
            <w:r>
              <w:t>Основной причиной электролитической диссоциации является взаимодействие молекул электролита с полярными молекулами растворителя. В воде силы взаимодействия между ионами уменьшаются в 81 раз, и перешедшие в раствор ионы будут образовывать гидраты ионов. Например, в растворах нет иона Н</w:t>
            </w:r>
            <w:r>
              <w:rPr>
                <w:vertAlign w:val="superscript"/>
              </w:rPr>
              <w:t>+</w:t>
            </w:r>
            <w:r>
              <w:t>, есть гидратированный протон Н</w:t>
            </w:r>
            <w:r>
              <w:rPr>
                <w:vertAlign w:val="superscript"/>
              </w:rPr>
              <w:t>+</w:t>
            </w:r>
            <w:r>
              <w:t>(Н</w:t>
            </w:r>
            <w:r>
              <w:rPr>
                <w:vertAlign w:val="subscript"/>
              </w:rPr>
              <w:t>2</w:t>
            </w:r>
            <w:r>
              <w:t>О), который называют ионом гидроксония и изображают Н</w:t>
            </w:r>
            <w:r>
              <w:rPr>
                <w:vertAlign w:val="subscript"/>
              </w:rPr>
              <w:t>3</w:t>
            </w:r>
            <w:r>
              <w:t>О</w:t>
            </w:r>
            <w:r>
              <w:rPr>
                <w:vertAlign w:val="superscript"/>
              </w:rPr>
              <w:t>+</w:t>
            </w:r>
            <w:r>
              <w:t>. Но для простоты написания ионов молекулы воды опускают.</w:t>
            </w:r>
          </w:p>
          <w:p w:rsidR="00363ED1" w:rsidRDefault="00363ED1" w:rsidP="002A2DF8">
            <w:pPr>
              <w:ind w:firstLine="601"/>
              <w:jc w:val="both"/>
            </w:pPr>
            <w:r>
              <w:t xml:space="preserve">2. Под действием электрического тока ионы приобретают направленное движение: положительно </w:t>
            </w:r>
            <w:r>
              <w:lastRenderedPageBreak/>
              <w:t xml:space="preserve">заряженные движутся к катоду и называются </w:t>
            </w:r>
            <w:r w:rsidRPr="00276DC8">
              <w:rPr>
                <w:i/>
              </w:rPr>
              <w:t>катионы</w:t>
            </w:r>
            <w:r>
              <w:t xml:space="preserve">, а отрицательно заряженные – к аноду и называются  </w:t>
            </w:r>
            <w:r w:rsidRPr="00276DC8">
              <w:rPr>
                <w:i/>
              </w:rPr>
              <w:t>анионы</w:t>
            </w:r>
            <w:r>
              <w:t>.</w:t>
            </w:r>
          </w:p>
          <w:p w:rsidR="00363ED1" w:rsidRDefault="00363ED1" w:rsidP="002A2DF8">
            <w:pPr>
              <w:ind w:firstLine="601"/>
              <w:jc w:val="both"/>
              <w:rPr>
                <w:i/>
                <w:iCs/>
              </w:rPr>
            </w:pPr>
            <w:r>
              <w:t>3. Диссоциация – обратимый процесс: параллельно с распадом молекул на ионы (диссоциация) протекает процесс соединения ионов (</w:t>
            </w:r>
            <w:r w:rsidRPr="00276DC8">
              <w:rPr>
                <w:i/>
              </w:rPr>
              <w:t>ассоциация</w:t>
            </w:r>
            <w:r>
              <w:t>), который принято выражать уравнением диссоциации.</w:t>
            </w:r>
          </w:p>
          <w:p w:rsidR="00363ED1" w:rsidRDefault="00363ED1" w:rsidP="002A2DF8">
            <w:pPr>
              <w:ind w:firstLine="601"/>
              <w:jc w:val="both"/>
            </w:pPr>
            <w:r w:rsidRPr="00991C1B">
              <w:rPr>
                <w:b/>
                <w:bCs/>
              </w:rPr>
              <w:t>Например</w:t>
            </w:r>
            <w:r>
              <w:t xml:space="preserve">, </w:t>
            </w:r>
          </w:p>
          <w:p w:rsidR="00363ED1" w:rsidRDefault="00363ED1" w:rsidP="002A2DF8">
            <w:pPr>
              <w:ind w:firstLine="601"/>
              <w:jc w:val="both"/>
            </w:pPr>
            <w:r>
              <w:rPr>
                <w:lang w:val="en-US"/>
              </w:rPr>
              <w:t>HCl</w:t>
            </w:r>
            <w:r>
              <w:t xml:space="preserve"> ↔ </w:t>
            </w:r>
            <w:r>
              <w:rPr>
                <w:lang w:val="en-US"/>
              </w:rPr>
              <w:t>H</w:t>
            </w:r>
            <w:r>
              <w:rPr>
                <w:vertAlign w:val="superscript"/>
              </w:rPr>
              <w:t>+</w:t>
            </w:r>
            <w:r>
              <w:t xml:space="preserve"> + </w:t>
            </w:r>
            <w:r>
              <w:rPr>
                <w:lang w:val="en-US"/>
              </w:rPr>
              <w:t>Cl</w:t>
            </w:r>
            <w:r>
              <w:rPr>
                <w:vertAlign w:val="superscript"/>
              </w:rPr>
              <w:t>-</w:t>
            </w:r>
          </w:p>
          <w:p w:rsidR="00363ED1" w:rsidRDefault="00363ED1" w:rsidP="002A2DF8">
            <w:pPr>
              <w:pStyle w:val="FR3"/>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катион     анион</w:t>
            </w:r>
          </w:p>
          <w:p w:rsidR="00363ED1" w:rsidRDefault="00363ED1" w:rsidP="002A2DF8">
            <w:pPr>
              <w:pStyle w:val="FR3"/>
              <w:ind w:firstLine="601"/>
              <w:jc w:val="both"/>
            </w:pPr>
          </w:p>
        </w:tc>
      </w:tr>
    </w:tbl>
    <w:p w:rsidR="00363ED1" w:rsidRDefault="00363ED1" w:rsidP="00363ED1">
      <w:pPr>
        <w:tabs>
          <w:tab w:val="left" w:pos="1080"/>
        </w:tabs>
        <w:jc w:val="center"/>
        <w:rPr>
          <w:b/>
          <w:bCs/>
        </w:rPr>
      </w:pPr>
      <w:r w:rsidRPr="0082554F">
        <w:rPr>
          <w:b/>
          <w:bCs/>
        </w:rPr>
        <w:lastRenderedPageBreak/>
        <w:t>Диссоциация кислот, оснований</w:t>
      </w:r>
      <w:r>
        <w:rPr>
          <w:b/>
          <w:bCs/>
        </w:rPr>
        <w:t xml:space="preserve"> и </w:t>
      </w:r>
      <w:r w:rsidRPr="0082554F">
        <w:rPr>
          <w:b/>
          <w:bCs/>
        </w:rPr>
        <w:t>солей</w:t>
      </w:r>
    </w:p>
    <w:p w:rsidR="00363ED1" w:rsidRDefault="00363ED1" w:rsidP="00363ED1">
      <w:pPr>
        <w:tabs>
          <w:tab w:val="left" w:pos="1080"/>
        </w:tabs>
        <w:jc w:val="center"/>
        <w:rPr>
          <w:b/>
          <w:bCs/>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188"/>
      </w:tblGrid>
      <w:tr w:rsidR="00363ED1" w:rsidTr="002A2DF8">
        <w:trPr>
          <w:trHeight w:val="3353"/>
        </w:trPr>
        <w:tc>
          <w:tcPr>
            <w:tcW w:w="2376" w:type="dxa"/>
            <w:vAlign w:val="center"/>
          </w:tcPr>
          <w:p w:rsidR="00363ED1" w:rsidRDefault="00363ED1" w:rsidP="002A2DF8">
            <w:pPr>
              <w:rPr>
                <w:b/>
                <w:bCs/>
              </w:rPr>
            </w:pPr>
            <w:r>
              <w:rPr>
                <w:b/>
                <w:bCs/>
              </w:rPr>
              <w:t>Диссоциация кислот</w:t>
            </w:r>
          </w:p>
        </w:tc>
        <w:tc>
          <w:tcPr>
            <w:tcW w:w="7188" w:type="dxa"/>
          </w:tcPr>
          <w:p w:rsidR="00363ED1" w:rsidRDefault="00363ED1" w:rsidP="002A2DF8">
            <w:pPr>
              <w:pBdr>
                <w:top w:val="single" w:sz="6" w:space="1" w:color="auto"/>
                <w:between w:val="single" w:sz="6" w:space="1" w:color="auto"/>
              </w:pBdr>
              <w:jc w:val="both"/>
            </w:pPr>
            <w:r w:rsidRPr="00D87382">
              <w:rPr>
                <w:b/>
                <w:bCs/>
              </w:rPr>
              <w:t>Кислоты</w:t>
            </w:r>
            <w:r>
              <w:t xml:space="preserve"> – это электролиты, при диссоциации которых в качестве катионов образуются только катионы водорода. </w:t>
            </w:r>
          </w:p>
          <w:p w:rsidR="00363ED1" w:rsidRDefault="00363ED1" w:rsidP="002A2DF8">
            <w:pPr>
              <w:jc w:val="both"/>
            </w:pPr>
            <w:r>
              <w:t>1. Одноосновные кислоты диссоциируют в одну ступень:</w:t>
            </w:r>
          </w:p>
          <w:p w:rsidR="00363ED1" w:rsidRDefault="00363ED1" w:rsidP="002A2DF8">
            <w:pPr>
              <w:ind w:firstLine="459"/>
              <w:jc w:val="both"/>
            </w:pPr>
            <w:r>
              <w:rPr>
                <w:lang w:val="en-US"/>
              </w:rPr>
              <w:t>HNO</w:t>
            </w:r>
            <w:r>
              <w:rPr>
                <w:vertAlign w:val="subscript"/>
              </w:rPr>
              <w:t>3</w:t>
            </w:r>
            <w:r>
              <w:t xml:space="preserve"> ↔ </w:t>
            </w:r>
            <w:r>
              <w:rPr>
                <w:lang w:val="en-US"/>
              </w:rPr>
              <w:t>H</w:t>
            </w:r>
            <w:r>
              <w:rPr>
                <w:vertAlign w:val="superscript"/>
              </w:rPr>
              <w:t>+</w:t>
            </w:r>
            <w:r>
              <w:t xml:space="preserve"> + </w:t>
            </w:r>
            <w:r>
              <w:rPr>
                <w:lang w:val="en-US"/>
              </w:rPr>
              <w:t>NO</w:t>
            </w:r>
            <w:r>
              <w:rPr>
                <w:vertAlign w:val="subscript"/>
              </w:rPr>
              <w:t>3</w:t>
            </w:r>
            <w:r w:rsidRPr="00D146D1">
              <w:rPr>
                <w:vertAlign w:val="superscript"/>
              </w:rPr>
              <w:t>–</w:t>
            </w:r>
          </w:p>
          <w:p w:rsidR="00363ED1" w:rsidRDefault="00363ED1" w:rsidP="002A2DF8">
            <w:pPr>
              <w:ind w:left="324" w:hanging="324"/>
              <w:jc w:val="both"/>
            </w:pPr>
            <w:r>
              <w:t>2. Многоосновные кислоты диссоциируют ступенчато (главным образом по первой ступени) в зависимости от основности:</w:t>
            </w:r>
          </w:p>
          <w:p w:rsidR="00363ED1" w:rsidRDefault="00363ED1" w:rsidP="002A2DF8">
            <w:pPr>
              <w:ind w:left="504"/>
              <w:jc w:val="both"/>
            </w:pPr>
            <w:r>
              <w:t>Н</w:t>
            </w:r>
            <w:r>
              <w:rPr>
                <w:vertAlign w:val="subscript"/>
              </w:rPr>
              <w:t>3</w:t>
            </w:r>
            <w:r>
              <w:t>РО</w:t>
            </w:r>
            <w:r>
              <w:rPr>
                <w:vertAlign w:val="subscript"/>
              </w:rPr>
              <w:t>4</w:t>
            </w:r>
            <w:r>
              <w:t xml:space="preserve"> ↔ Н</w:t>
            </w:r>
            <w:r>
              <w:rPr>
                <w:vertAlign w:val="superscript"/>
              </w:rPr>
              <w:t>+</w:t>
            </w:r>
            <w:r>
              <w:t xml:space="preserve"> + Н</w:t>
            </w:r>
            <w:r>
              <w:rPr>
                <w:vertAlign w:val="subscript"/>
              </w:rPr>
              <w:t>2</w:t>
            </w:r>
            <w:r>
              <w:t>РО</w:t>
            </w:r>
            <w:r>
              <w:rPr>
                <w:vertAlign w:val="subscript"/>
              </w:rPr>
              <w:t>4</w:t>
            </w:r>
            <w:r w:rsidRPr="00276DC8">
              <w:rPr>
                <w:vertAlign w:val="superscript"/>
              </w:rPr>
              <w:t>–</w:t>
            </w:r>
            <w:r>
              <w:t xml:space="preserve">    /первая ступень/</w:t>
            </w:r>
          </w:p>
          <w:p w:rsidR="00363ED1" w:rsidRDefault="00363ED1" w:rsidP="002A2DF8">
            <w:pPr>
              <w:ind w:left="504"/>
              <w:jc w:val="both"/>
            </w:pPr>
            <w:r>
              <w:t>Н</w:t>
            </w:r>
            <w:r>
              <w:rPr>
                <w:vertAlign w:val="subscript"/>
              </w:rPr>
              <w:t>2</w:t>
            </w:r>
            <w:r>
              <w:t>РО</w:t>
            </w:r>
            <w:r>
              <w:rPr>
                <w:vertAlign w:val="subscript"/>
              </w:rPr>
              <w:t>4</w:t>
            </w:r>
            <w:r w:rsidRPr="00276DC8">
              <w:rPr>
                <w:vertAlign w:val="superscript"/>
              </w:rPr>
              <w:t>–</w:t>
            </w:r>
            <w:r>
              <w:t xml:space="preserve"> ↔ Н</w:t>
            </w:r>
            <w:r>
              <w:rPr>
                <w:vertAlign w:val="superscript"/>
              </w:rPr>
              <w:t>+</w:t>
            </w:r>
            <w:r>
              <w:t xml:space="preserve"> + НРО</w:t>
            </w:r>
            <w:r>
              <w:rPr>
                <w:vertAlign w:val="subscript"/>
              </w:rPr>
              <w:t>4</w:t>
            </w:r>
            <w:r>
              <w:rPr>
                <w:vertAlign w:val="superscript"/>
              </w:rPr>
              <w:t>2</w:t>
            </w:r>
            <w:r w:rsidRPr="00276DC8">
              <w:rPr>
                <w:vertAlign w:val="superscript"/>
              </w:rPr>
              <w:t>–</w:t>
            </w:r>
            <w:r>
              <w:t xml:space="preserve">  /вторая ступень/</w:t>
            </w:r>
          </w:p>
          <w:p w:rsidR="00363ED1" w:rsidRDefault="00363ED1" w:rsidP="002A2DF8">
            <w:pPr>
              <w:ind w:left="504"/>
              <w:jc w:val="both"/>
              <w:rPr>
                <w:u w:val="single"/>
              </w:rPr>
            </w:pPr>
            <w:r>
              <w:t>НРО</w:t>
            </w:r>
            <w:r>
              <w:rPr>
                <w:vertAlign w:val="subscript"/>
              </w:rPr>
              <w:t>4</w:t>
            </w:r>
            <w:r>
              <w:rPr>
                <w:vertAlign w:val="superscript"/>
              </w:rPr>
              <w:t>2</w:t>
            </w:r>
            <w:r w:rsidRPr="00276DC8">
              <w:rPr>
                <w:vertAlign w:val="superscript"/>
              </w:rPr>
              <w:t>–</w:t>
            </w:r>
            <w:r>
              <w:t xml:space="preserve"> ↔ Н</w:t>
            </w:r>
            <w:r>
              <w:rPr>
                <w:vertAlign w:val="superscript"/>
              </w:rPr>
              <w:t>+</w:t>
            </w:r>
            <w:r>
              <w:t xml:space="preserve"> + РО</w:t>
            </w:r>
            <w:r>
              <w:rPr>
                <w:vertAlign w:val="subscript"/>
              </w:rPr>
              <w:t>4</w:t>
            </w:r>
            <w:r>
              <w:rPr>
                <w:vertAlign w:val="superscript"/>
              </w:rPr>
              <w:t>3</w:t>
            </w:r>
            <w:r w:rsidRPr="00276DC8">
              <w:rPr>
                <w:vertAlign w:val="superscript"/>
              </w:rPr>
              <w:t>–</w:t>
            </w:r>
            <w:r>
              <w:t xml:space="preserve">      /третья ступень/</w:t>
            </w:r>
          </w:p>
        </w:tc>
      </w:tr>
      <w:tr w:rsidR="00363ED1" w:rsidTr="002A2DF8">
        <w:trPr>
          <w:trHeight w:val="3252"/>
        </w:trPr>
        <w:tc>
          <w:tcPr>
            <w:tcW w:w="2376" w:type="dxa"/>
            <w:vAlign w:val="center"/>
          </w:tcPr>
          <w:p w:rsidR="00363ED1" w:rsidRDefault="00363ED1" w:rsidP="002A2DF8">
            <w:pPr>
              <w:rPr>
                <w:b/>
                <w:bCs/>
              </w:rPr>
            </w:pPr>
            <w:r>
              <w:rPr>
                <w:b/>
                <w:bCs/>
              </w:rPr>
              <w:t>Диссоциация оснований</w:t>
            </w:r>
          </w:p>
        </w:tc>
        <w:tc>
          <w:tcPr>
            <w:tcW w:w="7188" w:type="dxa"/>
          </w:tcPr>
          <w:p w:rsidR="00363ED1" w:rsidRDefault="00363ED1" w:rsidP="002A2DF8">
            <w:pPr>
              <w:jc w:val="both"/>
            </w:pPr>
            <w:r w:rsidRPr="00D87382">
              <w:rPr>
                <w:b/>
                <w:bCs/>
              </w:rPr>
              <w:t>Основания</w:t>
            </w:r>
            <w:r>
              <w:t xml:space="preserve"> – электролиты, при диссоциации которых в качестве анионов образуются только гидроксид-ионы.</w:t>
            </w:r>
          </w:p>
          <w:p w:rsidR="00363ED1" w:rsidRDefault="00363ED1" w:rsidP="002A2DF8">
            <w:pPr>
              <w:ind w:left="324" w:hanging="324"/>
            </w:pPr>
            <w:r>
              <w:t>1. Однокислотные основания диссоциируют в одну ступень:</w:t>
            </w:r>
          </w:p>
          <w:p w:rsidR="00363ED1" w:rsidRDefault="00363ED1" w:rsidP="002A2DF8">
            <w:pPr>
              <w:ind w:left="504"/>
            </w:pPr>
            <w:r>
              <w:t>КОН ↔ К</w:t>
            </w:r>
            <w:r>
              <w:rPr>
                <w:vertAlign w:val="superscript"/>
              </w:rPr>
              <w:t>+</w:t>
            </w:r>
            <w:r>
              <w:t xml:space="preserve"> + ОН</w:t>
            </w:r>
            <w:r w:rsidRPr="00D146D1">
              <w:rPr>
                <w:vertAlign w:val="superscript"/>
              </w:rPr>
              <w:t>–</w:t>
            </w:r>
          </w:p>
          <w:p w:rsidR="00363ED1" w:rsidRDefault="00363ED1" w:rsidP="002A2DF8">
            <w:pPr>
              <w:jc w:val="both"/>
            </w:pPr>
            <w:r>
              <w:t>2. Многокислотные основания диссоциируют ступенчато:</w:t>
            </w:r>
          </w:p>
          <w:p w:rsidR="00363ED1" w:rsidRDefault="00363ED1" w:rsidP="002A2DF8">
            <w:pPr>
              <w:ind w:left="504"/>
              <w:jc w:val="both"/>
            </w:pPr>
            <w:r>
              <w:t>Са(ОН)</w:t>
            </w:r>
            <w:r>
              <w:rPr>
                <w:vertAlign w:val="subscript"/>
              </w:rPr>
              <w:t>2</w:t>
            </w:r>
            <w:r>
              <w:t xml:space="preserve"> ↔ СаОН</w:t>
            </w:r>
            <w:r>
              <w:rPr>
                <w:vertAlign w:val="superscript"/>
              </w:rPr>
              <w:t>+</w:t>
            </w:r>
            <w:r>
              <w:t xml:space="preserve"> + ОН</w:t>
            </w:r>
            <w:r w:rsidRPr="00276DC8">
              <w:rPr>
                <w:vertAlign w:val="superscript"/>
              </w:rPr>
              <w:t>–</w:t>
            </w:r>
            <w:r>
              <w:t xml:space="preserve">    /первая ступень/</w:t>
            </w:r>
          </w:p>
          <w:p w:rsidR="00363ED1" w:rsidRDefault="00363ED1" w:rsidP="002A2DF8">
            <w:pPr>
              <w:ind w:left="504"/>
              <w:jc w:val="both"/>
            </w:pPr>
            <w:r>
              <w:t>СаОН</w:t>
            </w:r>
            <w:r>
              <w:rPr>
                <w:vertAlign w:val="superscript"/>
              </w:rPr>
              <w:t>+</w:t>
            </w:r>
            <w:r>
              <w:t xml:space="preserve"> ↔ Са</w:t>
            </w:r>
            <w:r>
              <w:rPr>
                <w:vertAlign w:val="superscript"/>
              </w:rPr>
              <w:t>+2</w:t>
            </w:r>
            <w:r>
              <w:t xml:space="preserve"> + ОН</w:t>
            </w:r>
            <w:r w:rsidRPr="00276DC8">
              <w:rPr>
                <w:vertAlign w:val="superscript"/>
              </w:rPr>
              <w:t>–</w:t>
            </w:r>
            <w:r>
              <w:t xml:space="preserve">          /вторая ступень/</w:t>
            </w:r>
          </w:p>
          <w:p w:rsidR="00363ED1" w:rsidRDefault="00363ED1" w:rsidP="002A2DF8">
            <w:pPr>
              <w:ind w:firstLine="4"/>
              <w:jc w:val="both"/>
              <w:rPr>
                <w:u w:val="single"/>
              </w:rPr>
            </w:pPr>
            <w:r w:rsidRPr="00D87382">
              <w:t>Диссоциация многокислотного основания протекает главным образом по первой ступени</w:t>
            </w:r>
          </w:p>
        </w:tc>
      </w:tr>
      <w:tr w:rsidR="00363ED1" w:rsidTr="002A2DF8">
        <w:trPr>
          <w:trHeight w:val="1683"/>
        </w:trPr>
        <w:tc>
          <w:tcPr>
            <w:tcW w:w="2376" w:type="dxa"/>
            <w:vAlign w:val="center"/>
          </w:tcPr>
          <w:p w:rsidR="00363ED1" w:rsidRDefault="00363ED1" w:rsidP="002A2DF8">
            <w:pPr>
              <w:rPr>
                <w:b/>
                <w:bCs/>
              </w:rPr>
            </w:pPr>
            <w:r>
              <w:rPr>
                <w:b/>
                <w:bCs/>
              </w:rPr>
              <w:t>Амфолиты</w:t>
            </w:r>
          </w:p>
          <w:p w:rsidR="00363ED1" w:rsidRDefault="00363ED1" w:rsidP="002A2DF8">
            <w:pPr>
              <w:rPr>
                <w:b/>
                <w:bCs/>
              </w:rPr>
            </w:pPr>
            <w:r>
              <w:rPr>
                <w:b/>
                <w:bCs/>
                <w:lang w:val="en-US"/>
              </w:rPr>
              <w:t>(</w:t>
            </w:r>
            <w:r>
              <w:rPr>
                <w:b/>
                <w:bCs/>
              </w:rPr>
              <w:t>амфотерные</w:t>
            </w:r>
          </w:p>
          <w:p w:rsidR="00363ED1" w:rsidRDefault="00363ED1" w:rsidP="002A2DF8">
            <w:pPr>
              <w:rPr>
                <w:b/>
                <w:bCs/>
                <w:lang w:val="en-US"/>
              </w:rPr>
            </w:pPr>
            <w:r>
              <w:rPr>
                <w:b/>
                <w:bCs/>
              </w:rPr>
              <w:t>основания</w:t>
            </w:r>
            <w:r>
              <w:rPr>
                <w:b/>
                <w:bCs/>
                <w:lang w:val="en-US"/>
              </w:rPr>
              <w:t>)</w:t>
            </w:r>
          </w:p>
        </w:tc>
        <w:tc>
          <w:tcPr>
            <w:tcW w:w="7188" w:type="dxa"/>
          </w:tcPr>
          <w:p w:rsidR="00363ED1" w:rsidRDefault="00363ED1" w:rsidP="002A2DF8">
            <w:pPr>
              <w:ind w:left="284" w:hanging="280"/>
              <w:jc w:val="both"/>
            </w:pPr>
            <w:r w:rsidRPr="001B1B4E">
              <w:t>–</w:t>
            </w:r>
            <w:r>
              <w:t xml:space="preserve"> электролиты, которые при диссоциации одновременно образуют катионы водорода и гидроксид-ионы.</w:t>
            </w:r>
          </w:p>
          <w:p w:rsidR="00363ED1" w:rsidRDefault="00363ED1" w:rsidP="002A2DF8">
            <w:pPr>
              <w:ind w:firstLine="459"/>
              <w:jc w:val="both"/>
            </w:pPr>
            <w:r w:rsidRPr="00E941BF">
              <w:rPr>
                <w:b/>
              </w:rPr>
              <w:t>Например</w:t>
            </w:r>
            <w:r>
              <w:t>,</w:t>
            </w:r>
          </w:p>
          <w:p w:rsidR="00363ED1" w:rsidRPr="00276DC8" w:rsidRDefault="00363ED1" w:rsidP="002A2DF8">
            <w:pPr>
              <w:jc w:val="center"/>
              <w:rPr>
                <w:vertAlign w:val="superscript"/>
              </w:rPr>
            </w:pPr>
            <w:r>
              <w:rPr>
                <w:lang w:val="en-US"/>
              </w:rPr>
              <w:t>Zn</w:t>
            </w:r>
            <w:r>
              <w:rPr>
                <w:vertAlign w:val="superscript"/>
              </w:rPr>
              <w:t>+2</w:t>
            </w:r>
            <w:r>
              <w:t xml:space="preserve"> + 2</w:t>
            </w:r>
            <w:r>
              <w:rPr>
                <w:lang w:val="en-US"/>
              </w:rPr>
              <w:t>OH</w:t>
            </w:r>
            <w:r w:rsidRPr="00276DC8">
              <w:rPr>
                <w:vertAlign w:val="superscript"/>
              </w:rPr>
              <w:t>–</w:t>
            </w:r>
            <w:r>
              <w:t xml:space="preserve"> ↔ </w:t>
            </w:r>
            <w:r>
              <w:rPr>
                <w:lang w:val="en-US"/>
              </w:rPr>
              <w:t>Zn</w:t>
            </w:r>
            <w:r>
              <w:t>(</w:t>
            </w:r>
            <w:r>
              <w:rPr>
                <w:lang w:val="en-US"/>
              </w:rPr>
              <w:t>OH</w:t>
            </w:r>
            <w:r>
              <w:t>)</w:t>
            </w:r>
            <w:r>
              <w:rPr>
                <w:vertAlign w:val="subscript"/>
              </w:rPr>
              <w:t>2</w:t>
            </w:r>
            <w:r>
              <w:t xml:space="preserve"> ↔ 2</w:t>
            </w:r>
            <w:r>
              <w:rPr>
                <w:lang w:val="en-US"/>
              </w:rPr>
              <w:t>H</w:t>
            </w:r>
            <w:r>
              <w:rPr>
                <w:vertAlign w:val="superscript"/>
              </w:rPr>
              <w:t>+</w:t>
            </w:r>
            <w:r>
              <w:t xml:space="preserve"> + </w:t>
            </w:r>
            <w:r>
              <w:rPr>
                <w:lang w:val="en-US"/>
              </w:rPr>
              <w:t>ZnO</w:t>
            </w:r>
            <w:r>
              <w:rPr>
                <w:vertAlign w:val="subscript"/>
              </w:rPr>
              <w:t>2</w:t>
            </w:r>
            <w:r>
              <w:rPr>
                <w:vertAlign w:val="superscript"/>
              </w:rPr>
              <w:t>2</w:t>
            </w:r>
            <w:r w:rsidRPr="00276DC8">
              <w:rPr>
                <w:vertAlign w:val="superscript"/>
              </w:rPr>
              <w:t>–</w:t>
            </w:r>
          </w:p>
          <w:p w:rsidR="00363ED1" w:rsidRDefault="00363ED1" w:rsidP="002A2DF8">
            <w:pPr>
              <w:ind w:firstLine="459"/>
              <w:jc w:val="both"/>
              <w:rPr>
                <w:u w:val="single"/>
              </w:rPr>
            </w:pPr>
            <w:r>
              <w:t xml:space="preserve">                                   </w:t>
            </w:r>
            <w:r>
              <w:rPr>
                <w:lang w:val="en-US"/>
              </w:rPr>
              <w:t>(H</w:t>
            </w:r>
            <w:r>
              <w:rPr>
                <w:vertAlign w:val="subscript"/>
                <w:lang w:val="en-US"/>
              </w:rPr>
              <w:t>2</w:t>
            </w:r>
            <w:r>
              <w:rPr>
                <w:lang w:val="en-US"/>
              </w:rPr>
              <w:t>ZnO</w:t>
            </w:r>
            <w:r>
              <w:rPr>
                <w:vertAlign w:val="subscript"/>
                <w:lang w:val="en-US"/>
              </w:rPr>
              <w:t>2</w:t>
            </w:r>
            <w:r>
              <w:rPr>
                <w:lang w:val="en-US"/>
              </w:rPr>
              <w:t>)</w:t>
            </w:r>
          </w:p>
        </w:tc>
      </w:tr>
      <w:tr w:rsidR="00363ED1" w:rsidRPr="002A2DF8" w:rsidTr="002A2DF8">
        <w:trPr>
          <w:trHeight w:val="1683"/>
        </w:trPr>
        <w:tc>
          <w:tcPr>
            <w:tcW w:w="2376" w:type="dxa"/>
            <w:vAlign w:val="center"/>
          </w:tcPr>
          <w:p w:rsidR="00363ED1" w:rsidRDefault="00363ED1" w:rsidP="002A2DF8">
            <w:pPr>
              <w:rPr>
                <w:b/>
                <w:bCs/>
              </w:rPr>
            </w:pPr>
            <w:r>
              <w:rPr>
                <w:b/>
                <w:bCs/>
              </w:rPr>
              <w:t>Диссоциация</w:t>
            </w:r>
          </w:p>
          <w:p w:rsidR="00363ED1" w:rsidRDefault="00363ED1" w:rsidP="002A2DF8">
            <w:pPr>
              <w:rPr>
                <w:b/>
                <w:bCs/>
              </w:rPr>
            </w:pPr>
            <w:r>
              <w:rPr>
                <w:b/>
                <w:bCs/>
              </w:rPr>
              <w:t>солей</w:t>
            </w:r>
          </w:p>
        </w:tc>
        <w:tc>
          <w:tcPr>
            <w:tcW w:w="7188" w:type="dxa"/>
          </w:tcPr>
          <w:p w:rsidR="00363ED1" w:rsidRDefault="00363ED1" w:rsidP="002A2DF8">
            <w:pPr>
              <w:jc w:val="both"/>
            </w:pPr>
            <w:r w:rsidRPr="00D87382">
              <w:rPr>
                <w:b/>
                <w:bCs/>
              </w:rPr>
              <w:t>Соли</w:t>
            </w:r>
            <w:r>
              <w:t xml:space="preserve"> – электролиты, при диссоциации которых образуются катионы остатка от основания и анионы кислотных остатков.</w:t>
            </w:r>
          </w:p>
          <w:p w:rsidR="00363ED1" w:rsidRPr="00D87382" w:rsidRDefault="00363ED1" w:rsidP="002A2DF8">
            <w:pPr>
              <w:numPr>
                <w:ilvl w:val="0"/>
                <w:numId w:val="21"/>
              </w:numPr>
              <w:tabs>
                <w:tab w:val="clear" w:pos="819"/>
                <w:tab w:val="num" w:pos="0"/>
                <w:tab w:val="left" w:pos="324"/>
                <w:tab w:val="left" w:pos="504"/>
              </w:tabs>
              <w:ind w:left="144" w:firstLine="0"/>
              <w:jc w:val="both"/>
            </w:pPr>
            <w:r w:rsidRPr="00D87382">
              <w:rPr>
                <w:u w:val="single"/>
              </w:rPr>
              <w:t>Средние соли</w:t>
            </w:r>
            <w:r>
              <w:t xml:space="preserve"> диссоциируют в одну ступень</w:t>
            </w:r>
            <w:r w:rsidRPr="00D87382">
              <w:t>:</w:t>
            </w:r>
          </w:p>
          <w:p w:rsidR="00363ED1" w:rsidRPr="00D87382" w:rsidRDefault="00363ED1" w:rsidP="002A2DF8">
            <w:pPr>
              <w:ind w:left="459"/>
              <w:jc w:val="both"/>
              <w:rPr>
                <w:lang w:val="en-US"/>
              </w:rPr>
            </w:pPr>
            <w:r>
              <w:rPr>
                <w:lang w:val="en-US"/>
              </w:rPr>
              <w:t>Al</w:t>
            </w:r>
            <w:r w:rsidRPr="00D87382">
              <w:rPr>
                <w:vertAlign w:val="subscript"/>
                <w:lang w:val="en-US"/>
              </w:rPr>
              <w:t>2</w:t>
            </w:r>
            <w:r w:rsidRPr="00D87382">
              <w:rPr>
                <w:lang w:val="en-US"/>
              </w:rPr>
              <w:t>(</w:t>
            </w:r>
            <w:r>
              <w:rPr>
                <w:lang w:val="en-US"/>
              </w:rPr>
              <w:t>SO</w:t>
            </w:r>
            <w:r w:rsidRPr="00D87382">
              <w:rPr>
                <w:vertAlign w:val="subscript"/>
                <w:lang w:val="en-US"/>
              </w:rPr>
              <w:t>4</w:t>
            </w:r>
            <w:r w:rsidRPr="00D87382">
              <w:rPr>
                <w:lang w:val="en-US"/>
              </w:rPr>
              <w:t>)</w:t>
            </w:r>
            <w:r w:rsidRPr="00D87382">
              <w:rPr>
                <w:vertAlign w:val="subscript"/>
                <w:lang w:val="en-US"/>
              </w:rPr>
              <w:t>3</w:t>
            </w:r>
            <w:r w:rsidRPr="00D87382">
              <w:rPr>
                <w:lang w:val="en-US"/>
              </w:rPr>
              <w:t xml:space="preserve"> ↔ 2</w:t>
            </w:r>
            <w:r>
              <w:rPr>
                <w:lang w:val="en-US"/>
              </w:rPr>
              <w:t>Al</w:t>
            </w:r>
            <w:r w:rsidRPr="00D87382">
              <w:rPr>
                <w:vertAlign w:val="superscript"/>
                <w:lang w:val="en-US"/>
              </w:rPr>
              <w:t>+3</w:t>
            </w:r>
            <w:r w:rsidRPr="00D87382">
              <w:rPr>
                <w:lang w:val="en-US"/>
              </w:rPr>
              <w:t xml:space="preserve"> + 3</w:t>
            </w:r>
            <w:r>
              <w:rPr>
                <w:lang w:val="en-US"/>
              </w:rPr>
              <w:t>SO</w:t>
            </w:r>
            <w:r w:rsidRPr="00D87382">
              <w:rPr>
                <w:vertAlign w:val="subscript"/>
                <w:lang w:val="en-US"/>
              </w:rPr>
              <w:t>4</w:t>
            </w:r>
            <w:r w:rsidRPr="00D87382">
              <w:rPr>
                <w:vertAlign w:val="superscript"/>
                <w:lang w:val="en-US"/>
              </w:rPr>
              <w:t>2</w:t>
            </w:r>
            <w:r w:rsidRPr="00276DC8">
              <w:rPr>
                <w:vertAlign w:val="superscript"/>
              </w:rPr>
              <w:t>–</w:t>
            </w:r>
          </w:p>
          <w:p w:rsidR="00363ED1" w:rsidRDefault="00363ED1" w:rsidP="002A2DF8">
            <w:pPr>
              <w:numPr>
                <w:ilvl w:val="0"/>
                <w:numId w:val="21"/>
              </w:numPr>
              <w:tabs>
                <w:tab w:val="clear" w:pos="819"/>
                <w:tab w:val="num" w:pos="504"/>
              </w:tabs>
              <w:ind w:hanging="675"/>
              <w:jc w:val="both"/>
            </w:pPr>
            <w:r>
              <w:rPr>
                <w:u w:val="single"/>
              </w:rPr>
              <w:lastRenderedPageBreak/>
              <w:t>Кислые</w:t>
            </w:r>
            <w:r w:rsidRPr="00D87382">
              <w:rPr>
                <w:u w:val="single"/>
                <w:lang w:val="en-US"/>
              </w:rPr>
              <w:t xml:space="preserve"> </w:t>
            </w:r>
            <w:r>
              <w:rPr>
                <w:u w:val="single"/>
              </w:rPr>
              <w:t>соли</w:t>
            </w:r>
            <w:r>
              <w:t xml:space="preserve"> диссоциируют ступенчато</w:t>
            </w:r>
            <w:r w:rsidRPr="00D87382">
              <w:rPr>
                <w:lang w:val="en-US"/>
              </w:rPr>
              <w:t xml:space="preserve">: </w:t>
            </w:r>
          </w:p>
          <w:p w:rsidR="00363ED1" w:rsidRPr="00D87382" w:rsidRDefault="00363ED1" w:rsidP="002A2DF8">
            <w:pPr>
              <w:ind w:left="459"/>
              <w:jc w:val="both"/>
              <w:rPr>
                <w:vertAlign w:val="superscript"/>
                <w:lang w:val="en-US"/>
              </w:rPr>
            </w:pPr>
            <w:r>
              <w:rPr>
                <w:lang w:val="en-US"/>
              </w:rPr>
              <w:t>NaHSO</w:t>
            </w:r>
            <w:r w:rsidRPr="00D87382">
              <w:rPr>
                <w:vertAlign w:val="subscript"/>
                <w:lang w:val="en-US"/>
              </w:rPr>
              <w:t>4</w:t>
            </w:r>
            <w:r w:rsidRPr="00D87382">
              <w:rPr>
                <w:lang w:val="en-US"/>
              </w:rPr>
              <w:t xml:space="preserve"> ↔ </w:t>
            </w:r>
            <w:r>
              <w:rPr>
                <w:lang w:val="en-US"/>
              </w:rPr>
              <w:t>Na</w:t>
            </w:r>
            <w:r w:rsidRPr="00D87382">
              <w:rPr>
                <w:vertAlign w:val="superscript"/>
                <w:lang w:val="en-US"/>
              </w:rPr>
              <w:t>+</w:t>
            </w:r>
            <w:r w:rsidRPr="00D87382">
              <w:rPr>
                <w:lang w:val="en-US"/>
              </w:rPr>
              <w:t xml:space="preserve"> + </w:t>
            </w:r>
            <w:r>
              <w:rPr>
                <w:lang w:val="en-US"/>
              </w:rPr>
              <w:t>HSO</w:t>
            </w:r>
            <w:r w:rsidRPr="00D87382">
              <w:rPr>
                <w:vertAlign w:val="subscript"/>
                <w:lang w:val="en-US"/>
              </w:rPr>
              <w:t>4</w:t>
            </w:r>
            <w:r w:rsidRPr="00276DC8">
              <w:rPr>
                <w:vertAlign w:val="superscript"/>
              </w:rPr>
              <w:t>–</w:t>
            </w:r>
          </w:p>
          <w:p w:rsidR="00363ED1" w:rsidRDefault="00363ED1" w:rsidP="002A2DF8">
            <w:pPr>
              <w:ind w:firstLine="459"/>
              <w:jc w:val="both"/>
              <w:rPr>
                <w:vertAlign w:val="superscript"/>
              </w:rPr>
            </w:pPr>
            <w:r>
              <w:rPr>
                <w:lang w:val="en-US"/>
              </w:rPr>
              <w:t>HSO</w:t>
            </w:r>
            <w:r>
              <w:rPr>
                <w:vertAlign w:val="subscript"/>
              </w:rPr>
              <w:t>4</w:t>
            </w:r>
            <w:r w:rsidRPr="00276DC8">
              <w:rPr>
                <w:vertAlign w:val="superscript"/>
              </w:rPr>
              <w:t>–</w:t>
            </w:r>
            <w:r>
              <w:t xml:space="preserve"> ↔ </w:t>
            </w:r>
            <w:r>
              <w:rPr>
                <w:lang w:val="en-US"/>
              </w:rPr>
              <w:t>H</w:t>
            </w:r>
            <w:r>
              <w:rPr>
                <w:vertAlign w:val="superscript"/>
              </w:rPr>
              <w:t>+</w:t>
            </w:r>
            <w:r>
              <w:t xml:space="preserve"> + </w:t>
            </w:r>
            <w:r>
              <w:rPr>
                <w:lang w:val="en-US"/>
              </w:rPr>
              <w:t>SO</w:t>
            </w:r>
            <w:r>
              <w:rPr>
                <w:vertAlign w:val="subscript"/>
              </w:rPr>
              <w:t>4</w:t>
            </w:r>
            <w:r>
              <w:rPr>
                <w:vertAlign w:val="superscript"/>
              </w:rPr>
              <w:t>2</w:t>
            </w:r>
            <w:r w:rsidRPr="00276DC8">
              <w:rPr>
                <w:vertAlign w:val="superscript"/>
              </w:rPr>
              <w:t>–</w:t>
            </w:r>
          </w:p>
          <w:p w:rsidR="00363ED1" w:rsidRDefault="00363ED1" w:rsidP="002A2DF8">
            <w:pPr>
              <w:numPr>
                <w:ilvl w:val="0"/>
                <w:numId w:val="21"/>
              </w:numPr>
              <w:tabs>
                <w:tab w:val="clear" w:pos="819"/>
                <w:tab w:val="num" w:pos="504"/>
              </w:tabs>
              <w:ind w:hanging="675"/>
              <w:jc w:val="both"/>
            </w:pPr>
            <w:r>
              <w:rPr>
                <w:u w:val="single"/>
              </w:rPr>
              <w:t>Основные соли</w:t>
            </w:r>
            <w:r>
              <w:t xml:space="preserve"> диссоциируют ступенчато: </w:t>
            </w:r>
          </w:p>
          <w:p w:rsidR="00363ED1" w:rsidRPr="00904C8D" w:rsidRDefault="00363ED1" w:rsidP="002A2DF8">
            <w:pPr>
              <w:ind w:left="459"/>
              <w:jc w:val="both"/>
              <w:rPr>
                <w:lang w:val="en-US"/>
              </w:rPr>
            </w:pPr>
            <w:r>
              <w:rPr>
                <w:lang w:val="en-US"/>
              </w:rPr>
              <w:t>Mg</w:t>
            </w:r>
            <w:r w:rsidRPr="00D87382">
              <w:rPr>
                <w:lang w:val="en-US"/>
              </w:rPr>
              <w:t>(</w:t>
            </w:r>
            <w:r>
              <w:rPr>
                <w:lang w:val="en-US"/>
              </w:rPr>
              <w:t>OH</w:t>
            </w:r>
            <w:r w:rsidRPr="00D87382">
              <w:rPr>
                <w:lang w:val="en-US"/>
              </w:rPr>
              <w:t>)</w:t>
            </w:r>
            <w:r>
              <w:rPr>
                <w:lang w:val="en-US"/>
              </w:rPr>
              <w:t>Cl</w:t>
            </w:r>
            <w:r w:rsidRPr="00D87382">
              <w:rPr>
                <w:lang w:val="en-US"/>
              </w:rPr>
              <w:t xml:space="preserve"> ↔ </w:t>
            </w:r>
            <w:r>
              <w:rPr>
                <w:lang w:val="en-US"/>
              </w:rPr>
              <w:t>MgOH</w:t>
            </w:r>
            <w:r w:rsidRPr="00D87382">
              <w:rPr>
                <w:vertAlign w:val="superscript"/>
                <w:lang w:val="en-US"/>
              </w:rPr>
              <w:t>+</w:t>
            </w:r>
            <w:r w:rsidRPr="00D87382">
              <w:rPr>
                <w:lang w:val="en-US"/>
              </w:rPr>
              <w:t xml:space="preserve"> + </w:t>
            </w:r>
            <w:r>
              <w:rPr>
                <w:lang w:val="en-US"/>
              </w:rPr>
              <w:t>Cl</w:t>
            </w:r>
            <w:r w:rsidRPr="00904C8D">
              <w:rPr>
                <w:vertAlign w:val="superscript"/>
                <w:lang w:val="en-US"/>
              </w:rPr>
              <w:t>–</w:t>
            </w:r>
          </w:p>
          <w:p w:rsidR="00363ED1" w:rsidRPr="001B1B4E" w:rsidRDefault="00363ED1" w:rsidP="002A2DF8">
            <w:pPr>
              <w:ind w:left="284" w:firstLine="140"/>
              <w:jc w:val="both"/>
            </w:pPr>
            <w:r>
              <w:rPr>
                <w:lang w:val="en-US"/>
              </w:rPr>
              <w:t>MgOH</w:t>
            </w:r>
            <w:r w:rsidRPr="00D87382">
              <w:rPr>
                <w:vertAlign w:val="superscript"/>
              </w:rPr>
              <w:t>+</w:t>
            </w:r>
            <w:r w:rsidRPr="00D87382">
              <w:t xml:space="preserve"> </w:t>
            </w:r>
            <w:r>
              <w:t>↔</w:t>
            </w:r>
            <w:r w:rsidRPr="00D87382">
              <w:t xml:space="preserve"> </w:t>
            </w:r>
            <w:r>
              <w:rPr>
                <w:lang w:val="en-US"/>
              </w:rPr>
              <w:t>Mg</w:t>
            </w:r>
            <w:r w:rsidRPr="00D87382">
              <w:rPr>
                <w:vertAlign w:val="superscript"/>
              </w:rPr>
              <w:t>+2</w:t>
            </w:r>
            <w:r w:rsidRPr="00D87382">
              <w:t xml:space="preserve"> + </w:t>
            </w:r>
            <w:smartTag w:uri="urn:schemas-microsoft-com:office:smarttags" w:element="State">
              <w:smartTag w:uri="urn:schemas-microsoft-com:office:smarttags" w:element="place">
                <w:r>
                  <w:rPr>
                    <w:lang w:val="en-US"/>
                  </w:rPr>
                  <w:t>OH</w:t>
                </w:r>
                <w:r w:rsidRPr="00276DC8">
                  <w:rPr>
                    <w:vertAlign w:val="superscript"/>
                  </w:rPr>
                  <w:t>–</w:t>
                </w:r>
              </w:smartTag>
            </w:smartTag>
          </w:p>
          <w:p w:rsidR="00363ED1" w:rsidRPr="00D87382" w:rsidRDefault="00363ED1" w:rsidP="002A2DF8">
            <w:pPr>
              <w:numPr>
                <w:ilvl w:val="0"/>
                <w:numId w:val="21"/>
              </w:numPr>
              <w:tabs>
                <w:tab w:val="clear" w:pos="819"/>
                <w:tab w:val="num" w:pos="0"/>
                <w:tab w:val="left" w:pos="324"/>
                <w:tab w:val="left" w:pos="504"/>
              </w:tabs>
              <w:ind w:left="144" w:firstLine="0"/>
              <w:jc w:val="both"/>
            </w:pPr>
            <w:r>
              <w:rPr>
                <w:u w:val="single"/>
              </w:rPr>
              <w:t>Двойные</w:t>
            </w:r>
            <w:r w:rsidRPr="00D87382">
              <w:rPr>
                <w:u w:val="single"/>
              </w:rPr>
              <w:t xml:space="preserve"> соли</w:t>
            </w:r>
            <w:r>
              <w:t xml:space="preserve"> диссоциируют в одну ступень</w:t>
            </w:r>
            <w:r w:rsidRPr="00D87382">
              <w:t>:</w:t>
            </w:r>
          </w:p>
          <w:p w:rsidR="00363ED1" w:rsidRPr="00904C8D" w:rsidRDefault="00363ED1" w:rsidP="002A2DF8">
            <w:pPr>
              <w:ind w:firstLine="459"/>
              <w:jc w:val="both"/>
              <w:rPr>
                <w:vertAlign w:val="superscript"/>
                <w:lang w:val="en-US"/>
              </w:rPr>
            </w:pPr>
            <w:r w:rsidRPr="00D87382">
              <w:rPr>
                <w:lang w:val="en-US"/>
              </w:rPr>
              <w:t>K</w:t>
            </w:r>
            <w:r>
              <w:rPr>
                <w:lang w:val="en-US"/>
              </w:rPr>
              <w:t>Al(SO</w:t>
            </w:r>
            <w:r>
              <w:rPr>
                <w:vertAlign w:val="subscript"/>
                <w:lang w:val="en-US"/>
              </w:rPr>
              <w:t>4</w:t>
            </w:r>
            <w:r>
              <w:rPr>
                <w:lang w:val="en-US"/>
              </w:rPr>
              <w:t>)</w:t>
            </w:r>
            <w:r>
              <w:rPr>
                <w:vertAlign w:val="subscript"/>
                <w:lang w:val="en-US"/>
              </w:rPr>
              <w:t xml:space="preserve">2 </w:t>
            </w:r>
            <w:r w:rsidRPr="00D87382">
              <w:rPr>
                <w:lang w:val="en-US"/>
              </w:rPr>
              <w:t>↔</w:t>
            </w:r>
            <w:r>
              <w:rPr>
                <w:lang w:val="en-US"/>
              </w:rPr>
              <w:t xml:space="preserve"> K</w:t>
            </w:r>
            <w:r>
              <w:rPr>
                <w:vertAlign w:val="superscript"/>
                <w:lang w:val="en-US"/>
              </w:rPr>
              <w:t>+</w:t>
            </w:r>
            <w:r>
              <w:rPr>
                <w:lang w:val="en-US"/>
              </w:rPr>
              <w:t xml:space="preserve"> + Al</w:t>
            </w:r>
            <w:r>
              <w:rPr>
                <w:vertAlign w:val="superscript"/>
                <w:lang w:val="en-US"/>
              </w:rPr>
              <w:t>+3</w:t>
            </w:r>
            <w:r>
              <w:rPr>
                <w:lang w:val="en-US"/>
              </w:rPr>
              <w:t xml:space="preserve"> +2SO</w:t>
            </w:r>
            <w:r>
              <w:rPr>
                <w:vertAlign w:val="subscript"/>
                <w:lang w:val="en-US"/>
              </w:rPr>
              <w:t>4</w:t>
            </w:r>
            <w:r>
              <w:rPr>
                <w:vertAlign w:val="superscript"/>
                <w:lang w:val="en-US"/>
              </w:rPr>
              <w:t>2</w:t>
            </w:r>
            <w:r w:rsidRPr="00904C8D">
              <w:rPr>
                <w:vertAlign w:val="superscript"/>
                <w:lang w:val="en-US"/>
              </w:rPr>
              <w:t>–</w:t>
            </w:r>
          </w:p>
          <w:p w:rsidR="00363ED1" w:rsidRPr="00276DC8" w:rsidRDefault="00363ED1" w:rsidP="002A2DF8">
            <w:pPr>
              <w:ind w:left="284" w:hanging="280"/>
              <w:jc w:val="both"/>
              <w:rPr>
                <w:lang w:val="en-US"/>
              </w:rPr>
            </w:pPr>
          </w:p>
        </w:tc>
      </w:tr>
      <w:tr w:rsidR="00363ED1" w:rsidTr="002A2DF8">
        <w:trPr>
          <w:trHeight w:val="1068"/>
        </w:trPr>
        <w:tc>
          <w:tcPr>
            <w:tcW w:w="2376" w:type="dxa"/>
            <w:vAlign w:val="center"/>
          </w:tcPr>
          <w:p w:rsidR="00363ED1" w:rsidRPr="00276DC8" w:rsidRDefault="00363ED1" w:rsidP="002A2DF8">
            <w:pPr>
              <w:rPr>
                <w:b/>
                <w:bCs/>
                <w:lang w:val="en-US"/>
              </w:rPr>
            </w:pPr>
          </w:p>
        </w:tc>
        <w:tc>
          <w:tcPr>
            <w:tcW w:w="7188" w:type="dxa"/>
          </w:tcPr>
          <w:p w:rsidR="00363ED1" w:rsidRDefault="00363ED1" w:rsidP="002A2DF8">
            <w:pPr>
              <w:numPr>
                <w:ilvl w:val="0"/>
                <w:numId w:val="21"/>
              </w:numPr>
              <w:tabs>
                <w:tab w:val="clear" w:pos="819"/>
                <w:tab w:val="num" w:pos="504"/>
              </w:tabs>
              <w:ind w:hanging="675"/>
              <w:jc w:val="both"/>
            </w:pPr>
            <w:r>
              <w:rPr>
                <w:u w:val="single"/>
              </w:rPr>
              <w:t>Комплексные</w:t>
            </w:r>
            <w:r w:rsidRPr="00D87382">
              <w:rPr>
                <w:u w:val="single"/>
                <w:lang w:val="en-US"/>
              </w:rPr>
              <w:t xml:space="preserve"> </w:t>
            </w:r>
            <w:r>
              <w:rPr>
                <w:u w:val="single"/>
              </w:rPr>
              <w:t>соли</w:t>
            </w:r>
            <w:r>
              <w:t xml:space="preserve"> диссоциируют ступенчато</w:t>
            </w:r>
            <w:r w:rsidRPr="00D87382">
              <w:rPr>
                <w:lang w:val="en-US"/>
              </w:rPr>
              <w:t xml:space="preserve">: </w:t>
            </w:r>
          </w:p>
          <w:p w:rsidR="00363ED1" w:rsidRPr="00904C8D" w:rsidRDefault="00363ED1" w:rsidP="002A2DF8">
            <w:pPr>
              <w:ind w:firstLine="459"/>
              <w:jc w:val="both"/>
              <w:rPr>
                <w:vertAlign w:val="superscript"/>
                <w:lang w:val="en-US"/>
              </w:rPr>
            </w:pPr>
            <w:r w:rsidRPr="00FD14DF">
              <w:rPr>
                <w:lang w:val="en-US"/>
              </w:rPr>
              <w:t>[Ag</w:t>
            </w:r>
            <w:r>
              <w:rPr>
                <w:lang w:val="en-US"/>
              </w:rPr>
              <w:t>(NH</w:t>
            </w:r>
            <w:r>
              <w:rPr>
                <w:vertAlign w:val="subscript"/>
                <w:lang w:val="en-US"/>
              </w:rPr>
              <w:t>3</w:t>
            </w:r>
            <w:r>
              <w:rPr>
                <w:lang w:val="en-US"/>
              </w:rPr>
              <w:t>)</w:t>
            </w:r>
            <w:r>
              <w:rPr>
                <w:vertAlign w:val="subscript"/>
                <w:lang w:val="en-US"/>
              </w:rPr>
              <w:t>2</w:t>
            </w:r>
            <w:r>
              <w:rPr>
                <w:lang w:val="en-US"/>
              </w:rPr>
              <w:t xml:space="preserve">]Cl </w:t>
            </w:r>
            <w:r w:rsidRPr="00D87382">
              <w:rPr>
                <w:lang w:val="en-US"/>
              </w:rPr>
              <w:t>↔</w:t>
            </w:r>
            <w:r>
              <w:rPr>
                <w:lang w:val="en-US"/>
              </w:rPr>
              <w:t xml:space="preserve"> </w:t>
            </w:r>
            <w:r w:rsidRPr="00FD14DF">
              <w:rPr>
                <w:lang w:val="en-US"/>
              </w:rPr>
              <w:t>[Ag</w:t>
            </w:r>
            <w:r>
              <w:rPr>
                <w:lang w:val="en-US"/>
              </w:rPr>
              <w:t>(NH</w:t>
            </w:r>
            <w:r>
              <w:rPr>
                <w:vertAlign w:val="subscript"/>
                <w:lang w:val="en-US"/>
              </w:rPr>
              <w:t>3</w:t>
            </w:r>
            <w:r>
              <w:rPr>
                <w:lang w:val="en-US"/>
              </w:rPr>
              <w:t>)</w:t>
            </w:r>
            <w:r>
              <w:rPr>
                <w:vertAlign w:val="subscript"/>
                <w:lang w:val="en-US"/>
              </w:rPr>
              <w:t>2</w:t>
            </w:r>
            <w:r>
              <w:rPr>
                <w:lang w:val="en-US"/>
              </w:rPr>
              <w:t>]</w:t>
            </w:r>
            <w:r>
              <w:rPr>
                <w:vertAlign w:val="superscript"/>
                <w:lang w:val="en-US"/>
              </w:rPr>
              <w:t>+</w:t>
            </w:r>
            <w:r>
              <w:rPr>
                <w:lang w:val="en-US"/>
              </w:rPr>
              <w:t xml:space="preserve"> + Cl</w:t>
            </w:r>
            <w:r w:rsidRPr="00904C8D">
              <w:rPr>
                <w:vertAlign w:val="superscript"/>
                <w:lang w:val="en-US"/>
              </w:rPr>
              <w:t>–</w:t>
            </w:r>
          </w:p>
          <w:p w:rsidR="00363ED1" w:rsidRPr="001B1B4E" w:rsidRDefault="00363ED1" w:rsidP="002A2DF8">
            <w:pPr>
              <w:ind w:firstLine="459"/>
              <w:jc w:val="both"/>
            </w:pPr>
            <w:r w:rsidRPr="00FD14DF">
              <w:rPr>
                <w:lang w:val="en-US"/>
              </w:rPr>
              <w:t>[Ag</w:t>
            </w:r>
            <w:r>
              <w:rPr>
                <w:lang w:val="en-US"/>
              </w:rPr>
              <w:t>(NH</w:t>
            </w:r>
            <w:r>
              <w:rPr>
                <w:vertAlign w:val="subscript"/>
                <w:lang w:val="en-US"/>
              </w:rPr>
              <w:t>3</w:t>
            </w:r>
            <w:r>
              <w:rPr>
                <w:lang w:val="en-US"/>
              </w:rPr>
              <w:t>)</w:t>
            </w:r>
            <w:r>
              <w:rPr>
                <w:vertAlign w:val="subscript"/>
                <w:lang w:val="en-US"/>
              </w:rPr>
              <w:t>2</w:t>
            </w:r>
            <w:r>
              <w:rPr>
                <w:lang w:val="en-US"/>
              </w:rPr>
              <w:t>]</w:t>
            </w:r>
            <w:r>
              <w:rPr>
                <w:vertAlign w:val="superscript"/>
                <w:lang w:val="en-US"/>
              </w:rPr>
              <w:t xml:space="preserve">+ </w:t>
            </w:r>
            <w:r w:rsidRPr="00D87382">
              <w:rPr>
                <w:lang w:val="en-US"/>
              </w:rPr>
              <w:t>↔</w:t>
            </w:r>
            <w:r>
              <w:rPr>
                <w:lang w:val="en-US"/>
              </w:rPr>
              <w:t xml:space="preserve"> </w:t>
            </w:r>
            <w:r w:rsidRPr="00FD14DF">
              <w:rPr>
                <w:lang w:val="en-US"/>
              </w:rPr>
              <w:t>Ag</w:t>
            </w:r>
            <w:r>
              <w:rPr>
                <w:vertAlign w:val="superscript"/>
                <w:lang w:val="en-US"/>
              </w:rPr>
              <w:t>+</w:t>
            </w:r>
            <w:r>
              <w:rPr>
                <w:lang w:val="en-US"/>
              </w:rPr>
              <w:t xml:space="preserve"> + 2NH</w:t>
            </w:r>
            <w:r>
              <w:rPr>
                <w:vertAlign w:val="subscript"/>
                <w:lang w:val="en-US"/>
              </w:rPr>
              <w:t>3</w:t>
            </w:r>
          </w:p>
        </w:tc>
      </w:tr>
    </w:tbl>
    <w:p w:rsidR="00363ED1" w:rsidRDefault="00363ED1" w:rsidP="00363ED1">
      <w:pPr>
        <w:ind w:left="540"/>
        <w:jc w:val="center"/>
        <w:rPr>
          <w:b/>
          <w:bCs/>
        </w:rPr>
      </w:pPr>
    </w:p>
    <w:p w:rsidR="00363ED1" w:rsidRPr="00FD14DF" w:rsidRDefault="00363ED1" w:rsidP="00363ED1">
      <w:pPr>
        <w:ind w:left="540"/>
        <w:jc w:val="center"/>
        <w:rPr>
          <w:b/>
          <w:bCs/>
        </w:rPr>
      </w:pPr>
      <w:r w:rsidRPr="00FD14DF">
        <w:rPr>
          <w:b/>
          <w:bCs/>
        </w:rPr>
        <w:t>Степень и константа диссоциации</w:t>
      </w:r>
    </w:p>
    <w:p w:rsidR="00363ED1" w:rsidRDefault="00363ED1" w:rsidP="00363ED1">
      <w:pPr>
        <w:spacing w:before="20"/>
        <w:ind w:firstLine="567"/>
      </w:pPr>
      <w:r>
        <w:t>В водных растворах некоторые электролиты полностью распадаются на ионы, другие – частично, часть их молекул остаётся в растворе в недиссоциированном виде.</w:t>
      </w:r>
    </w:p>
    <w:p w:rsidR="00363ED1" w:rsidRDefault="00363ED1" w:rsidP="00363ED1">
      <w:pPr>
        <w:spacing w:before="20"/>
        <w:ind w:firstLine="567"/>
      </w:pPr>
      <w:r w:rsidRPr="00FD14DF">
        <w:rPr>
          <w:b/>
          <w:bCs/>
        </w:rPr>
        <w:t>Степень диссоциации</w:t>
      </w:r>
      <w:r>
        <w:t xml:space="preserve"> – это отношение числа распавшихся на ионы молекул </w:t>
      </w:r>
      <w:r w:rsidRPr="00FD14DF">
        <w:rPr>
          <w:i/>
          <w:iCs/>
          <w:lang w:val="en-US"/>
        </w:rPr>
        <w:t>n</w:t>
      </w:r>
      <w:r>
        <w:t xml:space="preserve"> к общему числу растворённых молекул электролита</w:t>
      </w:r>
      <w:r w:rsidRPr="00FD14DF">
        <w:t xml:space="preserve"> </w:t>
      </w:r>
      <w:r w:rsidRPr="00FD14DF">
        <w:rPr>
          <w:i/>
          <w:iCs/>
          <w:lang w:val="en-US"/>
        </w:rPr>
        <w:t>N</w:t>
      </w:r>
      <w:r>
        <w:t xml:space="preserve">: </w:t>
      </w:r>
    </w:p>
    <w:p w:rsidR="00363ED1" w:rsidRDefault="00363ED1" w:rsidP="00363ED1">
      <w:pPr>
        <w:spacing w:before="20"/>
        <w:jc w:val="center"/>
      </w:pPr>
      <w:r w:rsidRPr="00FD14DF">
        <w:rPr>
          <w:b/>
          <w:bCs/>
          <w:i/>
          <w:iCs/>
        </w:rPr>
        <w:t>α</w:t>
      </w:r>
      <w:r w:rsidRPr="00FD14DF">
        <w:rPr>
          <w:b/>
          <w:bCs/>
        </w:rPr>
        <w:t xml:space="preserve"> = </w:t>
      </w:r>
      <w:r w:rsidRPr="00FD14DF">
        <w:rPr>
          <w:b/>
          <w:bCs/>
          <w:i/>
          <w:iCs/>
          <w:lang w:val="en-US"/>
        </w:rPr>
        <w:t>n</w:t>
      </w:r>
      <w:r w:rsidRPr="00FD14DF">
        <w:rPr>
          <w:b/>
          <w:bCs/>
        </w:rPr>
        <w:t>/</w:t>
      </w:r>
      <w:r w:rsidRPr="00FD14DF">
        <w:rPr>
          <w:b/>
          <w:bCs/>
          <w:i/>
          <w:iCs/>
          <w:lang w:val="en-US"/>
        </w:rPr>
        <w:t>N</w:t>
      </w:r>
    </w:p>
    <w:p w:rsidR="00363ED1" w:rsidRDefault="00363ED1" w:rsidP="00363ED1">
      <w:pPr>
        <w:spacing w:before="20"/>
        <w:ind w:firstLine="567"/>
      </w:pPr>
      <w:r>
        <w:t xml:space="preserve">Степень диссоциации выражают в </w:t>
      </w:r>
      <w:r w:rsidRPr="002F2599">
        <w:rPr>
          <w:iCs/>
        </w:rPr>
        <w:t>%</w:t>
      </w:r>
      <w:r w:rsidRPr="002F2599">
        <w:t xml:space="preserve"> </w:t>
      </w:r>
      <w:r>
        <w:t xml:space="preserve">от 0 до 100%. </w:t>
      </w:r>
    </w:p>
    <w:p w:rsidR="00363ED1" w:rsidRDefault="00363ED1" w:rsidP="00363ED1">
      <w:pPr>
        <w:spacing w:before="20"/>
        <w:ind w:firstLine="567"/>
      </w:pPr>
      <w:r>
        <w:t>В зависимости от степени диссоциации электролиты делятся на сильные, слабые и средней силы:</w:t>
      </w:r>
    </w:p>
    <w:p w:rsidR="00363ED1" w:rsidRDefault="00363ED1" w:rsidP="00363ED1">
      <w:pPr>
        <w:spacing w:before="20"/>
        <w:ind w:firstLine="567"/>
        <w:jc w:val="both"/>
      </w:pPr>
      <w:r>
        <w:t xml:space="preserve">1. </w:t>
      </w:r>
      <w:r w:rsidRPr="00FD14DF">
        <w:rPr>
          <w:u w:val="single"/>
        </w:rPr>
        <w:t>Сильные электролиты</w:t>
      </w:r>
      <w:r>
        <w:rPr>
          <w:u w:val="single"/>
        </w:rPr>
        <w:t xml:space="preserve"> </w:t>
      </w:r>
      <w:r>
        <w:t>–</w:t>
      </w:r>
      <w:r w:rsidRPr="00FD14DF">
        <w:t xml:space="preserve"> </w:t>
      </w:r>
      <w:r>
        <w:t>при растворении в воде диссоциируют практически полностью. Степень диссоциации больше 30% (α &gt;30%). К ним относятся почти все растворимые соли, сильные кислоты, щелочи:</w:t>
      </w:r>
    </w:p>
    <w:p w:rsidR="00363ED1" w:rsidRPr="00BD0C8C" w:rsidRDefault="00363ED1" w:rsidP="00363ED1">
      <w:pPr>
        <w:spacing w:before="20"/>
        <w:ind w:firstLine="1680"/>
        <w:rPr>
          <w:lang w:val="en-US"/>
        </w:rPr>
      </w:pPr>
      <w:r>
        <w:rPr>
          <w:lang w:val="en-US"/>
        </w:rPr>
        <w:t>HCl</w:t>
      </w:r>
      <w:r w:rsidRPr="00BD0C8C">
        <w:rPr>
          <w:lang w:val="en-US"/>
        </w:rPr>
        <w:t xml:space="preserve">, </w:t>
      </w:r>
      <w:r>
        <w:rPr>
          <w:lang w:val="en-US"/>
        </w:rPr>
        <w:t>HNO</w:t>
      </w:r>
      <w:r w:rsidRPr="00BD0C8C">
        <w:rPr>
          <w:vertAlign w:val="subscript"/>
          <w:lang w:val="en-US"/>
        </w:rPr>
        <w:t>3</w:t>
      </w:r>
      <w:r w:rsidRPr="00BD0C8C">
        <w:rPr>
          <w:lang w:val="en-US"/>
        </w:rPr>
        <w:t xml:space="preserve">, </w:t>
      </w:r>
      <w:r>
        <w:rPr>
          <w:lang w:val="en-US"/>
        </w:rPr>
        <w:t>H</w:t>
      </w:r>
      <w:r w:rsidRPr="00BD0C8C">
        <w:rPr>
          <w:vertAlign w:val="subscript"/>
          <w:lang w:val="en-US"/>
        </w:rPr>
        <w:t>2</w:t>
      </w:r>
      <w:r>
        <w:rPr>
          <w:lang w:val="en-US"/>
        </w:rPr>
        <w:t>SO</w:t>
      </w:r>
      <w:r w:rsidRPr="00BD0C8C">
        <w:rPr>
          <w:vertAlign w:val="subscript"/>
          <w:lang w:val="en-US"/>
        </w:rPr>
        <w:t>4</w:t>
      </w:r>
      <w:r w:rsidRPr="00BD0C8C">
        <w:rPr>
          <w:lang w:val="en-US"/>
        </w:rPr>
        <w:t xml:space="preserve">, </w:t>
      </w:r>
      <w:r>
        <w:rPr>
          <w:lang w:val="en-US"/>
        </w:rPr>
        <w:t>HMnO</w:t>
      </w:r>
      <w:r w:rsidRPr="00BD0C8C">
        <w:rPr>
          <w:vertAlign w:val="subscript"/>
          <w:lang w:val="en-US"/>
        </w:rPr>
        <w:t>4</w:t>
      </w:r>
      <w:r w:rsidRPr="00BD0C8C">
        <w:rPr>
          <w:lang w:val="en-US"/>
        </w:rPr>
        <w:t xml:space="preserve"> – </w:t>
      </w:r>
      <w:r>
        <w:t>кислоты</w:t>
      </w:r>
      <w:r w:rsidRPr="00BD0C8C">
        <w:rPr>
          <w:lang w:val="en-US"/>
        </w:rPr>
        <w:t>;</w:t>
      </w:r>
    </w:p>
    <w:p w:rsidR="00363ED1" w:rsidRDefault="00363ED1" w:rsidP="00363ED1">
      <w:pPr>
        <w:spacing w:before="20"/>
        <w:ind w:firstLine="1680"/>
      </w:pPr>
      <w:r>
        <w:rPr>
          <w:lang w:val="en-US"/>
        </w:rPr>
        <w:t>N</w:t>
      </w:r>
      <w:r>
        <w:t xml:space="preserve">аОН, КОН, </w:t>
      </w:r>
      <w:r>
        <w:rPr>
          <w:lang w:val="en-US"/>
        </w:rPr>
        <w:t>Li</w:t>
      </w:r>
      <w:r>
        <w:t xml:space="preserve">ОН, </w:t>
      </w:r>
      <w:r>
        <w:rPr>
          <w:lang w:val="en-US"/>
        </w:rPr>
        <w:t>Ba</w:t>
      </w:r>
      <w:r>
        <w:t>(ОН)</w:t>
      </w:r>
      <w:r>
        <w:rPr>
          <w:vertAlign w:val="subscript"/>
        </w:rPr>
        <w:t>2</w:t>
      </w:r>
      <w:r>
        <w:t xml:space="preserve"> – основания (щелочи);</w:t>
      </w:r>
    </w:p>
    <w:p w:rsidR="00363ED1" w:rsidRPr="00991C1B" w:rsidRDefault="00363ED1" w:rsidP="00363ED1">
      <w:pPr>
        <w:spacing w:before="20"/>
        <w:ind w:firstLine="1680"/>
        <w:rPr>
          <w:lang w:val="en-US"/>
        </w:rPr>
      </w:pPr>
      <w:r>
        <w:rPr>
          <w:lang w:val="en-US"/>
        </w:rPr>
        <w:t>NaCl</w:t>
      </w:r>
      <w:r w:rsidRPr="00991C1B">
        <w:rPr>
          <w:lang w:val="en-US"/>
        </w:rPr>
        <w:t xml:space="preserve">, </w:t>
      </w:r>
      <w:r>
        <w:rPr>
          <w:lang w:val="en-US"/>
        </w:rPr>
        <w:t>K</w:t>
      </w:r>
      <w:r w:rsidRPr="00991C1B">
        <w:rPr>
          <w:vertAlign w:val="subscript"/>
          <w:lang w:val="en-US"/>
        </w:rPr>
        <w:t>2</w:t>
      </w:r>
      <w:r>
        <w:rPr>
          <w:lang w:val="en-US"/>
        </w:rPr>
        <w:t>SO</w:t>
      </w:r>
      <w:r w:rsidRPr="00991C1B">
        <w:rPr>
          <w:vertAlign w:val="subscript"/>
          <w:lang w:val="en-US"/>
        </w:rPr>
        <w:t>4</w:t>
      </w:r>
      <w:r w:rsidRPr="00991C1B">
        <w:rPr>
          <w:lang w:val="en-US"/>
        </w:rPr>
        <w:t xml:space="preserve">, </w:t>
      </w:r>
      <w:r>
        <w:rPr>
          <w:lang w:val="en-US"/>
        </w:rPr>
        <w:t>KNO</w:t>
      </w:r>
      <w:r w:rsidRPr="00991C1B">
        <w:rPr>
          <w:vertAlign w:val="subscript"/>
          <w:lang w:val="en-US"/>
        </w:rPr>
        <w:t>3</w:t>
      </w:r>
      <w:r w:rsidRPr="00991C1B">
        <w:rPr>
          <w:lang w:val="en-US"/>
        </w:rPr>
        <w:t xml:space="preserve">, </w:t>
      </w:r>
      <w:r>
        <w:rPr>
          <w:lang w:val="en-US"/>
        </w:rPr>
        <w:t>KMnO</w:t>
      </w:r>
      <w:r w:rsidRPr="00991C1B">
        <w:rPr>
          <w:vertAlign w:val="subscript"/>
          <w:lang w:val="en-US"/>
        </w:rPr>
        <w:t>4</w:t>
      </w:r>
      <w:r w:rsidRPr="00991C1B">
        <w:rPr>
          <w:lang w:val="en-US"/>
        </w:rPr>
        <w:t xml:space="preserve"> – </w:t>
      </w:r>
      <w:r>
        <w:t>соли</w:t>
      </w:r>
      <w:r w:rsidRPr="00991C1B">
        <w:rPr>
          <w:lang w:val="en-US"/>
        </w:rPr>
        <w:t xml:space="preserve">. </w:t>
      </w:r>
    </w:p>
    <w:p w:rsidR="00363ED1" w:rsidRDefault="00363ED1" w:rsidP="00363ED1">
      <w:pPr>
        <w:spacing w:before="20"/>
        <w:ind w:firstLine="567"/>
        <w:jc w:val="both"/>
      </w:pPr>
      <w:r>
        <w:t xml:space="preserve">2. </w:t>
      </w:r>
      <w:r w:rsidRPr="00BD0C8C">
        <w:rPr>
          <w:u w:val="single"/>
        </w:rPr>
        <w:t>Слабые электролиты</w:t>
      </w:r>
      <w:r w:rsidRPr="00BD0C8C">
        <w:t xml:space="preserve"> </w:t>
      </w:r>
      <w:r>
        <w:t>– при растворении в воде диссоциируют частично. Степень диссоциации меньше 30% (α</w:t>
      </w:r>
      <w:r>
        <w:rPr>
          <w:i/>
          <w:iCs/>
        </w:rPr>
        <w:t>&lt;</w:t>
      </w:r>
      <w:r>
        <w:t xml:space="preserve"> 30%). К ним относятся: Н</w:t>
      </w:r>
      <w:r>
        <w:rPr>
          <w:vertAlign w:val="subscript"/>
        </w:rPr>
        <w:t>2</w:t>
      </w:r>
      <w:r>
        <w:t>О</w:t>
      </w:r>
      <w:r w:rsidRPr="00787A46">
        <w:t>,</w:t>
      </w:r>
      <w:r>
        <w:t xml:space="preserve"> почти все органические кислоты (СН</w:t>
      </w:r>
      <w:r>
        <w:rPr>
          <w:vertAlign w:val="subscript"/>
        </w:rPr>
        <w:t>3</w:t>
      </w:r>
      <w:r>
        <w:rPr>
          <w:lang w:val="en-US"/>
        </w:rPr>
        <w:t>C</w:t>
      </w:r>
      <w:r>
        <w:t>ООН), слабые минеральные кислоты (</w:t>
      </w:r>
      <w:r>
        <w:rPr>
          <w:lang w:val="en-US"/>
        </w:rPr>
        <w:t>H</w:t>
      </w:r>
      <w:r>
        <w:rPr>
          <w:vertAlign w:val="subscript"/>
        </w:rPr>
        <w:t>2</w:t>
      </w:r>
      <w:r>
        <w:rPr>
          <w:lang w:val="en-US"/>
        </w:rPr>
        <w:t>S</w:t>
      </w:r>
      <w:r>
        <w:t>, Н</w:t>
      </w:r>
      <w:r>
        <w:rPr>
          <w:vertAlign w:val="subscript"/>
        </w:rPr>
        <w:t>2</w:t>
      </w:r>
      <w:r>
        <w:t>СО</w:t>
      </w:r>
      <w:r>
        <w:rPr>
          <w:vertAlign w:val="subscript"/>
        </w:rPr>
        <w:t>3</w:t>
      </w:r>
      <w:r>
        <w:t xml:space="preserve">, </w:t>
      </w:r>
      <w:r>
        <w:rPr>
          <w:lang w:val="en-US"/>
        </w:rPr>
        <w:t>HF</w:t>
      </w:r>
      <w:r>
        <w:t>) и слабые основания (</w:t>
      </w:r>
      <w:r>
        <w:rPr>
          <w:lang w:val="en-US"/>
        </w:rPr>
        <w:t>NH</w:t>
      </w:r>
      <w:r>
        <w:rPr>
          <w:vertAlign w:val="subscript"/>
        </w:rPr>
        <w:t>4</w:t>
      </w:r>
      <w:r>
        <w:t>ОН), труднорастворимые основания и соли.</w:t>
      </w:r>
    </w:p>
    <w:p w:rsidR="00363ED1" w:rsidRDefault="00363ED1" w:rsidP="00363ED1">
      <w:pPr>
        <w:spacing w:before="20"/>
        <w:ind w:firstLine="567"/>
        <w:jc w:val="both"/>
        <w:rPr>
          <w:vertAlign w:val="subscript"/>
        </w:rPr>
      </w:pPr>
      <w:r>
        <w:t xml:space="preserve">3. </w:t>
      </w:r>
      <w:r w:rsidRPr="00BD0C8C">
        <w:rPr>
          <w:u w:val="single"/>
        </w:rPr>
        <w:t>Электролиты</w:t>
      </w:r>
      <w:r>
        <w:rPr>
          <w:u w:val="single"/>
        </w:rPr>
        <w:t xml:space="preserve"> средней силы </w:t>
      </w:r>
      <w:r>
        <w:t>–</w:t>
      </w:r>
      <w:r w:rsidRPr="00BD0C8C">
        <w:t xml:space="preserve"> </w:t>
      </w:r>
      <w:r>
        <w:t>степень диссоциации 3% &lt;α</w:t>
      </w:r>
      <w:r>
        <w:rPr>
          <w:i/>
          <w:iCs/>
        </w:rPr>
        <w:t>&lt;</w:t>
      </w:r>
      <w:r>
        <w:t xml:space="preserve"> 30%.</w:t>
      </w:r>
      <w:r w:rsidRPr="00BD0C8C">
        <w:t xml:space="preserve"> </w:t>
      </w:r>
      <w:r>
        <w:t xml:space="preserve">К ним относятся </w:t>
      </w:r>
      <w:r>
        <w:rPr>
          <w:lang w:val="en-US"/>
        </w:rPr>
        <w:t>H</w:t>
      </w:r>
      <w:r w:rsidRPr="00BD0C8C">
        <w:rPr>
          <w:vertAlign w:val="subscript"/>
        </w:rPr>
        <w:t>2</w:t>
      </w:r>
      <w:r>
        <w:rPr>
          <w:lang w:val="en-US"/>
        </w:rPr>
        <w:t>SO</w:t>
      </w:r>
      <w:r>
        <w:rPr>
          <w:vertAlign w:val="subscript"/>
        </w:rPr>
        <w:t>3</w:t>
      </w:r>
      <w:r w:rsidRPr="00BD0C8C">
        <w:t>,</w:t>
      </w:r>
      <w:r>
        <w:rPr>
          <w:vertAlign w:val="subscript"/>
        </w:rPr>
        <w:t xml:space="preserve"> </w:t>
      </w:r>
      <w:r>
        <w:rPr>
          <w:lang w:val="en-US"/>
        </w:rPr>
        <w:t>H</w:t>
      </w:r>
      <w:r>
        <w:rPr>
          <w:vertAlign w:val="subscript"/>
        </w:rPr>
        <w:t>3</w:t>
      </w:r>
      <w:r>
        <w:t>Р</w:t>
      </w:r>
      <w:r>
        <w:rPr>
          <w:lang w:val="en-US"/>
        </w:rPr>
        <w:t>O</w:t>
      </w:r>
      <w:r w:rsidRPr="00BD0C8C">
        <w:rPr>
          <w:vertAlign w:val="subscript"/>
        </w:rPr>
        <w:t>4</w:t>
      </w:r>
      <w:r w:rsidRPr="00787A46">
        <w:t>.</w:t>
      </w:r>
    </w:p>
    <w:p w:rsidR="00363ED1" w:rsidRDefault="00363ED1" w:rsidP="00363ED1">
      <w:pPr>
        <w:spacing w:before="20"/>
        <w:ind w:firstLine="567"/>
        <w:jc w:val="center"/>
        <w:rPr>
          <w:b/>
          <w:bCs/>
        </w:rPr>
      </w:pPr>
    </w:p>
    <w:p w:rsidR="00363ED1" w:rsidRPr="00BD0C8C" w:rsidRDefault="00363ED1" w:rsidP="00363ED1">
      <w:pPr>
        <w:spacing w:before="20"/>
        <w:ind w:firstLine="567"/>
        <w:jc w:val="center"/>
        <w:rPr>
          <w:b/>
          <w:bCs/>
        </w:rPr>
      </w:pPr>
      <w:r w:rsidRPr="00BD0C8C">
        <w:rPr>
          <w:b/>
          <w:bCs/>
        </w:rPr>
        <w:t>Факторы, влияющие на степень диссоциации:</w:t>
      </w:r>
    </w:p>
    <w:p w:rsidR="00363ED1" w:rsidRDefault="00363ED1" w:rsidP="00363ED1">
      <w:pPr>
        <w:spacing w:before="20"/>
        <w:ind w:firstLine="567"/>
        <w:jc w:val="both"/>
      </w:pPr>
      <w:r>
        <w:t>Степень диссоциации с уменьшением концентрации электролита (разбавление водой) и повышением температуры увеличивается.</w:t>
      </w:r>
    </w:p>
    <w:p w:rsidR="00363ED1" w:rsidRDefault="00363ED1" w:rsidP="00363ED1">
      <w:pPr>
        <w:spacing w:before="20"/>
        <w:ind w:firstLine="567"/>
        <w:jc w:val="both"/>
      </w:pPr>
    </w:p>
    <w:p w:rsidR="00363ED1" w:rsidRPr="00BD0C8C" w:rsidRDefault="00363ED1" w:rsidP="00363ED1">
      <w:pPr>
        <w:spacing w:before="20"/>
        <w:ind w:firstLine="567"/>
        <w:jc w:val="center"/>
        <w:rPr>
          <w:b/>
          <w:bCs/>
        </w:rPr>
      </w:pPr>
      <w:r w:rsidRPr="00BD0C8C">
        <w:rPr>
          <w:b/>
          <w:bCs/>
        </w:rPr>
        <w:t>Константа диссоциации</w:t>
      </w:r>
    </w:p>
    <w:p w:rsidR="00363ED1" w:rsidRPr="00904C8D" w:rsidRDefault="00363ED1" w:rsidP="00363ED1">
      <w:pPr>
        <w:spacing w:before="20"/>
        <w:ind w:firstLine="567"/>
        <w:jc w:val="both"/>
      </w:pPr>
      <w:r>
        <w:lastRenderedPageBreak/>
        <w:t>Для характеристики слабых электролитов применяют константу диссоциации (К</w:t>
      </w:r>
      <w:r>
        <w:rPr>
          <w:vertAlign w:val="subscript"/>
        </w:rPr>
        <w:t>д</w:t>
      </w:r>
      <w:r>
        <w:t xml:space="preserve">). Для слабого электролита общей формулы КА уравнение диссоциации имеет вид:     КА </w:t>
      </w:r>
      <w:r>
        <w:sym w:font="Symbol" w:char="F0AB"/>
      </w:r>
      <w:r>
        <w:t xml:space="preserve"> К</w:t>
      </w:r>
      <w:r>
        <w:rPr>
          <w:vertAlign w:val="superscript"/>
        </w:rPr>
        <w:t xml:space="preserve">+ </w:t>
      </w:r>
      <w:r>
        <w:t>+ А</w:t>
      </w:r>
      <w:r w:rsidRPr="00276DC8">
        <w:rPr>
          <w:vertAlign w:val="superscript"/>
        </w:rPr>
        <w:t>–</w:t>
      </w:r>
      <w:r>
        <w:t>.</w:t>
      </w:r>
    </w:p>
    <w:p w:rsidR="00363ED1" w:rsidRDefault="00363ED1" w:rsidP="00363ED1">
      <w:pPr>
        <w:pStyle w:val="9"/>
        <w:spacing w:before="20"/>
        <w:ind w:firstLine="567"/>
      </w:pPr>
      <w:r>
        <w:t>Применяя закон действующих масс, запишем выражение константы равновесия:</w:t>
      </w:r>
    </w:p>
    <w:p w:rsidR="00363ED1" w:rsidRDefault="00363ED1" w:rsidP="00363ED1">
      <w:pPr>
        <w:spacing w:before="20"/>
        <w:ind w:firstLine="567"/>
        <w:jc w:val="center"/>
      </w:pPr>
      <w:r>
        <w:rPr>
          <w:position w:val="-10"/>
        </w:rPr>
        <w:object w:dxaOrig="180" w:dyaOrig="340">
          <v:shape id="_x0000_i1169" type="#_x0000_t75" style="width:8.85pt;height:17pt" o:ole="" fillcolor="window">
            <v:imagedata r:id="rId11" o:title=""/>
          </v:shape>
          <o:OLEObject Type="Embed" ProgID="Equation.3" ShapeID="_x0000_i1169" DrawAspect="Content" ObjectID="_1547204512" r:id="rId285"/>
        </w:object>
      </w:r>
      <w:r w:rsidRPr="00991C1B">
        <w:rPr>
          <w:position w:val="-28"/>
        </w:rPr>
        <w:object w:dxaOrig="1640" w:dyaOrig="700">
          <v:shape id="_x0000_i1170" type="#_x0000_t75" style="width:86.95pt;height:36.7pt" o:ole="" fillcolor="window">
            <v:imagedata r:id="rId286" o:title=""/>
          </v:shape>
          <o:OLEObject Type="Embed" ProgID="Equation.3" ShapeID="_x0000_i1170" DrawAspect="Content" ObjectID="_1547204513" r:id="rId287"/>
        </w:object>
      </w:r>
      <w:r>
        <w:t>,</w:t>
      </w:r>
    </w:p>
    <w:p w:rsidR="00363ED1" w:rsidRDefault="00363ED1" w:rsidP="00363ED1">
      <w:pPr>
        <w:spacing w:before="20"/>
        <w:ind w:firstLine="567"/>
        <w:jc w:val="center"/>
      </w:pPr>
    </w:p>
    <w:p w:rsidR="00363ED1" w:rsidRDefault="00363ED1" w:rsidP="00363ED1">
      <w:pPr>
        <w:spacing w:before="20"/>
        <w:jc w:val="both"/>
      </w:pPr>
      <w:r>
        <w:t>где [</w:t>
      </w:r>
      <w:r>
        <w:rPr>
          <w:lang w:val="en-US"/>
        </w:rPr>
        <w:t>K</w:t>
      </w:r>
      <w:r>
        <w:rPr>
          <w:vertAlign w:val="superscript"/>
        </w:rPr>
        <w:t>+</w:t>
      </w:r>
      <w:r>
        <w:t>] , [</w:t>
      </w:r>
      <w:r>
        <w:rPr>
          <w:lang w:val="en-US"/>
        </w:rPr>
        <w:t>A</w:t>
      </w:r>
      <w:r w:rsidRPr="00276DC8">
        <w:rPr>
          <w:vertAlign w:val="superscript"/>
        </w:rPr>
        <w:t>–</w:t>
      </w:r>
      <w:r>
        <w:t xml:space="preserve">] – равновесные концентрации ионов </w:t>
      </w:r>
      <w:r>
        <w:rPr>
          <w:lang w:val="en-US"/>
        </w:rPr>
        <w:t>K</w:t>
      </w:r>
      <w:r>
        <w:rPr>
          <w:vertAlign w:val="superscript"/>
        </w:rPr>
        <w:t>+</w:t>
      </w:r>
      <w:r>
        <w:t xml:space="preserve">, </w:t>
      </w:r>
      <w:r>
        <w:rPr>
          <w:lang w:val="en-US"/>
        </w:rPr>
        <w:t>A</w:t>
      </w:r>
      <w:r w:rsidRPr="00276DC8">
        <w:rPr>
          <w:vertAlign w:val="superscript"/>
        </w:rPr>
        <w:t>–</w:t>
      </w:r>
      <w:r>
        <w:rPr>
          <w:vertAlign w:val="superscript"/>
        </w:rPr>
        <w:t xml:space="preserve"> </w:t>
      </w:r>
      <w:r>
        <w:t>, а [</w:t>
      </w:r>
      <w:r>
        <w:rPr>
          <w:lang w:val="en-US"/>
        </w:rPr>
        <w:t>KA</w:t>
      </w:r>
      <w:r>
        <w:t>] равновесная концентрация недиссоциированных молекул КА. Константу равновесия в этом случае называют константой диссоциации (</w:t>
      </w:r>
      <w:r w:rsidRPr="00787A46">
        <w:rPr>
          <w:i/>
        </w:rPr>
        <w:t>К</w:t>
      </w:r>
      <w:r>
        <w:rPr>
          <w:i/>
          <w:vertAlign w:val="subscript"/>
        </w:rPr>
        <w:t>д</w:t>
      </w:r>
      <w:r>
        <w:t>) – характеризует способность электролита диссоциировать на ионы. Чем больше константа, тем сильнее электролит.</w:t>
      </w:r>
    </w:p>
    <w:p w:rsidR="00363ED1" w:rsidRPr="00BD0C8C" w:rsidRDefault="00363ED1" w:rsidP="00363ED1">
      <w:pPr>
        <w:ind w:left="540"/>
        <w:jc w:val="center"/>
        <w:rPr>
          <w:b/>
          <w:bCs/>
        </w:rPr>
      </w:pPr>
      <w:r w:rsidRPr="00BD0C8C">
        <w:rPr>
          <w:b/>
          <w:bCs/>
        </w:rPr>
        <w:t>Ионные уравнения реакций</w:t>
      </w:r>
    </w:p>
    <w:p w:rsidR="00363ED1" w:rsidRDefault="00363ED1" w:rsidP="00363ED1">
      <w:pPr>
        <w:pStyle w:val="3"/>
        <w:tabs>
          <w:tab w:val="left" w:pos="0"/>
          <w:tab w:val="left" w:pos="9185"/>
        </w:tabs>
        <w:spacing w:line="240" w:lineRule="auto"/>
        <w:ind w:right="0" w:firstLine="720"/>
        <w:jc w:val="both"/>
      </w:pPr>
      <w:r w:rsidRPr="00436271">
        <w:t>ТЭД показ</w:t>
      </w:r>
      <w:r>
        <w:t>ывает, что все реакции в водных растворах электролитов являются реакциями между ионами.</w:t>
      </w:r>
    </w:p>
    <w:p w:rsidR="00363ED1" w:rsidRPr="00436271" w:rsidRDefault="00363ED1" w:rsidP="00363ED1">
      <w:pPr>
        <w:ind w:firstLine="720"/>
      </w:pPr>
      <w:r>
        <w:t>Реакции в водных растворах электролитов изображаются в виде ионных уравнений.</w:t>
      </w:r>
    </w:p>
    <w:p w:rsidR="00363ED1" w:rsidRDefault="00363ED1" w:rsidP="00363ED1">
      <w:pPr>
        <w:pStyle w:val="3"/>
        <w:tabs>
          <w:tab w:val="left" w:pos="0"/>
          <w:tab w:val="left" w:pos="9185"/>
        </w:tabs>
        <w:spacing w:line="240" w:lineRule="auto"/>
        <w:ind w:right="0"/>
        <w:jc w:val="center"/>
        <w:rPr>
          <w:b/>
          <w:bCs/>
        </w:rPr>
      </w:pPr>
      <w:r>
        <w:rPr>
          <w:b/>
          <w:bCs/>
        </w:rPr>
        <w:t>Составление ионных уравнений реакции</w:t>
      </w:r>
    </w:p>
    <w:p w:rsidR="00363ED1" w:rsidRDefault="00363ED1" w:rsidP="00363E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946"/>
      </w:tblGrid>
      <w:tr w:rsidR="00363ED1" w:rsidTr="002A2DF8">
        <w:tc>
          <w:tcPr>
            <w:tcW w:w="2376" w:type="dxa"/>
            <w:vMerge w:val="restart"/>
            <w:vAlign w:val="center"/>
          </w:tcPr>
          <w:p w:rsidR="00363ED1" w:rsidRPr="00991C1B" w:rsidRDefault="00363ED1" w:rsidP="002A2DF8">
            <w:pPr>
              <w:tabs>
                <w:tab w:val="left" w:pos="426"/>
              </w:tabs>
              <w:ind w:right="-180"/>
              <w:rPr>
                <w:b/>
                <w:bCs/>
              </w:rPr>
            </w:pPr>
            <w:r w:rsidRPr="00991C1B">
              <w:rPr>
                <w:b/>
                <w:bCs/>
              </w:rPr>
              <w:t xml:space="preserve">Последовательность составления </w:t>
            </w:r>
            <w:r w:rsidRPr="00991C1B">
              <w:rPr>
                <w:b/>
                <w:bCs/>
              </w:rPr>
              <w:lastRenderedPageBreak/>
              <w:t>ионных уравнений</w:t>
            </w:r>
          </w:p>
          <w:p w:rsidR="00363ED1" w:rsidRDefault="00363ED1" w:rsidP="002A2DF8">
            <w:pPr>
              <w:pStyle w:val="9"/>
              <w:tabs>
                <w:tab w:val="left" w:pos="426"/>
              </w:tabs>
              <w:spacing w:line="360" w:lineRule="auto"/>
              <w:jc w:val="left"/>
            </w:pPr>
          </w:p>
        </w:tc>
        <w:tc>
          <w:tcPr>
            <w:tcW w:w="6946" w:type="dxa"/>
          </w:tcPr>
          <w:p w:rsidR="00363ED1" w:rsidRDefault="00363ED1" w:rsidP="002A2DF8">
            <w:pPr>
              <w:numPr>
                <w:ilvl w:val="0"/>
                <w:numId w:val="5"/>
              </w:numPr>
              <w:tabs>
                <w:tab w:val="left" w:pos="426"/>
                <w:tab w:val="left" w:pos="844"/>
              </w:tabs>
              <w:spacing w:line="360" w:lineRule="auto"/>
              <w:ind w:left="424" w:hanging="420"/>
            </w:pPr>
            <w:r>
              <w:lastRenderedPageBreak/>
              <w:t xml:space="preserve"> Записать уравнение реакции в молекулярное форме: </w:t>
            </w:r>
          </w:p>
          <w:p w:rsidR="00363ED1" w:rsidRDefault="00363ED1" w:rsidP="002A2DF8">
            <w:pPr>
              <w:tabs>
                <w:tab w:val="left" w:pos="426"/>
              </w:tabs>
              <w:ind w:left="424" w:hanging="420"/>
              <w:jc w:val="center"/>
              <w:rPr>
                <w:u w:val="single"/>
              </w:rPr>
            </w:pPr>
            <w:r>
              <w:rPr>
                <w:lang w:val="en-US"/>
              </w:rPr>
              <w:t>BaCl</w:t>
            </w:r>
            <w:r>
              <w:rPr>
                <w:vertAlign w:val="subscript"/>
                <w:lang w:val="en-US"/>
              </w:rPr>
              <w:t>2</w:t>
            </w:r>
            <w:r>
              <w:rPr>
                <w:lang w:val="en-US"/>
              </w:rPr>
              <w:t xml:space="preserve"> + Na</w:t>
            </w:r>
            <w:r>
              <w:rPr>
                <w:vertAlign w:val="subscript"/>
                <w:lang w:val="en-US"/>
              </w:rPr>
              <w:t>2</w:t>
            </w:r>
            <w:r>
              <w:rPr>
                <w:lang w:val="en-US"/>
              </w:rPr>
              <w:t>SO</w:t>
            </w:r>
            <w:r>
              <w:rPr>
                <w:vertAlign w:val="subscript"/>
                <w:lang w:val="en-US"/>
              </w:rPr>
              <w:t>4</w:t>
            </w:r>
            <w:r>
              <w:rPr>
                <w:lang w:val="en-US"/>
              </w:rPr>
              <w:t xml:space="preserve"> = BaSO</w:t>
            </w:r>
            <w:r>
              <w:rPr>
                <w:vertAlign w:val="subscript"/>
                <w:lang w:val="en-US"/>
              </w:rPr>
              <w:t>4</w:t>
            </w:r>
            <w:r>
              <w:rPr>
                <w:lang w:val="en-US"/>
              </w:rPr>
              <w:t>↓ + 2NaCl</w:t>
            </w:r>
          </w:p>
        </w:tc>
      </w:tr>
      <w:tr w:rsidR="00363ED1" w:rsidTr="002A2DF8">
        <w:trPr>
          <w:trHeight w:val="2324"/>
        </w:trPr>
        <w:tc>
          <w:tcPr>
            <w:tcW w:w="2376" w:type="dxa"/>
            <w:vMerge/>
          </w:tcPr>
          <w:p w:rsidR="00363ED1" w:rsidRDefault="00363ED1" w:rsidP="002A2DF8">
            <w:pPr>
              <w:pStyle w:val="9"/>
              <w:tabs>
                <w:tab w:val="left" w:pos="426"/>
              </w:tabs>
              <w:jc w:val="center"/>
            </w:pPr>
          </w:p>
        </w:tc>
        <w:tc>
          <w:tcPr>
            <w:tcW w:w="6946" w:type="dxa"/>
          </w:tcPr>
          <w:p w:rsidR="00363ED1" w:rsidRDefault="00363ED1" w:rsidP="002A2DF8">
            <w:pPr>
              <w:numPr>
                <w:ilvl w:val="0"/>
                <w:numId w:val="5"/>
              </w:numPr>
              <w:tabs>
                <w:tab w:val="left" w:pos="426"/>
                <w:tab w:val="left" w:pos="1044"/>
              </w:tabs>
              <w:ind w:left="424" w:hanging="420"/>
            </w:pPr>
            <w:r>
              <w:t>Переписать уравнение реакции как ионное, заменив молекулы сильных электролитов на ионы. В молекулярной форме записывают труднорастворимые, малодиссоциируемые (Н</w:t>
            </w:r>
            <w:r>
              <w:rPr>
                <w:vertAlign w:val="subscript"/>
              </w:rPr>
              <w:t>2</w:t>
            </w:r>
            <w:r>
              <w:t>О</w:t>
            </w:r>
            <w:r w:rsidRPr="00787A46">
              <w:t>,</w:t>
            </w:r>
            <w:r>
              <w:t xml:space="preserve"> СН</w:t>
            </w:r>
            <w:r>
              <w:rPr>
                <w:vertAlign w:val="subscript"/>
              </w:rPr>
              <w:t>3</w:t>
            </w:r>
            <w:r>
              <w:rPr>
                <w:lang w:val="en-US"/>
              </w:rPr>
              <w:t>C</w:t>
            </w:r>
            <w:r>
              <w:t xml:space="preserve">ООН, </w:t>
            </w:r>
            <w:r>
              <w:rPr>
                <w:lang w:val="en-US"/>
              </w:rPr>
              <w:t>NH</w:t>
            </w:r>
            <w:r>
              <w:rPr>
                <w:vertAlign w:val="subscript"/>
              </w:rPr>
              <w:t>4</w:t>
            </w:r>
            <w:r>
              <w:t>ОН) и газообразные вещества:</w:t>
            </w:r>
          </w:p>
          <w:p w:rsidR="00363ED1" w:rsidRPr="00904C8D" w:rsidRDefault="00363ED1" w:rsidP="002A2DF8">
            <w:pPr>
              <w:tabs>
                <w:tab w:val="left" w:pos="426"/>
              </w:tabs>
              <w:ind w:left="424" w:hanging="420"/>
              <w:jc w:val="center"/>
              <w:rPr>
                <w:lang w:val="en-US"/>
              </w:rPr>
            </w:pPr>
            <w:r>
              <w:rPr>
                <w:lang w:val="en-US"/>
              </w:rPr>
              <w:t>Ba</w:t>
            </w:r>
            <w:r>
              <w:rPr>
                <w:vertAlign w:val="superscript"/>
                <w:lang w:val="en-US"/>
              </w:rPr>
              <w:t>+2</w:t>
            </w:r>
            <w:r>
              <w:rPr>
                <w:lang w:val="en-US"/>
              </w:rPr>
              <w:t xml:space="preserve"> + 2Cl</w:t>
            </w:r>
            <w:r w:rsidRPr="00904C8D">
              <w:rPr>
                <w:vertAlign w:val="superscript"/>
                <w:lang w:val="en-US"/>
              </w:rPr>
              <w:t>–</w:t>
            </w:r>
            <w:r>
              <w:rPr>
                <w:lang w:val="en-US"/>
              </w:rPr>
              <w:t xml:space="preserve"> + 2Na</w:t>
            </w:r>
            <w:r>
              <w:rPr>
                <w:vertAlign w:val="superscript"/>
                <w:lang w:val="en-US"/>
              </w:rPr>
              <w:t>+</w:t>
            </w:r>
            <w:r>
              <w:rPr>
                <w:lang w:val="en-US"/>
              </w:rPr>
              <w:t xml:space="preserve"> + SO</w:t>
            </w:r>
            <w:r>
              <w:rPr>
                <w:vertAlign w:val="subscript"/>
                <w:lang w:val="en-US"/>
              </w:rPr>
              <w:t>4</w:t>
            </w:r>
            <w:r>
              <w:rPr>
                <w:vertAlign w:val="superscript"/>
                <w:lang w:val="en-US"/>
              </w:rPr>
              <w:t>2</w:t>
            </w:r>
            <w:r w:rsidRPr="00904C8D">
              <w:rPr>
                <w:vertAlign w:val="superscript"/>
                <w:lang w:val="en-US"/>
              </w:rPr>
              <w:t>–</w:t>
            </w:r>
            <w:r>
              <w:rPr>
                <w:lang w:val="en-US"/>
              </w:rPr>
              <w:t xml:space="preserve"> = BaSO</w:t>
            </w:r>
            <w:r>
              <w:rPr>
                <w:vertAlign w:val="subscript"/>
                <w:lang w:val="en-US"/>
              </w:rPr>
              <w:t>4</w:t>
            </w:r>
            <w:r>
              <w:rPr>
                <w:lang w:val="en-US"/>
              </w:rPr>
              <w:t>↓  + 2Na</w:t>
            </w:r>
            <w:r>
              <w:rPr>
                <w:vertAlign w:val="superscript"/>
                <w:lang w:val="en-US"/>
              </w:rPr>
              <w:t>+</w:t>
            </w:r>
            <w:r>
              <w:rPr>
                <w:lang w:val="en-US"/>
              </w:rPr>
              <w:t xml:space="preserve"> + 2Cl</w:t>
            </w:r>
            <w:r w:rsidRPr="00904C8D">
              <w:rPr>
                <w:vertAlign w:val="superscript"/>
                <w:lang w:val="en-US"/>
              </w:rPr>
              <w:t>–</w:t>
            </w:r>
          </w:p>
          <w:p w:rsidR="00363ED1" w:rsidRDefault="00363ED1" w:rsidP="002A2DF8">
            <w:pPr>
              <w:tabs>
                <w:tab w:val="left" w:pos="426"/>
              </w:tabs>
              <w:ind w:left="424" w:hanging="420"/>
              <w:rPr>
                <w:u w:val="single"/>
              </w:rPr>
            </w:pPr>
            <w:r>
              <w:t xml:space="preserve">Это </w:t>
            </w:r>
            <w:r w:rsidRPr="00904C8D">
              <w:rPr>
                <w:i/>
              </w:rPr>
              <w:t>полное ионное</w:t>
            </w:r>
            <w:r>
              <w:t xml:space="preserve"> уравнение реакции.</w:t>
            </w:r>
          </w:p>
        </w:tc>
      </w:tr>
      <w:tr w:rsidR="00363ED1" w:rsidTr="002A2DF8">
        <w:trPr>
          <w:trHeight w:val="2326"/>
        </w:trPr>
        <w:tc>
          <w:tcPr>
            <w:tcW w:w="2376" w:type="dxa"/>
            <w:vMerge/>
          </w:tcPr>
          <w:p w:rsidR="00363ED1" w:rsidRDefault="00363ED1" w:rsidP="002A2DF8">
            <w:pPr>
              <w:pStyle w:val="9"/>
              <w:tabs>
                <w:tab w:val="left" w:pos="426"/>
              </w:tabs>
              <w:jc w:val="center"/>
            </w:pPr>
          </w:p>
        </w:tc>
        <w:tc>
          <w:tcPr>
            <w:tcW w:w="6946" w:type="dxa"/>
          </w:tcPr>
          <w:p w:rsidR="00363ED1" w:rsidRDefault="00363ED1" w:rsidP="002A2DF8">
            <w:pPr>
              <w:pStyle w:val="a5"/>
              <w:numPr>
                <w:ilvl w:val="0"/>
                <w:numId w:val="5"/>
              </w:numPr>
              <w:tabs>
                <w:tab w:val="left" w:pos="426"/>
                <w:tab w:val="left" w:pos="1044"/>
              </w:tabs>
              <w:ind w:left="424" w:hanging="420"/>
            </w:pPr>
            <w:r>
              <w:t>Исключить из левой и правой части уравнения одинаковые ионы, как не участвующие в реакции, и переписать уравнение без этих ионов:</w:t>
            </w:r>
          </w:p>
          <w:p w:rsidR="00363ED1" w:rsidRDefault="00363ED1" w:rsidP="002A2DF8">
            <w:pPr>
              <w:tabs>
                <w:tab w:val="left" w:pos="426"/>
              </w:tabs>
              <w:ind w:left="424" w:hanging="420"/>
              <w:jc w:val="center"/>
            </w:pPr>
            <w:r>
              <w:rPr>
                <w:lang w:val="en-US"/>
              </w:rPr>
              <w:t>Ba</w:t>
            </w:r>
            <w:r>
              <w:rPr>
                <w:vertAlign w:val="superscript"/>
              </w:rPr>
              <w:t>+2</w:t>
            </w:r>
            <w:r>
              <w:t xml:space="preserve"> + </w:t>
            </w:r>
            <w:r>
              <w:rPr>
                <w:lang w:val="en-US"/>
              </w:rPr>
              <w:t>SO</w:t>
            </w:r>
            <w:r>
              <w:rPr>
                <w:vertAlign w:val="subscript"/>
              </w:rPr>
              <w:t>4</w:t>
            </w:r>
            <w:r>
              <w:rPr>
                <w:vertAlign w:val="superscript"/>
              </w:rPr>
              <w:t>2</w:t>
            </w:r>
            <w:r w:rsidRPr="00276DC8">
              <w:rPr>
                <w:vertAlign w:val="superscript"/>
              </w:rPr>
              <w:t>–</w:t>
            </w:r>
            <w:r>
              <w:t xml:space="preserve"> = </w:t>
            </w:r>
            <w:r>
              <w:rPr>
                <w:lang w:val="en-US"/>
              </w:rPr>
              <w:t>BaSO</w:t>
            </w:r>
            <w:r>
              <w:rPr>
                <w:vertAlign w:val="subscript"/>
              </w:rPr>
              <w:t>4</w:t>
            </w:r>
            <w:r>
              <w:t>↓</w:t>
            </w:r>
          </w:p>
          <w:p w:rsidR="00363ED1" w:rsidRPr="00787A46" w:rsidRDefault="00363ED1" w:rsidP="002A2DF8">
            <w:pPr>
              <w:tabs>
                <w:tab w:val="left" w:pos="4"/>
              </w:tabs>
              <w:ind w:left="4"/>
              <w:rPr>
                <w:u w:val="single"/>
              </w:rPr>
            </w:pPr>
            <w:r>
              <w:t xml:space="preserve">Это </w:t>
            </w:r>
            <w:r w:rsidRPr="00904C8D">
              <w:rPr>
                <w:i/>
              </w:rPr>
              <w:t>сокращённое ионное</w:t>
            </w:r>
            <w:r>
              <w:t xml:space="preserve"> уравнение выражает сущность реакции, заключающейся во взаимодействии ионов </w:t>
            </w:r>
            <w:r>
              <w:rPr>
                <w:lang w:val="en-US"/>
              </w:rPr>
              <w:t>Ba</w:t>
            </w:r>
            <w:r>
              <w:rPr>
                <w:vertAlign w:val="superscript"/>
              </w:rPr>
              <w:t>+2</w:t>
            </w:r>
            <w:r>
              <w:t xml:space="preserve"> и </w:t>
            </w:r>
            <w:r>
              <w:rPr>
                <w:lang w:val="en-US"/>
              </w:rPr>
              <w:t>SO</w:t>
            </w:r>
            <w:r>
              <w:rPr>
                <w:vertAlign w:val="subscript"/>
              </w:rPr>
              <w:t>4</w:t>
            </w:r>
            <w:r>
              <w:rPr>
                <w:vertAlign w:val="superscript"/>
              </w:rPr>
              <w:t>2</w:t>
            </w:r>
            <w:r w:rsidRPr="00276DC8">
              <w:rPr>
                <w:vertAlign w:val="superscript"/>
              </w:rPr>
              <w:t>–</w:t>
            </w:r>
            <w:r>
              <w:t>.</w:t>
            </w:r>
          </w:p>
        </w:tc>
      </w:tr>
      <w:tr w:rsidR="00363ED1" w:rsidTr="002A2DF8">
        <w:trPr>
          <w:trHeight w:val="2326"/>
        </w:trPr>
        <w:tc>
          <w:tcPr>
            <w:tcW w:w="2376" w:type="dxa"/>
            <w:vAlign w:val="center"/>
          </w:tcPr>
          <w:p w:rsidR="00363ED1" w:rsidRPr="006F40A9" w:rsidRDefault="00363ED1" w:rsidP="002A2DF8">
            <w:pPr>
              <w:ind w:firstLine="32"/>
              <w:rPr>
                <w:b/>
                <w:bCs/>
              </w:rPr>
            </w:pPr>
            <w:r w:rsidRPr="006F40A9">
              <w:rPr>
                <w:b/>
                <w:bCs/>
              </w:rPr>
              <w:t>Среда раствора</w:t>
            </w:r>
          </w:p>
        </w:tc>
        <w:tc>
          <w:tcPr>
            <w:tcW w:w="6946" w:type="dxa"/>
          </w:tcPr>
          <w:p w:rsidR="00363ED1" w:rsidRPr="001B1B4E" w:rsidRDefault="00363ED1" w:rsidP="002A2DF8">
            <w:pPr>
              <w:pStyle w:val="FR2"/>
              <w:tabs>
                <w:tab w:val="left" w:pos="426"/>
              </w:tabs>
              <w:ind w:firstLine="36"/>
              <w:rPr>
                <w:rFonts w:ascii="Times New Roman" w:hAnsi="Times New Roman" w:cs="Times New Roman"/>
                <w:sz w:val="28"/>
                <w:szCs w:val="28"/>
              </w:rPr>
            </w:pPr>
            <w:r w:rsidRPr="001B1B4E">
              <w:rPr>
                <w:rFonts w:ascii="Times New Roman" w:hAnsi="Times New Roman" w:cs="Times New Roman"/>
                <w:sz w:val="28"/>
                <w:szCs w:val="28"/>
              </w:rPr>
              <w:t xml:space="preserve">В результате диссоциации воды  </w:t>
            </w:r>
            <w:r>
              <w:rPr>
                <w:rFonts w:ascii="Times New Roman" w:hAnsi="Times New Roman" w:cs="Times New Roman"/>
                <w:sz w:val="28"/>
                <w:szCs w:val="28"/>
              </w:rPr>
              <w:t>(</w:t>
            </w:r>
            <w:r w:rsidRPr="001B1B4E">
              <w:rPr>
                <w:rFonts w:ascii="Times New Roman" w:hAnsi="Times New Roman" w:cs="Times New Roman"/>
                <w:sz w:val="28"/>
                <w:szCs w:val="28"/>
              </w:rPr>
              <w:t>Н</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О ↔ Н</w:t>
            </w:r>
            <w:r w:rsidRPr="001B1B4E">
              <w:rPr>
                <w:rFonts w:ascii="Times New Roman" w:hAnsi="Times New Roman" w:cs="Times New Roman"/>
                <w:sz w:val="28"/>
                <w:szCs w:val="28"/>
                <w:vertAlign w:val="superscript"/>
              </w:rPr>
              <w:t>+</w:t>
            </w:r>
            <w:r w:rsidRPr="001B1B4E">
              <w:rPr>
                <w:rFonts w:ascii="Times New Roman" w:hAnsi="Times New Roman" w:cs="Times New Roman"/>
                <w:sz w:val="28"/>
                <w:szCs w:val="28"/>
              </w:rPr>
              <w:t xml:space="preserve"> + ОН</w:t>
            </w:r>
            <w:r w:rsidRPr="00276DC8">
              <w:rPr>
                <w:rFonts w:ascii="Times New Roman" w:hAnsi="Times New Roman" w:cs="Times New Roman"/>
                <w:sz w:val="28"/>
                <w:szCs w:val="28"/>
                <w:vertAlign w:val="superscript"/>
              </w:rPr>
              <w:t>–</w:t>
            </w:r>
            <w:r>
              <w:rPr>
                <w:rFonts w:ascii="Times New Roman" w:hAnsi="Times New Roman" w:cs="Times New Roman"/>
                <w:sz w:val="28"/>
                <w:szCs w:val="28"/>
              </w:rPr>
              <w:t>)</w:t>
            </w:r>
            <w:r w:rsidRPr="001B1B4E">
              <w:rPr>
                <w:rFonts w:ascii="Times New Roman" w:hAnsi="Times New Roman" w:cs="Times New Roman"/>
                <w:sz w:val="28"/>
                <w:szCs w:val="28"/>
              </w:rPr>
              <w:t xml:space="preserve"> и соединений, содержащих Н</w:t>
            </w:r>
            <w:r w:rsidRPr="001B1B4E">
              <w:rPr>
                <w:rFonts w:ascii="Times New Roman" w:hAnsi="Times New Roman" w:cs="Times New Roman"/>
                <w:sz w:val="28"/>
                <w:szCs w:val="28"/>
                <w:vertAlign w:val="superscript"/>
              </w:rPr>
              <w:t>+</w:t>
            </w:r>
            <w:r w:rsidRPr="001B1B4E">
              <w:rPr>
                <w:rFonts w:ascii="Times New Roman" w:hAnsi="Times New Roman" w:cs="Times New Roman"/>
                <w:sz w:val="28"/>
                <w:szCs w:val="28"/>
              </w:rPr>
              <w:t xml:space="preserve"> и ОН</w:t>
            </w:r>
            <w:r w:rsidRPr="00276DC8">
              <w:rPr>
                <w:rFonts w:ascii="Times New Roman" w:hAnsi="Times New Roman" w:cs="Times New Roman"/>
                <w:sz w:val="28"/>
                <w:szCs w:val="28"/>
                <w:vertAlign w:val="superscript"/>
              </w:rPr>
              <w:t>–</w:t>
            </w:r>
            <w:r w:rsidRPr="001B1B4E">
              <w:rPr>
                <w:rFonts w:ascii="Times New Roman" w:hAnsi="Times New Roman" w:cs="Times New Roman"/>
                <w:sz w:val="28"/>
                <w:szCs w:val="28"/>
              </w:rPr>
              <w:t xml:space="preserve"> в водных растворах ве</w:t>
            </w:r>
            <w:r w:rsidRPr="001B1B4E">
              <w:rPr>
                <w:rFonts w:ascii="Times New Roman" w:hAnsi="Times New Roman" w:cs="Times New Roman"/>
                <w:sz w:val="28"/>
                <w:szCs w:val="28"/>
              </w:rPr>
              <w:softHyphen/>
              <w:t>ществ всегда присутствуют катионы Н</w:t>
            </w:r>
            <w:r w:rsidRPr="001B1B4E">
              <w:rPr>
                <w:rFonts w:ascii="Times New Roman" w:hAnsi="Times New Roman" w:cs="Times New Roman"/>
                <w:sz w:val="28"/>
                <w:szCs w:val="28"/>
                <w:vertAlign w:val="superscript"/>
              </w:rPr>
              <w:t>+</w:t>
            </w:r>
            <w:r w:rsidRPr="001B1B4E">
              <w:rPr>
                <w:rFonts w:ascii="Times New Roman" w:hAnsi="Times New Roman" w:cs="Times New Roman"/>
                <w:sz w:val="28"/>
                <w:szCs w:val="28"/>
              </w:rPr>
              <w:t xml:space="preserve"> и анионы ОН</w:t>
            </w:r>
            <w:r w:rsidRPr="00276DC8">
              <w:rPr>
                <w:rFonts w:ascii="Times New Roman" w:hAnsi="Times New Roman" w:cs="Times New Roman"/>
                <w:sz w:val="28"/>
                <w:szCs w:val="28"/>
                <w:vertAlign w:val="superscript"/>
              </w:rPr>
              <w:t>–</w:t>
            </w:r>
            <w:r w:rsidRPr="001B1B4E">
              <w:rPr>
                <w:rFonts w:ascii="Times New Roman" w:hAnsi="Times New Roman" w:cs="Times New Roman"/>
                <w:sz w:val="28"/>
                <w:szCs w:val="28"/>
              </w:rPr>
              <w:t>.</w:t>
            </w:r>
          </w:p>
          <w:p w:rsidR="00363ED1" w:rsidRPr="001B1B4E" w:rsidRDefault="00363ED1" w:rsidP="002A2DF8">
            <w:pPr>
              <w:pStyle w:val="FR2"/>
              <w:tabs>
                <w:tab w:val="left" w:pos="426"/>
              </w:tabs>
              <w:ind w:firstLine="36"/>
              <w:rPr>
                <w:rFonts w:ascii="Times New Roman" w:hAnsi="Times New Roman" w:cs="Times New Roman"/>
                <w:sz w:val="28"/>
                <w:szCs w:val="28"/>
              </w:rPr>
            </w:pPr>
            <w:r w:rsidRPr="001B1B4E">
              <w:rPr>
                <w:rFonts w:ascii="Times New Roman" w:hAnsi="Times New Roman" w:cs="Times New Roman"/>
                <w:sz w:val="28"/>
                <w:szCs w:val="28"/>
              </w:rPr>
              <w:t>В зависимости от соотношения между концентрациями этих ионов, различают:</w:t>
            </w:r>
          </w:p>
          <w:p w:rsidR="00363ED1" w:rsidRPr="001B1B4E" w:rsidRDefault="00363ED1" w:rsidP="002A2DF8">
            <w:pPr>
              <w:tabs>
                <w:tab w:val="left" w:pos="426"/>
              </w:tabs>
              <w:ind w:firstLine="36"/>
            </w:pPr>
            <w:r w:rsidRPr="001B1B4E">
              <w:t>1) нейтральную среду раствора [Н</w:t>
            </w:r>
            <w:r w:rsidRPr="001B1B4E">
              <w:rPr>
                <w:vertAlign w:val="superscript"/>
              </w:rPr>
              <w:t>+</w:t>
            </w:r>
            <w:r w:rsidRPr="001B1B4E">
              <w:t>] = [ОН</w:t>
            </w:r>
            <w:r w:rsidRPr="00276DC8">
              <w:rPr>
                <w:vertAlign w:val="superscript"/>
              </w:rPr>
              <w:t>–</w:t>
            </w:r>
            <w:r w:rsidRPr="001B1B4E">
              <w:t>];</w:t>
            </w:r>
          </w:p>
          <w:p w:rsidR="00363ED1" w:rsidRPr="001B1B4E" w:rsidRDefault="00363ED1" w:rsidP="002A2DF8">
            <w:pPr>
              <w:tabs>
                <w:tab w:val="left" w:pos="426"/>
              </w:tabs>
              <w:ind w:firstLine="36"/>
            </w:pPr>
            <w:r w:rsidRPr="001B1B4E">
              <w:t>2) кислую среду раствора [Н</w:t>
            </w:r>
            <w:r w:rsidRPr="001B1B4E">
              <w:rPr>
                <w:vertAlign w:val="superscript"/>
              </w:rPr>
              <w:t>+</w:t>
            </w:r>
            <w:r w:rsidRPr="001B1B4E">
              <w:t>] &gt; [ОН</w:t>
            </w:r>
            <w:r w:rsidRPr="00276DC8">
              <w:rPr>
                <w:vertAlign w:val="superscript"/>
              </w:rPr>
              <w:t>–</w:t>
            </w:r>
            <w:r w:rsidRPr="001B1B4E">
              <w:t>];</w:t>
            </w:r>
          </w:p>
          <w:p w:rsidR="00363ED1" w:rsidRPr="001B1B4E" w:rsidRDefault="00363ED1" w:rsidP="002A2DF8">
            <w:pPr>
              <w:tabs>
                <w:tab w:val="left" w:pos="426"/>
              </w:tabs>
              <w:ind w:firstLine="36"/>
            </w:pPr>
            <w:r w:rsidRPr="001B1B4E">
              <w:t>3) щелочную среду раствора [Н</w:t>
            </w:r>
            <w:r w:rsidRPr="001B1B4E">
              <w:rPr>
                <w:vertAlign w:val="superscript"/>
              </w:rPr>
              <w:t>+</w:t>
            </w:r>
            <w:r w:rsidRPr="001B1B4E">
              <w:t>] &lt; [ОН</w:t>
            </w:r>
            <w:r w:rsidRPr="00276DC8">
              <w:rPr>
                <w:vertAlign w:val="superscript"/>
              </w:rPr>
              <w:t>–</w:t>
            </w:r>
            <w:r w:rsidRPr="001B1B4E">
              <w:t>];</w:t>
            </w:r>
          </w:p>
          <w:p w:rsidR="00363ED1" w:rsidRDefault="00363ED1" w:rsidP="002A2DF8">
            <w:pPr>
              <w:tabs>
                <w:tab w:val="left" w:pos="426"/>
              </w:tabs>
              <w:ind w:firstLine="36"/>
              <w:jc w:val="both"/>
            </w:pPr>
            <w:r w:rsidRPr="001B1B4E">
              <w:t>[  ]  – обозначение концентрации в моль/л.</w:t>
            </w:r>
          </w:p>
          <w:p w:rsidR="00363ED1" w:rsidRPr="001B1B4E" w:rsidRDefault="00363ED1" w:rsidP="002A2DF8">
            <w:pPr>
              <w:tabs>
                <w:tab w:val="left" w:pos="426"/>
              </w:tabs>
              <w:ind w:firstLine="36"/>
              <w:jc w:val="both"/>
            </w:pPr>
          </w:p>
        </w:tc>
      </w:tr>
    </w:tbl>
    <w:p w:rsidR="00363ED1" w:rsidRDefault="00363ED1" w:rsidP="00363ED1"/>
    <w:p w:rsidR="00363ED1" w:rsidRDefault="00363ED1" w:rsidP="00363ED1">
      <w:pPr>
        <w:ind w:firstLine="720"/>
        <w:jc w:val="center"/>
        <w:rPr>
          <w:b/>
          <w:bCs/>
          <w:caps/>
        </w:rPr>
      </w:pPr>
      <w:r>
        <w:rPr>
          <w:b/>
          <w:bCs/>
          <w:caps/>
        </w:rPr>
        <w:br w:type="page"/>
      </w:r>
      <w:r w:rsidRPr="001B1B4E">
        <w:rPr>
          <w:b/>
          <w:bCs/>
          <w:caps/>
        </w:rPr>
        <w:lastRenderedPageBreak/>
        <w:t>16. Гидролиз солей</w:t>
      </w:r>
    </w:p>
    <w:p w:rsidR="00363ED1" w:rsidRDefault="00363ED1" w:rsidP="00363ED1">
      <w:pPr>
        <w:ind w:firstLine="720"/>
        <w:jc w:val="center"/>
        <w:rPr>
          <w:b/>
          <w:bCs/>
          <w:caps/>
        </w:rPr>
      </w:pPr>
    </w:p>
    <w:p w:rsidR="00363ED1" w:rsidRDefault="00363ED1" w:rsidP="00363ED1">
      <w:pPr>
        <w:ind w:firstLine="720"/>
        <w:jc w:val="both"/>
        <w:rPr>
          <w:b/>
          <w:bCs/>
          <w:caps/>
        </w:rPr>
      </w:pPr>
      <w:r>
        <w:t>Водные растворы солей имеют щелочную, кислую или нейтральную реакцию, хотя в своём составе не содержат ни водородных ионов, ни гидроксид-ионов. Например, водный раствор AlCl</w:t>
      </w:r>
      <w:r>
        <w:rPr>
          <w:vertAlign w:val="subscript"/>
        </w:rPr>
        <w:t>3</w:t>
      </w:r>
      <w:r>
        <w:t xml:space="preserve"> имеет кислую среду (рН&lt;7), раствор К</w:t>
      </w:r>
      <w:r>
        <w:rPr>
          <w:vertAlign w:val="subscript"/>
        </w:rPr>
        <w:t>2</w:t>
      </w:r>
      <w:r>
        <w:t>СО</w:t>
      </w:r>
      <w:r>
        <w:rPr>
          <w:vertAlign w:val="subscript"/>
        </w:rPr>
        <w:t>3</w:t>
      </w:r>
      <w:r>
        <w:t xml:space="preserve"> – щелочную среду (рН&gt;7), раствор NaCl – нейтральную (рН=7). Это объясняется тем, что в водных растворах соли подвергаются гидролизу.</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656"/>
      </w:tblGrid>
      <w:tr w:rsidR="00363ED1" w:rsidTr="002A2DF8">
        <w:trPr>
          <w:trHeight w:val="463"/>
        </w:trPr>
        <w:tc>
          <w:tcPr>
            <w:tcW w:w="1908" w:type="dxa"/>
          </w:tcPr>
          <w:p w:rsidR="00363ED1" w:rsidRDefault="00363ED1" w:rsidP="002A2DF8">
            <w:pPr>
              <w:pStyle w:val="1"/>
              <w:spacing w:line="240" w:lineRule="auto"/>
              <w:rPr>
                <w:b/>
                <w:bCs/>
              </w:rPr>
            </w:pPr>
            <w:r>
              <w:rPr>
                <w:b/>
                <w:bCs/>
              </w:rPr>
              <w:t>Гидролиз</w:t>
            </w:r>
          </w:p>
          <w:p w:rsidR="00363ED1" w:rsidRDefault="00363ED1" w:rsidP="002A2DF8">
            <w:pPr>
              <w:pStyle w:val="a7"/>
              <w:spacing w:line="240" w:lineRule="auto"/>
            </w:pPr>
            <w:r>
              <w:rPr>
                <w:b/>
                <w:bCs/>
              </w:rPr>
              <w:t>солей</w:t>
            </w:r>
          </w:p>
        </w:tc>
        <w:tc>
          <w:tcPr>
            <w:tcW w:w="7656" w:type="dxa"/>
            <w:vAlign w:val="center"/>
          </w:tcPr>
          <w:p w:rsidR="00363ED1" w:rsidRDefault="00363ED1" w:rsidP="002A2DF8">
            <w:pPr>
              <w:pStyle w:val="a7"/>
              <w:spacing w:line="240" w:lineRule="auto"/>
              <w:ind w:left="219" w:hanging="219"/>
              <w:jc w:val="both"/>
            </w:pPr>
            <w:r>
              <w:t>– взаимодействие ионов соли с ионами воды, приводящее к образованию слабого электролита.</w:t>
            </w:r>
          </w:p>
          <w:p w:rsidR="00363ED1" w:rsidRDefault="00363ED1" w:rsidP="002A2DF8">
            <w:pPr>
              <w:pStyle w:val="a7"/>
              <w:spacing w:line="240" w:lineRule="auto"/>
              <w:ind w:firstLine="720"/>
              <w:jc w:val="both"/>
            </w:pPr>
            <w:r>
              <w:t>Сущность гидролиза сводится к химическому взаимодействию катионов или анионов соли с гидроксид-ионами или катионами водорода из молекул воды. В результате этого взаимодействия образуется малодиссоциирующее соединение (слабый электролит). Химическое равновесие процесса диссоциации воды смещается вправо: Н</w:t>
            </w:r>
            <w:r>
              <w:rPr>
                <w:vertAlign w:val="subscript"/>
              </w:rPr>
              <w:t>2</w:t>
            </w:r>
            <w:r>
              <w:t>О ↔ Н</w:t>
            </w:r>
            <w:r>
              <w:rPr>
                <w:vertAlign w:val="superscript"/>
              </w:rPr>
              <w:t xml:space="preserve">+ </w:t>
            </w:r>
            <w:r>
              <w:t>+ ОН</w:t>
            </w:r>
            <w:r w:rsidRPr="00276DC8">
              <w:rPr>
                <w:vertAlign w:val="superscript"/>
              </w:rPr>
              <w:t>–</w:t>
            </w:r>
            <w:r>
              <w:t>. Поэтому в водном растворе соли появляется избыток свободных ионов Н</w:t>
            </w:r>
            <w:r>
              <w:rPr>
                <w:vertAlign w:val="superscript"/>
              </w:rPr>
              <w:t xml:space="preserve">+ </w:t>
            </w:r>
            <w:r>
              <w:t>или ОН</w:t>
            </w:r>
            <w:r w:rsidRPr="00276DC8">
              <w:rPr>
                <w:vertAlign w:val="superscript"/>
              </w:rPr>
              <w:t>–</w:t>
            </w:r>
            <w:r>
              <w:t>, и раствор соли показывает кислую или щелочную среду.</w:t>
            </w:r>
          </w:p>
        </w:tc>
      </w:tr>
      <w:tr w:rsidR="00363ED1" w:rsidTr="002A2DF8">
        <w:trPr>
          <w:trHeight w:val="605"/>
        </w:trPr>
        <w:tc>
          <w:tcPr>
            <w:tcW w:w="9564" w:type="dxa"/>
            <w:gridSpan w:val="2"/>
            <w:vAlign w:val="center"/>
          </w:tcPr>
          <w:p w:rsidR="00363ED1" w:rsidRDefault="00363ED1" w:rsidP="002A2DF8">
            <w:pPr>
              <w:pStyle w:val="a7"/>
              <w:spacing w:line="240" w:lineRule="auto"/>
              <w:jc w:val="center"/>
              <w:rPr>
                <w:b/>
                <w:bCs/>
              </w:rPr>
            </w:pPr>
            <w:r>
              <w:rPr>
                <w:b/>
                <w:bCs/>
              </w:rPr>
              <w:t>Константа и степень гидролиза</w:t>
            </w:r>
          </w:p>
        </w:tc>
      </w:tr>
      <w:tr w:rsidR="00363ED1" w:rsidTr="002A2DF8">
        <w:trPr>
          <w:trHeight w:val="5829"/>
        </w:trPr>
        <w:tc>
          <w:tcPr>
            <w:tcW w:w="1908" w:type="dxa"/>
          </w:tcPr>
          <w:p w:rsidR="00363ED1" w:rsidRDefault="00363ED1" w:rsidP="002A2DF8">
            <w:pPr>
              <w:pStyle w:val="a7"/>
              <w:spacing w:line="240" w:lineRule="auto"/>
              <w:rPr>
                <w:b/>
                <w:bCs/>
              </w:rPr>
            </w:pPr>
            <w:r>
              <w:rPr>
                <w:b/>
                <w:bCs/>
              </w:rPr>
              <w:t>Константа гидролиза</w:t>
            </w:r>
          </w:p>
        </w:tc>
        <w:tc>
          <w:tcPr>
            <w:tcW w:w="7656" w:type="dxa"/>
            <w:vAlign w:val="center"/>
          </w:tcPr>
          <w:p w:rsidR="00363ED1" w:rsidRDefault="00363ED1" w:rsidP="002A2DF8">
            <w:pPr>
              <w:pStyle w:val="a7"/>
              <w:spacing w:line="240" w:lineRule="auto"/>
              <w:jc w:val="both"/>
            </w:pPr>
            <w:r>
              <w:t>Гидролиз – процесс обратимый для большинства солей:</w:t>
            </w:r>
          </w:p>
          <w:p w:rsidR="00363ED1" w:rsidRDefault="00363ED1" w:rsidP="002A2DF8">
            <w:pPr>
              <w:pStyle w:val="a7"/>
              <w:spacing w:line="240" w:lineRule="auto"/>
              <w:ind w:left="1332"/>
              <w:jc w:val="both"/>
              <w:rPr>
                <w:lang w:val="en-US"/>
              </w:rPr>
            </w:pPr>
            <w:r>
              <w:rPr>
                <w:lang w:val="en-US"/>
              </w:rPr>
              <w:t>CH</w:t>
            </w:r>
            <w:r>
              <w:rPr>
                <w:vertAlign w:val="subscript"/>
                <w:lang w:val="en-US"/>
              </w:rPr>
              <w:t>3</w:t>
            </w:r>
            <w:r>
              <w:rPr>
                <w:lang w:val="en-US"/>
              </w:rPr>
              <w:t xml:space="preserve">COONa + </w:t>
            </w:r>
            <w:r>
              <w:t>Н</w:t>
            </w:r>
            <w:r w:rsidRPr="00CF4F80">
              <w:rPr>
                <w:vertAlign w:val="subscript"/>
                <w:lang w:val="en-US"/>
              </w:rPr>
              <w:t>2</w:t>
            </w:r>
            <w:r>
              <w:t>О</w:t>
            </w:r>
            <w:r>
              <w:rPr>
                <w:lang w:val="en-US"/>
              </w:rPr>
              <w:t xml:space="preserve"> </w:t>
            </w:r>
            <w:r w:rsidRPr="00CF4F80">
              <w:rPr>
                <w:lang w:val="en-US"/>
              </w:rPr>
              <w:t>↔</w:t>
            </w:r>
            <w:r>
              <w:rPr>
                <w:lang w:val="en-US"/>
              </w:rPr>
              <w:t xml:space="preserve"> CH</w:t>
            </w:r>
            <w:r>
              <w:rPr>
                <w:vertAlign w:val="subscript"/>
                <w:lang w:val="en-US"/>
              </w:rPr>
              <w:t>3</w:t>
            </w:r>
            <w:r>
              <w:rPr>
                <w:lang w:val="en-US"/>
              </w:rPr>
              <w:t>COOH + NaOH</w:t>
            </w:r>
          </w:p>
          <w:p w:rsidR="00363ED1" w:rsidRDefault="00363ED1" w:rsidP="002A2DF8">
            <w:pPr>
              <w:pStyle w:val="a7"/>
              <w:spacing w:line="240" w:lineRule="auto"/>
              <w:ind w:left="1332"/>
              <w:jc w:val="both"/>
              <w:rPr>
                <w:vertAlign w:val="superscript"/>
                <w:lang w:val="en-US"/>
              </w:rPr>
            </w:pPr>
            <w:r>
              <w:rPr>
                <w:lang w:val="en-US"/>
              </w:rPr>
              <w:t>CH</w:t>
            </w:r>
            <w:r>
              <w:rPr>
                <w:vertAlign w:val="subscript"/>
                <w:lang w:val="en-US"/>
              </w:rPr>
              <w:t>3</w:t>
            </w:r>
            <w:r>
              <w:rPr>
                <w:lang w:val="en-US"/>
              </w:rPr>
              <w:t xml:space="preserve">COONa </w:t>
            </w:r>
            <w:r w:rsidRPr="00CF4F80">
              <w:rPr>
                <w:lang w:val="en-US"/>
              </w:rPr>
              <w:t>↔</w:t>
            </w:r>
            <w:r>
              <w:rPr>
                <w:lang w:val="en-US"/>
              </w:rPr>
              <w:t xml:space="preserve"> CH</w:t>
            </w:r>
            <w:r>
              <w:rPr>
                <w:vertAlign w:val="subscript"/>
                <w:lang w:val="en-US"/>
              </w:rPr>
              <w:t>3</w:t>
            </w:r>
            <w:r>
              <w:rPr>
                <w:lang w:val="en-US"/>
              </w:rPr>
              <w:t>COO</w:t>
            </w:r>
            <w:r w:rsidRPr="004D155A">
              <w:rPr>
                <w:vertAlign w:val="superscript"/>
                <w:lang w:val="en-US"/>
              </w:rPr>
              <w:t>–</w:t>
            </w:r>
            <w:r>
              <w:rPr>
                <w:lang w:val="en-US"/>
              </w:rPr>
              <w:t xml:space="preserve"> + Na</w:t>
            </w:r>
            <w:r>
              <w:rPr>
                <w:vertAlign w:val="superscript"/>
                <w:lang w:val="en-US"/>
              </w:rPr>
              <w:t>+</w:t>
            </w:r>
          </w:p>
          <w:p w:rsidR="00363ED1" w:rsidRPr="00D146D1" w:rsidRDefault="00363ED1" w:rsidP="002A2DF8">
            <w:pPr>
              <w:pStyle w:val="a7"/>
              <w:spacing w:line="240" w:lineRule="auto"/>
              <w:ind w:left="1332"/>
              <w:jc w:val="both"/>
              <w:rPr>
                <w:vertAlign w:val="superscript"/>
              </w:rPr>
            </w:pPr>
            <w:r>
              <w:t>Н</w:t>
            </w:r>
            <w:r w:rsidRPr="00D146D1">
              <w:rPr>
                <w:vertAlign w:val="subscript"/>
              </w:rPr>
              <w:t>2</w:t>
            </w:r>
            <w:r>
              <w:t>О</w:t>
            </w:r>
            <w:r w:rsidRPr="00D146D1">
              <w:t xml:space="preserve"> ↔ </w:t>
            </w:r>
            <w:r>
              <w:t>Н</w:t>
            </w:r>
            <w:r w:rsidRPr="00D146D1">
              <w:rPr>
                <w:vertAlign w:val="superscript"/>
              </w:rPr>
              <w:t xml:space="preserve">+ </w:t>
            </w:r>
            <w:r w:rsidRPr="00D146D1">
              <w:t xml:space="preserve">+ </w:t>
            </w:r>
            <w:r>
              <w:t>ОН</w:t>
            </w:r>
            <w:r w:rsidRPr="00D146D1">
              <w:rPr>
                <w:vertAlign w:val="superscript"/>
              </w:rPr>
              <w:t>–</w:t>
            </w:r>
          </w:p>
          <w:p w:rsidR="00363ED1" w:rsidRPr="00D146D1" w:rsidRDefault="00363ED1" w:rsidP="002A2DF8">
            <w:pPr>
              <w:pStyle w:val="a7"/>
              <w:spacing w:line="240" w:lineRule="auto"/>
              <w:ind w:left="1332"/>
              <w:jc w:val="both"/>
            </w:pPr>
            <w:r>
              <w:rPr>
                <w:lang w:val="en-US"/>
              </w:rPr>
              <w:t>CH</w:t>
            </w:r>
            <w:r w:rsidRPr="00D146D1">
              <w:rPr>
                <w:vertAlign w:val="subscript"/>
              </w:rPr>
              <w:t>3</w:t>
            </w:r>
            <w:r>
              <w:rPr>
                <w:lang w:val="en-US"/>
              </w:rPr>
              <w:t>COO</w:t>
            </w:r>
            <w:r w:rsidRPr="00D146D1">
              <w:rPr>
                <w:vertAlign w:val="superscript"/>
              </w:rPr>
              <w:t>–</w:t>
            </w:r>
            <w:r w:rsidRPr="00D146D1">
              <w:t xml:space="preserve"> + </w:t>
            </w:r>
            <w:r>
              <w:t>Н</w:t>
            </w:r>
            <w:r w:rsidRPr="00D146D1">
              <w:rPr>
                <w:vertAlign w:val="superscript"/>
              </w:rPr>
              <w:t>+</w:t>
            </w:r>
            <w:r w:rsidRPr="00D146D1">
              <w:t xml:space="preserve"> ↔ </w:t>
            </w:r>
            <w:r>
              <w:rPr>
                <w:lang w:val="en-US"/>
              </w:rPr>
              <w:t>CH</w:t>
            </w:r>
            <w:r w:rsidRPr="00D146D1">
              <w:rPr>
                <w:vertAlign w:val="subscript"/>
              </w:rPr>
              <w:t>3</w:t>
            </w:r>
            <w:r>
              <w:rPr>
                <w:lang w:val="en-US"/>
              </w:rPr>
              <w:t>COOH</w:t>
            </w:r>
          </w:p>
          <w:p w:rsidR="00363ED1" w:rsidRDefault="00363ED1" w:rsidP="002A2DF8">
            <w:pPr>
              <w:pStyle w:val="a7"/>
              <w:spacing w:line="240" w:lineRule="auto"/>
              <w:jc w:val="both"/>
              <w:rPr>
                <w:vertAlign w:val="superscript"/>
              </w:rPr>
            </w:pPr>
            <w:r>
              <w:t xml:space="preserve">суммарно: </w:t>
            </w:r>
            <w:r>
              <w:rPr>
                <w:lang w:val="en-US"/>
              </w:rPr>
              <w:t>CH</w:t>
            </w:r>
            <w:r>
              <w:rPr>
                <w:vertAlign w:val="subscript"/>
              </w:rPr>
              <w:t>3</w:t>
            </w:r>
            <w:r>
              <w:rPr>
                <w:lang w:val="en-US"/>
              </w:rPr>
              <w:t>COO</w:t>
            </w:r>
            <w:r w:rsidRPr="00276DC8">
              <w:rPr>
                <w:vertAlign w:val="superscript"/>
              </w:rPr>
              <w:t>–</w:t>
            </w:r>
            <w:r>
              <w:t xml:space="preserve"> + Н</w:t>
            </w:r>
            <w:r>
              <w:rPr>
                <w:vertAlign w:val="subscript"/>
              </w:rPr>
              <w:t>2</w:t>
            </w:r>
            <w:r>
              <w:t xml:space="preserve">О ↔ </w:t>
            </w:r>
            <w:r>
              <w:rPr>
                <w:lang w:val="en-US"/>
              </w:rPr>
              <w:t>CH</w:t>
            </w:r>
            <w:r>
              <w:rPr>
                <w:vertAlign w:val="subscript"/>
              </w:rPr>
              <w:t>3</w:t>
            </w:r>
            <w:r>
              <w:rPr>
                <w:lang w:val="en-US"/>
              </w:rPr>
              <w:t>COOH</w:t>
            </w:r>
            <w:r>
              <w:t xml:space="preserve"> + </w:t>
            </w:r>
            <w:smartTag w:uri="urn:schemas-microsoft-com:office:smarttags" w:element="State">
              <w:smartTag w:uri="urn:schemas-microsoft-com:office:smarttags" w:element="place">
                <w:r>
                  <w:rPr>
                    <w:lang w:val="en-US"/>
                  </w:rPr>
                  <w:t>OH</w:t>
                </w:r>
                <w:r w:rsidRPr="00276DC8">
                  <w:rPr>
                    <w:vertAlign w:val="superscript"/>
                  </w:rPr>
                  <w:t>–</w:t>
                </w:r>
              </w:smartTag>
            </w:smartTag>
          </w:p>
          <w:p w:rsidR="00363ED1" w:rsidRDefault="00363ED1" w:rsidP="002A2DF8">
            <w:pPr>
              <w:pStyle w:val="a7"/>
              <w:spacing w:line="240" w:lineRule="auto"/>
              <w:jc w:val="both"/>
            </w:pPr>
            <w:r>
              <w:t>Применив закон действующих масс к данному необратимому процессу получим:</w:t>
            </w:r>
          </w:p>
          <w:p w:rsidR="00363ED1" w:rsidRDefault="00363ED1" w:rsidP="002A2DF8">
            <w:pPr>
              <w:pStyle w:val="a7"/>
              <w:spacing w:line="240" w:lineRule="auto"/>
              <w:jc w:val="center"/>
            </w:pPr>
            <w:r>
              <w:rPr>
                <w:position w:val="-30"/>
              </w:rPr>
              <w:object w:dxaOrig="2580" w:dyaOrig="720">
                <v:shape id="_x0000_i1171" type="#_x0000_t75" style="width:129.05pt;height:36pt" o:ole="">
                  <v:imagedata r:id="rId288" o:title=""/>
                </v:shape>
                <o:OLEObject Type="Embed" ProgID="Equation.3" ShapeID="_x0000_i1171" DrawAspect="Content" ObjectID="_1547204514" r:id="rId289"/>
              </w:object>
            </w:r>
          </w:p>
          <w:p w:rsidR="00363ED1" w:rsidRDefault="00363ED1" w:rsidP="002A2DF8">
            <w:pPr>
              <w:pStyle w:val="a7"/>
              <w:spacing w:line="240" w:lineRule="auto"/>
              <w:jc w:val="both"/>
            </w:pPr>
            <w:r>
              <w:t>[Н</w:t>
            </w:r>
            <w:r>
              <w:rPr>
                <w:vertAlign w:val="subscript"/>
              </w:rPr>
              <w:t>2</w:t>
            </w:r>
            <w:r>
              <w:t>О] в растворе соли постоянна, поэтому величину [Н</w:t>
            </w:r>
            <w:r>
              <w:rPr>
                <w:vertAlign w:val="subscript"/>
              </w:rPr>
              <w:t>2</w:t>
            </w:r>
            <w:r>
              <w:t xml:space="preserve">О] можно объединить с </w:t>
            </w:r>
            <w:r w:rsidRPr="00FD20A8">
              <w:rPr>
                <w:i/>
              </w:rPr>
              <w:t>К</w:t>
            </w:r>
            <w:r>
              <w:t>:</w:t>
            </w:r>
          </w:p>
          <w:p w:rsidR="00363ED1" w:rsidRDefault="00363ED1" w:rsidP="002A2DF8">
            <w:pPr>
              <w:pStyle w:val="a7"/>
              <w:spacing w:line="240" w:lineRule="auto"/>
              <w:jc w:val="center"/>
            </w:pPr>
            <w:r w:rsidRPr="002F2599">
              <w:rPr>
                <w:position w:val="-30"/>
              </w:rPr>
              <w:object w:dxaOrig="3760" w:dyaOrig="720">
                <v:shape id="_x0000_i1172" type="#_x0000_t75" style="width:192.25pt;height:36.7pt" o:ole="">
                  <v:imagedata r:id="rId290" o:title=""/>
                </v:shape>
                <o:OLEObject Type="Embed" ProgID="Equation.3" ShapeID="_x0000_i1172" DrawAspect="Content" ObjectID="_1547204515" r:id="rId291"/>
              </w:object>
            </w:r>
            <w:r>
              <w:t xml:space="preserve">, </w:t>
            </w:r>
          </w:p>
          <w:p w:rsidR="00363ED1" w:rsidRDefault="00363ED1" w:rsidP="002A2DF8">
            <w:pPr>
              <w:pStyle w:val="a7"/>
              <w:spacing w:line="240" w:lineRule="auto"/>
              <w:ind w:left="792" w:right="-12" w:hanging="792"/>
              <w:jc w:val="both"/>
            </w:pPr>
            <w:r>
              <w:t>где К</w:t>
            </w:r>
            <w:r>
              <w:rPr>
                <w:i/>
                <w:iCs/>
                <w:vertAlign w:val="subscript"/>
              </w:rPr>
              <w:t>г</w:t>
            </w:r>
            <w:r>
              <w:rPr>
                <w:vertAlign w:val="subscript"/>
              </w:rPr>
              <w:t xml:space="preserve">  </w:t>
            </w:r>
            <w:r>
              <w:t>– константа гидролиза, количественная характеристика процесса, зависит от природы соли, t; чем больше значение К</w:t>
            </w:r>
            <w:r>
              <w:rPr>
                <w:i/>
                <w:iCs/>
                <w:vertAlign w:val="subscript"/>
              </w:rPr>
              <w:t>г</w:t>
            </w:r>
            <w:r w:rsidRPr="004D155A">
              <w:rPr>
                <w:iCs/>
              </w:rPr>
              <w:t>,</w:t>
            </w:r>
            <w:r>
              <w:rPr>
                <w:vertAlign w:val="subscript"/>
              </w:rPr>
              <w:t xml:space="preserve"> </w:t>
            </w:r>
            <w:r>
              <w:t>тем в большей степени протекает гидролиз.</w:t>
            </w:r>
          </w:p>
        </w:tc>
      </w:tr>
      <w:tr w:rsidR="00363ED1" w:rsidTr="002A2DF8">
        <w:trPr>
          <w:trHeight w:val="605"/>
        </w:trPr>
        <w:tc>
          <w:tcPr>
            <w:tcW w:w="1908" w:type="dxa"/>
          </w:tcPr>
          <w:p w:rsidR="00363ED1" w:rsidRDefault="00363ED1" w:rsidP="002A2DF8">
            <w:pPr>
              <w:pStyle w:val="a7"/>
              <w:spacing w:line="240" w:lineRule="auto"/>
              <w:rPr>
                <w:b/>
                <w:bCs/>
                <w:lang w:val="en-US"/>
              </w:rPr>
            </w:pPr>
            <w:r>
              <w:rPr>
                <w:b/>
                <w:bCs/>
              </w:rPr>
              <w:t>Степень гидролиза</w:t>
            </w:r>
            <w:r>
              <w:rPr>
                <w:b/>
                <w:bCs/>
                <w:lang w:val="en-US"/>
              </w:rPr>
              <w:t xml:space="preserve">, </w:t>
            </w:r>
            <w:r>
              <w:rPr>
                <w:b/>
                <w:bCs/>
                <w:i/>
                <w:iCs/>
                <w:lang w:val="en-US"/>
              </w:rPr>
              <w:t>h</w:t>
            </w:r>
          </w:p>
        </w:tc>
        <w:tc>
          <w:tcPr>
            <w:tcW w:w="7656" w:type="dxa"/>
            <w:vAlign w:val="center"/>
          </w:tcPr>
          <w:p w:rsidR="00363ED1" w:rsidRDefault="00363ED1" w:rsidP="002A2DF8">
            <w:pPr>
              <w:pStyle w:val="a7"/>
              <w:spacing w:line="240" w:lineRule="auto"/>
              <w:ind w:left="219" w:hanging="219"/>
              <w:jc w:val="both"/>
            </w:pPr>
            <w:r>
              <w:t>– это отношение числа гидролизованных молекул соли к общему числу растворённых молекул</w:t>
            </w:r>
          </w:p>
          <w:p w:rsidR="00363ED1" w:rsidRDefault="00363ED1" w:rsidP="002A2DF8">
            <w:pPr>
              <w:pStyle w:val="a7"/>
              <w:spacing w:line="240" w:lineRule="auto"/>
              <w:jc w:val="center"/>
            </w:pPr>
            <w:r w:rsidRPr="002F2599">
              <w:rPr>
                <w:position w:val="-24"/>
              </w:rPr>
              <w:object w:dxaOrig="1400" w:dyaOrig="620">
                <v:shape id="_x0000_i1173" type="#_x0000_t75" style="width:76.1pt;height:33.3pt" o:ole="">
                  <v:imagedata r:id="rId292" o:title=""/>
                </v:shape>
                <o:OLEObject Type="Embed" ProgID="Equation.3" ShapeID="_x0000_i1173" DrawAspect="Content" ObjectID="_1547204516" r:id="rId293"/>
              </w:object>
            </w:r>
          </w:p>
          <w:p w:rsidR="00363ED1" w:rsidRDefault="00363ED1" w:rsidP="002A2DF8">
            <w:pPr>
              <w:pStyle w:val="a7"/>
              <w:spacing w:line="240" w:lineRule="auto"/>
              <w:jc w:val="both"/>
            </w:pPr>
            <w:r>
              <w:lastRenderedPageBreak/>
              <w:t xml:space="preserve">где </w:t>
            </w:r>
            <w:r>
              <w:rPr>
                <w:i/>
                <w:iCs/>
              </w:rPr>
              <w:t>n</w:t>
            </w:r>
            <w:r>
              <w:t xml:space="preserve"> – число молекул соли, подвергшихся гидролизу;</w:t>
            </w:r>
          </w:p>
          <w:p w:rsidR="00363ED1" w:rsidRDefault="00363ED1" w:rsidP="002A2DF8">
            <w:pPr>
              <w:pStyle w:val="a7"/>
              <w:spacing w:line="240" w:lineRule="auto"/>
              <w:jc w:val="both"/>
            </w:pPr>
            <w:r>
              <w:rPr>
                <w:i/>
                <w:iCs/>
              </w:rPr>
              <w:t xml:space="preserve">      </w:t>
            </w:r>
            <w:r>
              <w:rPr>
                <w:i/>
                <w:iCs/>
                <w:lang w:val="en-US"/>
              </w:rPr>
              <w:t>N</w:t>
            </w:r>
            <w:r>
              <w:t xml:space="preserve"> – общее число растворённых молекул соли.</w:t>
            </w:r>
          </w:p>
          <w:p w:rsidR="00363ED1" w:rsidRDefault="00363ED1" w:rsidP="002A2DF8">
            <w:pPr>
              <w:pStyle w:val="a7"/>
              <w:spacing w:line="240" w:lineRule="auto"/>
              <w:jc w:val="center"/>
            </w:pPr>
            <w:r w:rsidRPr="00AD15E1">
              <w:rPr>
                <w:i/>
              </w:rPr>
              <w:t>Степень гидролиза зависит от</w:t>
            </w:r>
            <w:r>
              <w:t>:</w:t>
            </w:r>
          </w:p>
          <w:p w:rsidR="00363ED1" w:rsidRDefault="00363ED1" w:rsidP="002A2DF8">
            <w:pPr>
              <w:pStyle w:val="a7"/>
              <w:spacing w:line="240" w:lineRule="auto"/>
              <w:ind w:left="432" w:hanging="432"/>
              <w:jc w:val="both"/>
            </w:pPr>
            <w:r>
              <w:t>1) природы соли: чем слабее кислота (основание), которая образуется в результате гидролиза, тем больше степень гидролиза;</w:t>
            </w:r>
          </w:p>
          <w:p w:rsidR="00363ED1" w:rsidRDefault="00363ED1" w:rsidP="002A2DF8">
            <w:pPr>
              <w:pStyle w:val="a7"/>
              <w:spacing w:line="240" w:lineRule="auto"/>
              <w:ind w:left="432" w:hanging="432"/>
              <w:jc w:val="both"/>
            </w:pPr>
            <w:r>
              <w:t>2) концентрации соли: при разбавлении раствора, т.е. с уменьшением концентрации соли, степень гидролиза увеличивается;</w:t>
            </w:r>
          </w:p>
          <w:p w:rsidR="00363ED1" w:rsidRDefault="00363ED1" w:rsidP="002A2DF8">
            <w:pPr>
              <w:pStyle w:val="a7"/>
              <w:spacing w:line="240" w:lineRule="auto"/>
              <w:ind w:left="432" w:hanging="432"/>
              <w:jc w:val="both"/>
            </w:pPr>
            <w:r>
              <w:t>3) температуры: при повышении температуры степень гидролиза увеличивается.</w:t>
            </w:r>
          </w:p>
        </w:tc>
      </w:tr>
      <w:tr w:rsidR="00363ED1" w:rsidTr="002A2DF8">
        <w:trPr>
          <w:trHeight w:val="605"/>
        </w:trPr>
        <w:tc>
          <w:tcPr>
            <w:tcW w:w="9564" w:type="dxa"/>
            <w:gridSpan w:val="2"/>
            <w:vAlign w:val="center"/>
          </w:tcPr>
          <w:p w:rsidR="00363ED1" w:rsidRDefault="00363ED1" w:rsidP="002A2DF8">
            <w:pPr>
              <w:pStyle w:val="a7"/>
              <w:spacing w:line="240" w:lineRule="auto"/>
              <w:jc w:val="center"/>
            </w:pPr>
            <w:r>
              <w:rPr>
                <w:b/>
                <w:bCs/>
              </w:rPr>
              <w:lastRenderedPageBreak/>
              <w:t>Типичные случаи гидролиза солей</w:t>
            </w:r>
          </w:p>
        </w:tc>
      </w:tr>
      <w:tr w:rsidR="00363ED1" w:rsidTr="002A2DF8">
        <w:trPr>
          <w:trHeight w:val="463"/>
        </w:trPr>
        <w:tc>
          <w:tcPr>
            <w:tcW w:w="1908" w:type="dxa"/>
          </w:tcPr>
          <w:p w:rsidR="00363ED1" w:rsidRDefault="00363ED1" w:rsidP="002A2DF8">
            <w:pPr>
              <w:pStyle w:val="a7"/>
              <w:spacing w:line="240" w:lineRule="auto"/>
              <w:rPr>
                <w:b/>
                <w:bCs/>
              </w:rPr>
            </w:pPr>
            <w:r>
              <w:rPr>
                <w:b/>
                <w:bCs/>
              </w:rPr>
              <w:t>Гидролиз по аниону</w:t>
            </w:r>
          </w:p>
        </w:tc>
        <w:tc>
          <w:tcPr>
            <w:tcW w:w="7656" w:type="dxa"/>
            <w:vAlign w:val="center"/>
          </w:tcPr>
          <w:p w:rsidR="00363ED1" w:rsidRDefault="00363ED1" w:rsidP="002A2DF8">
            <w:pPr>
              <w:ind w:left="219" w:hanging="219"/>
              <w:jc w:val="both"/>
            </w:pPr>
            <w:r>
              <w:t>– это гидролиз соли, образованной слабой кислотой и сильным основанием (Na</w:t>
            </w:r>
            <w:r>
              <w:rPr>
                <w:vertAlign w:val="subscript"/>
              </w:rPr>
              <w:t>2</w:t>
            </w:r>
            <w:r>
              <w:t>CO</w:t>
            </w:r>
            <w:r>
              <w:rPr>
                <w:vertAlign w:val="subscript"/>
              </w:rPr>
              <w:t>3</w:t>
            </w:r>
            <w:r>
              <w:t>, NaCN, CH</w:t>
            </w:r>
            <w:r>
              <w:rPr>
                <w:vertAlign w:val="subscript"/>
              </w:rPr>
              <w:t>3</w:t>
            </w:r>
            <w:r>
              <w:t xml:space="preserve">COOK). </w:t>
            </w:r>
          </w:p>
          <w:p w:rsidR="00363ED1" w:rsidRDefault="00363ED1" w:rsidP="002A2DF8">
            <w:pPr>
              <w:jc w:val="both"/>
            </w:pPr>
            <w:r>
              <w:t>Анион связывает Н</w:t>
            </w:r>
            <w:r>
              <w:rPr>
                <w:vertAlign w:val="superscript"/>
              </w:rPr>
              <w:t>+</w:t>
            </w:r>
            <w:r>
              <w:t xml:space="preserve"> молекулы воды, образуя слабый электролит (кислоту).</w:t>
            </w:r>
          </w:p>
          <w:p w:rsidR="00363ED1" w:rsidRDefault="00363ED1" w:rsidP="002A2DF8">
            <w:pPr>
              <w:ind w:left="432" w:hanging="432"/>
              <w:jc w:val="both"/>
            </w:pPr>
            <w:r>
              <w:t xml:space="preserve">1) Если соль образована слабой одноосновной кислотой, то гидролиз идёт в 1 ступень: </w:t>
            </w:r>
          </w:p>
          <w:p w:rsidR="00363ED1" w:rsidRPr="004D155A" w:rsidRDefault="00363ED1" w:rsidP="002A2DF8">
            <w:pPr>
              <w:ind w:left="432" w:hanging="432"/>
              <w:jc w:val="both"/>
            </w:pPr>
            <w:r w:rsidRPr="004D155A">
              <w:t>а) молекулярное уравнение</w:t>
            </w:r>
            <w:r>
              <w:t>:</w:t>
            </w:r>
          </w:p>
          <w:p w:rsidR="00363ED1" w:rsidRDefault="00363ED1" w:rsidP="002A2DF8">
            <w:pPr>
              <w:ind w:left="612"/>
              <w:jc w:val="both"/>
              <w:rPr>
                <w:sz w:val="24"/>
                <w:szCs w:val="24"/>
              </w:rPr>
            </w:pPr>
            <w:r>
              <w:t>СН</w:t>
            </w:r>
            <w:r>
              <w:rPr>
                <w:vertAlign w:val="subscript"/>
              </w:rPr>
              <w:t>3</w:t>
            </w:r>
            <w:r>
              <w:t>СОО</w:t>
            </w:r>
            <w:r>
              <w:rPr>
                <w:lang w:val="en-US"/>
              </w:rPr>
              <w:t>Na</w:t>
            </w:r>
            <w:r>
              <w:t xml:space="preserve"> + НОН ↔ СН</w:t>
            </w:r>
            <w:r>
              <w:rPr>
                <w:vertAlign w:val="subscript"/>
              </w:rPr>
              <w:t>3</w:t>
            </w:r>
            <w:r>
              <w:t xml:space="preserve">СООН + </w:t>
            </w:r>
            <w:r>
              <w:rPr>
                <w:lang w:val="en-US"/>
              </w:rPr>
              <w:t>Na</w:t>
            </w:r>
            <w:r>
              <w:t xml:space="preserve">ОН  </w:t>
            </w:r>
          </w:p>
          <w:p w:rsidR="00363ED1" w:rsidRDefault="00363ED1" w:rsidP="002A2DF8">
            <w:pPr>
              <w:jc w:val="both"/>
              <w:rPr>
                <w:sz w:val="24"/>
                <w:szCs w:val="24"/>
              </w:rPr>
            </w:pPr>
            <w:r>
              <w:t xml:space="preserve">                                            </w:t>
            </w:r>
            <w:r>
              <w:rPr>
                <w:sz w:val="24"/>
                <w:szCs w:val="24"/>
              </w:rPr>
              <w:t>слабая кислота  сильное основание</w:t>
            </w:r>
          </w:p>
          <w:p w:rsidR="00363ED1" w:rsidRPr="004D155A" w:rsidRDefault="00363ED1" w:rsidP="002A2DF8">
            <w:pPr>
              <w:ind w:right="-192"/>
              <w:jc w:val="both"/>
            </w:pPr>
            <w:r>
              <w:t xml:space="preserve">б) </w:t>
            </w:r>
            <w:r w:rsidRPr="004D155A">
              <w:t>полное ионное уравнение</w:t>
            </w:r>
            <w:r>
              <w:t>:</w:t>
            </w:r>
          </w:p>
          <w:p w:rsidR="00363ED1" w:rsidRDefault="00363ED1" w:rsidP="002A2DF8">
            <w:pPr>
              <w:ind w:right="-192" w:firstLine="612"/>
              <w:jc w:val="both"/>
              <w:rPr>
                <w:sz w:val="24"/>
                <w:szCs w:val="24"/>
              </w:rPr>
            </w:pPr>
            <w:r>
              <w:t>СН</w:t>
            </w:r>
            <w:r>
              <w:rPr>
                <w:vertAlign w:val="subscript"/>
              </w:rPr>
              <w:t>3</w:t>
            </w:r>
            <w:r>
              <w:t>СОО</w:t>
            </w:r>
            <w:r w:rsidRPr="00276DC8">
              <w:rPr>
                <w:vertAlign w:val="superscript"/>
              </w:rPr>
              <w:t>–</w:t>
            </w:r>
            <w:r>
              <w:rPr>
                <w:vertAlign w:val="superscript"/>
              </w:rPr>
              <w:t xml:space="preserve"> </w:t>
            </w:r>
            <w:r>
              <w:t>+ Na</w:t>
            </w:r>
            <w:r>
              <w:rPr>
                <w:vertAlign w:val="superscript"/>
              </w:rPr>
              <w:t xml:space="preserve">+ </w:t>
            </w:r>
            <w:r>
              <w:t>+ НОН ↔ СН</w:t>
            </w:r>
            <w:r>
              <w:rPr>
                <w:vertAlign w:val="subscript"/>
              </w:rPr>
              <w:t>3</w:t>
            </w:r>
            <w:r>
              <w:t>СООН + Na</w:t>
            </w:r>
            <w:r>
              <w:rPr>
                <w:vertAlign w:val="superscript"/>
              </w:rPr>
              <w:t xml:space="preserve">+ </w:t>
            </w:r>
            <w:r>
              <w:t>+ ОН</w:t>
            </w:r>
            <w:r w:rsidRPr="00276DC8">
              <w:rPr>
                <w:vertAlign w:val="superscript"/>
              </w:rPr>
              <w:t>–</w:t>
            </w:r>
            <w:r>
              <w:t xml:space="preserve">   </w:t>
            </w:r>
          </w:p>
          <w:p w:rsidR="00363ED1" w:rsidRPr="004D155A" w:rsidRDefault="00363ED1" w:rsidP="002A2DF8">
            <w:pPr>
              <w:ind w:left="52" w:right="-192"/>
              <w:jc w:val="both"/>
            </w:pPr>
            <w:r>
              <w:t xml:space="preserve">в) </w:t>
            </w:r>
            <w:r w:rsidRPr="004D155A">
              <w:t>сокращённое ионное  уравнение</w:t>
            </w:r>
            <w:r>
              <w:t>:</w:t>
            </w:r>
            <w:r w:rsidRPr="004D155A">
              <w:t xml:space="preserve">                                                                                     </w:t>
            </w:r>
          </w:p>
          <w:p w:rsidR="00363ED1" w:rsidRDefault="00363ED1" w:rsidP="002A2DF8">
            <w:pPr>
              <w:ind w:firstLine="612"/>
              <w:jc w:val="both"/>
              <w:rPr>
                <w:sz w:val="24"/>
                <w:szCs w:val="24"/>
              </w:rPr>
            </w:pPr>
            <w:r>
              <w:rPr>
                <w:lang w:val="en-US"/>
              </w:rPr>
              <w:t>CH</w:t>
            </w:r>
            <w:r>
              <w:rPr>
                <w:vertAlign w:val="subscript"/>
              </w:rPr>
              <w:t>3</w:t>
            </w:r>
            <w:r>
              <w:rPr>
                <w:lang w:val="en-US"/>
              </w:rPr>
              <w:t>COO</w:t>
            </w:r>
            <w:r w:rsidRPr="00276DC8">
              <w:rPr>
                <w:vertAlign w:val="superscript"/>
              </w:rPr>
              <w:t>–</w:t>
            </w:r>
            <w:r>
              <w:t xml:space="preserve"> + Н</w:t>
            </w:r>
            <w:r>
              <w:rPr>
                <w:vertAlign w:val="subscript"/>
              </w:rPr>
              <w:t>2</w:t>
            </w:r>
            <w:r>
              <w:t xml:space="preserve">О ↔ </w:t>
            </w:r>
            <w:r>
              <w:rPr>
                <w:lang w:val="en-US"/>
              </w:rPr>
              <w:t>CH</w:t>
            </w:r>
            <w:r>
              <w:rPr>
                <w:vertAlign w:val="subscript"/>
              </w:rPr>
              <w:t>3</w:t>
            </w:r>
            <w:r>
              <w:rPr>
                <w:lang w:val="en-US"/>
              </w:rPr>
              <w:t>COOH</w:t>
            </w:r>
            <w:r>
              <w:t xml:space="preserve"> + </w:t>
            </w:r>
            <w:smartTag w:uri="urn:schemas-microsoft-com:office:smarttags" w:element="State">
              <w:smartTag w:uri="urn:schemas-microsoft-com:office:smarttags" w:element="place">
                <w:r>
                  <w:rPr>
                    <w:lang w:val="en-US"/>
                  </w:rPr>
                  <w:t>OH</w:t>
                </w:r>
                <w:r w:rsidRPr="00276DC8">
                  <w:rPr>
                    <w:vertAlign w:val="superscript"/>
                  </w:rPr>
                  <w:t>–</w:t>
                </w:r>
              </w:smartTag>
            </w:smartTag>
            <w:r>
              <w:rPr>
                <w:vertAlign w:val="superscript"/>
              </w:rPr>
              <w:t xml:space="preserve">  </w:t>
            </w:r>
            <w:r>
              <w:rPr>
                <w:sz w:val="24"/>
                <w:szCs w:val="24"/>
              </w:rPr>
              <w:t xml:space="preserve">   </w:t>
            </w:r>
          </w:p>
          <w:p w:rsidR="00363ED1" w:rsidRDefault="00363ED1" w:rsidP="002A2DF8">
            <w:pPr>
              <w:jc w:val="both"/>
            </w:pPr>
            <w:r>
              <w:rPr>
                <w:sz w:val="24"/>
                <w:szCs w:val="24"/>
              </w:rPr>
              <w:t xml:space="preserve">                                                                  </w:t>
            </w:r>
          </w:p>
          <w:p w:rsidR="00363ED1" w:rsidRDefault="00363ED1" w:rsidP="002A2DF8">
            <w:pPr>
              <w:jc w:val="both"/>
            </w:pPr>
            <w:r>
              <w:t>Среда щелочная, [ Н</w:t>
            </w:r>
            <w:r>
              <w:rPr>
                <w:vertAlign w:val="superscript"/>
              </w:rPr>
              <w:t>+</w:t>
            </w:r>
            <w:r>
              <w:t xml:space="preserve"> ] &lt; [ ОН</w:t>
            </w:r>
            <w:r>
              <w:rPr>
                <w:vertAlign w:val="superscript"/>
              </w:rPr>
              <w:t>-</w:t>
            </w:r>
            <w:r>
              <w:t xml:space="preserve"> ]; рН&gt;7.</w:t>
            </w:r>
          </w:p>
          <w:p w:rsidR="00363ED1" w:rsidRDefault="00363ED1" w:rsidP="002A2DF8">
            <w:pPr>
              <w:pStyle w:val="a7"/>
              <w:spacing w:line="240" w:lineRule="auto"/>
              <w:jc w:val="center"/>
            </w:pPr>
            <w:r>
              <w:rPr>
                <w:position w:val="-30"/>
              </w:rPr>
              <w:object w:dxaOrig="2640" w:dyaOrig="720">
                <v:shape id="_x0000_i1174" type="#_x0000_t75" style="width:131.75pt;height:36pt" o:ole="">
                  <v:imagedata r:id="rId294" o:title=""/>
                </v:shape>
                <o:OLEObject Type="Embed" ProgID="Equation.3" ShapeID="_x0000_i1174" DrawAspect="Content" ObjectID="_1547204517" r:id="rId295"/>
              </w:object>
            </w:r>
          </w:p>
          <w:p w:rsidR="00363ED1" w:rsidRDefault="00363ED1" w:rsidP="002A2DF8">
            <w:pPr>
              <w:shd w:val="clear" w:color="auto" w:fill="FFFFFF"/>
              <w:ind w:left="332" w:hanging="260"/>
              <w:jc w:val="both"/>
            </w:pPr>
            <w:r>
              <w:t>2) Гидролиз солей, образо</w:t>
            </w:r>
            <w:r>
              <w:softHyphen/>
              <w:t>ванных слабыми многоосновными кислотами и сильными основаниями (</w:t>
            </w:r>
            <w:r>
              <w:rPr>
                <w:lang w:val="en-US"/>
              </w:rPr>
              <w:t>Na</w:t>
            </w:r>
            <w:r>
              <w:rPr>
                <w:vertAlign w:val="subscript"/>
              </w:rPr>
              <w:t>2</w:t>
            </w:r>
            <w:r>
              <w:rPr>
                <w:lang w:val="en-US"/>
              </w:rPr>
              <w:t>C</w:t>
            </w:r>
            <w:r>
              <w:t>О</w:t>
            </w:r>
            <w:r>
              <w:rPr>
                <w:vertAlign w:val="subscript"/>
              </w:rPr>
              <w:t>3</w:t>
            </w:r>
            <w:r>
              <w:t>, К</w:t>
            </w:r>
            <w:r>
              <w:rPr>
                <w:vertAlign w:val="subscript"/>
              </w:rPr>
              <w:t>3</w:t>
            </w:r>
            <w:r>
              <w:t>РО</w:t>
            </w:r>
            <w:r>
              <w:rPr>
                <w:vertAlign w:val="subscript"/>
              </w:rPr>
              <w:t>4</w:t>
            </w:r>
            <w:r>
              <w:t xml:space="preserve">), протекает ступенчато, при этом получаются кислые соли. </w:t>
            </w:r>
          </w:p>
          <w:p w:rsidR="00363ED1" w:rsidRDefault="00363ED1" w:rsidP="002A2DF8">
            <w:pPr>
              <w:shd w:val="clear" w:color="auto" w:fill="FFFFFF"/>
              <w:ind w:firstLine="720"/>
              <w:jc w:val="both"/>
            </w:pPr>
            <w:r>
              <w:t xml:space="preserve">Так, гидролиз карбоната натрия </w:t>
            </w:r>
            <w:r>
              <w:rPr>
                <w:lang w:val="en-US"/>
              </w:rPr>
              <w:t>Na</w:t>
            </w:r>
            <w:r>
              <w:rPr>
                <w:vertAlign w:val="subscript"/>
              </w:rPr>
              <w:t>2</w:t>
            </w:r>
            <w:r>
              <w:rPr>
                <w:lang w:val="en-US"/>
              </w:rPr>
              <w:t>C</w:t>
            </w:r>
            <w:r>
              <w:t>О</w:t>
            </w:r>
            <w:r>
              <w:rPr>
                <w:vertAlign w:val="subscript"/>
              </w:rPr>
              <w:t>3</w:t>
            </w:r>
            <w:r>
              <w:t xml:space="preserve"> может быть выражен уравнениями:</w:t>
            </w:r>
          </w:p>
          <w:p w:rsidR="00363ED1" w:rsidRDefault="00363ED1" w:rsidP="002A2DF8">
            <w:pPr>
              <w:shd w:val="clear" w:color="auto" w:fill="FFFFFF"/>
              <w:tabs>
                <w:tab w:val="left" w:pos="605"/>
              </w:tabs>
            </w:pPr>
            <w:r>
              <w:t>1 ступень а) молекулярное уравнение  гидролиза:</w:t>
            </w:r>
          </w:p>
          <w:p w:rsidR="00363ED1" w:rsidRDefault="00363ED1" w:rsidP="002A2DF8">
            <w:pPr>
              <w:shd w:val="clear" w:color="auto" w:fill="FFFFFF"/>
              <w:ind w:firstLine="1512"/>
              <w:jc w:val="both"/>
            </w:pPr>
            <w:r>
              <w:rPr>
                <w:lang w:val="en-US"/>
              </w:rPr>
              <w:t>Na</w:t>
            </w:r>
            <w:r>
              <w:rPr>
                <w:vertAlign w:val="subscript"/>
              </w:rPr>
              <w:t>2</w:t>
            </w:r>
            <w:r>
              <w:rPr>
                <w:lang w:val="en-US"/>
              </w:rPr>
              <w:t>C</w:t>
            </w:r>
            <w:r>
              <w:t>О</w:t>
            </w:r>
            <w:r>
              <w:rPr>
                <w:vertAlign w:val="subscript"/>
              </w:rPr>
              <w:t>3</w:t>
            </w:r>
            <w:r>
              <w:t xml:space="preserve"> + </w:t>
            </w:r>
            <w:r>
              <w:rPr>
                <w:lang w:val="en-US"/>
              </w:rPr>
              <w:t>H</w:t>
            </w:r>
            <w:r>
              <w:rPr>
                <w:vertAlign w:val="subscript"/>
              </w:rPr>
              <w:t>2</w:t>
            </w:r>
            <w:r>
              <w:t xml:space="preserve">О ↔ </w:t>
            </w:r>
            <w:r>
              <w:rPr>
                <w:lang w:val="en-US"/>
              </w:rPr>
              <w:t>NaHCO</w:t>
            </w:r>
            <w:r>
              <w:rPr>
                <w:vertAlign w:val="subscript"/>
              </w:rPr>
              <w:t>3</w:t>
            </w:r>
            <w:r>
              <w:t xml:space="preserve"> + </w:t>
            </w:r>
            <w:r>
              <w:rPr>
                <w:lang w:val="en-US"/>
              </w:rPr>
              <w:t>NaOH</w:t>
            </w:r>
          </w:p>
          <w:p w:rsidR="00363ED1" w:rsidRDefault="00363ED1" w:rsidP="002A2DF8">
            <w:pPr>
              <w:shd w:val="clear" w:color="auto" w:fill="FFFFFF"/>
              <w:tabs>
                <w:tab w:val="left" w:pos="605"/>
              </w:tabs>
              <w:ind w:firstLine="1152"/>
            </w:pPr>
            <w:r>
              <w:t xml:space="preserve"> б) ионное уравнение гидролиза:</w:t>
            </w:r>
          </w:p>
          <w:p w:rsidR="00363ED1" w:rsidRDefault="00363ED1" w:rsidP="002A2DF8">
            <w:pPr>
              <w:shd w:val="clear" w:color="auto" w:fill="FFFFFF"/>
              <w:ind w:firstLine="1512"/>
              <w:jc w:val="both"/>
            </w:pPr>
            <w:r>
              <w:t xml:space="preserve"> 2</w:t>
            </w:r>
            <w:r>
              <w:rPr>
                <w:lang w:val="en-US"/>
              </w:rPr>
              <w:t>Na</w:t>
            </w:r>
            <w:r>
              <w:rPr>
                <w:vertAlign w:val="superscript"/>
              </w:rPr>
              <w:t xml:space="preserve">+ </w:t>
            </w:r>
            <w:r>
              <w:t xml:space="preserve">+ </w:t>
            </w:r>
            <w:r>
              <w:rPr>
                <w:lang w:val="en-US"/>
              </w:rPr>
              <w:t>CO</w:t>
            </w:r>
            <w:r>
              <w:rPr>
                <w:vertAlign w:val="subscript"/>
              </w:rPr>
              <w:t>3</w:t>
            </w:r>
            <w:r>
              <w:rPr>
                <w:vertAlign w:val="superscript"/>
              </w:rPr>
              <w:t>2</w:t>
            </w:r>
            <w:r w:rsidRPr="00276DC8">
              <w:rPr>
                <w:vertAlign w:val="superscript"/>
              </w:rPr>
              <w:t>–</w:t>
            </w:r>
            <w:r>
              <w:t xml:space="preserve"> + </w:t>
            </w:r>
            <w:r>
              <w:rPr>
                <w:lang w:val="en-US"/>
              </w:rPr>
              <w:t>H</w:t>
            </w:r>
            <w:r>
              <w:rPr>
                <w:vertAlign w:val="subscript"/>
              </w:rPr>
              <w:t>2</w:t>
            </w:r>
            <w:r>
              <w:t xml:space="preserve">О ↔ </w:t>
            </w:r>
            <w:r>
              <w:rPr>
                <w:lang w:val="en-US"/>
              </w:rPr>
              <w:t>Na</w:t>
            </w:r>
            <w:r>
              <w:rPr>
                <w:vertAlign w:val="superscript"/>
              </w:rPr>
              <w:t xml:space="preserve">+ </w:t>
            </w:r>
            <w:r>
              <w:t>+ НСО</w:t>
            </w:r>
            <w:r>
              <w:rPr>
                <w:vertAlign w:val="subscript"/>
              </w:rPr>
              <w:t>3</w:t>
            </w:r>
            <w:r w:rsidRPr="00276DC8">
              <w:rPr>
                <w:vertAlign w:val="superscript"/>
              </w:rPr>
              <w:t>–</w:t>
            </w:r>
            <w:r>
              <w:rPr>
                <w:vertAlign w:val="superscript"/>
              </w:rPr>
              <w:t xml:space="preserve">  </w:t>
            </w:r>
            <w:r>
              <w:t xml:space="preserve">+ </w:t>
            </w:r>
            <w:r>
              <w:rPr>
                <w:lang w:val="en-US"/>
              </w:rPr>
              <w:t>Na</w:t>
            </w:r>
            <w:r>
              <w:rPr>
                <w:vertAlign w:val="superscript"/>
              </w:rPr>
              <w:t xml:space="preserve">+ </w:t>
            </w:r>
            <w:r>
              <w:t>+ ОН</w:t>
            </w:r>
            <w:r w:rsidRPr="00276DC8">
              <w:rPr>
                <w:vertAlign w:val="superscript"/>
              </w:rPr>
              <w:t>–</w:t>
            </w:r>
          </w:p>
          <w:p w:rsidR="00363ED1" w:rsidRDefault="00363ED1" w:rsidP="002A2DF8">
            <w:pPr>
              <w:shd w:val="clear" w:color="auto" w:fill="FFFFFF"/>
              <w:tabs>
                <w:tab w:val="left" w:pos="605"/>
              </w:tabs>
              <w:ind w:firstLine="1172"/>
            </w:pPr>
            <w:r>
              <w:t xml:space="preserve"> в) сокращенное ионное уравнение гидролиза:</w:t>
            </w:r>
          </w:p>
          <w:p w:rsidR="00363ED1" w:rsidRDefault="00363ED1" w:rsidP="002A2DF8">
            <w:pPr>
              <w:shd w:val="clear" w:color="auto" w:fill="FFFFFF"/>
              <w:ind w:firstLine="1512"/>
            </w:pPr>
            <w:r>
              <w:t xml:space="preserve"> </w:t>
            </w:r>
            <w:r>
              <w:rPr>
                <w:lang w:val="en-US"/>
              </w:rPr>
              <w:t>CO</w:t>
            </w:r>
            <w:r>
              <w:rPr>
                <w:vertAlign w:val="subscript"/>
              </w:rPr>
              <w:t>3</w:t>
            </w:r>
            <w:r>
              <w:rPr>
                <w:vertAlign w:val="superscript"/>
              </w:rPr>
              <w:t>2</w:t>
            </w:r>
            <w:r w:rsidRPr="00276DC8">
              <w:rPr>
                <w:vertAlign w:val="superscript"/>
              </w:rPr>
              <w:t>–</w:t>
            </w:r>
            <w:r>
              <w:t xml:space="preserve"> + </w:t>
            </w:r>
            <w:r>
              <w:rPr>
                <w:lang w:val="en-US"/>
              </w:rPr>
              <w:t>H</w:t>
            </w:r>
            <w:r>
              <w:rPr>
                <w:vertAlign w:val="subscript"/>
              </w:rPr>
              <w:t>2</w:t>
            </w:r>
            <w:r>
              <w:t>О ↔ НСО</w:t>
            </w:r>
            <w:r>
              <w:rPr>
                <w:vertAlign w:val="subscript"/>
              </w:rPr>
              <w:t>3</w:t>
            </w:r>
            <w:r w:rsidRPr="00276DC8">
              <w:rPr>
                <w:vertAlign w:val="superscript"/>
              </w:rPr>
              <w:t>–</w:t>
            </w:r>
            <w:r>
              <w:rPr>
                <w:vertAlign w:val="superscript"/>
              </w:rPr>
              <w:t xml:space="preserve">  </w:t>
            </w:r>
            <w:r>
              <w:t>+ ОН</w:t>
            </w:r>
            <w:r w:rsidRPr="00276DC8">
              <w:rPr>
                <w:vertAlign w:val="superscript"/>
              </w:rPr>
              <w:t>–</w:t>
            </w:r>
          </w:p>
          <w:p w:rsidR="00363ED1" w:rsidRDefault="00363ED1" w:rsidP="002A2DF8">
            <w:pPr>
              <w:shd w:val="clear" w:color="auto" w:fill="FFFFFF"/>
              <w:tabs>
                <w:tab w:val="left" w:pos="610"/>
              </w:tabs>
              <w:ind w:firstLine="72"/>
            </w:pPr>
            <w:r>
              <w:t>2 ступень:</w:t>
            </w:r>
          </w:p>
          <w:p w:rsidR="00363ED1" w:rsidRDefault="00363ED1" w:rsidP="002A2DF8">
            <w:pPr>
              <w:shd w:val="clear" w:color="auto" w:fill="FFFFFF"/>
              <w:ind w:firstLine="1332"/>
              <w:jc w:val="both"/>
            </w:pPr>
            <w:r>
              <w:t xml:space="preserve">а) </w:t>
            </w:r>
            <w:r>
              <w:rPr>
                <w:lang w:val="en-US"/>
              </w:rPr>
              <w:t>NaHC</w:t>
            </w:r>
            <w:r>
              <w:t>О</w:t>
            </w:r>
            <w:r>
              <w:rPr>
                <w:vertAlign w:val="subscript"/>
              </w:rPr>
              <w:t>3</w:t>
            </w:r>
            <w:r>
              <w:t xml:space="preserve"> + </w:t>
            </w:r>
            <w:r>
              <w:rPr>
                <w:lang w:val="en-US"/>
              </w:rPr>
              <w:t>H</w:t>
            </w:r>
            <w:r>
              <w:rPr>
                <w:vertAlign w:val="subscript"/>
              </w:rPr>
              <w:t>2</w:t>
            </w:r>
            <w:r>
              <w:t xml:space="preserve">О ↔ </w:t>
            </w:r>
            <w:r>
              <w:rPr>
                <w:lang w:val="en-US"/>
              </w:rPr>
              <w:t>H</w:t>
            </w:r>
            <w:r>
              <w:rPr>
                <w:vertAlign w:val="subscript"/>
              </w:rPr>
              <w:t>2</w:t>
            </w:r>
            <w:r>
              <w:rPr>
                <w:lang w:val="en-US"/>
              </w:rPr>
              <w:t>C</w:t>
            </w:r>
            <w:r>
              <w:t>О</w:t>
            </w:r>
            <w:r>
              <w:rPr>
                <w:vertAlign w:val="subscript"/>
              </w:rPr>
              <w:t>3</w:t>
            </w:r>
            <w:r>
              <w:t xml:space="preserve"> + </w:t>
            </w:r>
            <w:r>
              <w:rPr>
                <w:lang w:val="en-US"/>
              </w:rPr>
              <w:t>NaOH</w:t>
            </w:r>
          </w:p>
          <w:p w:rsidR="00363ED1" w:rsidRDefault="00363ED1" w:rsidP="002A2DF8">
            <w:pPr>
              <w:shd w:val="clear" w:color="auto" w:fill="FFFFFF"/>
              <w:ind w:firstLine="1332"/>
              <w:jc w:val="both"/>
            </w:pPr>
            <w:r>
              <w:lastRenderedPageBreak/>
              <w:t xml:space="preserve">б) </w:t>
            </w:r>
            <w:r>
              <w:rPr>
                <w:lang w:val="en-US"/>
              </w:rPr>
              <w:t>Na</w:t>
            </w:r>
            <w:r>
              <w:rPr>
                <w:vertAlign w:val="superscript"/>
              </w:rPr>
              <w:t xml:space="preserve">+ </w:t>
            </w:r>
            <w:r>
              <w:t xml:space="preserve">+ </w:t>
            </w:r>
            <w:r>
              <w:rPr>
                <w:lang w:val="en-US"/>
              </w:rPr>
              <w:t>HC</w:t>
            </w:r>
            <w:r>
              <w:t>О</w:t>
            </w:r>
            <w:r>
              <w:rPr>
                <w:vertAlign w:val="subscript"/>
              </w:rPr>
              <w:t>3</w:t>
            </w:r>
            <w:r w:rsidRPr="00276DC8">
              <w:rPr>
                <w:vertAlign w:val="superscript"/>
              </w:rPr>
              <w:t>–</w:t>
            </w:r>
            <w:r>
              <w:t xml:space="preserve"> + </w:t>
            </w:r>
            <w:r>
              <w:rPr>
                <w:lang w:val="en-US"/>
              </w:rPr>
              <w:t>H</w:t>
            </w:r>
            <w:r>
              <w:rPr>
                <w:vertAlign w:val="subscript"/>
              </w:rPr>
              <w:t>2</w:t>
            </w:r>
            <w:r>
              <w:t xml:space="preserve">О ↔ </w:t>
            </w:r>
            <w:r>
              <w:rPr>
                <w:lang w:val="en-US"/>
              </w:rPr>
              <w:t>H</w:t>
            </w:r>
            <w:r>
              <w:rPr>
                <w:vertAlign w:val="subscript"/>
              </w:rPr>
              <w:t>2</w:t>
            </w:r>
            <w:r>
              <w:rPr>
                <w:lang w:val="en-US"/>
              </w:rPr>
              <w:t>C</w:t>
            </w:r>
            <w:r>
              <w:t>О</w:t>
            </w:r>
            <w:r>
              <w:rPr>
                <w:vertAlign w:val="subscript"/>
              </w:rPr>
              <w:t xml:space="preserve">3 </w:t>
            </w:r>
            <w:r>
              <w:t xml:space="preserve">+ </w:t>
            </w:r>
            <w:r>
              <w:rPr>
                <w:lang w:val="en-US"/>
              </w:rPr>
              <w:t>Na</w:t>
            </w:r>
            <w:r>
              <w:rPr>
                <w:vertAlign w:val="superscript"/>
              </w:rPr>
              <w:t xml:space="preserve">+ </w:t>
            </w:r>
            <w:r>
              <w:t xml:space="preserve">+ </w:t>
            </w:r>
            <w:r>
              <w:rPr>
                <w:lang w:val="en-US"/>
              </w:rPr>
              <w:t>OH</w:t>
            </w:r>
            <w:r w:rsidRPr="00276DC8">
              <w:rPr>
                <w:vertAlign w:val="superscript"/>
              </w:rPr>
              <w:t>–</w:t>
            </w:r>
          </w:p>
          <w:p w:rsidR="00363ED1" w:rsidRDefault="00363ED1" w:rsidP="002A2DF8">
            <w:pPr>
              <w:shd w:val="clear" w:color="auto" w:fill="FFFFFF"/>
              <w:ind w:firstLine="1332"/>
              <w:jc w:val="both"/>
            </w:pPr>
            <w:r>
              <w:t xml:space="preserve">в) </w:t>
            </w:r>
            <w:r>
              <w:rPr>
                <w:lang w:val="en-US"/>
              </w:rPr>
              <w:t>HC</w:t>
            </w:r>
            <w:r>
              <w:t>О</w:t>
            </w:r>
            <w:r>
              <w:rPr>
                <w:vertAlign w:val="subscript"/>
              </w:rPr>
              <w:t>3</w:t>
            </w:r>
            <w:r w:rsidRPr="00276DC8">
              <w:rPr>
                <w:vertAlign w:val="superscript"/>
              </w:rPr>
              <w:t>–</w:t>
            </w:r>
            <w:r>
              <w:t xml:space="preserve"> + </w:t>
            </w:r>
            <w:r>
              <w:rPr>
                <w:lang w:val="en-US"/>
              </w:rPr>
              <w:t>H</w:t>
            </w:r>
            <w:r>
              <w:rPr>
                <w:vertAlign w:val="subscript"/>
              </w:rPr>
              <w:t>2</w:t>
            </w:r>
            <w:r>
              <w:t xml:space="preserve">О ↔ </w:t>
            </w:r>
            <w:r>
              <w:rPr>
                <w:lang w:val="en-US"/>
              </w:rPr>
              <w:t>H</w:t>
            </w:r>
            <w:r>
              <w:rPr>
                <w:vertAlign w:val="subscript"/>
              </w:rPr>
              <w:t>2</w:t>
            </w:r>
            <w:r>
              <w:rPr>
                <w:lang w:val="en-US"/>
              </w:rPr>
              <w:t>C</w:t>
            </w:r>
            <w:r>
              <w:t>О</w:t>
            </w:r>
            <w:r>
              <w:rPr>
                <w:vertAlign w:val="subscript"/>
              </w:rPr>
              <w:t xml:space="preserve">3 </w:t>
            </w:r>
            <w:r>
              <w:t xml:space="preserve">+ </w:t>
            </w:r>
            <w:r>
              <w:rPr>
                <w:lang w:val="en-US"/>
              </w:rPr>
              <w:t>OH</w:t>
            </w:r>
            <w:r w:rsidRPr="00276DC8">
              <w:rPr>
                <w:vertAlign w:val="superscript"/>
              </w:rPr>
              <w:t>–</w:t>
            </w:r>
          </w:p>
          <w:p w:rsidR="00363ED1" w:rsidRDefault="00363ED1" w:rsidP="002A2DF8">
            <w:pPr>
              <w:shd w:val="clear" w:color="auto" w:fill="FFFFFF"/>
              <w:tabs>
                <w:tab w:val="left" w:pos="610"/>
              </w:tabs>
              <w:ind w:right="-12" w:firstLine="720"/>
              <w:jc w:val="both"/>
            </w:pPr>
            <w:r>
              <w:t>Таким образом, при гидролизе солей двух- и многоосновных кислот образуются кислые соли. Гидролиз протекает главным образом по первой ступени. И лишь при сильном разбавлении и нагревании сле</w:t>
            </w:r>
            <w:r>
              <w:softHyphen/>
              <w:t xml:space="preserve">дует   учитывать   гидролиз образовавшейся кислой соли. </w:t>
            </w:r>
          </w:p>
          <w:p w:rsidR="00363ED1" w:rsidRDefault="00363ED1" w:rsidP="002A2DF8">
            <w:pPr>
              <w:pStyle w:val="a7"/>
              <w:spacing w:line="240" w:lineRule="auto"/>
              <w:ind w:firstLine="752"/>
              <w:jc w:val="both"/>
              <w:rPr>
                <w:b/>
                <w:bCs/>
              </w:rPr>
            </w:pPr>
            <w:r>
              <w:t>рН&gt;7, растворы проявляют щелочную среду</w:t>
            </w:r>
          </w:p>
        </w:tc>
      </w:tr>
      <w:tr w:rsidR="00363ED1" w:rsidTr="002A2DF8">
        <w:trPr>
          <w:trHeight w:val="463"/>
        </w:trPr>
        <w:tc>
          <w:tcPr>
            <w:tcW w:w="1908" w:type="dxa"/>
          </w:tcPr>
          <w:p w:rsidR="00363ED1" w:rsidRDefault="00363ED1" w:rsidP="002A2DF8">
            <w:pPr>
              <w:pStyle w:val="a7"/>
              <w:spacing w:line="240" w:lineRule="auto"/>
              <w:rPr>
                <w:b/>
                <w:bCs/>
              </w:rPr>
            </w:pPr>
            <w:r>
              <w:rPr>
                <w:b/>
                <w:bCs/>
              </w:rPr>
              <w:lastRenderedPageBreak/>
              <w:t>Гидролиз по катиону</w:t>
            </w:r>
          </w:p>
        </w:tc>
        <w:tc>
          <w:tcPr>
            <w:tcW w:w="7656" w:type="dxa"/>
            <w:vAlign w:val="center"/>
          </w:tcPr>
          <w:p w:rsidR="00363ED1" w:rsidRDefault="00363ED1" w:rsidP="002A2DF8">
            <w:pPr>
              <w:ind w:left="219" w:hanging="219"/>
              <w:jc w:val="both"/>
            </w:pPr>
            <w:r>
              <w:t>– это гидролиз соли, образованной слабым основанием и сильной кислотой (CuCl</w:t>
            </w:r>
            <w:r>
              <w:rPr>
                <w:vertAlign w:val="subscript"/>
              </w:rPr>
              <w:t>2</w:t>
            </w:r>
            <w:r>
              <w:t xml:space="preserve">, </w:t>
            </w:r>
            <w:r>
              <w:rPr>
                <w:lang w:val="en-US"/>
              </w:rPr>
              <w:t>NH</w:t>
            </w:r>
            <w:r>
              <w:rPr>
                <w:vertAlign w:val="subscript"/>
              </w:rPr>
              <w:t>4</w:t>
            </w:r>
            <w:r>
              <w:rPr>
                <w:lang w:val="en-US"/>
              </w:rPr>
              <w:t>Cl</w:t>
            </w:r>
            <w:r>
              <w:t xml:space="preserve">, </w:t>
            </w:r>
            <w:r>
              <w:rPr>
                <w:lang w:val="en-US"/>
              </w:rPr>
              <w:t>FeSO</w:t>
            </w:r>
            <w:r>
              <w:rPr>
                <w:vertAlign w:val="subscript"/>
              </w:rPr>
              <w:t>4</w:t>
            </w:r>
            <w:r>
              <w:t xml:space="preserve">). </w:t>
            </w:r>
          </w:p>
          <w:p w:rsidR="00363ED1" w:rsidRDefault="00363ED1" w:rsidP="002A2DF8">
            <w:pPr>
              <w:jc w:val="both"/>
            </w:pPr>
            <w:r>
              <w:t xml:space="preserve">Катион соли связывает гидроксид-ион воды, образуя слабый электролит (основание). </w:t>
            </w:r>
          </w:p>
          <w:p w:rsidR="00363ED1" w:rsidRDefault="00363ED1" w:rsidP="002A2DF8">
            <w:pPr>
              <w:ind w:left="252" w:hanging="252"/>
              <w:jc w:val="both"/>
            </w:pPr>
            <w:r>
              <w:t>1) Если соль образована слабым однокислотным основанием, то гидролиз протекает в 1 ступень:</w:t>
            </w:r>
          </w:p>
          <w:p w:rsidR="00363ED1" w:rsidRDefault="00363ED1" w:rsidP="002A2DF8">
            <w:pPr>
              <w:ind w:left="1332"/>
              <w:jc w:val="both"/>
            </w:pPr>
            <w:r>
              <w:rPr>
                <w:lang w:val="en-US"/>
              </w:rPr>
              <w:t>NH</w:t>
            </w:r>
            <w:r>
              <w:rPr>
                <w:vertAlign w:val="subscript"/>
              </w:rPr>
              <w:t>4</w:t>
            </w:r>
            <w:r>
              <w:rPr>
                <w:lang w:val="en-US"/>
              </w:rPr>
              <w:t>Cl</w:t>
            </w:r>
            <w:r w:rsidRPr="00CF4F80">
              <w:t xml:space="preserve"> </w:t>
            </w:r>
            <w:r>
              <w:t xml:space="preserve">+ </w:t>
            </w:r>
            <w:r>
              <w:rPr>
                <w:lang w:val="en-US"/>
              </w:rPr>
              <w:t>HOH</w:t>
            </w:r>
            <w:r w:rsidRPr="00CF4F80">
              <w:t xml:space="preserve"> </w:t>
            </w:r>
            <w:r>
              <w:rPr>
                <w:b/>
                <w:bCs/>
              </w:rPr>
              <w:t>↔</w:t>
            </w:r>
            <w:r>
              <w:t xml:space="preserve"> </w:t>
            </w:r>
            <w:r>
              <w:rPr>
                <w:lang w:val="en-US"/>
              </w:rPr>
              <w:t>NH</w:t>
            </w:r>
            <w:r>
              <w:rPr>
                <w:vertAlign w:val="subscript"/>
              </w:rPr>
              <w:t>4</w:t>
            </w:r>
            <w:r>
              <w:rPr>
                <w:lang w:val="en-US"/>
              </w:rPr>
              <w:t>OH</w:t>
            </w:r>
            <w:r w:rsidRPr="00CF4F80">
              <w:t xml:space="preserve"> </w:t>
            </w:r>
            <w:r>
              <w:t xml:space="preserve">+ </w:t>
            </w:r>
            <w:r>
              <w:rPr>
                <w:lang w:val="en-US"/>
              </w:rPr>
              <w:t>HCl</w:t>
            </w:r>
          </w:p>
          <w:p w:rsidR="00363ED1" w:rsidRDefault="00363ED1" w:rsidP="002A2DF8">
            <w:pPr>
              <w:ind w:left="1332"/>
              <w:jc w:val="both"/>
              <w:rPr>
                <w:sz w:val="24"/>
                <w:szCs w:val="24"/>
              </w:rPr>
            </w:pPr>
            <w:r>
              <w:t xml:space="preserve">                    </w:t>
            </w:r>
            <w:r>
              <w:rPr>
                <w:sz w:val="24"/>
                <w:szCs w:val="24"/>
              </w:rPr>
              <w:t>слабое основание сильная кислота</w:t>
            </w:r>
          </w:p>
          <w:p w:rsidR="00363ED1" w:rsidRPr="006410D1" w:rsidRDefault="00363ED1" w:rsidP="002A2DF8">
            <w:pPr>
              <w:ind w:left="1332"/>
              <w:jc w:val="both"/>
              <w:rPr>
                <w:lang w:val="en-US"/>
              </w:rPr>
            </w:pPr>
            <w:r>
              <w:rPr>
                <w:lang w:val="en-US"/>
              </w:rPr>
              <w:t>NH</w:t>
            </w:r>
            <w:r>
              <w:rPr>
                <w:vertAlign w:val="subscript"/>
                <w:lang w:val="en-US"/>
              </w:rPr>
              <w:t>4</w:t>
            </w:r>
            <w:r>
              <w:rPr>
                <w:vertAlign w:val="superscript"/>
                <w:lang w:val="en-US"/>
              </w:rPr>
              <w:t>+</w:t>
            </w:r>
            <w:r>
              <w:rPr>
                <w:lang w:val="en-US"/>
              </w:rPr>
              <w:t xml:space="preserve"> + Cl</w:t>
            </w:r>
            <w:r w:rsidRPr="006410D1">
              <w:rPr>
                <w:vertAlign w:val="superscript"/>
                <w:lang w:val="en-US"/>
              </w:rPr>
              <w:t>-</w:t>
            </w:r>
            <w:r>
              <w:rPr>
                <w:lang w:val="en-US"/>
              </w:rPr>
              <w:t xml:space="preserve"> + HOH  </w:t>
            </w:r>
            <w:r>
              <w:rPr>
                <w:b/>
                <w:bCs/>
                <w:lang w:val="en-US"/>
              </w:rPr>
              <w:t>↔</w:t>
            </w:r>
            <w:r>
              <w:rPr>
                <w:lang w:val="en-US"/>
              </w:rPr>
              <w:t xml:space="preserve">  NH</w:t>
            </w:r>
            <w:r>
              <w:rPr>
                <w:vertAlign w:val="subscript"/>
                <w:lang w:val="en-US"/>
              </w:rPr>
              <w:t>4</w:t>
            </w:r>
            <w:r>
              <w:rPr>
                <w:lang w:val="en-US"/>
              </w:rPr>
              <w:t xml:space="preserve">OH + </w:t>
            </w:r>
            <w:r>
              <w:t>Н</w:t>
            </w:r>
            <w:r>
              <w:rPr>
                <w:vertAlign w:val="superscript"/>
                <w:lang w:val="en-US"/>
              </w:rPr>
              <w:t xml:space="preserve">+ </w:t>
            </w:r>
            <w:r>
              <w:rPr>
                <w:lang w:val="en-US"/>
              </w:rPr>
              <w:t>+ Cl</w:t>
            </w:r>
            <w:r w:rsidRPr="006410D1">
              <w:rPr>
                <w:vertAlign w:val="superscript"/>
                <w:lang w:val="en-US"/>
              </w:rPr>
              <w:t>-</w:t>
            </w:r>
          </w:p>
          <w:p w:rsidR="00363ED1" w:rsidRPr="00CF4F80" w:rsidRDefault="00363ED1" w:rsidP="002A2DF8">
            <w:pPr>
              <w:ind w:left="1332"/>
              <w:jc w:val="both"/>
            </w:pPr>
            <w:r>
              <w:rPr>
                <w:lang w:val="en-US"/>
              </w:rPr>
              <w:t>NH</w:t>
            </w:r>
            <w:r w:rsidRPr="00CF4F80">
              <w:rPr>
                <w:vertAlign w:val="subscript"/>
              </w:rPr>
              <w:t>4</w:t>
            </w:r>
            <w:r w:rsidRPr="00CF4F80">
              <w:rPr>
                <w:vertAlign w:val="superscript"/>
              </w:rPr>
              <w:t>+</w:t>
            </w:r>
            <w:r w:rsidRPr="00CF4F80">
              <w:t xml:space="preserve"> + </w:t>
            </w:r>
            <w:r>
              <w:rPr>
                <w:lang w:val="en-US"/>
              </w:rPr>
              <w:t>HOH</w:t>
            </w:r>
            <w:r w:rsidRPr="00CF4F80">
              <w:t xml:space="preserve">  </w:t>
            </w:r>
            <w:r w:rsidRPr="00CF4F80">
              <w:rPr>
                <w:b/>
                <w:bCs/>
              </w:rPr>
              <w:t>↔</w:t>
            </w:r>
            <w:r w:rsidRPr="00CF4F80">
              <w:t xml:space="preserve">  </w:t>
            </w:r>
            <w:r>
              <w:rPr>
                <w:lang w:val="en-US"/>
              </w:rPr>
              <w:t>NH</w:t>
            </w:r>
            <w:r w:rsidRPr="00CF4F80">
              <w:rPr>
                <w:vertAlign w:val="subscript"/>
              </w:rPr>
              <w:t>4</w:t>
            </w:r>
            <w:r>
              <w:rPr>
                <w:lang w:val="en-US"/>
              </w:rPr>
              <w:t>OH</w:t>
            </w:r>
            <w:r w:rsidRPr="00CF4F80">
              <w:t xml:space="preserve"> + </w:t>
            </w:r>
            <w:r>
              <w:t>Н</w:t>
            </w:r>
            <w:r w:rsidRPr="00CF4F80">
              <w:rPr>
                <w:vertAlign w:val="superscript"/>
              </w:rPr>
              <w:t xml:space="preserve">+ </w:t>
            </w:r>
          </w:p>
          <w:p w:rsidR="00363ED1" w:rsidRDefault="00363ED1" w:rsidP="002A2DF8">
            <w:pPr>
              <w:jc w:val="both"/>
            </w:pPr>
            <w:r>
              <w:t>Среда кислая [ ОН</w:t>
            </w:r>
            <w:r>
              <w:rPr>
                <w:vertAlign w:val="superscript"/>
              </w:rPr>
              <w:t>-</w:t>
            </w:r>
            <w:r>
              <w:t xml:space="preserve"> ] &lt; [ Н</w:t>
            </w:r>
            <w:r>
              <w:rPr>
                <w:vertAlign w:val="superscript"/>
              </w:rPr>
              <w:t>+</w:t>
            </w:r>
            <w:r>
              <w:t xml:space="preserve"> ]; рН&lt;7.</w:t>
            </w:r>
          </w:p>
          <w:p w:rsidR="00363ED1" w:rsidRDefault="00363ED1" w:rsidP="002A2DF8">
            <w:pPr>
              <w:ind w:left="252" w:hanging="252"/>
              <w:jc w:val="both"/>
            </w:pPr>
            <w:r>
              <w:t>2) Если соль образована слабым многокислотным основанием (MgSO</w:t>
            </w:r>
            <w:r>
              <w:rPr>
                <w:vertAlign w:val="subscript"/>
              </w:rPr>
              <w:t>4</w:t>
            </w:r>
            <w:r>
              <w:t>, Al</w:t>
            </w:r>
            <w:r>
              <w:rPr>
                <w:vertAlign w:val="subscript"/>
              </w:rPr>
              <w:t>2</w:t>
            </w:r>
            <w:r>
              <w:t>(SO</w:t>
            </w:r>
            <w:r>
              <w:rPr>
                <w:vertAlign w:val="subscript"/>
              </w:rPr>
              <w:t>4</w:t>
            </w:r>
            <w:r>
              <w:t>)</w:t>
            </w:r>
            <w:r>
              <w:rPr>
                <w:vertAlign w:val="subscript"/>
              </w:rPr>
              <w:t>3</w:t>
            </w:r>
            <w:r>
              <w:t>, Fe(NO</w:t>
            </w:r>
            <w:r>
              <w:rPr>
                <w:vertAlign w:val="subscript"/>
              </w:rPr>
              <w:t>3</w:t>
            </w:r>
            <w:r>
              <w:t>)</w:t>
            </w:r>
            <w:r>
              <w:rPr>
                <w:vertAlign w:val="subscript"/>
              </w:rPr>
              <w:t>3</w:t>
            </w:r>
            <w:r>
              <w:t xml:space="preserve"> и т.д.), то гидролиз соли протекает ступенчато, через стадию образования основных солей. </w:t>
            </w:r>
          </w:p>
          <w:p w:rsidR="00363ED1" w:rsidRDefault="00363ED1" w:rsidP="002A2DF8">
            <w:pPr>
              <w:ind w:left="252" w:firstLine="80"/>
              <w:jc w:val="both"/>
            </w:pPr>
            <w:r w:rsidRPr="006F40A9">
              <w:rPr>
                <w:b/>
                <w:bCs/>
              </w:rPr>
              <w:t>Например</w:t>
            </w:r>
            <w:r w:rsidRPr="002A3FE8">
              <w:t>,</w:t>
            </w:r>
            <w:r>
              <w:t xml:space="preserve"> гидролиз AlCl</w:t>
            </w:r>
            <w:r>
              <w:rPr>
                <w:vertAlign w:val="subscript"/>
              </w:rPr>
              <w:t>3</w:t>
            </w:r>
            <w:r>
              <w:t xml:space="preserve"> </w:t>
            </w:r>
          </w:p>
          <w:p w:rsidR="00363ED1" w:rsidRDefault="00363ED1" w:rsidP="002A2DF8">
            <w:pPr>
              <w:shd w:val="clear" w:color="auto" w:fill="FFFFFF"/>
              <w:tabs>
                <w:tab w:val="left" w:pos="576"/>
              </w:tabs>
              <w:ind w:firstLine="720"/>
            </w:pPr>
            <w:r>
              <w:t>1 ступень:</w:t>
            </w:r>
          </w:p>
          <w:p w:rsidR="00363ED1" w:rsidRDefault="00363ED1" w:rsidP="002A2DF8">
            <w:pPr>
              <w:shd w:val="clear" w:color="auto" w:fill="FFFFFF"/>
              <w:ind w:firstLine="1332"/>
              <w:jc w:val="both"/>
            </w:pPr>
            <w:r>
              <w:t>а) А1С1</w:t>
            </w:r>
            <w:r>
              <w:rPr>
                <w:vertAlign w:val="subscript"/>
              </w:rPr>
              <w:t xml:space="preserve">3 </w:t>
            </w:r>
            <w:r>
              <w:t>+ Н</w:t>
            </w:r>
            <w:r>
              <w:rPr>
                <w:vertAlign w:val="subscript"/>
              </w:rPr>
              <w:t>2</w:t>
            </w:r>
            <w:r>
              <w:t>О ↔ А</w:t>
            </w:r>
            <w:r>
              <w:rPr>
                <w:lang w:val="en-US"/>
              </w:rPr>
              <w:t>l</w:t>
            </w:r>
            <w:r>
              <w:t>ОНС</w:t>
            </w:r>
            <w:r>
              <w:rPr>
                <w:lang w:val="en-US"/>
              </w:rPr>
              <w:t>l</w:t>
            </w:r>
            <w:r>
              <w:rPr>
                <w:vertAlign w:val="subscript"/>
              </w:rPr>
              <w:t>2</w:t>
            </w:r>
            <w:r>
              <w:t xml:space="preserve"> + НС</w:t>
            </w:r>
            <w:r>
              <w:rPr>
                <w:lang w:val="en-US"/>
              </w:rPr>
              <w:t>l</w:t>
            </w:r>
          </w:p>
          <w:p w:rsidR="00363ED1" w:rsidRDefault="00363ED1" w:rsidP="002A2DF8">
            <w:pPr>
              <w:shd w:val="clear" w:color="auto" w:fill="FFFFFF"/>
              <w:ind w:firstLine="1332"/>
              <w:jc w:val="both"/>
            </w:pPr>
            <w:r>
              <w:t>б) А</w:t>
            </w:r>
            <w:r>
              <w:rPr>
                <w:lang w:val="en-US"/>
              </w:rPr>
              <w:t>l</w:t>
            </w:r>
            <w:r>
              <w:rPr>
                <w:vertAlign w:val="superscript"/>
              </w:rPr>
              <w:t>+3</w:t>
            </w:r>
            <w:r>
              <w:t xml:space="preserve"> + 3С</w:t>
            </w:r>
            <w:r>
              <w:rPr>
                <w:lang w:val="en-US"/>
              </w:rPr>
              <w:t>l</w:t>
            </w:r>
            <w:r>
              <w:rPr>
                <w:vertAlign w:val="superscript"/>
              </w:rPr>
              <w:t>-</w:t>
            </w:r>
            <w:r>
              <w:t xml:space="preserve"> + Н</w:t>
            </w:r>
            <w:r>
              <w:rPr>
                <w:vertAlign w:val="subscript"/>
              </w:rPr>
              <w:t>2</w:t>
            </w:r>
            <w:r>
              <w:rPr>
                <w:lang w:val="en-US"/>
              </w:rPr>
              <w:t>O</w:t>
            </w:r>
            <w:r w:rsidRPr="00CF4F80">
              <w:t xml:space="preserve"> </w:t>
            </w:r>
            <w:r>
              <w:t>↔ А</w:t>
            </w:r>
            <w:r>
              <w:rPr>
                <w:lang w:val="en-US"/>
              </w:rPr>
              <w:t>lO</w:t>
            </w:r>
            <w:r>
              <w:t>Н</w:t>
            </w:r>
            <w:r>
              <w:rPr>
                <w:vertAlign w:val="superscript"/>
              </w:rPr>
              <w:t>2+</w:t>
            </w:r>
            <w:r>
              <w:t xml:space="preserve"> + 2С</w:t>
            </w:r>
            <w:r>
              <w:rPr>
                <w:lang w:val="en-US"/>
              </w:rPr>
              <w:t>l</w:t>
            </w:r>
            <w:r w:rsidRPr="00276DC8">
              <w:rPr>
                <w:vertAlign w:val="superscript"/>
              </w:rPr>
              <w:t>–</w:t>
            </w:r>
            <w:r>
              <w:t xml:space="preserve"> + Н</w:t>
            </w:r>
            <w:r>
              <w:rPr>
                <w:vertAlign w:val="superscript"/>
              </w:rPr>
              <w:t>+</w:t>
            </w:r>
            <w:r>
              <w:t xml:space="preserve"> +С</w:t>
            </w:r>
            <w:r>
              <w:rPr>
                <w:lang w:val="en-US"/>
              </w:rPr>
              <w:t>l</w:t>
            </w:r>
            <w:r w:rsidRPr="00276DC8">
              <w:rPr>
                <w:vertAlign w:val="superscript"/>
              </w:rPr>
              <w:t>–</w:t>
            </w:r>
            <w:r>
              <w:t xml:space="preserve"> </w:t>
            </w:r>
          </w:p>
          <w:p w:rsidR="00363ED1" w:rsidRDefault="00363ED1" w:rsidP="002A2DF8">
            <w:pPr>
              <w:shd w:val="clear" w:color="auto" w:fill="FFFFFF"/>
              <w:ind w:firstLine="1332"/>
              <w:jc w:val="both"/>
            </w:pPr>
            <w:r>
              <w:t>а) А</w:t>
            </w:r>
            <w:r>
              <w:rPr>
                <w:lang w:val="en-US"/>
              </w:rPr>
              <w:t>l</w:t>
            </w:r>
            <w:r>
              <w:rPr>
                <w:vertAlign w:val="superscript"/>
              </w:rPr>
              <w:t xml:space="preserve">+3 </w:t>
            </w:r>
            <w:r>
              <w:t>+ Н</w:t>
            </w:r>
            <w:r>
              <w:rPr>
                <w:vertAlign w:val="subscript"/>
              </w:rPr>
              <w:t>2</w:t>
            </w:r>
            <w:r>
              <w:t>О ↔ А</w:t>
            </w:r>
            <w:r>
              <w:rPr>
                <w:lang w:val="en-US"/>
              </w:rPr>
              <w:t>lO</w:t>
            </w:r>
            <w:r>
              <w:t>Н</w:t>
            </w:r>
            <w:r>
              <w:rPr>
                <w:vertAlign w:val="superscript"/>
              </w:rPr>
              <w:t xml:space="preserve">2+ </w:t>
            </w:r>
            <w:r>
              <w:t>+ Н</w:t>
            </w:r>
            <w:r>
              <w:rPr>
                <w:vertAlign w:val="superscript"/>
              </w:rPr>
              <w:t>+</w:t>
            </w:r>
          </w:p>
          <w:p w:rsidR="00363ED1" w:rsidRDefault="00363ED1" w:rsidP="002A2DF8">
            <w:pPr>
              <w:shd w:val="clear" w:color="auto" w:fill="FFFFFF"/>
              <w:tabs>
                <w:tab w:val="left" w:pos="576"/>
              </w:tabs>
              <w:ind w:firstLine="720"/>
            </w:pPr>
            <w:r>
              <w:t>2 ступень:</w:t>
            </w:r>
          </w:p>
          <w:p w:rsidR="00363ED1" w:rsidRDefault="00363ED1" w:rsidP="002A2DF8">
            <w:pPr>
              <w:shd w:val="clear" w:color="auto" w:fill="FFFFFF"/>
              <w:ind w:firstLine="1332"/>
              <w:jc w:val="both"/>
            </w:pPr>
            <w:r>
              <w:t>в) А</w:t>
            </w:r>
            <w:r>
              <w:rPr>
                <w:lang w:val="en-US"/>
              </w:rPr>
              <w:t>l</w:t>
            </w:r>
            <w:r>
              <w:t>(ОН)</w:t>
            </w:r>
            <w:r>
              <w:rPr>
                <w:lang w:val="en-US"/>
              </w:rPr>
              <w:t>Cl</w:t>
            </w:r>
            <w:r>
              <w:rPr>
                <w:vertAlign w:val="subscript"/>
              </w:rPr>
              <w:t>2</w:t>
            </w:r>
            <w:r>
              <w:t xml:space="preserve"> + </w:t>
            </w:r>
            <w:r>
              <w:rPr>
                <w:lang w:val="en-US"/>
              </w:rPr>
              <w:t>H</w:t>
            </w:r>
            <w:r>
              <w:rPr>
                <w:vertAlign w:val="subscript"/>
              </w:rPr>
              <w:t>2</w:t>
            </w:r>
            <w:r>
              <w:rPr>
                <w:lang w:val="en-US"/>
              </w:rPr>
              <w:t>O</w:t>
            </w:r>
            <w:r w:rsidRPr="00CF4F80">
              <w:t xml:space="preserve"> </w:t>
            </w:r>
            <w:r>
              <w:t xml:space="preserve">↔ </w:t>
            </w:r>
            <w:r>
              <w:rPr>
                <w:lang w:val="en-US"/>
              </w:rPr>
              <w:t>Al</w:t>
            </w:r>
            <w:r>
              <w:t>(ОН)</w:t>
            </w:r>
            <w:r>
              <w:rPr>
                <w:vertAlign w:val="subscript"/>
              </w:rPr>
              <w:t>2</w:t>
            </w:r>
            <w:r>
              <w:t>С</w:t>
            </w:r>
            <w:r>
              <w:rPr>
                <w:lang w:val="en-US"/>
              </w:rPr>
              <w:t>l</w:t>
            </w:r>
            <w:r>
              <w:t xml:space="preserve"> + НС</w:t>
            </w:r>
            <w:r>
              <w:rPr>
                <w:lang w:val="en-US"/>
              </w:rPr>
              <w:t>l</w:t>
            </w:r>
          </w:p>
          <w:p w:rsidR="00363ED1" w:rsidRDefault="00363ED1" w:rsidP="002A2DF8">
            <w:pPr>
              <w:shd w:val="clear" w:color="auto" w:fill="FFFFFF"/>
              <w:ind w:firstLine="1332"/>
              <w:jc w:val="both"/>
            </w:pPr>
            <w:r>
              <w:t>б) А</w:t>
            </w:r>
            <w:r>
              <w:rPr>
                <w:lang w:val="en-US"/>
              </w:rPr>
              <w:t>lO</w:t>
            </w:r>
            <w:r>
              <w:t>Н</w:t>
            </w:r>
            <w:r>
              <w:rPr>
                <w:vertAlign w:val="superscript"/>
              </w:rPr>
              <w:t>2+</w:t>
            </w:r>
            <w:r>
              <w:t xml:space="preserve"> + 2С</w:t>
            </w:r>
            <w:r>
              <w:rPr>
                <w:lang w:val="en-US"/>
              </w:rPr>
              <w:t>l</w:t>
            </w:r>
            <w:r w:rsidRPr="00276DC8">
              <w:rPr>
                <w:vertAlign w:val="superscript"/>
              </w:rPr>
              <w:t>–</w:t>
            </w:r>
            <w:r>
              <w:t xml:space="preserve"> + </w:t>
            </w:r>
            <w:r>
              <w:rPr>
                <w:lang w:val="en-US"/>
              </w:rPr>
              <w:t>H</w:t>
            </w:r>
            <w:r>
              <w:rPr>
                <w:vertAlign w:val="subscript"/>
              </w:rPr>
              <w:t>2</w:t>
            </w:r>
            <w:r>
              <w:rPr>
                <w:lang w:val="en-US"/>
              </w:rPr>
              <w:t>O</w:t>
            </w:r>
            <w:r w:rsidRPr="00CF4F80">
              <w:t xml:space="preserve"> </w:t>
            </w:r>
            <w:r>
              <w:t>↔ А</w:t>
            </w:r>
            <w:r>
              <w:rPr>
                <w:lang w:val="en-US"/>
              </w:rPr>
              <w:t>l</w:t>
            </w:r>
            <w:r>
              <w:t>(</w:t>
            </w:r>
            <w:r>
              <w:rPr>
                <w:lang w:val="en-US"/>
              </w:rPr>
              <w:t>O</w:t>
            </w:r>
            <w:r>
              <w:t>Н)</w:t>
            </w:r>
            <w:r>
              <w:rPr>
                <w:vertAlign w:val="subscript"/>
              </w:rPr>
              <w:t>2</w:t>
            </w:r>
            <w:r>
              <w:rPr>
                <w:vertAlign w:val="superscript"/>
              </w:rPr>
              <w:t xml:space="preserve">+ </w:t>
            </w:r>
            <w:r>
              <w:t>+ С</w:t>
            </w:r>
            <w:r>
              <w:rPr>
                <w:lang w:val="en-US"/>
              </w:rPr>
              <w:t>l</w:t>
            </w:r>
            <w:r w:rsidRPr="00276DC8">
              <w:rPr>
                <w:vertAlign w:val="superscript"/>
              </w:rPr>
              <w:t>–</w:t>
            </w:r>
            <w:r>
              <w:t xml:space="preserve"> + Н</w:t>
            </w:r>
            <w:r>
              <w:rPr>
                <w:vertAlign w:val="superscript"/>
              </w:rPr>
              <w:t xml:space="preserve">+ </w:t>
            </w:r>
            <w:r>
              <w:t>+ С</w:t>
            </w:r>
            <w:r>
              <w:rPr>
                <w:lang w:val="en-US"/>
              </w:rPr>
              <w:t>l</w:t>
            </w:r>
            <w:r w:rsidRPr="00276DC8">
              <w:rPr>
                <w:vertAlign w:val="superscript"/>
              </w:rPr>
              <w:t>–</w:t>
            </w:r>
          </w:p>
          <w:p w:rsidR="00363ED1" w:rsidRDefault="00363ED1" w:rsidP="002A2DF8">
            <w:pPr>
              <w:shd w:val="clear" w:color="auto" w:fill="FFFFFF"/>
              <w:ind w:firstLine="1332"/>
              <w:jc w:val="both"/>
              <w:rPr>
                <w:vertAlign w:val="superscript"/>
                <w:lang w:val="en-US"/>
              </w:rPr>
            </w:pPr>
            <w:r>
              <w:rPr>
                <w:lang w:val="en-US"/>
              </w:rPr>
              <w:t>a) AlOH</w:t>
            </w:r>
            <w:r>
              <w:rPr>
                <w:vertAlign w:val="superscript"/>
                <w:lang w:val="en-US"/>
              </w:rPr>
              <w:t>2+</w:t>
            </w:r>
            <w:r>
              <w:rPr>
                <w:lang w:val="en-US"/>
              </w:rPr>
              <w:t xml:space="preserve"> + H</w:t>
            </w:r>
            <w:r>
              <w:rPr>
                <w:vertAlign w:val="subscript"/>
                <w:lang w:val="en-US"/>
              </w:rPr>
              <w:t>2</w:t>
            </w:r>
            <w:r>
              <w:rPr>
                <w:lang w:val="en-US"/>
              </w:rPr>
              <w:t>O ↔ Al(OH)</w:t>
            </w:r>
            <w:r>
              <w:rPr>
                <w:vertAlign w:val="superscript"/>
                <w:lang w:val="en-US"/>
              </w:rPr>
              <w:t>+</w:t>
            </w:r>
            <w:r>
              <w:rPr>
                <w:lang w:val="en-US"/>
              </w:rPr>
              <w:t xml:space="preserve"> + H</w:t>
            </w:r>
            <w:r>
              <w:rPr>
                <w:vertAlign w:val="superscript"/>
                <w:lang w:val="en-US"/>
              </w:rPr>
              <w:t>+</w:t>
            </w:r>
          </w:p>
          <w:p w:rsidR="00363ED1" w:rsidRDefault="00363ED1" w:rsidP="002A2DF8">
            <w:pPr>
              <w:shd w:val="clear" w:color="auto" w:fill="FFFFFF"/>
              <w:tabs>
                <w:tab w:val="left" w:pos="576"/>
              </w:tabs>
              <w:ind w:firstLine="720"/>
            </w:pPr>
            <w:r>
              <w:t>3 ступень:</w:t>
            </w:r>
          </w:p>
          <w:p w:rsidR="00363ED1" w:rsidRDefault="00363ED1" w:rsidP="002A2DF8">
            <w:pPr>
              <w:shd w:val="clear" w:color="auto" w:fill="FFFFFF"/>
              <w:ind w:firstLine="1332"/>
              <w:jc w:val="both"/>
            </w:pPr>
            <w:r>
              <w:t>в) А</w:t>
            </w:r>
            <w:r>
              <w:rPr>
                <w:lang w:val="en-US"/>
              </w:rPr>
              <w:t>l</w:t>
            </w:r>
            <w:r>
              <w:t>(ОН)</w:t>
            </w:r>
            <w:r>
              <w:rPr>
                <w:vertAlign w:val="subscript"/>
              </w:rPr>
              <w:t>2</w:t>
            </w:r>
            <w:r>
              <w:rPr>
                <w:lang w:val="en-US"/>
              </w:rPr>
              <w:t>Cl</w:t>
            </w:r>
            <w:r>
              <w:t xml:space="preserve"> + </w:t>
            </w:r>
            <w:r>
              <w:rPr>
                <w:lang w:val="en-US"/>
              </w:rPr>
              <w:t>H</w:t>
            </w:r>
            <w:r>
              <w:rPr>
                <w:vertAlign w:val="subscript"/>
              </w:rPr>
              <w:t>2</w:t>
            </w:r>
            <w:r>
              <w:rPr>
                <w:lang w:val="en-US"/>
              </w:rPr>
              <w:t>O</w:t>
            </w:r>
            <w:r w:rsidRPr="00CF4F80">
              <w:t xml:space="preserve"> </w:t>
            </w:r>
            <w:r>
              <w:t xml:space="preserve">↔ </w:t>
            </w:r>
            <w:r>
              <w:rPr>
                <w:lang w:val="en-US"/>
              </w:rPr>
              <w:t>Al</w:t>
            </w:r>
            <w:r>
              <w:t>(ОН)</w:t>
            </w:r>
            <w:r>
              <w:rPr>
                <w:vertAlign w:val="subscript"/>
              </w:rPr>
              <w:t>3</w:t>
            </w:r>
            <w:r>
              <w:t xml:space="preserve"> + НС</w:t>
            </w:r>
            <w:r>
              <w:rPr>
                <w:lang w:val="en-US"/>
              </w:rPr>
              <w:t>l</w:t>
            </w:r>
          </w:p>
          <w:p w:rsidR="00363ED1" w:rsidRDefault="00363ED1" w:rsidP="002A2DF8">
            <w:pPr>
              <w:shd w:val="clear" w:color="auto" w:fill="FFFFFF"/>
              <w:ind w:firstLine="1332"/>
              <w:jc w:val="both"/>
            </w:pPr>
            <w:r>
              <w:t>б) А</w:t>
            </w:r>
            <w:r>
              <w:rPr>
                <w:lang w:val="en-US"/>
              </w:rPr>
              <w:t>l</w:t>
            </w:r>
            <w:r>
              <w:t>(ОН)</w:t>
            </w:r>
            <w:r>
              <w:rPr>
                <w:vertAlign w:val="subscript"/>
              </w:rPr>
              <w:t>2</w:t>
            </w:r>
            <w:r>
              <w:rPr>
                <w:vertAlign w:val="superscript"/>
              </w:rPr>
              <w:t>+</w:t>
            </w:r>
            <w:r>
              <w:t xml:space="preserve"> + С</w:t>
            </w:r>
            <w:r>
              <w:rPr>
                <w:lang w:val="en-US"/>
              </w:rPr>
              <w:t>l</w:t>
            </w:r>
            <w:r w:rsidRPr="00276DC8">
              <w:rPr>
                <w:vertAlign w:val="superscript"/>
              </w:rPr>
              <w:t>–</w:t>
            </w:r>
            <w:r>
              <w:t xml:space="preserve"> + </w:t>
            </w:r>
            <w:r>
              <w:rPr>
                <w:lang w:val="en-US"/>
              </w:rPr>
              <w:t>H</w:t>
            </w:r>
            <w:r>
              <w:rPr>
                <w:vertAlign w:val="subscript"/>
              </w:rPr>
              <w:t>2</w:t>
            </w:r>
            <w:r>
              <w:rPr>
                <w:lang w:val="en-US"/>
              </w:rPr>
              <w:t>O</w:t>
            </w:r>
            <w:r w:rsidRPr="00CF4F80">
              <w:t xml:space="preserve"> </w:t>
            </w:r>
            <w:r>
              <w:t>↔ А</w:t>
            </w:r>
            <w:r>
              <w:rPr>
                <w:lang w:val="en-US"/>
              </w:rPr>
              <w:t>l</w:t>
            </w:r>
            <w:r>
              <w:t>(</w:t>
            </w:r>
            <w:r>
              <w:rPr>
                <w:lang w:val="en-US"/>
              </w:rPr>
              <w:t>O</w:t>
            </w:r>
            <w:r>
              <w:t>Н)</w:t>
            </w:r>
            <w:r>
              <w:rPr>
                <w:vertAlign w:val="subscript"/>
              </w:rPr>
              <w:t>3</w:t>
            </w:r>
            <w:r>
              <w:rPr>
                <w:vertAlign w:val="superscript"/>
              </w:rPr>
              <w:t xml:space="preserve"> </w:t>
            </w:r>
            <w:r>
              <w:t>+ Н</w:t>
            </w:r>
            <w:r>
              <w:rPr>
                <w:vertAlign w:val="superscript"/>
              </w:rPr>
              <w:t xml:space="preserve">+ </w:t>
            </w:r>
            <w:r>
              <w:t>+ С</w:t>
            </w:r>
            <w:r>
              <w:rPr>
                <w:lang w:val="en-US"/>
              </w:rPr>
              <w:t>l</w:t>
            </w:r>
            <w:r w:rsidRPr="00276DC8">
              <w:rPr>
                <w:vertAlign w:val="superscript"/>
              </w:rPr>
              <w:t>–</w:t>
            </w:r>
          </w:p>
          <w:p w:rsidR="00363ED1" w:rsidRDefault="00363ED1" w:rsidP="002A2DF8">
            <w:pPr>
              <w:shd w:val="clear" w:color="auto" w:fill="FFFFFF"/>
              <w:ind w:firstLine="1332"/>
              <w:jc w:val="both"/>
              <w:rPr>
                <w:vertAlign w:val="superscript"/>
                <w:lang w:val="en-US"/>
              </w:rPr>
            </w:pPr>
            <w:r>
              <w:rPr>
                <w:lang w:val="en-US"/>
              </w:rPr>
              <w:t xml:space="preserve">a) </w:t>
            </w:r>
            <w:r>
              <w:t>А</w:t>
            </w:r>
            <w:r>
              <w:rPr>
                <w:lang w:val="en-US"/>
              </w:rPr>
              <w:t>l(</w:t>
            </w:r>
            <w:r>
              <w:t>ОН</w:t>
            </w:r>
            <w:r>
              <w:rPr>
                <w:lang w:val="en-US"/>
              </w:rPr>
              <w:t>)</w:t>
            </w:r>
            <w:r>
              <w:rPr>
                <w:vertAlign w:val="subscript"/>
                <w:lang w:val="en-US"/>
              </w:rPr>
              <w:t>2</w:t>
            </w:r>
            <w:r>
              <w:rPr>
                <w:vertAlign w:val="superscript"/>
                <w:lang w:val="en-US"/>
              </w:rPr>
              <w:t>+</w:t>
            </w:r>
            <w:r>
              <w:rPr>
                <w:lang w:val="en-US"/>
              </w:rPr>
              <w:t xml:space="preserve"> + H</w:t>
            </w:r>
            <w:r>
              <w:rPr>
                <w:vertAlign w:val="subscript"/>
                <w:lang w:val="en-US"/>
              </w:rPr>
              <w:t>2</w:t>
            </w:r>
            <w:r>
              <w:rPr>
                <w:lang w:val="en-US"/>
              </w:rPr>
              <w:t>O ↔ Al(OH)</w:t>
            </w:r>
            <w:r>
              <w:rPr>
                <w:vertAlign w:val="subscript"/>
                <w:lang w:val="en-US"/>
              </w:rPr>
              <w:t>3</w:t>
            </w:r>
            <w:r>
              <w:rPr>
                <w:lang w:val="en-US"/>
              </w:rPr>
              <w:t xml:space="preserve"> + H</w:t>
            </w:r>
            <w:r>
              <w:rPr>
                <w:vertAlign w:val="superscript"/>
                <w:lang w:val="en-US"/>
              </w:rPr>
              <w:t>+</w:t>
            </w:r>
          </w:p>
          <w:p w:rsidR="00363ED1" w:rsidRDefault="00363ED1" w:rsidP="002A2DF8">
            <w:pPr>
              <w:jc w:val="both"/>
            </w:pPr>
            <w:r>
              <w:t>Среда кислая [ ОН</w:t>
            </w:r>
            <w:r>
              <w:rPr>
                <w:vertAlign w:val="superscript"/>
              </w:rPr>
              <w:t>-</w:t>
            </w:r>
            <w:r>
              <w:t xml:space="preserve"> ] &lt; [ Н</w:t>
            </w:r>
            <w:r>
              <w:rPr>
                <w:vertAlign w:val="superscript"/>
              </w:rPr>
              <w:t>+</w:t>
            </w:r>
            <w:r>
              <w:t xml:space="preserve"> ]; рН&lt;7.</w:t>
            </w:r>
          </w:p>
          <w:p w:rsidR="00363ED1" w:rsidRDefault="00363ED1" w:rsidP="002A2DF8">
            <w:pPr>
              <w:ind w:left="219" w:hanging="219"/>
              <w:jc w:val="both"/>
            </w:pPr>
          </w:p>
          <w:p w:rsidR="00363ED1" w:rsidRDefault="00363ED1" w:rsidP="002A2DF8">
            <w:pPr>
              <w:ind w:firstLine="752"/>
              <w:jc w:val="both"/>
            </w:pPr>
            <w:r>
              <w:t>Третья ступень – реакция практически не протекает (ввиду накопления ионов водорода процесс смещается в сторону исходных веществ). Однако разбавление раствора, повышение температуры усиливают гидролиз. В этом случае можно писать уравнения гидролиза и по третьей ступени.</w:t>
            </w:r>
          </w:p>
        </w:tc>
      </w:tr>
      <w:tr w:rsidR="00363ED1" w:rsidTr="002A2DF8">
        <w:trPr>
          <w:trHeight w:val="463"/>
        </w:trPr>
        <w:tc>
          <w:tcPr>
            <w:tcW w:w="1908" w:type="dxa"/>
          </w:tcPr>
          <w:p w:rsidR="00363ED1" w:rsidRDefault="00363ED1" w:rsidP="002A2DF8">
            <w:pPr>
              <w:pStyle w:val="a7"/>
              <w:spacing w:line="240" w:lineRule="auto"/>
              <w:rPr>
                <w:b/>
                <w:bCs/>
              </w:rPr>
            </w:pPr>
            <w:r>
              <w:rPr>
                <w:b/>
                <w:bCs/>
              </w:rPr>
              <w:lastRenderedPageBreak/>
              <w:t>Гидролиз по катиону и аниону</w:t>
            </w:r>
          </w:p>
        </w:tc>
        <w:tc>
          <w:tcPr>
            <w:tcW w:w="7656" w:type="dxa"/>
            <w:vAlign w:val="center"/>
          </w:tcPr>
          <w:p w:rsidR="00363ED1" w:rsidRDefault="00363ED1" w:rsidP="002A2DF8">
            <w:pPr>
              <w:ind w:left="219" w:hanging="219"/>
              <w:jc w:val="both"/>
            </w:pPr>
            <w:r>
              <w:t xml:space="preserve">– это гидролиз соли, образованной слабой кислотой и слабым основанием. </w:t>
            </w:r>
          </w:p>
          <w:p w:rsidR="00363ED1" w:rsidRDefault="00363ED1" w:rsidP="002A2DF8">
            <w:pPr>
              <w:ind w:firstLine="472"/>
              <w:jc w:val="both"/>
            </w:pPr>
            <w:r>
              <w:t>Катион слабого основания связывает ОН</w:t>
            </w:r>
            <w:r w:rsidRPr="00276DC8">
              <w:rPr>
                <w:vertAlign w:val="superscript"/>
              </w:rPr>
              <w:t>–</w:t>
            </w:r>
            <w:r>
              <w:t xml:space="preserve"> и образуется слабое основание, анион слабой кислоты связывает Н</w:t>
            </w:r>
            <w:r>
              <w:rPr>
                <w:vertAlign w:val="superscript"/>
              </w:rPr>
              <w:t>+</w:t>
            </w:r>
            <w:r>
              <w:t xml:space="preserve"> и образуется слабая кислота. Реакция растворов этих солей может быть нейтральной, слабокислой или слабощелочной в зависимости от константы диссоциации слабой кислоты или слабого основания, которые образуются в результате гидролиза.</w:t>
            </w:r>
          </w:p>
          <w:p w:rsidR="00363ED1" w:rsidRDefault="00363ED1" w:rsidP="002A2DF8">
            <w:pPr>
              <w:ind w:left="219" w:hanging="219"/>
              <w:jc w:val="both"/>
            </w:pPr>
          </w:p>
        </w:tc>
      </w:tr>
      <w:tr w:rsidR="00363ED1" w:rsidTr="002A2DF8">
        <w:trPr>
          <w:trHeight w:val="1785"/>
        </w:trPr>
        <w:tc>
          <w:tcPr>
            <w:tcW w:w="1908" w:type="dxa"/>
          </w:tcPr>
          <w:p w:rsidR="00363ED1" w:rsidRDefault="00363ED1" w:rsidP="002A2DF8">
            <w:pPr>
              <w:pStyle w:val="1"/>
              <w:spacing w:line="240" w:lineRule="auto"/>
              <w:rPr>
                <w:b/>
                <w:bCs/>
              </w:rPr>
            </w:pPr>
          </w:p>
        </w:tc>
        <w:tc>
          <w:tcPr>
            <w:tcW w:w="7656" w:type="dxa"/>
          </w:tcPr>
          <w:p w:rsidR="00363ED1" w:rsidRDefault="00363ED1" w:rsidP="002A2DF8">
            <w:pPr>
              <w:ind w:left="459"/>
              <w:jc w:val="both"/>
            </w:pPr>
            <w:r w:rsidRPr="006F40A9">
              <w:rPr>
                <w:b/>
                <w:bCs/>
              </w:rPr>
              <w:t>Например</w:t>
            </w:r>
            <w:r>
              <w:t xml:space="preserve">, </w:t>
            </w:r>
          </w:p>
          <w:p w:rsidR="00363ED1" w:rsidRDefault="00363ED1" w:rsidP="002A2DF8">
            <w:pPr>
              <w:ind w:firstLine="459"/>
              <w:jc w:val="both"/>
            </w:pPr>
            <w:r>
              <w:t>СН</w:t>
            </w:r>
            <w:r>
              <w:rPr>
                <w:vertAlign w:val="subscript"/>
              </w:rPr>
              <w:t>3</w:t>
            </w:r>
            <w:r>
              <w:t>СОО</w:t>
            </w:r>
            <w:r>
              <w:rPr>
                <w:lang w:val="en-US"/>
              </w:rPr>
              <w:t>NH</w:t>
            </w:r>
            <w:r>
              <w:rPr>
                <w:vertAlign w:val="subscript"/>
              </w:rPr>
              <w:t xml:space="preserve">4 </w:t>
            </w:r>
            <w:r>
              <w:t>+ НОН ↔ СН</w:t>
            </w:r>
            <w:r>
              <w:rPr>
                <w:vertAlign w:val="subscript"/>
              </w:rPr>
              <w:t>3</w:t>
            </w:r>
            <w:r>
              <w:t xml:space="preserve">СООН + </w:t>
            </w:r>
            <w:r>
              <w:rPr>
                <w:lang w:val="en-US"/>
              </w:rPr>
              <w:t>NH</w:t>
            </w:r>
            <w:r>
              <w:rPr>
                <w:vertAlign w:val="subscript"/>
              </w:rPr>
              <w:t>4</w:t>
            </w:r>
            <w:r>
              <w:t>ОН</w:t>
            </w:r>
          </w:p>
          <w:p w:rsidR="00363ED1" w:rsidRDefault="00363ED1" w:rsidP="002A2DF8">
            <w:pPr>
              <w:ind w:firstLine="459"/>
              <w:jc w:val="both"/>
            </w:pPr>
            <w:r>
              <w:t xml:space="preserve">                                 слабая кислота  слабое основание</w:t>
            </w:r>
          </w:p>
          <w:p w:rsidR="00363ED1" w:rsidRDefault="00363ED1" w:rsidP="002A2DF8">
            <w:pPr>
              <w:ind w:firstLine="459"/>
              <w:jc w:val="both"/>
            </w:pPr>
            <w:r>
              <w:t>СН</w:t>
            </w:r>
            <w:r>
              <w:rPr>
                <w:vertAlign w:val="subscript"/>
              </w:rPr>
              <w:t>3</w:t>
            </w:r>
            <w:r>
              <w:t>СОО</w:t>
            </w:r>
            <w:r w:rsidRPr="00276DC8">
              <w:rPr>
                <w:vertAlign w:val="superscript"/>
              </w:rPr>
              <w:t>–</w:t>
            </w:r>
            <w:r>
              <w:t xml:space="preserve"> + </w:t>
            </w:r>
            <w:r>
              <w:rPr>
                <w:lang w:val="en-US"/>
              </w:rPr>
              <w:t>NH</w:t>
            </w:r>
            <w:r>
              <w:rPr>
                <w:vertAlign w:val="subscript"/>
              </w:rPr>
              <w:t>4</w:t>
            </w:r>
            <w:r>
              <w:rPr>
                <w:vertAlign w:val="superscript"/>
              </w:rPr>
              <w:t xml:space="preserve">+ </w:t>
            </w:r>
            <w:r>
              <w:t>+ НОН ↔ СН</w:t>
            </w:r>
            <w:r>
              <w:rPr>
                <w:vertAlign w:val="subscript"/>
              </w:rPr>
              <w:t>3</w:t>
            </w:r>
            <w:r>
              <w:t xml:space="preserve">СООН + </w:t>
            </w:r>
            <w:r>
              <w:rPr>
                <w:lang w:val="en-US"/>
              </w:rPr>
              <w:t>NH</w:t>
            </w:r>
            <w:r>
              <w:rPr>
                <w:vertAlign w:val="subscript"/>
              </w:rPr>
              <w:t>4</w:t>
            </w:r>
            <w:r>
              <w:t>ОН</w:t>
            </w:r>
          </w:p>
          <w:p w:rsidR="00363ED1" w:rsidRDefault="00363ED1" w:rsidP="002A2DF8">
            <w:pPr>
              <w:ind w:firstLine="459"/>
              <w:jc w:val="both"/>
            </w:pPr>
            <w:r>
              <w:t>Среда близкая к нейтральной [Н</w:t>
            </w:r>
            <w:r>
              <w:rPr>
                <w:vertAlign w:val="superscript"/>
              </w:rPr>
              <w:t>+</w:t>
            </w:r>
            <w:r>
              <w:t>] ≈ [ОН</w:t>
            </w:r>
            <w:r w:rsidRPr="00276DC8">
              <w:rPr>
                <w:vertAlign w:val="superscript"/>
              </w:rPr>
              <w:t>–</w:t>
            </w:r>
            <w:r>
              <w:t>].</w:t>
            </w:r>
          </w:p>
          <w:p w:rsidR="00363ED1" w:rsidRDefault="00363ED1" w:rsidP="002A2DF8">
            <w:pPr>
              <w:jc w:val="both"/>
            </w:pPr>
            <w:r>
              <w:t>Гидролиз идет полностью.</w:t>
            </w:r>
          </w:p>
        </w:tc>
      </w:tr>
      <w:tr w:rsidR="00363ED1" w:rsidTr="002A2DF8">
        <w:trPr>
          <w:trHeight w:val="2319"/>
        </w:trPr>
        <w:tc>
          <w:tcPr>
            <w:tcW w:w="1908" w:type="dxa"/>
          </w:tcPr>
          <w:p w:rsidR="00363ED1" w:rsidRDefault="00363ED1" w:rsidP="002A2DF8">
            <w:pPr>
              <w:pStyle w:val="1"/>
              <w:spacing w:line="240" w:lineRule="auto"/>
              <w:rPr>
                <w:b/>
                <w:bCs/>
              </w:rPr>
            </w:pPr>
            <w:r>
              <w:rPr>
                <w:b/>
                <w:bCs/>
              </w:rPr>
              <w:t>Гидролизу не подвергаются</w:t>
            </w:r>
          </w:p>
        </w:tc>
        <w:tc>
          <w:tcPr>
            <w:tcW w:w="7656" w:type="dxa"/>
          </w:tcPr>
          <w:p w:rsidR="00363ED1" w:rsidRDefault="00363ED1" w:rsidP="002A2DF8">
            <w:pPr>
              <w:ind w:left="52"/>
              <w:jc w:val="both"/>
            </w:pPr>
            <w:r>
              <w:t>соли, образованные сильным основанием и сильной кислотой, т.к. образуются в растворе сильное основание и сильная кислота.</w:t>
            </w:r>
          </w:p>
          <w:p w:rsidR="00363ED1" w:rsidRDefault="00363ED1" w:rsidP="002A2DF8">
            <w:pPr>
              <w:ind w:firstLine="459"/>
              <w:jc w:val="both"/>
            </w:pPr>
            <w:r w:rsidRPr="00624923">
              <w:rPr>
                <w:b/>
              </w:rPr>
              <w:t>Например:</w:t>
            </w:r>
            <w:r>
              <w:t xml:space="preserve"> </w:t>
            </w:r>
            <w:r>
              <w:rPr>
                <w:lang w:val="en-US"/>
              </w:rPr>
              <w:t>NaCl</w:t>
            </w:r>
            <w:r>
              <w:t xml:space="preserve"> + </w:t>
            </w:r>
            <w:r>
              <w:rPr>
                <w:lang w:val="en-US"/>
              </w:rPr>
              <w:t>HOH</w:t>
            </w:r>
            <w:r>
              <w:t xml:space="preserve"> ↔ </w:t>
            </w:r>
            <w:r>
              <w:rPr>
                <w:lang w:val="en-US"/>
              </w:rPr>
              <w:t>NaOH</w:t>
            </w:r>
            <w:r>
              <w:t xml:space="preserve"> + </w:t>
            </w:r>
            <w:r>
              <w:rPr>
                <w:lang w:val="en-US"/>
              </w:rPr>
              <w:t>HCl</w:t>
            </w:r>
          </w:p>
          <w:p w:rsidR="00363ED1" w:rsidRPr="00D146D1" w:rsidRDefault="00363ED1" w:rsidP="002A2DF8">
            <w:pPr>
              <w:ind w:firstLine="1872"/>
              <w:jc w:val="both"/>
            </w:pPr>
            <w:r w:rsidRPr="00D146D1">
              <w:t xml:space="preserve"> </w:t>
            </w:r>
            <w:r>
              <w:rPr>
                <w:lang w:val="en-US"/>
              </w:rPr>
              <w:t>Na</w:t>
            </w:r>
            <w:r w:rsidRPr="00D146D1">
              <w:rPr>
                <w:vertAlign w:val="superscript"/>
              </w:rPr>
              <w:t>+</w:t>
            </w:r>
            <w:r w:rsidRPr="00D146D1">
              <w:t xml:space="preserve"> + </w:t>
            </w:r>
            <w:r>
              <w:rPr>
                <w:lang w:val="en-US"/>
              </w:rPr>
              <w:t>Cl</w:t>
            </w:r>
            <w:r w:rsidRPr="00D146D1">
              <w:rPr>
                <w:vertAlign w:val="superscript"/>
              </w:rPr>
              <w:t>–</w:t>
            </w:r>
            <w:r w:rsidRPr="00D146D1">
              <w:t xml:space="preserve"> + </w:t>
            </w:r>
            <w:r>
              <w:rPr>
                <w:lang w:val="en-US"/>
              </w:rPr>
              <w:t>HOH</w:t>
            </w:r>
            <w:r w:rsidRPr="00D146D1">
              <w:t xml:space="preserve"> ↔ </w:t>
            </w:r>
            <w:r>
              <w:rPr>
                <w:lang w:val="en-US"/>
              </w:rPr>
              <w:t>Na</w:t>
            </w:r>
            <w:r w:rsidRPr="00D146D1">
              <w:rPr>
                <w:vertAlign w:val="superscript"/>
              </w:rPr>
              <w:t>+</w:t>
            </w:r>
            <w:r w:rsidRPr="00D146D1">
              <w:t xml:space="preserve"> + </w:t>
            </w:r>
            <w:r>
              <w:rPr>
                <w:lang w:val="en-US"/>
              </w:rPr>
              <w:t>OH</w:t>
            </w:r>
            <w:r w:rsidRPr="00D146D1">
              <w:rPr>
                <w:vertAlign w:val="superscript"/>
              </w:rPr>
              <w:t>–</w:t>
            </w:r>
            <w:r w:rsidRPr="00D146D1">
              <w:t xml:space="preserve"> + </w:t>
            </w:r>
            <w:r>
              <w:rPr>
                <w:lang w:val="en-US"/>
              </w:rPr>
              <w:t>H</w:t>
            </w:r>
            <w:r w:rsidRPr="00D146D1">
              <w:rPr>
                <w:vertAlign w:val="superscript"/>
              </w:rPr>
              <w:t>+</w:t>
            </w:r>
            <w:r w:rsidRPr="00D146D1">
              <w:t xml:space="preserve"> + </w:t>
            </w:r>
            <w:r>
              <w:rPr>
                <w:lang w:val="en-US"/>
              </w:rPr>
              <w:t>Cl</w:t>
            </w:r>
            <w:r w:rsidRPr="00D146D1">
              <w:rPr>
                <w:vertAlign w:val="superscript"/>
              </w:rPr>
              <w:t>–</w:t>
            </w:r>
          </w:p>
          <w:p w:rsidR="00363ED1" w:rsidRDefault="00363ED1" w:rsidP="002A2DF8">
            <w:pPr>
              <w:ind w:firstLine="1872"/>
              <w:jc w:val="both"/>
              <w:rPr>
                <w:vertAlign w:val="superscript"/>
              </w:rPr>
            </w:pPr>
            <w:r w:rsidRPr="00396FFD">
              <w:t xml:space="preserve"> </w:t>
            </w:r>
            <w:r>
              <w:rPr>
                <w:lang w:val="en-US"/>
              </w:rPr>
              <w:t>HOH</w:t>
            </w:r>
            <w:r>
              <w:t xml:space="preserve"> ↔ </w:t>
            </w:r>
            <w:r>
              <w:rPr>
                <w:lang w:val="en-US"/>
              </w:rPr>
              <w:t>H</w:t>
            </w:r>
            <w:r>
              <w:rPr>
                <w:vertAlign w:val="superscript"/>
              </w:rPr>
              <w:t>+</w:t>
            </w:r>
            <w:r>
              <w:t xml:space="preserve"> + </w:t>
            </w:r>
            <w:smartTag w:uri="urn:schemas-microsoft-com:office:smarttags" w:element="place">
              <w:smartTag w:uri="urn:schemas-microsoft-com:office:smarttags" w:element="State">
                <w:r>
                  <w:rPr>
                    <w:lang w:val="en-US"/>
                  </w:rPr>
                  <w:t>OH</w:t>
                </w:r>
                <w:r w:rsidRPr="00276DC8">
                  <w:rPr>
                    <w:vertAlign w:val="superscript"/>
                  </w:rPr>
                  <w:t>–</w:t>
                </w:r>
              </w:smartTag>
            </w:smartTag>
          </w:p>
          <w:p w:rsidR="00363ED1" w:rsidRDefault="00363ED1" w:rsidP="002A2DF8">
            <w:pPr>
              <w:ind w:firstLine="459"/>
              <w:jc w:val="both"/>
            </w:pPr>
            <w:r>
              <w:t>Среда нейтральная [Н</w:t>
            </w:r>
            <w:r>
              <w:rPr>
                <w:vertAlign w:val="superscript"/>
              </w:rPr>
              <w:t>+</w:t>
            </w:r>
            <w:r>
              <w:t>] = [ОН</w:t>
            </w:r>
            <w:r w:rsidRPr="00276DC8">
              <w:rPr>
                <w:vertAlign w:val="superscript"/>
              </w:rPr>
              <w:t>–</w:t>
            </w:r>
            <w:r>
              <w:t>].</w:t>
            </w:r>
          </w:p>
        </w:tc>
      </w:tr>
      <w:tr w:rsidR="00363ED1" w:rsidTr="002A2DF8">
        <w:trPr>
          <w:trHeight w:val="2864"/>
        </w:trPr>
        <w:tc>
          <w:tcPr>
            <w:tcW w:w="1908" w:type="dxa"/>
          </w:tcPr>
          <w:p w:rsidR="00363ED1" w:rsidRDefault="00363ED1" w:rsidP="002A2DF8">
            <w:pPr>
              <w:spacing w:before="20"/>
              <w:ind w:right="-108"/>
              <w:rPr>
                <w:b/>
                <w:bCs/>
              </w:rPr>
            </w:pPr>
            <w:r>
              <w:rPr>
                <w:b/>
                <w:bCs/>
              </w:rPr>
              <w:t xml:space="preserve">Роль </w:t>
            </w:r>
          </w:p>
          <w:p w:rsidR="00363ED1" w:rsidRDefault="00363ED1" w:rsidP="002A2DF8">
            <w:pPr>
              <w:spacing w:before="20"/>
              <w:ind w:right="-108"/>
              <w:rPr>
                <w:b/>
                <w:bCs/>
                <w:caps/>
              </w:rPr>
            </w:pPr>
            <w:r>
              <w:rPr>
                <w:b/>
                <w:bCs/>
              </w:rPr>
              <w:t>гидролиза</w:t>
            </w:r>
          </w:p>
          <w:p w:rsidR="00363ED1" w:rsidRDefault="00363ED1" w:rsidP="002A2DF8">
            <w:pPr>
              <w:spacing w:before="20"/>
              <w:jc w:val="both"/>
              <w:rPr>
                <w:b/>
                <w:bCs/>
              </w:rPr>
            </w:pPr>
          </w:p>
        </w:tc>
        <w:tc>
          <w:tcPr>
            <w:tcW w:w="7656" w:type="dxa"/>
          </w:tcPr>
          <w:p w:rsidR="00363ED1" w:rsidRDefault="00363ED1" w:rsidP="002A2DF8">
            <w:pPr>
              <w:shd w:val="clear" w:color="auto" w:fill="FFFFFF"/>
              <w:ind w:firstLine="432"/>
              <w:jc w:val="both"/>
            </w:pPr>
            <w:r>
              <w:t>Гидролиз в широком смысле – это реакция обменного разложения между различными веществами и водой. Такое определение охватывает и гидролиз органических соединений – сложных эфиров, жиров, углеводов, белков, и гидролиз неорганических ве</w:t>
            </w:r>
            <w:r>
              <w:softHyphen/>
              <w:t>ществ – солей,  карбидов, галогенов и т. д.</w:t>
            </w:r>
          </w:p>
          <w:p w:rsidR="00363ED1" w:rsidRDefault="00363ED1" w:rsidP="002A2DF8">
            <w:pPr>
              <w:shd w:val="clear" w:color="auto" w:fill="FFFFFF"/>
              <w:ind w:firstLine="432"/>
              <w:jc w:val="both"/>
            </w:pPr>
            <w:r>
              <w:t>В больших масштабах осуществляется гидролиз древесины. Растущая быстрыми темпами гидролизная промышленность вырабатывает из непищевого сырья (древесины, хлопковой шелухи, подсолнечной лузги, соломы, кукурузной кочерыжки) ряд ценных продуктов: этиловый спирт, белковые дрожжи, глюкозу, твердый оксид углерода (</w:t>
            </w:r>
            <w:r>
              <w:rPr>
                <w:lang w:val="en-US"/>
              </w:rPr>
              <w:t>IV</w:t>
            </w:r>
            <w:r>
              <w:t>), фурфурол, скипидар, метиловый спирт, лигнин и многие другие.</w:t>
            </w:r>
          </w:p>
          <w:p w:rsidR="00363ED1" w:rsidRDefault="00363ED1" w:rsidP="002A2DF8">
            <w:pPr>
              <w:ind w:firstLine="459"/>
              <w:jc w:val="both"/>
            </w:pPr>
            <w:r>
              <w:t xml:space="preserve">В результате гидролиза минералов – алюмосиликатов – происходит разрушение горных пород. Гидролиз солей (например, </w:t>
            </w:r>
            <w:r>
              <w:rPr>
                <w:lang w:val="en-US"/>
              </w:rPr>
              <w:t>Na</w:t>
            </w:r>
            <w:r>
              <w:rPr>
                <w:vertAlign w:val="subscript"/>
              </w:rPr>
              <w:t>3</w:t>
            </w:r>
            <w:r>
              <w:rPr>
                <w:lang w:val="en-US"/>
              </w:rPr>
              <w:t>P</w:t>
            </w:r>
            <w:r>
              <w:t>О</w:t>
            </w:r>
            <w:r>
              <w:rPr>
                <w:vertAlign w:val="subscript"/>
              </w:rPr>
              <w:t>4</w:t>
            </w:r>
            <w:r>
              <w:t xml:space="preserve">, </w:t>
            </w:r>
            <w:r>
              <w:rPr>
                <w:lang w:val="en-US"/>
              </w:rPr>
              <w:t>Na</w:t>
            </w:r>
            <w:r>
              <w:rPr>
                <w:vertAlign w:val="subscript"/>
              </w:rPr>
              <w:t>2</w:t>
            </w:r>
            <w:r>
              <w:rPr>
                <w:lang w:val="en-US"/>
              </w:rPr>
              <w:t>C</w:t>
            </w:r>
            <w:r>
              <w:t>О</w:t>
            </w:r>
            <w:r>
              <w:rPr>
                <w:vertAlign w:val="subscript"/>
              </w:rPr>
              <w:t>3</w:t>
            </w:r>
            <w:r>
              <w:t xml:space="preserve">) применяют для очистки воды и уменьшения ее жесткости. На процессе гидролиза основаны важные химические производства: гидролиз древесины, осахаривание крахмала, получение мыла и многие другие. В </w:t>
            </w:r>
            <w:r>
              <w:lastRenderedPageBreak/>
              <w:t>живых организмах протекает гидролиз полисахаридов, белков и других органических соединений.</w:t>
            </w:r>
          </w:p>
        </w:tc>
      </w:tr>
    </w:tbl>
    <w:p w:rsidR="00363ED1" w:rsidRDefault="00363ED1" w:rsidP="00363ED1">
      <w:pPr>
        <w:pStyle w:val="a7"/>
        <w:spacing w:line="240" w:lineRule="auto"/>
        <w:ind w:firstLine="720"/>
        <w:jc w:val="center"/>
        <w:rPr>
          <w:b/>
          <w:bCs/>
        </w:rPr>
      </w:pPr>
      <w:r w:rsidRPr="001B1B4E">
        <w:lastRenderedPageBreak/>
        <w:br w:type="page"/>
      </w:r>
      <w:r w:rsidRPr="001B1B4E">
        <w:rPr>
          <w:b/>
          <w:bCs/>
        </w:rPr>
        <w:lastRenderedPageBreak/>
        <w:t>17. ПРЕДМЕТ ОРГАНИЧЕСКОЙ ХИМИИ</w:t>
      </w:r>
    </w:p>
    <w:p w:rsidR="00363ED1" w:rsidRPr="001B1B4E" w:rsidRDefault="00363ED1" w:rsidP="00363ED1">
      <w:pPr>
        <w:pStyle w:val="a7"/>
        <w:spacing w:line="240" w:lineRule="auto"/>
        <w:ind w:firstLine="720"/>
        <w:jc w:val="center"/>
        <w:rPr>
          <w:b/>
          <w:bCs/>
        </w:rPr>
      </w:pPr>
    </w:p>
    <w:p w:rsidR="00363ED1" w:rsidRPr="001B1B4E" w:rsidRDefault="00363ED1" w:rsidP="00363ED1">
      <w:pPr>
        <w:shd w:val="clear" w:color="auto" w:fill="FFFFFF"/>
        <w:ind w:firstLine="720"/>
        <w:jc w:val="both"/>
      </w:pPr>
      <w:r w:rsidRPr="00624923">
        <w:rPr>
          <w:i/>
          <w:color w:val="000000"/>
        </w:rPr>
        <w:t>Органическая химия</w:t>
      </w:r>
      <w:r w:rsidRPr="001B1B4E">
        <w:rPr>
          <w:color w:val="000000"/>
        </w:rPr>
        <w:t xml:space="preserve"> изучает соединения углерода, назы</w:t>
      </w:r>
      <w:r w:rsidRPr="001B1B4E">
        <w:rPr>
          <w:color w:val="000000"/>
        </w:rPr>
        <w:softHyphen/>
        <w:t xml:space="preserve">ваемые </w:t>
      </w:r>
      <w:r w:rsidRPr="006410D1">
        <w:rPr>
          <w:i/>
          <w:color w:val="000000"/>
        </w:rPr>
        <w:t>органическими веществами</w:t>
      </w:r>
      <w:r w:rsidRPr="001B1B4E">
        <w:rPr>
          <w:color w:val="000000"/>
        </w:rPr>
        <w:t>. В связи с этим органиче</w:t>
      </w:r>
      <w:r w:rsidRPr="001B1B4E">
        <w:rPr>
          <w:color w:val="000000"/>
        </w:rPr>
        <w:softHyphen/>
        <w:t xml:space="preserve">скую химию называют также химией соединений углерода. </w:t>
      </w:r>
      <w:r>
        <w:rPr>
          <w:color w:val="000000"/>
        </w:rPr>
        <w:t xml:space="preserve">Кроме этого, </w:t>
      </w:r>
      <w:r w:rsidRPr="001B1B4E">
        <w:rPr>
          <w:color w:val="000000"/>
        </w:rPr>
        <w:t>органическая химия может быть определена как химия углеводородов и их производных. Такое определе</w:t>
      </w:r>
      <w:r w:rsidRPr="001B1B4E">
        <w:rPr>
          <w:color w:val="000000"/>
        </w:rPr>
        <w:softHyphen/>
        <w:t>ние более четко отражает содержание предмета органической химии.</w:t>
      </w:r>
    </w:p>
    <w:p w:rsidR="00363ED1" w:rsidRPr="001B1B4E" w:rsidRDefault="00363ED1" w:rsidP="00363ED1">
      <w:pPr>
        <w:shd w:val="clear" w:color="auto" w:fill="FFFFFF"/>
        <w:ind w:firstLine="720"/>
        <w:jc w:val="both"/>
      </w:pPr>
      <w:r w:rsidRPr="001B1B4E">
        <w:rPr>
          <w:color w:val="000000"/>
        </w:rPr>
        <w:t>Важнейшие   причины   выделения   органической   химии в отдельную науку заключаются в следующем.</w:t>
      </w:r>
    </w:p>
    <w:p w:rsidR="00363ED1" w:rsidRPr="001B1B4E" w:rsidRDefault="00363ED1" w:rsidP="00363ED1">
      <w:pPr>
        <w:shd w:val="clear" w:color="auto" w:fill="FFFFFF"/>
        <w:ind w:firstLine="720"/>
        <w:jc w:val="both"/>
      </w:pPr>
      <w:r w:rsidRPr="001B1B4E">
        <w:rPr>
          <w:color w:val="000000"/>
        </w:rPr>
        <w:t>1. Число известных органических соединений (около 6 млн.) значительно превышает число соединений всех остальных эле</w:t>
      </w:r>
      <w:r w:rsidRPr="001B1B4E">
        <w:rPr>
          <w:color w:val="000000"/>
        </w:rPr>
        <w:softHyphen/>
        <w:t xml:space="preserve">ментов периодической системы </w:t>
      </w:r>
      <w:r>
        <w:rPr>
          <w:color w:val="000000"/>
        </w:rPr>
        <w:t xml:space="preserve">Д.И. </w:t>
      </w:r>
      <w:r w:rsidRPr="001B1B4E">
        <w:rPr>
          <w:color w:val="000000"/>
        </w:rPr>
        <w:t>Менделеева. В настоящее время известно около 700 тыс. неорганических соединений, пример</w:t>
      </w:r>
      <w:r w:rsidRPr="001B1B4E">
        <w:rPr>
          <w:color w:val="000000"/>
        </w:rPr>
        <w:softHyphen/>
        <w:t>но 150 тыс. новых органических соединений получают сейчас в один год. Это объясняется особой способностью элемента углеро</w:t>
      </w:r>
      <w:r w:rsidRPr="001B1B4E">
        <w:rPr>
          <w:color w:val="000000"/>
        </w:rPr>
        <w:softHyphen/>
        <w:t>да давать соединения, содержащие практически неограничен</w:t>
      </w:r>
      <w:r w:rsidRPr="001B1B4E">
        <w:rPr>
          <w:color w:val="000000"/>
        </w:rPr>
        <w:softHyphen/>
        <w:t>ное число атомов углерода, связанных в цепи и циклы.</w:t>
      </w:r>
    </w:p>
    <w:p w:rsidR="00363ED1" w:rsidRPr="001B1B4E" w:rsidRDefault="00363ED1" w:rsidP="00363ED1">
      <w:pPr>
        <w:shd w:val="clear" w:color="auto" w:fill="FFFFFF"/>
        <w:ind w:firstLine="720"/>
        <w:jc w:val="both"/>
      </w:pPr>
      <w:r w:rsidRPr="001B1B4E">
        <w:rPr>
          <w:color w:val="000000"/>
        </w:rPr>
        <w:t>2. Органические вещества имеют исключительное значение вследствие их крайне многообразного практического примене</w:t>
      </w:r>
      <w:r w:rsidRPr="001B1B4E">
        <w:rPr>
          <w:color w:val="000000"/>
        </w:rPr>
        <w:softHyphen/>
        <w:t>ния, а особенно потому, что они играют важную роль в процес</w:t>
      </w:r>
      <w:r w:rsidRPr="001B1B4E">
        <w:rPr>
          <w:color w:val="000000"/>
        </w:rPr>
        <w:softHyphen/>
        <w:t>сах жизнедеятельности организмов.</w:t>
      </w:r>
    </w:p>
    <w:p w:rsidR="00363ED1" w:rsidRPr="001B1B4E" w:rsidRDefault="00363ED1" w:rsidP="00363ED1">
      <w:pPr>
        <w:shd w:val="clear" w:color="auto" w:fill="FFFFFF"/>
        <w:ind w:firstLine="720"/>
        <w:jc w:val="both"/>
        <w:rPr>
          <w:color w:val="000000"/>
        </w:rPr>
      </w:pPr>
      <w:r w:rsidRPr="001B1B4E">
        <w:rPr>
          <w:color w:val="000000"/>
        </w:rPr>
        <w:t>3. Имеются существенные отличия в свойствах и реакцион</w:t>
      </w:r>
      <w:r w:rsidRPr="001B1B4E">
        <w:rPr>
          <w:color w:val="000000"/>
        </w:rPr>
        <w:softHyphen/>
        <w:t>ной способности органических соединений от неорганических, вследствие чего возникла необходимость в развитии многих спе</w:t>
      </w:r>
      <w:r w:rsidRPr="001B1B4E">
        <w:rPr>
          <w:color w:val="000000"/>
        </w:rPr>
        <w:softHyphen/>
        <w:t>цифических методов исследования органических соединений.</w:t>
      </w:r>
    </w:p>
    <w:p w:rsidR="00363ED1" w:rsidRPr="001B1B4E" w:rsidRDefault="00363ED1" w:rsidP="00363ED1">
      <w:pPr>
        <w:pStyle w:val="a7"/>
        <w:spacing w:line="240" w:lineRule="auto"/>
        <w:ind w:firstLine="720"/>
        <w:jc w:val="both"/>
      </w:pPr>
    </w:p>
    <w:p w:rsidR="00363ED1" w:rsidRPr="001B1B4E" w:rsidRDefault="00363ED1" w:rsidP="00363ED1">
      <w:pPr>
        <w:pStyle w:val="a7"/>
        <w:spacing w:line="240" w:lineRule="auto"/>
        <w:jc w:val="center"/>
        <w:rPr>
          <w:b/>
          <w:bCs/>
        </w:rPr>
      </w:pPr>
      <w:r w:rsidRPr="001B1B4E">
        <w:rPr>
          <w:b/>
          <w:bCs/>
        </w:rPr>
        <w:t xml:space="preserve">18. ТЕОРИЯ СТРОЕНИЯ ОРГАНИЧЕСКИХ СОЕДИНЕНИЙ </w:t>
      </w:r>
    </w:p>
    <w:p w:rsidR="00363ED1" w:rsidRDefault="00363ED1" w:rsidP="00363ED1">
      <w:pPr>
        <w:pStyle w:val="a7"/>
        <w:spacing w:line="240" w:lineRule="auto"/>
        <w:jc w:val="center"/>
        <w:rPr>
          <w:b/>
          <w:bCs/>
        </w:rPr>
      </w:pPr>
      <w:r w:rsidRPr="001B1B4E">
        <w:rPr>
          <w:b/>
          <w:bCs/>
        </w:rPr>
        <w:t>А.М. БУТЛЕРОВА</w:t>
      </w:r>
    </w:p>
    <w:p w:rsidR="00363ED1" w:rsidRPr="001B1B4E" w:rsidRDefault="00363ED1" w:rsidP="00363ED1">
      <w:pPr>
        <w:pStyle w:val="a7"/>
        <w:spacing w:line="240" w:lineRule="auto"/>
        <w:ind w:firstLine="720"/>
        <w:jc w:val="center"/>
        <w:rPr>
          <w:b/>
          <w:bCs/>
        </w:rPr>
      </w:pPr>
    </w:p>
    <w:p w:rsidR="00363ED1" w:rsidRPr="001B1B4E" w:rsidRDefault="00363ED1" w:rsidP="00363ED1">
      <w:pPr>
        <w:ind w:firstLine="720"/>
        <w:jc w:val="both"/>
      </w:pPr>
      <w:r w:rsidRPr="001B1B4E">
        <w:t xml:space="preserve">Основой для правильного и глубокого понимания химической природы органических веществ служит </w:t>
      </w:r>
      <w:r w:rsidRPr="00624923">
        <w:rPr>
          <w:i/>
        </w:rPr>
        <w:t xml:space="preserve">теория химического строения А.М. Бутлерова. </w:t>
      </w:r>
      <w:r w:rsidRPr="001B1B4E">
        <w:t>Основные положения теории строения:</w:t>
      </w:r>
    </w:p>
    <w:p w:rsidR="00363ED1" w:rsidRPr="001B1B4E" w:rsidRDefault="00363ED1" w:rsidP="00363ED1">
      <w:pPr>
        <w:widowControl w:val="0"/>
        <w:numPr>
          <w:ilvl w:val="0"/>
          <w:numId w:val="9"/>
        </w:numPr>
        <w:tabs>
          <w:tab w:val="clear" w:pos="1200"/>
          <w:tab w:val="num" w:pos="1120"/>
        </w:tabs>
        <w:autoSpaceDE w:val="0"/>
        <w:autoSpaceDN w:val="0"/>
        <w:adjustRightInd w:val="0"/>
        <w:ind w:left="1120" w:hanging="280"/>
        <w:jc w:val="both"/>
      </w:pPr>
      <w:r w:rsidRPr="001B1B4E">
        <w:t xml:space="preserve">В молекулах соединений существует определенный порядок связи атомов, который и носит название строения. </w:t>
      </w:r>
    </w:p>
    <w:p w:rsidR="00363ED1" w:rsidRPr="001B1B4E" w:rsidRDefault="00363ED1" w:rsidP="00363ED1">
      <w:pPr>
        <w:widowControl w:val="0"/>
        <w:numPr>
          <w:ilvl w:val="0"/>
          <w:numId w:val="9"/>
        </w:numPr>
        <w:tabs>
          <w:tab w:val="clear" w:pos="1200"/>
          <w:tab w:val="num" w:pos="1120"/>
        </w:tabs>
        <w:autoSpaceDE w:val="0"/>
        <w:autoSpaceDN w:val="0"/>
        <w:adjustRightInd w:val="0"/>
        <w:ind w:left="1120" w:hanging="280"/>
        <w:jc w:val="both"/>
      </w:pPr>
      <w:r w:rsidRPr="001B1B4E">
        <w:t xml:space="preserve"> Химические свойства соединения определяются составом и строением его молекул.</w:t>
      </w:r>
    </w:p>
    <w:p w:rsidR="00363ED1" w:rsidRPr="001B1B4E" w:rsidRDefault="00363ED1" w:rsidP="00363ED1">
      <w:pPr>
        <w:widowControl w:val="0"/>
        <w:numPr>
          <w:ilvl w:val="0"/>
          <w:numId w:val="9"/>
        </w:numPr>
        <w:tabs>
          <w:tab w:val="clear" w:pos="1200"/>
          <w:tab w:val="num" w:pos="1120"/>
        </w:tabs>
        <w:autoSpaceDE w:val="0"/>
        <w:autoSpaceDN w:val="0"/>
        <w:adjustRightInd w:val="0"/>
        <w:ind w:left="1120" w:hanging="280"/>
        <w:jc w:val="both"/>
      </w:pPr>
      <w:r w:rsidRPr="001B1B4E">
        <w:t xml:space="preserve"> Различное строение при одном и том же составе и молекулярной массе вещества обуславливает явление изомерии.</w:t>
      </w:r>
    </w:p>
    <w:p w:rsidR="00363ED1" w:rsidRPr="001B1B4E" w:rsidRDefault="00363ED1" w:rsidP="00363ED1">
      <w:pPr>
        <w:widowControl w:val="0"/>
        <w:numPr>
          <w:ilvl w:val="0"/>
          <w:numId w:val="9"/>
        </w:numPr>
        <w:tabs>
          <w:tab w:val="clear" w:pos="1200"/>
          <w:tab w:val="num" w:pos="1120"/>
        </w:tabs>
        <w:autoSpaceDE w:val="0"/>
        <w:autoSpaceDN w:val="0"/>
        <w:adjustRightInd w:val="0"/>
        <w:ind w:left="1120" w:hanging="280"/>
        <w:jc w:val="both"/>
      </w:pPr>
      <w:r w:rsidRPr="001B1B4E">
        <w:t xml:space="preserve"> Атомы в молекуле вещества оказывают взаимное влияние друг на друга, что определяет реакционную способность вещества.</w:t>
      </w:r>
    </w:p>
    <w:p w:rsidR="00363ED1" w:rsidRPr="001B1B4E" w:rsidRDefault="00363ED1" w:rsidP="00363ED1">
      <w:pPr>
        <w:shd w:val="clear" w:color="auto" w:fill="FFFFFF"/>
        <w:ind w:firstLine="720"/>
        <w:jc w:val="both"/>
        <w:rPr>
          <w:color w:val="000000"/>
        </w:rPr>
      </w:pPr>
      <w:r w:rsidRPr="001B1B4E">
        <w:rPr>
          <w:color w:val="000000"/>
        </w:rPr>
        <w:t>Положения теории А.М. Бутлерова объясняют причины многообразия органических соединений, явление изомерии и решают проблемы объяснения основы взаимного влияния.</w:t>
      </w:r>
    </w:p>
    <w:p w:rsidR="00363ED1" w:rsidRPr="001B1B4E" w:rsidRDefault="00363ED1" w:rsidP="00363ED1">
      <w:pPr>
        <w:jc w:val="center"/>
        <w:rPr>
          <w:b/>
          <w:bCs/>
        </w:rPr>
      </w:pPr>
      <w:r w:rsidRPr="001B1B4E">
        <w:rPr>
          <w:b/>
          <w:bCs/>
        </w:rPr>
        <w:lastRenderedPageBreak/>
        <w:t>19. КЛАССИФИКАЦИЯ ОРГАНИЧЕСКИХ СОЕДИНЕНИЙ</w:t>
      </w:r>
    </w:p>
    <w:p w:rsidR="00363ED1" w:rsidRPr="001B1B4E" w:rsidRDefault="00363ED1" w:rsidP="00363ED1">
      <w:pPr>
        <w:ind w:right="-194" w:firstLine="720"/>
        <w:jc w:val="both"/>
      </w:pPr>
      <w:r w:rsidRPr="001B1B4E">
        <w:t xml:space="preserve">Наиболее прочной и малоизменяемой частью сложного органического вещества является его углеводородная часть и особенно углеродная цепь </w:t>
      </w:r>
      <w:r w:rsidRPr="001B1B4E">
        <w:sym w:font="Symbol" w:char="F02D"/>
      </w:r>
      <w:r w:rsidRPr="001B1B4E">
        <w:t xml:space="preserve"> углеродный скелет. В зависимости от структуры углеродного скелета все органические вещества классифицируют следующим образом:</w:t>
      </w:r>
    </w:p>
    <w:p w:rsidR="00363ED1" w:rsidRPr="00C503EF" w:rsidRDefault="00363ED1" w:rsidP="00363ED1">
      <w:pPr>
        <w:widowControl w:val="0"/>
        <w:numPr>
          <w:ilvl w:val="0"/>
          <w:numId w:val="10"/>
        </w:numPr>
        <w:autoSpaceDE w:val="0"/>
        <w:autoSpaceDN w:val="0"/>
        <w:adjustRightInd w:val="0"/>
        <w:ind w:left="0" w:firstLine="720"/>
        <w:jc w:val="both"/>
        <w:rPr>
          <w:i/>
          <w:iCs/>
        </w:rPr>
      </w:pPr>
      <w:r w:rsidRPr="00C503EF">
        <w:rPr>
          <w:i/>
          <w:iCs/>
        </w:rPr>
        <w:t>Ациклические (алифатические) соединения</w:t>
      </w:r>
      <w:r>
        <w:rPr>
          <w:i/>
          <w:iCs/>
        </w:rPr>
        <w:t>.</w:t>
      </w:r>
    </w:p>
    <w:p w:rsidR="00363ED1" w:rsidRPr="001B1B4E" w:rsidRDefault="00363ED1" w:rsidP="00363ED1">
      <w:pPr>
        <w:ind w:firstLine="720"/>
        <w:jc w:val="both"/>
      </w:pPr>
      <w:r w:rsidRPr="001B1B4E">
        <w:t>Скелет составлен из непосредственно связанных атомов углерода в виде неразветвленной</w:t>
      </w:r>
    </w:p>
    <w:p w:rsidR="00363ED1" w:rsidRPr="001B1B4E" w:rsidRDefault="00363ED1" w:rsidP="00363ED1">
      <w:pPr>
        <w:ind w:firstLine="720"/>
        <w:jc w:val="center"/>
      </w:pPr>
      <w:r w:rsidRPr="001B1B4E">
        <w:rPr>
          <w:noProof/>
        </w:rPr>
        <w:drawing>
          <wp:inline distT="0" distB="0" distL="0" distR="0">
            <wp:extent cx="1943100" cy="6667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1943100" cy="666750"/>
                    </a:xfrm>
                    <a:prstGeom prst="rect">
                      <a:avLst/>
                    </a:prstGeom>
                    <a:noFill/>
                    <a:ln>
                      <a:noFill/>
                    </a:ln>
                  </pic:spPr>
                </pic:pic>
              </a:graphicData>
            </a:graphic>
          </wp:inline>
        </w:drawing>
      </w:r>
    </w:p>
    <w:p w:rsidR="00363ED1" w:rsidRPr="001B1B4E" w:rsidRDefault="00363ED1" w:rsidP="00363ED1">
      <w:pPr>
        <w:jc w:val="both"/>
      </w:pPr>
      <w:r w:rsidRPr="001B1B4E">
        <w:t>или разветвленной цепи</w:t>
      </w:r>
    </w:p>
    <w:p w:rsidR="00363ED1" w:rsidRPr="001B1B4E" w:rsidRDefault="00363ED1" w:rsidP="00363ED1">
      <w:pPr>
        <w:ind w:firstLine="720"/>
        <w:jc w:val="center"/>
      </w:pPr>
      <w:r w:rsidRPr="001B1B4E">
        <w:rPr>
          <w:noProof/>
        </w:rPr>
        <w:drawing>
          <wp:inline distT="0" distB="0" distL="0" distR="0">
            <wp:extent cx="2314575" cy="1000125"/>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2314575" cy="1000125"/>
                    </a:xfrm>
                    <a:prstGeom prst="rect">
                      <a:avLst/>
                    </a:prstGeom>
                    <a:noFill/>
                    <a:ln>
                      <a:noFill/>
                    </a:ln>
                  </pic:spPr>
                </pic:pic>
              </a:graphicData>
            </a:graphic>
          </wp:inline>
        </w:drawing>
      </w:r>
    </w:p>
    <w:p w:rsidR="00363ED1" w:rsidRPr="001B1B4E" w:rsidRDefault="00363ED1" w:rsidP="00363ED1">
      <w:pPr>
        <w:ind w:firstLine="720"/>
        <w:jc w:val="both"/>
      </w:pPr>
      <w:r w:rsidRPr="001B1B4E">
        <w:t xml:space="preserve">2. </w:t>
      </w:r>
      <w:r w:rsidRPr="00C503EF">
        <w:rPr>
          <w:i/>
          <w:iCs/>
        </w:rPr>
        <w:t>Карбоциклические соединения</w:t>
      </w:r>
      <w:r>
        <w:rPr>
          <w:i/>
          <w:iCs/>
        </w:rPr>
        <w:t>.</w:t>
      </w:r>
      <w:r w:rsidRPr="001B1B4E">
        <w:t xml:space="preserve"> </w:t>
      </w:r>
    </w:p>
    <w:p w:rsidR="00363ED1" w:rsidRPr="001B1B4E" w:rsidRDefault="00363ED1" w:rsidP="00363ED1">
      <w:pPr>
        <w:ind w:firstLine="720"/>
        <w:jc w:val="both"/>
      </w:pPr>
      <w:r w:rsidRPr="001B1B4E">
        <w:t>В их молекулах углеродные цепи замкнуты в цикл. Карбоциклические органические соединения включают два ряда: алициклический и ароматический. Ароматический ряд объединяет ароматические углеводороды – бензол, нафталин и их производные:</w:t>
      </w:r>
    </w:p>
    <w:p w:rsidR="00363ED1" w:rsidRPr="001B1B4E" w:rsidRDefault="00363ED1" w:rsidP="00363ED1">
      <w:pPr>
        <w:ind w:firstLine="720"/>
        <w:jc w:val="center"/>
      </w:pPr>
      <w:r w:rsidRPr="001B1B4E">
        <w:rPr>
          <w:noProof/>
        </w:rPr>
        <w:drawing>
          <wp:inline distT="0" distB="0" distL="0" distR="0">
            <wp:extent cx="2028825" cy="6667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2028825" cy="666750"/>
                    </a:xfrm>
                    <a:prstGeom prst="rect">
                      <a:avLst/>
                    </a:prstGeom>
                    <a:noFill/>
                    <a:ln>
                      <a:noFill/>
                    </a:ln>
                  </pic:spPr>
                </pic:pic>
              </a:graphicData>
            </a:graphic>
          </wp:inline>
        </w:drawing>
      </w:r>
    </w:p>
    <w:p w:rsidR="00363ED1" w:rsidRPr="001B1B4E" w:rsidRDefault="00363ED1" w:rsidP="00363ED1">
      <w:pPr>
        <w:ind w:firstLine="720"/>
        <w:jc w:val="both"/>
      </w:pPr>
      <w:r w:rsidRPr="001B1B4E">
        <w:t xml:space="preserve"> К алициклическим углеводородам относятся циклопропан, циклобутан, циклопентан, а также их производные:</w:t>
      </w:r>
    </w:p>
    <w:p w:rsidR="00363ED1" w:rsidRPr="001B1B4E" w:rsidRDefault="00363ED1" w:rsidP="00363ED1">
      <w:pPr>
        <w:ind w:firstLine="720"/>
        <w:jc w:val="center"/>
      </w:pPr>
      <w:r w:rsidRPr="001B1B4E">
        <w:rPr>
          <w:noProof/>
        </w:rPr>
        <w:drawing>
          <wp:inline distT="0" distB="0" distL="0" distR="0">
            <wp:extent cx="2295525" cy="6572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2295525" cy="657225"/>
                    </a:xfrm>
                    <a:prstGeom prst="rect">
                      <a:avLst/>
                    </a:prstGeom>
                    <a:noFill/>
                    <a:ln>
                      <a:noFill/>
                    </a:ln>
                  </pic:spPr>
                </pic:pic>
              </a:graphicData>
            </a:graphic>
          </wp:inline>
        </w:drawing>
      </w:r>
    </w:p>
    <w:p w:rsidR="00363ED1" w:rsidRPr="001B1B4E" w:rsidRDefault="00363ED1" w:rsidP="00363ED1">
      <w:pPr>
        <w:ind w:firstLine="720"/>
        <w:jc w:val="both"/>
      </w:pPr>
      <w:r w:rsidRPr="001B1B4E">
        <w:t xml:space="preserve">3. </w:t>
      </w:r>
      <w:r w:rsidRPr="00C503EF">
        <w:rPr>
          <w:i/>
          <w:iCs/>
        </w:rPr>
        <w:t>Гетероциклические соединения</w:t>
      </w:r>
      <w:r>
        <w:rPr>
          <w:i/>
          <w:iCs/>
        </w:rPr>
        <w:t>.</w:t>
      </w:r>
    </w:p>
    <w:p w:rsidR="00363ED1" w:rsidRPr="001B1B4E" w:rsidRDefault="00363ED1" w:rsidP="00363ED1">
      <w:pPr>
        <w:ind w:firstLine="720"/>
        <w:jc w:val="both"/>
      </w:pPr>
      <w:r w:rsidRPr="001B1B4E">
        <w:t>В циклы молекул наряду с атомами углерода входят атомы и других химических элементов. К ним относятся тиофен, пиримидин, пиридин и т.д.:</w:t>
      </w:r>
    </w:p>
    <w:p w:rsidR="00363ED1" w:rsidRPr="001B1B4E" w:rsidRDefault="00363ED1" w:rsidP="00363ED1">
      <w:pPr>
        <w:ind w:firstLine="720"/>
        <w:jc w:val="both"/>
      </w:pPr>
    </w:p>
    <w:p w:rsidR="00363ED1" w:rsidRPr="001B1B4E" w:rsidRDefault="00363ED1" w:rsidP="00363ED1">
      <w:pPr>
        <w:ind w:firstLine="720"/>
        <w:jc w:val="center"/>
      </w:pPr>
      <w:r w:rsidRPr="001B1B4E">
        <w:rPr>
          <w:noProof/>
        </w:rPr>
        <w:drawing>
          <wp:inline distT="0" distB="0" distL="0" distR="0">
            <wp:extent cx="2066925" cy="657225"/>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2066925" cy="657225"/>
                    </a:xfrm>
                    <a:prstGeom prst="rect">
                      <a:avLst/>
                    </a:prstGeom>
                    <a:noFill/>
                    <a:ln>
                      <a:noFill/>
                    </a:ln>
                  </pic:spPr>
                </pic:pic>
              </a:graphicData>
            </a:graphic>
          </wp:inline>
        </w:drawing>
      </w:r>
    </w:p>
    <w:p w:rsidR="00363ED1" w:rsidRPr="001B1B4E" w:rsidRDefault="00363ED1" w:rsidP="00363ED1">
      <w:pPr>
        <w:ind w:firstLine="720"/>
        <w:jc w:val="both"/>
      </w:pPr>
      <w:r w:rsidRPr="001B1B4E">
        <w:t xml:space="preserve">В каждом из данных рядов все соединения подразделяются по классам в зависимости от состава и строения, функциональных групп. </w:t>
      </w:r>
    </w:p>
    <w:p w:rsidR="00363ED1" w:rsidRPr="001B1B4E" w:rsidRDefault="00363ED1" w:rsidP="00363ED1">
      <w:pPr>
        <w:ind w:firstLine="720"/>
        <w:jc w:val="both"/>
      </w:pPr>
      <w:r w:rsidRPr="00624923">
        <w:rPr>
          <w:i/>
        </w:rPr>
        <w:t>Функциональная группа</w:t>
      </w:r>
      <w:r w:rsidRPr="001B1B4E">
        <w:t xml:space="preserve"> – это атом или группа атомов, обуславливающая особенности химического поведения данной группы </w:t>
      </w:r>
      <w:r w:rsidRPr="001B1B4E">
        <w:lastRenderedPageBreak/>
        <w:t xml:space="preserve">органических соединений и определяющая принадлежность этой группы соединений к соответствующему классу. </w:t>
      </w:r>
    </w:p>
    <w:p w:rsidR="00363ED1" w:rsidRDefault="00363ED1" w:rsidP="00363ED1">
      <w:pPr>
        <w:ind w:firstLine="720"/>
        <w:jc w:val="both"/>
      </w:pPr>
      <w:r w:rsidRPr="001B1B4E">
        <w:t>Все классы органических соединений включают как насыщенные веще</w:t>
      </w:r>
      <w:r w:rsidRPr="001B1B4E">
        <w:softHyphen/>
        <w:t>ства, так и ненасыщенные, содержащие кратные связи. Существуют органиче</w:t>
      </w:r>
      <w:r w:rsidRPr="001B1B4E">
        <w:softHyphen/>
        <w:t>ские соединения со смешенными функциями, т.е. имеющие в молекуле различ</w:t>
      </w:r>
      <w:r w:rsidRPr="001B1B4E">
        <w:softHyphen/>
        <w:t xml:space="preserve">ные функциональные группы. </w:t>
      </w:r>
    </w:p>
    <w:p w:rsidR="00363ED1" w:rsidRPr="001B1B4E" w:rsidRDefault="00363ED1" w:rsidP="00363ED1">
      <w:pPr>
        <w:ind w:firstLine="720"/>
        <w:jc w:val="right"/>
      </w:pPr>
    </w:p>
    <w:p w:rsidR="00363ED1" w:rsidRDefault="00363ED1" w:rsidP="00363ED1">
      <w:pPr>
        <w:ind w:firstLine="720"/>
        <w:jc w:val="center"/>
        <w:rPr>
          <w:b/>
          <w:bCs/>
        </w:rPr>
      </w:pPr>
      <w:r w:rsidRPr="00C503EF">
        <w:rPr>
          <w:b/>
          <w:bCs/>
        </w:rPr>
        <w:t>Основные классы органических соединений</w:t>
      </w:r>
    </w:p>
    <w:p w:rsidR="00363ED1" w:rsidRPr="00C503EF" w:rsidRDefault="00363ED1" w:rsidP="00363ED1">
      <w:pPr>
        <w:ind w:firstLine="720"/>
        <w:jc w:val="center"/>
        <w:rPr>
          <w:b/>
          <w:bCs/>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270"/>
      </w:tblGrid>
      <w:tr w:rsidR="00363ED1" w:rsidRPr="001B1B4E" w:rsidTr="002A2DF8">
        <w:trPr>
          <w:trHeight w:val="524"/>
        </w:trPr>
        <w:tc>
          <w:tcPr>
            <w:tcW w:w="5117" w:type="dxa"/>
            <w:vAlign w:val="center"/>
          </w:tcPr>
          <w:p w:rsidR="00363ED1" w:rsidRPr="00C503EF" w:rsidRDefault="00363ED1" w:rsidP="002A2DF8">
            <w:pPr>
              <w:ind w:firstLine="720"/>
              <w:jc w:val="center"/>
              <w:outlineLvl w:val="0"/>
              <w:rPr>
                <w:b/>
                <w:bCs/>
              </w:rPr>
            </w:pPr>
            <w:r w:rsidRPr="00C503EF">
              <w:rPr>
                <w:b/>
                <w:bCs/>
              </w:rPr>
              <w:t>Название класса</w:t>
            </w:r>
          </w:p>
        </w:tc>
        <w:tc>
          <w:tcPr>
            <w:tcW w:w="3284" w:type="dxa"/>
            <w:vAlign w:val="center"/>
          </w:tcPr>
          <w:p w:rsidR="00363ED1" w:rsidRPr="00C503EF" w:rsidRDefault="00363ED1" w:rsidP="002A2DF8">
            <w:pPr>
              <w:ind w:firstLine="35"/>
              <w:jc w:val="center"/>
              <w:outlineLvl w:val="0"/>
              <w:rPr>
                <w:b/>
                <w:bCs/>
              </w:rPr>
            </w:pPr>
            <w:r w:rsidRPr="00C503EF">
              <w:rPr>
                <w:b/>
                <w:bCs/>
              </w:rPr>
              <w:t>Общая формула</w:t>
            </w:r>
          </w:p>
        </w:tc>
      </w:tr>
      <w:tr w:rsidR="00363ED1" w:rsidRPr="001B1B4E" w:rsidTr="002A2DF8">
        <w:trPr>
          <w:trHeight w:val="430"/>
        </w:trPr>
        <w:tc>
          <w:tcPr>
            <w:tcW w:w="5117" w:type="dxa"/>
            <w:vAlign w:val="center"/>
          </w:tcPr>
          <w:p w:rsidR="00363ED1" w:rsidRPr="00013115" w:rsidRDefault="00363ED1" w:rsidP="002A2DF8">
            <w:pPr>
              <w:ind w:firstLine="23"/>
              <w:jc w:val="both"/>
              <w:outlineLvl w:val="0"/>
              <w:rPr>
                <w:b/>
              </w:rPr>
            </w:pPr>
            <w:r w:rsidRPr="00013115">
              <w:rPr>
                <w:b/>
              </w:rPr>
              <w:t xml:space="preserve">Углеводороды </w:t>
            </w:r>
          </w:p>
        </w:tc>
        <w:tc>
          <w:tcPr>
            <w:tcW w:w="3284" w:type="dxa"/>
            <w:vAlign w:val="center"/>
          </w:tcPr>
          <w:p w:rsidR="00363ED1" w:rsidRPr="001B1B4E" w:rsidRDefault="00363ED1" w:rsidP="002A2DF8">
            <w:pPr>
              <w:ind w:firstLine="35"/>
              <w:jc w:val="both"/>
              <w:outlineLvl w:val="0"/>
            </w:pPr>
            <w:r w:rsidRPr="001B1B4E">
              <w:t>R–H</w:t>
            </w:r>
          </w:p>
        </w:tc>
      </w:tr>
      <w:tr w:rsidR="00363ED1" w:rsidRPr="001B1B4E" w:rsidTr="002A2DF8">
        <w:trPr>
          <w:trHeight w:val="422"/>
        </w:trPr>
        <w:tc>
          <w:tcPr>
            <w:tcW w:w="5117" w:type="dxa"/>
            <w:vAlign w:val="center"/>
          </w:tcPr>
          <w:p w:rsidR="00363ED1" w:rsidRPr="00013115" w:rsidRDefault="00363ED1" w:rsidP="002A2DF8">
            <w:pPr>
              <w:ind w:firstLine="23"/>
              <w:jc w:val="both"/>
              <w:outlineLvl w:val="0"/>
              <w:rPr>
                <w:b/>
              </w:rPr>
            </w:pPr>
            <w:r w:rsidRPr="00013115">
              <w:rPr>
                <w:b/>
              </w:rPr>
              <w:t>Галогенопроизводные углеводородов</w:t>
            </w:r>
          </w:p>
        </w:tc>
        <w:tc>
          <w:tcPr>
            <w:tcW w:w="3284" w:type="dxa"/>
            <w:vAlign w:val="center"/>
          </w:tcPr>
          <w:p w:rsidR="00363ED1" w:rsidRPr="001B1B4E" w:rsidRDefault="00363ED1" w:rsidP="002A2DF8">
            <w:pPr>
              <w:ind w:firstLine="35"/>
              <w:jc w:val="both"/>
              <w:outlineLvl w:val="0"/>
            </w:pPr>
            <w:r w:rsidRPr="001B1B4E">
              <w:t>R–Ha</w:t>
            </w:r>
            <w:r w:rsidRPr="001B1B4E">
              <w:rPr>
                <w:lang w:val="en-US"/>
              </w:rPr>
              <w:t>l</w:t>
            </w:r>
          </w:p>
        </w:tc>
      </w:tr>
      <w:tr w:rsidR="00363ED1" w:rsidRPr="001B1B4E" w:rsidTr="002A2DF8">
        <w:trPr>
          <w:trHeight w:val="398"/>
        </w:trPr>
        <w:tc>
          <w:tcPr>
            <w:tcW w:w="5117" w:type="dxa"/>
            <w:vAlign w:val="center"/>
          </w:tcPr>
          <w:p w:rsidR="00363ED1" w:rsidRPr="00013115" w:rsidRDefault="00363ED1" w:rsidP="002A2DF8">
            <w:pPr>
              <w:ind w:firstLine="23"/>
              <w:jc w:val="both"/>
              <w:outlineLvl w:val="0"/>
              <w:rPr>
                <w:b/>
              </w:rPr>
            </w:pPr>
            <w:r w:rsidRPr="00013115">
              <w:rPr>
                <w:b/>
              </w:rPr>
              <w:t xml:space="preserve">Спирты и фенолы </w:t>
            </w:r>
          </w:p>
        </w:tc>
        <w:tc>
          <w:tcPr>
            <w:tcW w:w="3284" w:type="dxa"/>
            <w:vAlign w:val="center"/>
          </w:tcPr>
          <w:p w:rsidR="00363ED1" w:rsidRPr="001B1B4E" w:rsidRDefault="00363ED1" w:rsidP="002A2DF8">
            <w:pPr>
              <w:ind w:firstLine="35"/>
              <w:jc w:val="both"/>
              <w:outlineLvl w:val="0"/>
            </w:pPr>
            <w:r w:rsidRPr="001B1B4E">
              <w:t>R–OH; Ar–OH</w:t>
            </w:r>
          </w:p>
        </w:tc>
      </w:tr>
      <w:tr w:rsidR="00363ED1" w:rsidRPr="001B1B4E" w:rsidTr="002A2DF8">
        <w:trPr>
          <w:trHeight w:val="426"/>
        </w:trPr>
        <w:tc>
          <w:tcPr>
            <w:tcW w:w="5117" w:type="dxa"/>
            <w:vAlign w:val="center"/>
          </w:tcPr>
          <w:p w:rsidR="00363ED1" w:rsidRPr="00013115" w:rsidRDefault="00363ED1" w:rsidP="002A2DF8">
            <w:pPr>
              <w:ind w:firstLine="23"/>
              <w:jc w:val="both"/>
              <w:outlineLvl w:val="0"/>
              <w:rPr>
                <w:b/>
              </w:rPr>
            </w:pPr>
            <w:r w:rsidRPr="00013115">
              <w:rPr>
                <w:b/>
              </w:rPr>
              <w:t xml:space="preserve">Простые эфиры </w:t>
            </w:r>
          </w:p>
        </w:tc>
        <w:tc>
          <w:tcPr>
            <w:tcW w:w="3284" w:type="dxa"/>
            <w:vAlign w:val="center"/>
          </w:tcPr>
          <w:p w:rsidR="00363ED1" w:rsidRPr="001B1B4E" w:rsidRDefault="00363ED1" w:rsidP="002A2DF8">
            <w:pPr>
              <w:ind w:firstLine="35"/>
              <w:jc w:val="both"/>
              <w:outlineLvl w:val="0"/>
            </w:pPr>
            <w:r w:rsidRPr="001B1B4E">
              <w:t>R–O–R</w:t>
            </w:r>
            <w:r w:rsidRPr="001B1B4E">
              <w:rPr>
                <w:vertAlign w:val="superscript"/>
                <w:lang w:val="en-US"/>
              </w:rPr>
              <w:sym w:font="Symbol" w:char="F0A2"/>
            </w:r>
          </w:p>
        </w:tc>
      </w:tr>
      <w:tr w:rsidR="00363ED1" w:rsidRPr="001B1B4E" w:rsidTr="002A2DF8">
        <w:trPr>
          <w:trHeight w:val="1506"/>
        </w:trPr>
        <w:tc>
          <w:tcPr>
            <w:tcW w:w="5117" w:type="dxa"/>
            <w:vAlign w:val="center"/>
          </w:tcPr>
          <w:p w:rsidR="00363ED1" w:rsidRPr="00013115" w:rsidRDefault="00363ED1" w:rsidP="002A2DF8">
            <w:pPr>
              <w:ind w:firstLine="23"/>
              <w:jc w:val="both"/>
              <w:outlineLvl w:val="0"/>
              <w:rPr>
                <w:b/>
              </w:rPr>
            </w:pPr>
          </w:p>
          <w:p w:rsidR="00363ED1" w:rsidRPr="00013115" w:rsidRDefault="00363ED1" w:rsidP="002A2DF8">
            <w:pPr>
              <w:ind w:firstLine="23"/>
              <w:jc w:val="both"/>
              <w:outlineLvl w:val="0"/>
              <w:rPr>
                <w:b/>
              </w:rPr>
            </w:pPr>
            <w:r w:rsidRPr="00013115">
              <w:rPr>
                <w:b/>
              </w:rPr>
              <w:t>Сложные эфиры</w:t>
            </w:r>
          </w:p>
          <w:p w:rsidR="00363ED1" w:rsidRPr="00013115" w:rsidRDefault="00363ED1" w:rsidP="002A2DF8">
            <w:pPr>
              <w:ind w:firstLine="23"/>
              <w:jc w:val="both"/>
              <w:outlineLvl w:val="0"/>
              <w:rPr>
                <w:b/>
              </w:rPr>
            </w:pPr>
          </w:p>
        </w:tc>
        <w:tc>
          <w:tcPr>
            <w:tcW w:w="3284" w:type="dxa"/>
            <w:vAlign w:val="center"/>
          </w:tcPr>
          <w:p w:rsidR="00363ED1" w:rsidRPr="001B1B4E" w:rsidRDefault="00363ED1" w:rsidP="002A2DF8">
            <w:pPr>
              <w:ind w:firstLine="35"/>
              <w:jc w:val="both"/>
              <w:outlineLvl w:val="0"/>
            </w:pPr>
            <w:r w:rsidRPr="001B1B4E">
              <w:rPr>
                <w:noProof/>
              </w:rPr>
              <w:drawing>
                <wp:inline distT="0" distB="0" distL="0" distR="0">
                  <wp:extent cx="971550" cy="4572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971550" cy="457200"/>
                          </a:xfrm>
                          <a:prstGeom prst="rect">
                            <a:avLst/>
                          </a:prstGeom>
                          <a:noFill/>
                          <a:ln>
                            <a:noFill/>
                          </a:ln>
                        </pic:spPr>
                      </pic:pic>
                    </a:graphicData>
                  </a:graphic>
                </wp:inline>
              </w:drawing>
            </w:r>
          </w:p>
        </w:tc>
      </w:tr>
      <w:tr w:rsidR="00363ED1" w:rsidRPr="001B1B4E" w:rsidTr="002A2DF8">
        <w:trPr>
          <w:trHeight w:val="1071"/>
        </w:trPr>
        <w:tc>
          <w:tcPr>
            <w:tcW w:w="5117" w:type="dxa"/>
            <w:vAlign w:val="center"/>
          </w:tcPr>
          <w:p w:rsidR="00363ED1" w:rsidRPr="00013115" w:rsidRDefault="00363ED1" w:rsidP="002A2DF8">
            <w:pPr>
              <w:ind w:firstLine="23"/>
              <w:jc w:val="both"/>
              <w:rPr>
                <w:b/>
              </w:rPr>
            </w:pPr>
            <w:r w:rsidRPr="00013115">
              <w:rPr>
                <w:b/>
              </w:rPr>
              <w:t xml:space="preserve">Карбонильные соединения: </w:t>
            </w:r>
          </w:p>
          <w:p w:rsidR="00363ED1" w:rsidRPr="00013115" w:rsidRDefault="00363ED1" w:rsidP="002A2DF8">
            <w:pPr>
              <w:ind w:firstLine="23"/>
              <w:jc w:val="both"/>
              <w:outlineLvl w:val="0"/>
              <w:rPr>
                <w:b/>
              </w:rPr>
            </w:pPr>
            <w:r w:rsidRPr="00013115">
              <w:rPr>
                <w:b/>
              </w:rPr>
              <w:t xml:space="preserve">альдегиды, кетоны </w:t>
            </w:r>
          </w:p>
        </w:tc>
        <w:tc>
          <w:tcPr>
            <w:tcW w:w="3284" w:type="dxa"/>
            <w:vAlign w:val="center"/>
          </w:tcPr>
          <w:p w:rsidR="00363ED1" w:rsidRPr="001B1B4E" w:rsidRDefault="00363ED1" w:rsidP="002A2DF8">
            <w:pPr>
              <w:ind w:firstLine="35"/>
              <w:jc w:val="both"/>
              <w:outlineLvl w:val="0"/>
            </w:pPr>
            <w:r w:rsidRPr="001B1B4E">
              <w:rPr>
                <w:noProof/>
              </w:rPr>
              <w:drawing>
                <wp:inline distT="0" distB="0" distL="0" distR="0">
                  <wp:extent cx="790575" cy="4953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790575" cy="495300"/>
                          </a:xfrm>
                          <a:prstGeom prst="rect">
                            <a:avLst/>
                          </a:prstGeom>
                          <a:noFill/>
                          <a:ln>
                            <a:noFill/>
                          </a:ln>
                        </pic:spPr>
                      </pic:pic>
                    </a:graphicData>
                  </a:graphic>
                </wp:inline>
              </w:drawing>
            </w:r>
            <w:r w:rsidRPr="001B1B4E">
              <w:rPr>
                <w:noProof/>
              </w:rPr>
              <w:drawing>
                <wp:inline distT="0" distB="0" distL="0" distR="0">
                  <wp:extent cx="838200" cy="5238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838200" cy="523875"/>
                          </a:xfrm>
                          <a:prstGeom prst="rect">
                            <a:avLst/>
                          </a:prstGeom>
                          <a:noFill/>
                          <a:ln>
                            <a:noFill/>
                          </a:ln>
                        </pic:spPr>
                      </pic:pic>
                    </a:graphicData>
                  </a:graphic>
                </wp:inline>
              </w:drawing>
            </w:r>
          </w:p>
        </w:tc>
      </w:tr>
      <w:tr w:rsidR="00363ED1" w:rsidRPr="001B1B4E" w:rsidTr="002A2DF8">
        <w:trPr>
          <w:trHeight w:val="1071"/>
        </w:trPr>
        <w:tc>
          <w:tcPr>
            <w:tcW w:w="5117" w:type="dxa"/>
            <w:vAlign w:val="center"/>
          </w:tcPr>
          <w:p w:rsidR="00363ED1" w:rsidRPr="00013115" w:rsidRDefault="00363ED1" w:rsidP="002A2DF8">
            <w:pPr>
              <w:ind w:firstLine="23"/>
              <w:jc w:val="both"/>
              <w:outlineLvl w:val="0"/>
              <w:rPr>
                <w:b/>
              </w:rPr>
            </w:pPr>
            <w:r w:rsidRPr="00013115">
              <w:rPr>
                <w:b/>
              </w:rPr>
              <w:t xml:space="preserve">Карбоновые кислоты </w:t>
            </w:r>
          </w:p>
        </w:tc>
        <w:tc>
          <w:tcPr>
            <w:tcW w:w="3284" w:type="dxa"/>
            <w:vAlign w:val="center"/>
          </w:tcPr>
          <w:p w:rsidR="00363ED1" w:rsidRPr="001B1B4E" w:rsidRDefault="00363ED1" w:rsidP="002A2DF8">
            <w:pPr>
              <w:ind w:firstLine="35"/>
              <w:jc w:val="both"/>
              <w:outlineLvl w:val="0"/>
            </w:pPr>
            <w:r w:rsidRPr="001B1B4E">
              <w:rPr>
                <w:noProof/>
              </w:rPr>
              <w:drawing>
                <wp:inline distT="0" distB="0" distL="0" distR="0">
                  <wp:extent cx="971550" cy="4572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971550" cy="457200"/>
                          </a:xfrm>
                          <a:prstGeom prst="rect">
                            <a:avLst/>
                          </a:prstGeom>
                          <a:noFill/>
                          <a:ln>
                            <a:noFill/>
                          </a:ln>
                        </pic:spPr>
                      </pic:pic>
                    </a:graphicData>
                  </a:graphic>
                </wp:inline>
              </w:drawing>
            </w:r>
          </w:p>
        </w:tc>
      </w:tr>
      <w:tr w:rsidR="00363ED1" w:rsidRPr="001B1B4E" w:rsidTr="002A2DF8">
        <w:trPr>
          <w:trHeight w:val="1071"/>
        </w:trPr>
        <w:tc>
          <w:tcPr>
            <w:tcW w:w="5117" w:type="dxa"/>
            <w:vAlign w:val="center"/>
          </w:tcPr>
          <w:p w:rsidR="00363ED1" w:rsidRPr="00013115" w:rsidRDefault="00363ED1" w:rsidP="002A2DF8">
            <w:pPr>
              <w:ind w:firstLine="23"/>
              <w:jc w:val="both"/>
              <w:outlineLvl w:val="0"/>
              <w:rPr>
                <w:b/>
              </w:rPr>
            </w:pPr>
            <w:r w:rsidRPr="00013115">
              <w:rPr>
                <w:b/>
              </w:rPr>
              <w:t>Амиды</w:t>
            </w:r>
          </w:p>
        </w:tc>
        <w:tc>
          <w:tcPr>
            <w:tcW w:w="3284" w:type="dxa"/>
            <w:vAlign w:val="center"/>
          </w:tcPr>
          <w:p w:rsidR="00363ED1" w:rsidRPr="001B1B4E" w:rsidRDefault="00363ED1" w:rsidP="002A2DF8">
            <w:pPr>
              <w:ind w:firstLine="35"/>
              <w:jc w:val="both"/>
              <w:outlineLvl w:val="0"/>
            </w:pPr>
            <w:r w:rsidRPr="001B1B4E">
              <w:rPr>
                <w:noProof/>
              </w:rPr>
              <w:drawing>
                <wp:inline distT="0" distB="0" distL="0" distR="0">
                  <wp:extent cx="971550" cy="533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a:ln>
                            <a:noFill/>
                          </a:ln>
                        </pic:spPr>
                      </pic:pic>
                    </a:graphicData>
                  </a:graphic>
                </wp:inline>
              </w:drawing>
            </w:r>
          </w:p>
        </w:tc>
      </w:tr>
      <w:tr w:rsidR="00363ED1" w:rsidRPr="001B1B4E" w:rsidTr="002A2DF8">
        <w:trPr>
          <w:trHeight w:val="1071"/>
        </w:trPr>
        <w:tc>
          <w:tcPr>
            <w:tcW w:w="5117" w:type="dxa"/>
            <w:vAlign w:val="center"/>
          </w:tcPr>
          <w:p w:rsidR="00363ED1" w:rsidRPr="00013115" w:rsidRDefault="00363ED1" w:rsidP="002A2DF8">
            <w:pPr>
              <w:ind w:firstLine="23"/>
              <w:jc w:val="both"/>
              <w:outlineLvl w:val="0"/>
              <w:rPr>
                <w:b/>
              </w:rPr>
            </w:pPr>
            <w:r w:rsidRPr="00013115">
              <w:rPr>
                <w:b/>
              </w:rPr>
              <w:t>Галогенангидриды</w:t>
            </w:r>
          </w:p>
        </w:tc>
        <w:tc>
          <w:tcPr>
            <w:tcW w:w="3284" w:type="dxa"/>
            <w:vAlign w:val="center"/>
          </w:tcPr>
          <w:p w:rsidR="00363ED1" w:rsidRPr="001B1B4E" w:rsidRDefault="00363ED1" w:rsidP="002A2DF8">
            <w:pPr>
              <w:ind w:firstLine="35"/>
              <w:jc w:val="both"/>
              <w:outlineLvl w:val="0"/>
            </w:pPr>
            <w:r w:rsidRPr="001B1B4E">
              <w:rPr>
                <w:noProof/>
              </w:rPr>
              <w:drawing>
                <wp:inline distT="0" distB="0" distL="0" distR="0">
                  <wp:extent cx="933450" cy="4762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933450" cy="476250"/>
                          </a:xfrm>
                          <a:prstGeom prst="rect">
                            <a:avLst/>
                          </a:prstGeom>
                          <a:noFill/>
                          <a:ln>
                            <a:noFill/>
                          </a:ln>
                        </pic:spPr>
                      </pic:pic>
                    </a:graphicData>
                  </a:graphic>
                </wp:inline>
              </w:drawing>
            </w:r>
          </w:p>
        </w:tc>
      </w:tr>
      <w:tr w:rsidR="00363ED1" w:rsidRPr="001B1B4E" w:rsidTr="002A2DF8">
        <w:trPr>
          <w:trHeight w:val="453"/>
        </w:trPr>
        <w:tc>
          <w:tcPr>
            <w:tcW w:w="5117" w:type="dxa"/>
            <w:vAlign w:val="center"/>
          </w:tcPr>
          <w:p w:rsidR="00363ED1" w:rsidRPr="00013115" w:rsidRDefault="00363ED1" w:rsidP="002A2DF8">
            <w:pPr>
              <w:ind w:firstLine="23"/>
              <w:jc w:val="both"/>
              <w:outlineLvl w:val="0"/>
              <w:rPr>
                <w:b/>
              </w:rPr>
            </w:pPr>
            <w:r w:rsidRPr="00013115">
              <w:rPr>
                <w:b/>
              </w:rPr>
              <w:t xml:space="preserve">Меркаптаны </w:t>
            </w:r>
          </w:p>
        </w:tc>
        <w:tc>
          <w:tcPr>
            <w:tcW w:w="3284" w:type="dxa"/>
            <w:vAlign w:val="center"/>
          </w:tcPr>
          <w:p w:rsidR="00363ED1" w:rsidRPr="001B1B4E" w:rsidRDefault="00363ED1" w:rsidP="002A2DF8">
            <w:pPr>
              <w:ind w:firstLine="35"/>
              <w:jc w:val="both"/>
              <w:outlineLvl w:val="0"/>
            </w:pPr>
            <w:r w:rsidRPr="001B1B4E">
              <w:t>R–SH</w:t>
            </w:r>
          </w:p>
        </w:tc>
      </w:tr>
      <w:tr w:rsidR="00363ED1" w:rsidRPr="001B1B4E" w:rsidTr="002A2DF8">
        <w:trPr>
          <w:trHeight w:val="445"/>
        </w:trPr>
        <w:tc>
          <w:tcPr>
            <w:tcW w:w="5117" w:type="dxa"/>
            <w:vAlign w:val="center"/>
          </w:tcPr>
          <w:p w:rsidR="00363ED1" w:rsidRPr="00013115" w:rsidRDefault="00363ED1" w:rsidP="002A2DF8">
            <w:pPr>
              <w:ind w:firstLine="23"/>
              <w:jc w:val="both"/>
              <w:outlineLvl w:val="0"/>
              <w:rPr>
                <w:b/>
              </w:rPr>
            </w:pPr>
            <w:r w:rsidRPr="00013115">
              <w:rPr>
                <w:b/>
              </w:rPr>
              <w:t xml:space="preserve">Амины </w:t>
            </w:r>
          </w:p>
        </w:tc>
        <w:tc>
          <w:tcPr>
            <w:tcW w:w="3284" w:type="dxa"/>
            <w:vAlign w:val="center"/>
          </w:tcPr>
          <w:p w:rsidR="00363ED1" w:rsidRPr="001B1B4E" w:rsidRDefault="00363ED1" w:rsidP="002A2DF8">
            <w:pPr>
              <w:ind w:firstLine="35"/>
              <w:jc w:val="both"/>
              <w:outlineLvl w:val="0"/>
            </w:pPr>
            <w:r w:rsidRPr="001B1B4E">
              <w:t>R–NH</w:t>
            </w:r>
            <w:r w:rsidRPr="001B1B4E">
              <w:rPr>
                <w:vertAlign w:val="subscript"/>
              </w:rPr>
              <w:t>2</w:t>
            </w:r>
            <w:r w:rsidRPr="001B1B4E">
              <w:t>; R</w:t>
            </w:r>
            <w:r w:rsidRPr="001B1B4E">
              <w:rPr>
                <w:vertAlign w:val="subscript"/>
              </w:rPr>
              <w:t>2</w:t>
            </w:r>
            <w:r w:rsidRPr="001B1B4E">
              <w:t>NH; R</w:t>
            </w:r>
            <w:r w:rsidRPr="001B1B4E">
              <w:rPr>
                <w:vertAlign w:val="subscript"/>
              </w:rPr>
              <w:t>3</w:t>
            </w:r>
            <w:r w:rsidRPr="001B1B4E">
              <w:t>N</w:t>
            </w:r>
          </w:p>
        </w:tc>
      </w:tr>
      <w:tr w:rsidR="00363ED1" w:rsidRPr="001B1B4E" w:rsidTr="002A2DF8">
        <w:trPr>
          <w:trHeight w:val="421"/>
        </w:trPr>
        <w:tc>
          <w:tcPr>
            <w:tcW w:w="5117" w:type="dxa"/>
            <w:vAlign w:val="center"/>
          </w:tcPr>
          <w:p w:rsidR="00363ED1" w:rsidRPr="00013115" w:rsidRDefault="00363ED1" w:rsidP="002A2DF8">
            <w:pPr>
              <w:ind w:firstLine="23"/>
              <w:jc w:val="both"/>
              <w:outlineLvl w:val="0"/>
              <w:rPr>
                <w:b/>
              </w:rPr>
            </w:pPr>
            <w:r w:rsidRPr="00013115">
              <w:rPr>
                <w:b/>
              </w:rPr>
              <w:t xml:space="preserve">Нитросоединения </w:t>
            </w:r>
          </w:p>
        </w:tc>
        <w:tc>
          <w:tcPr>
            <w:tcW w:w="3284" w:type="dxa"/>
            <w:vAlign w:val="center"/>
          </w:tcPr>
          <w:p w:rsidR="00363ED1" w:rsidRPr="001B1B4E" w:rsidRDefault="00363ED1" w:rsidP="002A2DF8">
            <w:pPr>
              <w:ind w:firstLine="35"/>
              <w:jc w:val="both"/>
              <w:outlineLvl w:val="0"/>
            </w:pPr>
            <w:r w:rsidRPr="001B1B4E">
              <w:t>R–NO</w:t>
            </w:r>
            <w:r w:rsidRPr="001B1B4E">
              <w:rPr>
                <w:vertAlign w:val="subscript"/>
              </w:rPr>
              <w:t>2</w:t>
            </w:r>
          </w:p>
        </w:tc>
      </w:tr>
      <w:tr w:rsidR="00363ED1" w:rsidRPr="001B1B4E" w:rsidTr="002A2DF8">
        <w:trPr>
          <w:trHeight w:val="431"/>
        </w:trPr>
        <w:tc>
          <w:tcPr>
            <w:tcW w:w="5117" w:type="dxa"/>
            <w:vAlign w:val="center"/>
          </w:tcPr>
          <w:p w:rsidR="00363ED1" w:rsidRPr="00013115" w:rsidRDefault="00363ED1" w:rsidP="002A2DF8">
            <w:pPr>
              <w:ind w:firstLine="23"/>
              <w:jc w:val="both"/>
              <w:outlineLvl w:val="0"/>
              <w:rPr>
                <w:b/>
              </w:rPr>
            </w:pPr>
            <w:r w:rsidRPr="00013115">
              <w:rPr>
                <w:b/>
              </w:rPr>
              <w:t xml:space="preserve">Нитрилы </w:t>
            </w:r>
          </w:p>
        </w:tc>
        <w:tc>
          <w:tcPr>
            <w:tcW w:w="3284" w:type="dxa"/>
            <w:vAlign w:val="center"/>
          </w:tcPr>
          <w:p w:rsidR="00363ED1" w:rsidRPr="001B1B4E" w:rsidRDefault="00363ED1" w:rsidP="002A2DF8">
            <w:pPr>
              <w:ind w:firstLine="35"/>
              <w:jc w:val="both"/>
              <w:outlineLvl w:val="0"/>
            </w:pPr>
            <w:r w:rsidRPr="001B1B4E">
              <w:t>R–CN</w:t>
            </w:r>
          </w:p>
        </w:tc>
      </w:tr>
      <w:tr w:rsidR="00363ED1" w:rsidRPr="001B1B4E" w:rsidTr="002A2DF8">
        <w:trPr>
          <w:trHeight w:val="424"/>
        </w:trPr>
        <w:tc>
          <w:tcPr>
            <w:tcW w:w="5117" w:type="dxa"/>
            <w:vAlign w:val="center"/>
          </w:tcPr>
          <w:p w:rsidR="00363ED1" w:rsidRPr="00013115" w:rsidRDefault="00363ED1" w:rsidP="002A2DF8">
            <w:pPr>
              <w:ind w:firstLine="23"/>
              <w:jc w:val="both"/>
              <w:outlineLvl w:val="0"/>
              <w:rPr>
                <w:b/>
              </w:rPr>
            </w:pPr>
            <w:r w:rsidRPr="00013115">
              <w:rPr>
                <w:b/>
              </w:rPr>
              <w:t xml:space="preserve">Сульфокислоты </w:t>
            </w:r>
          </w:p>
        </w:tc>
        <w:tc>
          <w:tcPr>
            <w:tcW w:w="3284" w:type="dxa"/>
            <w:vAlign w:val="center"/>
          </w:tcPr>
          <w:p w:rsidR="00363ED1" w:rsidRPr="001B1B4E" w:rsidRDefault="00363ED1" w:rsidP="002A2DF8">
            <w:pPr>
              <w:ind w:firstLine="35"/>
              <w:jc w:val="both"/>
              <w:outlineLvl w:val="0"/>
            </w:pPr>
            <w:r w:rsidRPr="001B1B4E">
              <w:t>R–SO</w:t>
            </w:r>
            <w:r w:rsidRPr="001B1B4E">
              <w:rPr>
                <w:vertAlign w:val="subscript"/>
              </w:rPr>
              <w:t>3</w:t>
            </w:r>
            <w:r w:rsidRPr="001B1B4E">
              <w:t>H</w:t>
            </w:r>
          </w:p>
        </w:tc>
      </w:tr>
      <w:tr w:rsidR="00363ED1" w:rsidRPr="001B1B4E" w:rsidTr="002A2DF8">
        <w:trPr>
          <w:trHeight w:val="451"/>
        </w:trPr>
        <w:tc>
          <w:tcPr>
            <w:tcW w:w="5117" w:type="dxa"/>
            <w:vAlign w:val="center"/>
          </w:tcPr>
          <w:p w:rsidR="00363ED1" w:rsidRPr="00013115" w:rsidRDefault="00363ED1" w:rsidP="002A2DF8">
            <w:pPr>
              <w:ind w:firstLine="23"/>
              <w:jc w:val="both"/>
              <w:outlineLvl w:val="0"/>
              <w:rPr>
                <w:b/>
              </w:rPr>
            </w:pPr>
            <w:r w:rsidRPr="00013115">
              <w:rPr>
                <w:b/>
              </w:rPr>
              <w:t xml:space="preserve">Металлоорганические соединения </w:t>
            </w:r>
          </w:p>
        </w:tc>
        <w:tc>
          <w:tcPr>
            <w:tcW w:w="3284" w:type="dxa"/>
            <w:vAlign w:val="center"/>
          </w:tcPr>
          <w:p w:rsidR="00363ED1" w:rsidRPr="001B1B4E" w:rsidRDefault="00363ED1" w:rsidP="002A2DF8">
            <w:pPr>
              <w:ind w:firstLine="35"/>
              <w:jc w:val="both"/>
              <w:outlineLvl w:val="0"/>
            </w:pPr>
            <w:r w:rsidRPr="001B1B4E">
              <w:t>R–Me</w:t>
            </w:r>
          </w:p>
        </w:tc>
      </w:tr>
    </w:tbl>
    <w:p w:rsidR="00363ED1" w:rsidRPr="001B1B4E" w:rsidRDefault="00363ED1" w:rsidP="00363ED1">
      <w:pPr>
        <w:shd w:val="clear" w:color="auto" w:fill="FFFFFF"/>
        <w:ind w:firstLine="720"/>
        <w:jc w:val="center"/>
        <w:rPr>
          <w:b/>
          <w:bCs/>
        </w:rPr>
      </w:pPr>
      <w:r w:rsidRPr="001B1B4E">
        <w:br w:type="page"/>
      </w:r>
      <w:r w:rsidRPr="001B1B4E">
        <w:rPr>
          <w:b/>
          <w:bCs/>
          <w:color w:val="000000"/>
        </w:rPr>
        <w:lastRenderedPageBreak/>
        <w:t>20. КЛАССИФИКАЦИЯ УГЛЕВОДОРОДОВ</w:t>
      </w:r>
    </w:p>
    <w:p w:rsidR="00363ED1" w:rsidRDefault="00363ED1" w:rsidP="00363ED1">
      <w:pPr>
        <w:shd w:val="clear" w:color="auto" w:fill="FFFFFF"/>
        <w:ind w:firstLine="720"/>
        <w:jc w:val="both"/>
        <w:rPr>
          <w:b/>
          <w:color w:val="000000"/>
        </w:rPr>
      </w:pPr>
    </w:p>
    <w:p w:rsidR="00363ED1" w:rsidRPr="001B1B4E" w:rsidRDefault="00363ED1" w:rsidP="00363ED1">
      <w:pPr>
        <w:shd w:val="clear" w:color="auto" w:fill="FFFFFF"/>
        <w:ind w:firstLine="720"/>
        <w:jc w:val="both"/>
      </w:pPr>
      <w:r w:rsidRPr="00D01AEF">
        <w:rPr>
          <w:b/>
          <w:color w:val="000000"/>
        </w:rPr>
        <w:t>Углеводороды</w:t>
      </w:r>
      <w:r w:rsidRPr="00D01AEF">
        <w:rPr>
          <w:color w:val="000000"/>
        </w:rPr>
        <w:t xml:space="preserve"> </w:t>
      </w:r>
      <w:r w:rsidRPr="001B1B4E">
        <w:rPr>
          <w:color w:val="000000"/>
        </w:rPr>
        <w:t>– это органические соединения, состоящие из атомов углерода и водорода.</w:t>
      </w:r>
    </w:p>
    <w:p w:rsidR="00363ED1" w:rsidRDefault="00363ED1" w:rsidP="00363ED1">
      <w:pPr>
        <w:shd w:val="clear" w:color="auto" w:fill="FFFFFF"/>
        <w:ind w:firstLine="720"/>
        <w:jc w:val="both"/>
        <w:rPr>
          <w:color w:val="000000"/>
        </w:rPr>
      </w:pPr>
      <w:r w:rsidRPr="001B1B4E">
        <w:rPr>
          <w:color w:val="000000"/>
        </w:rPr>
        <w:t>В зависимости от строения углеродного скелета углеводороды можно разделить на ациклические, среди которых различают предельные углеводороды (алканы) и непредельные (алкены и алкины), и циклические, включающие ароматические (арены) и алициклические соединения</w:t>
      </w:r>
      <w:r>
        <w:rPr>
          <w:color w:val="000000"/>
        </w:rPr>
        <w:t>:</w:t>
      </w:r>
    </w:p>
    <w:p w:rsidR="00363ED1" w:rsidRPr="001B1B4E" w:rsidRDefault="00363ED1" w:rsidP="00363ED1">
      <w:pPr>
        <w:shd w:val="clear" w:color="auto" w:fill="FFFFFF"/>
        <w:ind w:firstLine="720"/>
        <w:jc w:val="both"/>
      </w:pPr>
    </w:p>
    <w:p w:rsidR="00363ED1" w:rsidRPr="001B1B4E" w:rsidRDefault="00363ED1" w:rsidP="00363ED1">
      <w:pPr>
        <w:ind w:firstLine="720"/>
      </w:pPr>
    </w:p>
    <w:p w:rsidR="00363ED1" w:rsidRPr="001B1B4E" w:rsidRDefault="00363ED1" w:rsidP="00363ED1">
      <w:pPr>
        <w:ind w:firstLine="720"/>
      </w:pPr>
      <w:r>
        <w:rPr>
          <w:noProof/>
        </w:rPr>
        <mc:AlternateContent>
          <mc:Choice Requires="wps">
            <w:drawing>
              <wp:anchor distT="0" distB="0" distL="114300" distR="114300" simplePos="0" relativeHeight="251702272" behindDoc="0" locked="0" layoutInCell="1" allowOverlap="1">
                <wp:simplePos x="0" y="0"/>
                <wp:positionH relativeFrom="column">
                  <wp:posOffset>3086100</wp:posOffset>
                </wp:positionH>
                <wp:positionV relativeFrom="paragraph">
                  <wp:posOffset>791845</wp:posOffset>
                </wp:positionV>
                <wp:extent cx="2514600" cy="342900"/>
                <wp:effectExtent l="13335" t="13335" r="5715" b="5715"/>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14600" cy="342900"/>
                        </a:xfrm>
                        <a:prstGeom prst="rect">
                          <a:avLst/>
                        </a:prstGeom>
                        <a:solidFill>
                          <a:srgbClr val="FFFFFF"/>
                        </a:solidFill>
                        <a:ln w="9525">
                          <a:solidFill>
                            <a:srgbClr val="000000"/>
                          </a:solidFill>
                          <a:miter lim="800000"/>
                          <a:headEnd/>
                          <a:tailEnd/>
                        </a:ln>
                      </wps:spPr>
                      <wps:txbx>
                        <w:txbxContent>
                          <w:p w:rsidR="002A2DF8" w:rsidRPr="00FD20A8" w:rsidRDefault="002A2DF8" w:rsidP="00363ED1">
                            <w:pPr>
                              <w:jc w:val="center"/>
                              <w:rPr>
                                <w:b/>
                              </w:rPr>
                            </w:pPr>
                            <w:r w:rsidRPr="00FD20A8">
                              <w:rPr>
                                <w:b/>
                                <w:color w:val="000000"/>
                              </w:rPr>
                              <w:t>Циклические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9" o:spid="_x0000_s1029" style="position:absolute;left:0;text-align:left;margin-left:243pt;margin-top:62.35pt;width:198pt;height:27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">
                <v:textbox>
                  <w:txbxContent>
                    <w:p w:rsidR="002A2DF8" w:rsidRPr="00FD20A8" w:rsidRDefault="002A2DF8" w:rsidP="00363ED1">
                      <w:pPr>
                        <w:jc w:val="center"/>
                        <w:rPr>
                          <w:b/>
                        </w:rPr>
                      </w:pPr>
                      <w:r w:rsidRPr="00FD20A8">
                        <w:rPr>
                          <w:b/>
                          <w:color w:val="000000"/>
                        </w:rPr>
                        <w:t>Циклические</w:t>
                      </w:r>
                    </w:p>
                  </w:txbxContent>
                </v:textbox>
              </v:rect>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457200</wp:posOffset>
                </wp:positionH>
                <wp:positionV relativeFrom="paragraph">
                  <wp:posOffset>791845</wp:posOffset>
                </wp:positionV>
                <wp:extent cx="2514600" cy="342900"/>
                <wp:effectExtent l="13335" t="13335" r="5715" b="5715"/>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14600" cy="342900"/>
                        </a:xfrm>
                        <a:prstGeom prst="rect">
                          <a:avLst/>
                        </a:prstGeom>
                        <a:solidFill>
                          <a:srgbClr val="FFFFFF"/>
                        </a:solidFill>
                        <a:ln w="9525">
                          <a:solidFill>
                            <a:srgbClr val="000000"/>
                          </a:solidFill>
                          <a:miter lim="800000"/>
                          <a:headEnd/>
                          <a:tailEnd/>
                        </a:ln>
                      </wps:spPr>
                      <wps:txbx>
                        <w:txbxContent>
                          <w:p w:rsidR="002A2DF8" w:rsidRPr="00FD20A8" w:rsidRDefault="002A2DF8" w:rsidP="00363ED1">
                            <w:pPr>
                              <w:jc w:val="center"/>
                              <w:rPr>
                                <w:b/>
                              </w:rPr>
                            </w:pPr>
                            <w:r w:rsidRPr="00FD20A8">
                              <w:rPr>
                                <w:b/>
                                <w:color w:val="000000"/>
                              </w:rPr>
                              <w:t>Ациклические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8" o:spid="_x0000_s1030" style="position:absolute;left:0;text-align:left;margin-left:36pt;margin-top:62.35pt;width:198pt;height:27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">
                <v:textbox>
                  <w:txbxContent>
                    <w:p w:rsidR="002A2DF8" w:rsidRPr="00FD20A8" w:rsidRDefault="002A2DF8" w:rsidP="00363ED1">
                      <w:pPr>
                        <w:jc w:val="center"/>
                        <w:rPr>
                          <w:b/>
                        </w:rPr>
                      </w:pPr>
                      <w:r w:rsidRPr="00FD20A8">
                        <w:rPr>
                          <w:b/>
                          <w:color w:val="000000"/>
                        </w:rPr>
                        <w:t>Ациклические</w:t>
                      </w:r>
                    </w:p>
                  </w:txbxContent>
                </v:textbox>
              </v:rect>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1714500</wp:posOffset>
                </wp:positionH>
                <wp:positionV relativeFrom="paragraph">
                  <wp:posOffset>-8255</wp:posOffset>
                </wp:positionV>
                <wp:extent cx="2514600" cy="342900"/>
                <wp:effectExtent l="13335" t="13335" r="5715" b="5715"/>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rsidR="002A2DF8" w:rsidRPr="00FD20A8" w:rsidRDefault="002A2DF8" w:rsidP="00363ED1">
                            <w:pPr>
                              <w:jc w:val="center"/>
                              <w:rPr>
                                <w:b/>
                              </w:rPr>
                            </w:pPr>
                            <w:r w:rsidRPr="00FD20A8">
                              <w:rPr>
                                <w:b/>
                                <w:color w:val="000000"/>
                              </w:rPr>
                              <w:t>Углеводороды С</w:t>
                            </w:r>
                            <w:r w:rsidRPr="00FD20A8">
                              <w:rPr>
                                <w:b/>
                                <w:color w:val="000000"/>
                                <w:vertAlign w:val="subscript"/>
                              </w:rPr>
                              <w:t>х</w:t>
                            </w:r>
                            <w:r w:rsidRPr="00FD20A8">
                              <w:rPr>
                                <w:b/>
                                <w:color w:val="000000"/>
                              </w:rPr>
                              <w:t>Н</w:t>
                            </w:r>
                            <w:r w:rsidRPr="00FD20A8">
                              <w:rPr>
                                <w:b/>
                                <w:color w:val="000000"/>
                                <w:vertAlign w:val="subscript"/>
                              </w:rPr>
                              <w:t>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7" o:spid="_x0000_s1031" style="position:absolute;left:0;text-align:left;margin-left:135pt;margin-top:-.65pt;width:198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">
                <v:textbox>
                  <w:txbxContent>
                    <w:p w:rsidR="002A2DF8" w:rsidRPr="00FD20A8" w:rsidRDefault="002A2DF8" w:rsidP="00363ED1">
                      <w:pPr>
                        <w:jc w:val="center"/>
                        <w:rPr>
                          <w:b/>
                        </w:rPr>
                      </w:pPr>
                      <w:r w:rsidRPr="00FD20A8">
                        <w:rPr>
                          <w:b/>
                          <w:color w:val="000000"/>
                        </w:rPr>
                        <w:t>Углеводороды С</w:t>
                      </w:r>
                      <w:r w:rsidRPr="00FD20A8">
                        <w:rPr>
                          <w:b/>
                          <w:color w:val="000000"/>
                          <w:vertAlign w:val="subscript"/>
                        </w:rPr>
                        <w:t>х</w:t>
                      </w:r>
                      <w:r w:rsidRPr="00FD20A8">
                        <w:rPr>
                          <w:b/>
                          <w:color w:val="000000"/>
                        </w:rPr>
                        <w:t>Н</w:t>
                      </w:r>
                      <w:r w:rsidRPr="00FD20A8">
                        <w:rPr>
                          <w:b/>
                          <w:color w:val="000000"/>
                          <w:vertAlign w:val="subscript"/>
                        </w:rPr>
                        <w:t>у</w:t>
                      </w:r>
                    </w:p>
                  </w:txbxContent>
                </v:textbox>
              </v:rect>
            </w:pict>
          </mc:Fallback>
        </mc:AlternateContent>
      </w:r>
    </w:p>
    <w:p w:rsidR="00363ED1" w:rsidRPr="001B1B4E" w:rsidRDefault="00363ED1" w:rsidP="00363ED1">
      <w:pPr>
        <w:ind w:firstLine="720"/>
      </w:pPr>
    </w:p>
    <w:p w:rsidR="00363ED1" w:rsidRPr="001B1B4E" w:rsidRDefault="00363ED1" w:rsidP="00363ED1">
      <w:pPr>
        <w:ind w:firstLine="720"/>
      </w:pPr>
      <w:r>
        <w:rPr>
          <w:noProof/>
        </w:rPr>
        <mc:AlternateContent>
          <mc:Choice Requires="wps">
            <w:drawing>
              <wp:anchor distT="0" distB="0" distL="114300" distR="114300" simplePos="0" relativeHeight="251704320" behindDoc="0" locked="0" layoutInCell="1" allowOverlap="1">
                <wp:simplePos x="0" y="0"/>
                <wp:positionH relativeFrom="column">
                  <wp:posOffset>3289300</wp:posOffset>
                </wp:positionH>
                <wp:positionV relativeFrom="paragraph">
                  <wp:posOffset>12700</wp:posOffset>
                </wp:positionV>
                <wp:extent cx="939800" cy="342900"/>
                <wp:effectExtent l="6985" t="5080" r="34290" b="61595"/>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19401" id="Прямая соединительная линия 7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1pt" to="33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">
                <v:stroke endarrow="block"/>
              </v:line>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1866900</wp:posOffset>
                </wp:positionH>
                <wp:positionV relativeFrom="paragraph">
                  <wp:posOffset>12700</wp:posOffset>
                </wp:positionV>
                <wp:extent cx="889000" cy="342900"/>
                <wp:effectExtent l="32385" t="5080" r="12065" b="61595"/>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DE4E7" id="Прямая соединительная линия 75"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pt" to="21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">
                <v:stroke endarrow="block"/>
              </v:line>
            </w:pict>
          </mc:Fallback>
        </mc:AlternateContent>
      </w:r>
    </w:p>
    <w:p w:rsidR="00363ED1" w:rsidRPr="001B1B4E" w:rsidRDefault="00363ED1" w:rsidP="00363ED1">
      <w:pPr>
        <w:ind w:firstLine="720"/>
      </w:pPr>
    </w:p>
    <w:p w:rsidR="00363ED1" w:rsidRPr="001B1B4E" w:rsidRDefault="00363ED1" w:rsidP="00363ED1">
      <w:pPr>
        <w:ind w:firstLine="720"/>
      </w:pPr>
    </w:p>
    <w:p w:rsidR="00363ED1" w:rsidRPr="001B1B4E" w:rsidRDefault="00363ED1" w:rsidP="00363ED1">
      <w:pPr>
        <w:ind w:firstLine="720"/>
      </w:pPr>
      <w:r>
        <w:rPr>
          <w:noProof/>
        </w:rPr>
        <mc:AlternateContent>
          <mc:Choice Requires="wps">
            <w:drawing>
              <wp:anchor distT="0" distB="0" distL="114300" distR="114300" simplePos="0" relativeHeight="251788288" behindDoc="0" locked="0" layoutInCell="1" allowOverlap="1">
                <wp:simplePos x="0" y="0"/>
                <wp:positionH relativeFrom="column">
                  <wp:posOffset>4622800</wp:posOffset>
                </wp:positionH>
                <wp:positionV relativeFrom="paragraph">
                  <wp:posOffset>199390</wp:posOffset>
                </wp:positionV>
                <wp:extent cx="622300" cy="228600"/>
                <wp:effectExtent l="6985" t="5080" r="37465" b="61595"/>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015C9" id="Прямая соединительная линия 74"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15.7pt" to="413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">
                <v:stroke endarrow="block"/>
              </v:line>
            </w:pict>
          </mc:Fallback>
        </mc:AlternateContent>
      </w:r>
      <w:r>
        <w:rPr>
          <w:noProof/>
        </w:rPr>
        <mc:AlternateContent>
          <mc:Choice Requires="wps">
            <w:drawing>
              <wp:anchor distT="0" distB="0" distL="114300" distR="114300" simplePos="0" relativeHeight="251787264" behindDoc="0" locked="0" layoutInCell="1" allowOverlap="1">
                <wp:simplePos x="0" y="0"/>
                <wp:positionH relativeFrom="column">
                  <wp:posOffset>1689100</wp:posOffset>
                </wp:positionH>
                <wp:positionV relativeFrom="paragraph">
                  <wp:posOffset>199390</wp:posOffset>
                </wp:positionV>
                <wp:extent cx="622300" cy="228600"/>
                <wp:effectExtent l="6985" t="5080" r="37465" b="61595"/>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05298" id="Прямая соединительная линия 73"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5.7pt" to="182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">
                <v:stroke endarrow="block"/>
              </v:line>
            </w:pict>
          </mc:Fallback>
        </mc:AlternateContent>
      </w:r>
      <w:r>
        <w:rPr>
          <w:noProof/>
        </w:rPr>
        <mc:AlternateContent>
          <mc:Choice Requires="wps">
            <w:drawing>
              <wp:anchor distT="0" distB="0" distL="114300" distR="114300" simplePos="0" relativeHeight="251786240" behindDoc="0" locked="0" layoutInCell="1" allowOverlap="1">
                <wp:simplePos x="0" y="0"/>
                <wp:positionH relativeFrom="column">
                  <wp:posOffset>3467100</wp:posOffset>
                </wp:positionH>
                <wp:positionV relativeFrom="paragraph">
                  <wp:posOffset>199390</wp:posOffset>
                </wp:positionV>
                <wp:extent cx="711200" cy="228600"/>
                <wp:effectExtent l="32385" t="5080" r="8890" b="61595"/>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1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ED9CF" id="Прямая соединительная линия 72" o:spid="_x0000_s1026" style="position:absolute;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15.7pt" to="329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">
                <v:stroke endarrow="block"/>
              </v:line>
            </w:pict>
          </mc:Fallback>
        </mc:AlternateContent>
      </w:r>
      <w:r>
        <w:rPr>
          <w:noProof/>
        </w:rPr>
        <mc:AlternateContent>
          <mc:Choice Requires="wps">
            <w:drawing>
              <wp:anchor distT="0" distB="0" distL="114300" distR="114300" simplePos="0" relativeHeight="251785216" behindDoc="0" locked="0" layoutInCell="1" allowOverlap="1">
                <wp:simplePos x="0" y="0"/>
                <wp:positionH relativeFrom="column">
                  <wp:posOffset>800100</wp:posOffset>
                </wp:positionH>
                <wp:positionV relativeFrom="paragraph">
                  <wp:posOffset>199390</wp:posOffset>
                </wp:positionV>
                <wp:extent cx="711200" cy="228600"/>
                <wp:effectExtent l="32385" t="5080" r="8890" b="61595"/>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1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71C5C" id="Прямая соединительная линия 71" o:spid="_x0000_s1026" style="position:absolute;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7pt" to="119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">
                <v:stroke endarrow="block"/>
              </v:line>
            </w:pict>
          </mc:Fallback>
        </mc:AlternateContent>
      </w:r>
    </w:p>
    <w:p w:rsidR="00363ED1" w:rsidRPr="001B1B4E" w:rsidRDefault="00363ED1" w:rsidP="00363ED1">
      <w:pPr>
        <w:ind w:firstLine="720"/>
      </w:pPr>
    </w:p>
    <w:p w:rsidR="00363ED1" w:rsidRPr="001B1B4E" w:rsidRDefault="00363ED1" w:rsidP="00363ED1">
      <w:pPr>
        <w:ind w:firstLine="720"/>
      </w:pPr>
      <w:r>
        <w:rPr>
          <w:noProof/>
        </w:rPr>
        <mc:AlternateContent>
          <mc:Choice Requires="wps">
            <w:drawing>
              <wp:anchor distT="0" distB="0" distL="114300" distR="114300" simplePos="0" relativeHeight="251708416" behindDoc="0" locked="0" layoutInCell="1" allowOverlap="1">
                <wp:simplePos x="0" y="0"/>
                <wp:positionH relativeFrom="column">
                  <wp:posOffset>4356100</wp:posOffset>
                </wp:positionH>
                <wp:positionV relativeFrom="paragraph">
                  <wp:posOffset>133350</wp:posOffset>
                </wp:positionV>
                <wp:extent cx="1371600" cy="2171700"/>
                <wp:effectExtent l="6985" t="5080" r="12065" b="1397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71600" cy="2171700"/>
                        </a:xfrm>
                        <a:prstGeom prst="rect">
                          <a:avLst/>
                        </a:prstGeom>
                        <a:solidFill>
                          <a:srgbClr val="FFFFFF"/>
                        </a:solidFill>
                        <a:ln w="9525">
                          <a:solidFill>
                            <a:srgbClr val="000000"/>
                          </a:solidFill>
                          <a:miter lim="800000"/>
                          <a:headEnd/>
                          <a:tailEnd/>
                        </a:ln>
                      </wps:spPr>
                      <wps:txbx>
                        <w:txbxContent>
                          <w:p w:rsidR="002A2DF8" w:rsidRPr="00D73316" w:rsidRDefault="002A2DF8" w:rsidP="00363ED1">
                            <w:pPr>
                              <w:shd w:val="clear" w:color="auto" w:fill="FFFFFF"/>
                              <w:ind w:right="-118"/>
                              <w:rPr>
                                <w:sz w:val="24"/>
                                <w:szCs w:val="24"/>
                              </w:rPr>
                            </w:pPr>
                            <w:r w:rsidRPr="00D73316">
                              <w:rPr>
                                <w:b/>
                                <w:bCs/>
                                <w:color w:val="000000"/>
                                <w:sz w:val="24"/>
                                <w:szCs w:val="24"/>
                              </w:rPr>
                              <w:t>Алициклические</w:t>
                            </w:r>
                            <w:r w:rsidRPr="00D73316">
                              <w:rPr>
                                <w:color w:val="000000"/>
                                <w:sz w:val="24"/>
                                <w:szCs w:val="24"/>
                              </w:rPr>
                              <w:t>:</w:t>
                            </w:r>
                          </w:p>
                          <w:p w:rsidR="002A2DF8" w:rsidRPr="00D73316" w:rsidRDefault="002A2DF8" w:rsidP="00363ED1">
                            <w:pPr>
                              <w:shd w:val="clear" w:color="auto" w:fill="FFFFFF"/>
                              <w:ind w:left="180" w:hanging="180"/>
                              <w:rPr>
                                <w:sz w:val="24"/>
                                <w:szCs w:val="24"/>
                              </w:rPr>
                            </w:pPr>
                            <w:r w:rsidRPr="00D73316">
                              <w:rPr>
                                <w:color w:val="000000"/>
                                <w:sz w:val="24"/>
                                <w:szCs w:val="24"/>
                              </w:rPr>
                              <w:t xml:space="preserve">1. </w:t>
                            </w:r>
                            <w:proofErr w:type="gramStart"/>
                            <w:r w:rsidRPr="00D73316">
                              <w:rPr>
                                <w:color w:val="000000"/>
                                <w:sz w:val="24"/>
                                <w:szCs w:val="24"/>
                              </w:rPr>
                              <w:t>Предельные  (</w:t>
                            </w:r>
                            <w:proofErr w:type="gramEnd"/>
                            <w:r w:rsidRPr="00D73316">
                              <w:rPr>
                                <w:color w:val="000000"/>
                                <w:sz w:val="24"/>
                                <w:szCs w:val="24"/>
                              </w:rPr>
                              <w:t>циклоалканы)</w:t>
                            </w:r>
                          </w:p>
                          <w:p w:rsidR="002A2DF8" w:rsidRPr="00D73316" w:rsidRDefault="002A2DF8" w:rsidP="00363ED1">
                            <w:pPr>
                              <w:shd w:val="clear" w:color="auto" w:fill="FFFFFF"/>
                              <w:ind w:left="360" w:hanging="360"/>
                              <w:rPr>
                                <w:color w:val="000000"/>
                                <w:sz w:val="24"/>
                                <w:szCs w:val="24"/>
                              </w:rPr>
                            </w:pPr>
                            <w:r w:rsidRPr="00D73316">
                              <w:rPr>
                                <w:noProof/>
                              </w:rPr>
                              <w:drawing>
                                <wp:inline distT="0" distB="0" distL="0" distR="0">
                                  <wp:extent cx="1038225" cy="552450"/>
                                  <wp:effectExtent l="0" t="0" r="9525"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1038225" cy="552450"/>
                                          </a:xfrm>
                                          <a:prstGeom prst="rect">
                                            <a:avLst/>
                                          </a:prstGeom>
                                          <a:noFill/>
                                          <a:ln>
                                            <a:noFill/>
                                          </a:ln>
                                        </pic:spPr>
                                      </pic:pic>
                                    </a:graphicData>
                                  </a:graphic>
                                </wp:inline>
                              </w:drawing>
                            </w:r>
                          </w:p>
                          <w:p w:rsidR="002A2DF8" w:rsidRPr="00D73316" w:rsidRDefault="002A2DF8" w:rsidP="00363ED1">
                            <w:pPr>
                              <w:shd w:val="clear" w:color="auto" w:fill="FFFFFF"/>
                              <w:ind w:left="180" w:hanging="180"/>
                              <w:rPr>
                                <w:color w:val="000000"/>
                                <w:sz w:val="24"/>
                                <w:szCs w:val="24"/>
                              </w:rPr>
                            </w:pPr>
                            <w:r w:rsidRPr="00D73316">
                              <w:rPr>
                                <w:color w:val="000000"/>
                                <w:sz w:val="24"/>
                                <w:szCs w:val="24"/>
                              </w:rPr>
                              <w:t>2. Непредельные (циклоалкены, циклоалкины)</w:t>
                            </w:r>
                          </w:p>
                          <w:p w:rsidR="002A2DF8" w:rsidRPr="00844B7A" w:rsidRDefault="002A2DF8" w:rsidP="00363ED1">
                            <w:pPr>
                              <w:shd w:val="clear" w:color="auto" w:fill="FFFFFF"/>
                              <w:ind w:left="180" w:hanging="180"/>
                              <w:rPr>
                                <w:b/>
                                <w:bCs/>
                                <w:sz w:val="24"/>
                                <w:szCs w:val="24"/>
                              </w:rPr>
                            </w:pPr>
                            <w:r w:rsidRPr="00D73316">
                              <w:rPr>
                                <w:noProof/>
                              </w:rPr>
                              <w:drawing>
                                <wp:inline distT="0" distB="0" distL="0" distR="0">
                                  <wp:extent cx="1038225" cy="51435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1038225" cy="514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 o:spid="_x0000_s1032" style="position:absolute;left:0;text-align:left;margin-left:343pt;margin-top:10.5pt;width:108pt;height:171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">
                <v:textbox>
                  <w:txbxContent>
                    <w:p w:rsidR="002A2DF8" w:rsidRPr="00D73316" w:rsidRDefault="002A2DF8" w:rsidP="00363ED1">
                      <w:pPr>
                        <w:shd w:val="clear" w:color="auto" w:fill="FFFFFF"/>
                        <w:ind w:right="-118"/>
                        <w:rPr>
                          <w:sz w:val="24"/>
                          <w:szCs w:val="24"/>
                        </w:rPr>
                      </w:pPr>
                      <w:r w:rsidRPr="00D73316">
                        <w:rPr>
                          <w:b/>
                          <w:bCs/>
                          <w:color w:val="000000"/>
                          <w:sz w:val="24"/>
                          <w:szCs w:val="24"/>
                        </w:rPr>
                        <w:t>Алициклические</w:t>
                      </w:r>
                      <w:r w:rsidRPr="00D73316">
                        <w:rPr>
                          <w:color w:val="000000"/>
                          <w:sz w:val="24"/>
                          <w:szCs w:val="24"/>
                        </w:rPr>
                        <w:t>:</w:t>
                      </w:r>
                    </w:p>
                    <w:p w:rsidR="002A2DF8" w:rsidRPr="00D73316" w:rsidRDefault="002A2DF8" w:rsidP="00363ED1">
                      <w:pPr>
                        <w:shd w:val="clear" w:color="auto" w:fill="FFFFFF"/>
                        <w:ind w:left="180" w:hanging="180"/>
                        <w:rPr>
                          <w:sz w:val="24"/>
                          <w:szCs w:val="24"/>
                        </w:rPr>
                      </w:pPr>
                      <w:r w:rsidRPr="00D73316">
                        <w:rPr>
                          <w:color w:val="000000"/>
                          <w:sz w:val="24"/>
                          <w:szCs w:val="24"/>
                        </w:rPr>
                        <w:t xml:space="preserve">1. </w:t>
                      </w:r>
                      <w:proofErr w:type="gramStart"/>
                      <w:r w:rsidRPr="00D73316">
                        <w:rPr>
                          <w:color w:val="000000"/>
                          <w:sz w:val="24"/>
                          <w:szCs w:val="24"/>
                        </w:rPr>
                        <w:t>Предельные  (</w:t>
                      </w:r>
                      <w:proofErr w:type="gramEnd"/>
                      <w:r w:rsidRPr="00D73316">
                        <w:rPr>
                          <w:color w:val="000000"/>
                          <w:sz w:val="24"/>
                          <w:szCs w:val="24"/>
                        </w:rPr>
                        <w:t>циклоалканы)</w:t>
                      </w:r>
                    </w:p>
                    <w:p w:rsidR="002A2DF8" w:rsidRPr="00D73316" w:rsidRDefault="002A2DF8" w:rsidP="00363ED1">
                      <w:pPr>
                        <w:shd w:val="clear" w:color="auto" w:fill="FFFFFF"/>
                        <w:ind w:left="360" w:hanging="360"/>
                        <w:rPr>
                          <w:color w:val="000000"/>
                          <w:sz w:val="24"/>
                          <w:szCs w:val="24"/>
                        </w:rPr>
                      </w:pPr>
                      <w:r w:rsidRPr="00D73316">
                        <w:rPr>
                          <w:noProof/>
                        </w:rPr>
                        <w:drawing>
                          <wp:inline distT="0" distB="0" distL="0" distR="0">
                            <wp:extent cx="1038225" cy="552450"/>
                            <wp:effectExtent l="0" t="0" r="9525"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1038225" cy="552450"/>
                                    </a:xfrm>
                                    <a:prstGeom prst="rect">
                                      <a:avLst/>
                                    </a:prstGeom>
                                    <a:noFill/>
                                    <a:ln>
                                      <a:noFill/>
                                    </a:ln>
                                  </pic:spPr>
                                </pic:pic>
                              </a:graphicData>
                            </a:graphic>
                          </wp:inline>
                        </w:drawing>
                      </w:r>
                    </w:p>
                    <w:p w:rsidR="002A2DF8" w:rsidRPr="00D73316" w:rsidRDefault="002A2DF8" w:rsidP="00363ED1">
                      <w:pPr>
                        <w:shd w:val="clear" w:color="auto" w:fill="FFFFFF"/>
                        <w:ind w:left="180" w:hanging="180"/>
                        <w:rPr>
                          <w:color w:val="000000"/>
                          <w:sz w:val="24"/>
                          <w:szCs w:val="24"/>
                        </w:rPr>
                      </w:pPr>
                      <w:r w:rsidRPr="00D73316">
                        <w:rPr>
                          <w:color w:val="000000"/>
                          <w:sz w:val="24"/>
                          <w:szCs w:val="24"/>
                        </w:rPr>
                        <w:t>2. Непредельные (циклоалкены, циклоалкины)</w:t>
                      </w:r>
                    </w:p>
                    <w:p w:rsidR="002A2DF8" w:rsidRPr="00844B7A" w:rsidRDefault="002A2DF8" w:rsidP="00363ED1">
                      <w:pPr>
                        <w:shd w:val="clear" w:color="auto" w:fill="FFFFFF"/>
                        <w:ind w:left="180" w:hanging="180"/>
                        <w:rPr>
                          <w:b/>
                          <w:bCs/>
                          <w:sz w:val="24"/>
                          <w:szCs w:val="24"/>
                        </w:rPr>
                      </w:pPr>
                      <w:r w:rsidRPr="00D73316">
                        <w:rPr>
                          <w:noProof/>
                        </w:rPr>
                        <w:drawing>
                          <wp:inline distT="0" distB="0" distL="0" distR="0">
                            <wp:extent cx="1038225" cy="51435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1038225" cy="514350"/>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3022600</wp:posOffset>
                </wp:positionH>
                <wp:positionV relativeFrom="paragraph">
                  <wp:posOffset>133350</wp:posOffset>
                </wp:positionV>
                <wp:extent cx="1240155" cy="1485900"/>
                <wp:effectExtent l="6985" t="5080" r="10160" b="1397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40155" cy="1485900"/>
                        </a:xfrm>
                        <a:prstGeom prst="rect">
                          <a:avLst/>
                        </a:prstGeom>
                        <a:solidFill>
                          <a:srgbClr val="FFFFFF"/>
                        </a:solidFill>
                        <a:ln w="9525">
                          <a:solidFill>
                            <a:srgbClr val="000000"/>
                          </a:solidFill>
                          <a:miter lim="800000"/>
                          <a:headEnd/>
                          <a:tailEnd/>
                        </a:ln>
                      </wps:spPr>
                      <wps:txbx>
                        <w:txbxContent>
                          <w:p w:rsidR="002A2DF8" w:rsidRPr="00D73316" w:rsidRDefault="002A2DF8" w:rsidP="00363ED1">
                            <w:pPr>
                              <w:ind w:left="-180" w:right="-120"/>
                              <w:jc w:val="center"/>
                              <w:rPr>
                                <w:color w:val="000000"/>
                                <w:sz w:val="24"/>
                                <w:szCs w:val="24"/>
                              </w:rPr>
                            </w:pPr>
                            <w:r w:rsidRPr="00D73316">
                              <w:rPr>
                                <w:b/>
                                <w:bCs/>
                                <w:color w:val="000000"/>
                                <w:sz w:val="24"/>
                                <w:szCs w:val="24"/>
                              </w:rPr>
                              <w:t xml:space="preserve">Ароматические </w:t>
                            </w:r>
                            <w:r w:rsidRPr="00D73316">
                              <w:rPr>
                                <w:color w:val="000000"/>
                                <w:sz w:val="24"/>
                                <w:szCs w:val="24"/>
                              </w:rPr>
                              <w:t>(арены)</w:t>
                            </w:r>
                          </w:p>
                          <w:p w:rsidR="002A2DF8" w:rsidRPr="00D73316" w:rsidRDefault="002A2DF8" w:rsidP="00363ED1">
                            <w:pPr>
                              <w:ind w:right="-120"/>
                            </w:pPr>
                            <w:r w:rsidRPr="00D73316">
                              <w:rPr>
                                <w:noProof/>
                              </w:rPr>
                              <w:drawing>
                                <wp:inline distT="0" distB="0" distL="0" distR="0">
                                  <wp:extent cx="447675" cy="504825"/>
                                  <wp:effectExtent l="0" t="0" r="9525"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r w:rsidRPr="00D73316">
                              <w:t>;</w:t>
                            </w:r>
                          </w:p>
                          <w:p w:rsidR="002A2DF8" w:rsidRPr="006D63C6" w:rsidRDefault="002A2DF8" w:rsidP="00363ED1">
                            <w:pPr>
                              <w:ind w:right="-120"/>
                            </w:pPr>
                            <w:r w:rsidRPr="00D73316">
                              <w:rPr>
                                <w:noProof/>
                              </w:rPr>
                              <w:drawing>
                                <wp:inline distT="0" distB="0" distL="0" distR="0">
                                  <wp:extent cx="828675" cy="533400"/>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828675" cy="533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 o:spid="_x0000_s1033" style="position:absolute;left:0;text-align:left;margin-left:238pt;margin-top:10.5pt;width:97.65pt;height:117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">
                <v:textbox>
                  <w:txbxContent>
                    <w:p w:rsidR="002A2DF8" w:rsidRPr="00D73316" w:rsidRDefault="002A2DF8" w:rsidP="00363ED1">
                      <w:pPr>
                        <w:ind w:left="-180" w:right="-120"/>
                        <w:jc w:val="center"/>
                        <w:rPr>
                          <w:color w:val="000000"/>
                          <w:sz w:val="24"/>
                          <w:szCs w:val="24"/>
                        </w:rPr>
                      </w:pPr>
                      <w:r w:rsidRPr="00D73316">
                        <w:rPr>
                          <w:b/>
                          <w:bCs/>
                          <w:color w:val="000000"/>
                          <w:sz w:val="24"/>
                          <w:szCs w:val="24"/>
                        </w:rPr>
                        <w:t xml:space="preserve">Ароматические </w:t>
                      </w:r>
                      <w:r w:rsidRPr="00D73316">
                        <w:rPr>
                          <w:color w:val="000000"/>
                          <w:sz w:val="24"/>
                          <w:szCs w:val="24"/>
                        </w:rPr>
                        <w:t>(арены)</w:t>
                      </w:r>
                    </w:p>
                    <w:p w:rsidR="002A2DF8" w:rsidRPr="00D73316" w:rsidRDefault="002A2DF8" w:rsidP="00363ED1">
                      <w:pPr>
                        <w:ind w:right="-120"/>
                      </w:pPr>
                      <w:r w:rsidRPr="00D73316">
                        <w:rPr>
                          <w:noProof/>
                        </w:rPr>
                        <w:drawing>
                          <wp:inline distT="0" distB="0" distL="0" distR="0">
                            <wp:extent cx="447675" cy="504825"/>
                            <wp:effectExtent l="0" t="0" r="9525"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r w:rsidRPr="00D73316">
                        <w:t>;</w:t>
                      </w:r>
                    </w:p>
                    <w:p w:rsidR="002A2DF8" w:rsidRPr="006D63C6" w:rsidRDefault="002A2DF8" w:rsidP="00363ED1">
                      <w:pPr>
                        <w:ind w:right="-120"/>
                      </w:pPr>
                      <w:r w:rsidRPr="00D73316">
                        <w:rPr>
                          <w:noProof/>
                        </w:rPr>
                        <w:drawing>
                          <wp:inline distT="0" distB="0" distL="0" distR="0">
                            <wp:extent cx="828675" cy="533400"/>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828675" cy="533400"/>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1422400</wp:posOffset>
                </wp:positionH>
                <wp:positionV relativeFrom="paragraph">
                  <wp:posOffset>133350</wp:posOffset>
                </wp:positionV>
                <wp:extent cx="1371600" cy="1714500"/>
                <wp:effectExtent l="6985" t="5080" r="12065" b="1397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71600" cy="1714500"/>
                        </a:xfrm>
                        <a:prstGeom prst="rect">
                          <a:avLst/>
                        </a:prstGeom>
                        <a:solidFill>
                          <a:srgbClr val="FFFFFF"/>
                        </a:solidFill>
                        <a:ln w="9525">
                          <a:solidFill>
                            <a:srgbClr val="000000"/>
                          </a:solidFill>
                          <a:miter lim="800000"/>
                          <a:headEnd/>
                          <a:tailEnd/>
                        </a:ln>
                      </wps:spPr>
                      <wps:txbx>
                        <w:txbxContent>
                          <w:p w:rsidR="002A2DF8" w:rsidRPr="00D73316" w:rsidRDefault="002A2DF8" w:rsidP="00363ED1">
                            <w:pPr>
                              <w:shd w:val="clear" w:color="auto" w:fill="FFFFFF"/>
                              <w:ind w:right="-120"/>
                              <w:jc w:val="center"/>
                              <w:rPr>
                                <w:b/>
                                <w:bCs/>
                                <w:sz w:val="24"/>
                                <w:szCs w:val="24"/>
                              </w:rPr>
                            </w:pPr>
                            <w:r w:rsidRPr="00D73316">
                              <w:rPr>
                                <w:b/>
                                <w:bCs/>
                                <w:color w:val="000000"/>
                                <w:sz w:val="24"/>
                                <w:szCs w:val="24"/>
                              </w:rPr>
                              <w:t>Непредельные</w:t>
                            </w:r>
                            <w:r>
                              <w:rPr>
                                <w:b/>
                                <w:bCs/>
                                <w:color w:val="000000"/>
                                <w:sz w:val="24"/>
                                <w:szCs w:val="24"/>
                              </w:rPr>
                              <w:t>:</w:t>
                            </w:r>
                          </w:p>
                          <w:p w:rsidR="002A2DF8" w:rsidRPr="00D73316" w:rsidRDefault="002A2DF8" w:rsidP="00363ED1">
                            <w:pPr>
                              <w:shd w:val="clear" w:color="auto" w:fill="FFFFFF"/>
                              <w:ind w:left="360" w:right="-120" w:hanging="360"/>
                              <w:rPr>
                                <w:sz w:val="24"/>
                                <w:szCs w:val="24"/>
                              </w:rPr>
                            </w:pPr>
                            <w:r w:rsidRPr="00D73316">
                              <w:rPr>
                                <w:color w:val="000000"/>
                                <w:sz w:val="24"/>
                                <w:szCs w:val="24"/>
                              </w:rPr>
                              <w:t xml:space="preserve">1. Этиленовые     </w:t>
                            </w:r>
                            <w:proofErr w:type="gramStart"/>
                            <w:r w:rsidRPr="00D73316">
                              <w:rPr>
                                <w:color w:val="000000"/>
                                <w:sz w:val="24"/>
                                <w:szCs w:val="24"/>
                              </w:rPr>
                              <w:t xml:space="preserve">   (</w:t>
                            </w:r>
                            <w:proofErr w:type="gramEnd"/>
                            <w:r w:rsidRPr="00D73316">
                              <w:rPr>
                                <w:color w:val="000000"/>
                                <w:sz w:val="24"/>
                                <w:szCs w:val="24"/>
                              </w:rPr>
                              <w:t>алкены)</w:t>
                            </w:r>
                          </w:p>
                          <w:p w:rsidR="002A2DF8" w:rsidRPr="00D73316" w:rsidRDefault="002A2DF8" w:rsidP="00363ED1">
                            <w:pPr>
                              <w:shd w:val="clear" w:color="auto" w:fill="FFFFFF"/>
                              <w:ind w:right="-120"/>
                              <w:rPr>
                                <w:color w:val="000000"/>
                                <w:sz w:val="24"/>
                                <w:szCs w:val="24"/>
                              </w:rPr>
                            </w:pPr>
                            <w:r w:rsidRPr="00D73316">
                              <w:rPr>
                                <w:color w:val="000000"/>
                                <w:sz w:val="24"/>
                                <w:szCs w:val="24"/>
                              </w:rPr>
                              <w:t xml:space="preserve">  СН</w:t>
                            </w:r>
                            <w:r w:rsidRPr="00D73316">
                              <w:rPr>
                                <w:color w:val="000000"/>
                                <w:sz w:val="24"/>
                                <w:szCs w:val="24"/>
                                <w:vertAlign w:val="subscript"/>
                              </w:rPr>
                              <w:t>2</w:t>
                            </w:r>
                            <w:r w:rsidRPr="00D73316">
                              <w:rPr>
                                <w:color w:val="000000"/>
                                <w:sz w:val="24"/>
                                <w:szCs w:val="24"/>
                              </w:rPr>
                              <w:t>=СН</w:t>
                            </w:r>
                            <w:r w:rsidRPr="00D73316">
                              <w:rPr>
                                <w:color w:val="000000"/>
                                <w:sz w:val="24"/>
                                <w:szCs w:val="24"/>
                                <w:vertAlign w:val="subscript"/>
                              </w:rPr>
                              <w:t>2</w:t>
                            </w:r>
                            <w:r w:rsidRPr="00D73316">
                              <w:rPr>
                                <w:color w:val="000000"/>
                                <w:sz w:val="24"/>
                                <w:szCs w:val="24"/>
                              </w:rPr>
                              <w:t xml:space="preserve">; </w:t>
                            </w:r>
                          </w:p>
                          <w:p w:rsidR="002A2DF8" w:rsidRPr="00D73316" w:rsidRDefault="002A2DF8" w:rsidP="00363ED1">
                            <w:pPr>
                              <w:shd w:val="clear" w:color="auto" w:fill="FFFFFF"/>
                              <w:ind w:right="-120"/>
                              <w:rPr>
                                <w:sz w:val="24"/>
                                <w:szCs w:val="24"/>
                              </w:rPr>
                            </w:pPr>
                            <w:r w:rsidRPr="00D73316">
                              <w:rPr>
                                <w:color w:val="000000"/>
                                <w:sz w:val="24"/>
                                <w:szCs w:val="24"/>
                              </w:rPr>
                              <w:t xml:space="preserve">  СН</w:t>
                            </w:r>
                            <w:r w:rsidRPr="00D73316">
                              <w:rPr>
                                <w:color w:val="000000"/>
                                <w:sz w:val="24"/>
                                <w:szCs w:val="24"/>
                                <w:vertAlign w:val="subscript"/>
                              </w:rPr>
                              <w:t>3</w:t>
                            </w:r>
                            <w:r w:rsidRPr="00D73316">
                              <w:rPr>
                                <w:color w:val="000000"/>
                                <w:sz w:val="24"/>
                                <w:szCs w:val="24"/>
                              </w:rPr>
                              <w:t>–СН=СН</w:t>
                            </w:r>
                            <w:r w:rsidRPr="00D73316">
                              <w:rPr>
                                <w:color w:val="000000"/>
                                <w:sz w:val="24"/>
                                <w:szCs w:val="24"/>
                                <w:vertAlign w:val="subscript"/>
                              </w:rPr>
                              <w:t>2</w:t>
                            </w:r>
                          </w:p>
                          <w:p w:rsidR="002A2DF8" w:rsidRPr="00D73316" w:rsidRDefault="002A2DF8" w:rsidP="00363ED1">
                            <w:pPr>
                              <w:ind w:left="360" w:right="-120" w:hanging="360"/>
                              <w:rPr>
                                <w:color w:val="000000"/>
                                <w:sz w:val="24"/>
                                <w:szCs w:val="24"/>
                              </w:rPr>
                            </w:pPr>
                            <w:r w:rsidRPr="00D73316">
                              <w:rPr>
                                <w:color w:val="000000"/>
                                <w:sz w:val="24"/>
                                <w:szCs w:val="24"/>
                              </w:rPr>
                              <w:t xml:space="preserve">2. Ацетиленовые      </w:t>
                            </w:r>
                            <w:proofErr w:type="gramStart"/>
                            <w:r w:rsidRPr="00D73316">
                              <w:rPr>
                                <w:color w:val="000000"/>
                                <w:sz w:val="24"/>
                                <w:szCs w:val="24"/>
                              </w:rPr>
                              <w:t xml:space="preserve">   (</w:t>
                            </w:r>
                            <w:proofErr w:type="gramEnd"/>
                            <w:r w:rsidRPr="00D73316">
                              <w:rPr>
                                <w:color w:val="000000"/>
                                <w:sz w:val="24"/>
                                <w:szCs w:val="24"/>
                              </w:rPr>
                              <w:t>алкины)</w:t>
                            </w:r>
                          </w:p>
                          <w:p w:rsidR="002A2DF8" w:rsidRPr="00D73316" w:rsidRDefault="002A2DF8" w:rsidP="00363ED1">
                            <w:pPr>
                              <w:ind w:right="-120"/>
                              <w:rPr>
                                <w:color w:val="000000"/>
                                <w:sz w:val="24"/>
                                <w:szCs w:val="24"/>
                              </w:rPr>
                            </w:pPr>
                            <w:r w:rsidRPr="00D73316">
                              <w:rPr>
                                <w:color w:val="000000"/>
                                <w:sz w:val="24"/>
                                <w:szCs w:val="24"/>
                              </w:rPr>
                              <w:t xml:space="preserve"> </w:t>
                            </w:r>
                            <w:r w:rsidRPr="00D73316">
                              <w:rPr>
                                <w:color w:val="000000"/>
                                <w:sz w:val="24"/>
                                <w:szCs w:val="24"/>
                                <w:lang w:val="en-US"/>
                              </w:rPr>
                              <w:t>CH</w:t>
                            </w:r>
                            <w:r w:rsidRPr="00D73316">
                              <w:rPr>
                                <w:color w:val="000000"/>
                                <w:sz w:val="24"/>
                                <w:szCs w:val="24"/>
                              </w:rPr>
                              <w:t>≡</w:t>
                            </w:r>
                            <w:r w:rsidRPr="00D73316">
                              <w:rPr>
                                <w:color w:val="000000"/>
                                <w:sz w:val="24"/>
                                <w:szCs w:val="24"/>
                                <w:lang w:val="en-US"/>
                              </w:rPr>
                              <w:t>CH</w:t>
                            </w:r>
                            <w:r w:rsidRPr="00D73316">
                              <w:rPr>
                                <w:color w:val="000000"/>
                                <w:sz w:val="24"/>
                                <w:szCs w:val="24"/>
                              </w:rPr>
                              <w:t>;</w:t>
                            </w:r>
                          </w:p>
                          <w:p w:rsidR="002A2DF8" w:rsidRPr="00D73316" w:rsidRDefault="002A2DF8" w:rsidP="00363ED1">
                            <w:pPr>
                              <w:ind w:right="-120"/>
                            </w:pPr>
                            <w:r w:rsidRPr="00D73316">
                              <w:rPr>
                                <w:color w:val="000000"/>
                                <w:sz w:val="24"/>
                                <w:szCs w:val="24"/>
                              </w:rPr>
                              <w:t xml:space="preserve"> СН</w:t>
                            </w:r>
                            <w:r w:rsidRPr="00D73316">
                              <w:rPr>
                                <w:color w:val="000000"/>
                                <w:sz w:val="24"/>
                                <w:szCs w:val="24"/>
                                <w:vertAlign w:val="subscript"/>
                              </w:rPr>
                              <w:t>3</w:t>
                            </w:r>
                            <w:r w:rsidRPr="00D73316">
                              <w:rPr>
                                <w:color w:val="000000"/>
                                <w:sz w:val="24"/>
                                <w:szCs w:val="24"/>
                              </w:rPr>
                              <w:t>–С</w:t>
                            </w:r>
                            <w:r w:rsidRPr="00D73316">
                              <w:rPr>
                                <w:color w:val="000000"/>
                                <w:sz w:val="24"/>
                                <w:szCs w:val="24"/>
                                <w:lang w:val="en-US"/>
                              </w:rPr>
                              <w:t>≡</w:t>
                            </w:r>
                            <w:r w:rsidRPr="00D73316">
                              <w:rPr>
                                <w:color w:val="000000"/>
                                <w:sz w:val="24"/>
                                <w:szCs w:val="24"/>
                              </w:rPr>
                              <w:t>СН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8" o:spid="_x0000_s1034" style="position:absolute;left:0;text-align:left;margin-left:112pt;margin-top:10.5pt;width:108pt;height:13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">
                <v:textbox>
                  <w:txbxContent>
                    <w:p w:rsidR="002A2DF8" w:rsidRPr="00D73316" w:rsidRDefault="002A2DF8" w:rsidP="00363ED1">
                      <w:pPr>
                        <w:shd w:val="clear" w:color="auto" w:fill="FFFFFF"/>
                        <w:ind w:right="-120"/>
                        <w:jc w:val="center"/>
                        <w:rPr>
                          <w:b/>
                          <w:bCs/>
                          <w:sz w:val="24"/>
                          <w:szCs w:val="24"/>
                        </w:rPr>
                      </w:pPr>
                      <w:r w:rsidRPr="00D73316">
                        <w:rPr>
                          <w:b/>
                          <w:bCs/>
                          <w:color w:val="000000"/>
                          <w:sz w:val="24"/>
                          <w:szCs w:val="24"/>
                        </w:rPr>
                        <w:t>Непредельные</w:t>
                      </w:r>
                      <w:r>
                        <w:rPr>
                          <w:b/>
                          <w:bCs/>
                          <w:color w:val="000000"/>
                          <w:sz w:val="24"/>
                          <w:szCs w:val="24"/>
                        </w:rPr>
                        <w:t>:</w:t>
                      </w:r>
                    </w:p>
                    <w:p w:rsidR="002A2DF8" w:rsidRPr="00D73316" w:rsidRDefault="002A2DF8" w:rsidP="00363ED1">
                      <w:pPr>
                        <w:shd w:val="clear" w:color="auto" w:fill="FFFFFF"/>
                        <w:ind w:left="360" w:right="-120" w:hanging="360"/>
                        <w:rPr>
                          <w:sz w:val="24"/>
                          <w:szCs w:val="24"/>
                        </w:rPr>
                      </w:pPr>
                      <w:r w:rsidRPr="00D73316">
                        <w:rPr>
                          <w:color w:val="000000"/>
                          <w:sz w:val="24"/>
                          <w:szCs w:val="24"/>
                        </w:rPr>
                        <w:t xml:space="preserve">1. Этиленовые     </w:t>
                      </w:r>
                      <w:proofErr w:type="gramStart"/>
                      <w:r w:rsidRPr="00D73316">
                        <w:rPr>
                          <w:color w:val="000000"/>
                          <w:sz w:val="24"/>
                          <w:szCs w:val="24"/>
                        </w:rPr>
                        <w:t xml:space="preserve">   (</w:t>
                      </w:r>
                      <w:proofErr w:type="gramEnd"/>
                      <w:r w:rsidRPr="00D73316">
                        <w:rPr>
                          <w:color w:val="000000"/>
                          <w:sz w:val="24"/>
                          <w:szCs w:val="24"/>
                        </w:rPr>
                        <w:t>алкены)</w:t>
                      </w:r>
                    </w:p>
                    <w:p w:rsidR="002A2DF8" w:rsidRPr="00D73316" w:rsidRDefault="002A2DF8" w:rsidP="00363ED1">
                      <w:pPr>
                        <w:shd w:val="clear" w:color="auto" w:fill="FFFFFF"/>
                        <w:ind w:right="-120"/>
                        <w:rPr>
                          <w:color w:val="000000"/>
                          <w:sz w:val="24"/>
                          <w:szCs w:val="24"/>
                        </w:rPr>
                      </w:pPr>
                      <w:r w:rsidRPr="00D73316">
                        <w:rPr>
                          <w:color w:val="000000"/>
                          <w:sz w:val="24"/>
                          <w:szCs w:val="24"/>
                        </w:rPr>
                        <w:t xml:space="preserve">  СН</w:t>
                      </w:r>
                      <w:r w:rsidRPr="00D73316">
                        <w:rPr>
                          <w:color w:val="000000"/>
                          <w:sz w:val="24"/>
                          <w:szCs w:val="24"/>
                          <w:vertAlign w:val="subscript"/>
                        </w:rPr>
                        <w:t>2</w:t>
                      </w:r>
                      <w:r w:rsidRPr="00D73316">
                        <w:rPr>
                          <w:color w:val="000000"/>
                          <w:sz w:val="24"/>
                          <w:szCs w:val="24"/>
                        </w:rPr>
                        <w:t>=СН</w:t>
                      </w:r>
                      <w:r w:rsidRPr="00D73316">
                        <w:rPr>
                          <w:color w:val="000000"/>
                          <w:sz w:val="24"/>
                          <w:szCs w:val="24"/>
                          <w:vertAlign w:val="subscript"/>
                        </w:rPr>
                        <w:t>2</w:t>
                      </w:r>
                      <w:r w:rsidRPr="00D73316">
                        <w:rPr>
                          <w:color w:val="000000"/>
                          <w:sz w:val="24"/>
                          <w:szCs w:val="24"/>
                        </w:rPr>
                        <w:t xml:space="preserve">; </w:t>
                      </w:r>
                    </w:p>
                    <w:p w:rsidR="002A2DF8" w:rsidRPr="00D73316" w:rsidRDefault="002A2DF8" w:rsidP="00363ED1">
                      <w:pPr>
                        <w:shd w:val="clear" w:color="auto" w:fill="FFFFFF"/>
                        <w:ind w:right="-120"/>
                        <w:rPr>
                          <w:sz w:val="24"/>
                          <w:szCs w:val="24"/>
                        </w:rPr>
                      </w:pPr>
                      <w:r w:rsidRPr="00D73316">
                        <w:rPr>
                          <w:color w:val="000000"/>
                          <w:sz w:val="24"/>
                          <w:szCs w:val="24"/>
                        </w:rPr>
                        <w:t xml:space="preserve">  СН</w:t>
                      </w:r>
                      <w:r w:rsidRPr="00D73316">
                        <w:rPr>
                          <w:color w:val="000000"/>
                          <w:sz w:val="24"/>
                          <w:szCs w:val="24"/>
                          <w:vertAlign w:val="subscript"/>
                        </w:rPr>
                        <w:t>3</w:t>
                      </w:r>
                      <w:r w:rsidRPr="00D73316">
                        <w:rPr>
                          <w:color w:val="000000"/>
                          <w:sz w:val="24"/>
                          <w:szCs w:val="24"/>
                        </w:rPr>
                        <w:t>–СН=СН</w:t>
                      </w:r>
                      <w:r w:rsidRPr="00D73316">
                        <w:rPr>
                          <w:color w:val="000000"/>
                          <w:sz w:val="24"/>
                          <w:szCs w:val="24"/>
                          <w:vertAlign w:val="subscript"/>
                        </w:rPr>
                        <w:t>2</w:t>
                      </w:r>
                    </w:p>
                    <w:p w:rsidR="002A2DF8" w:rsidRPr="00D73316" w:rsidRDefault="002A2DF8" w:rsidP="00363ED1">
                      <w:pPr>
                        <w:ind w:left="360" w:right="-120" w:hanging="360"/>
                        <w:rPr>
                          <w:color w:val="000000"/>
                          <w:sz w:val="24"/>
                          <w:szCs w:val="24"/>
                        </w:rPr>
                      </w:pPr>
                      <w:r w:rsidRPr="00D73316">
                        <w:rPr>
                          <w:color w:val="000000"/>
                          <w:sz w:val="24"/>
                          <w:szCs w:val="24"/>
                        </w:rPr>
                        <w:t xml:space="preserve">2. Ацетиленовые      </w:t>
                      </w:r>
                      <w:proofErr w:type="gramStart"/>
                      <w:r w:rsidRPr="00D73316">
                        <w:rPr>
                          <w:color w:val="000000"/>
                          <w:sz w:val="24"/>
                          <w:szCs w:val="24"/>
                        </w:rPr>
                        <w:t xml:space="preserve">   (</w:t>
                      </w:r>
                      <w:proofErr w:type="gramEnd"/>
                      <w:r w:rsidRPr="00D73316">
                        <w:rPr>
                          <w:color w:val="000000"/>
                          <w:sz w:val="24"/>
                          <w:szCs w:val="24"/>
                        </w:rPr>
                        <w:t>алкины)</w:t>
                      </w:r>
                    </w:p>
                    <w:p w:rsidR="002A2DF8" w:rsidRPr="00D73316" w:rsidRDefault="002A2DF8" w:rsidP="00363ED1">
                      <w:pPr>
                        <w:ind w:right="-120"/>
                        <w:rPr>
                          <w:color w:val="000000"/>
                          <w:sz w:val="24"/>
                          <w:szCs w:val="24"/>
                        </w:rPr>
                      </w:pPr>
                      <w:r w:rsidRPr="00D73316">
                        <w:rPr>
                          <w:color w:val="000000"/>
                          <w:sz w:val="24"/>
                          <w:szCs w:val="24"/>
                        </w:rPr>
                        <w:t xml:space="preserve"> </w:t>
                      </w:r>
                      <w:r w:rsidRPr="00D73316">
                        <w:rPr>
                          <w:color w:val="000000"/>
                          <w:sz w:val="24"/>
                          <w:szCs w:val="24"/>
                          <w:lang w:val="en-US"/>
                        </w:rPr>
                        <w:t>CH</w:t>
                      </w:r>
                      <w:r w:rsidRPr="00D73316">
                        <w:rPr>
                          <w:color w:val="000000"/>
                          <w:sz w:val="24"/>
                          <w:szCs w:val="24"/>
                        </w:rPr>
                        <w:t>≡</w:t>
                      </w:r>
                      <w:r w:rsidRPr="00D73316">
                        <w:rPr>
                          <w:color w:val="000000"/>
                          <w:sz w:val="24"/>
                          <w:szCs w:val="24"/>
                          <w:lang w:val="en-US"/>
                        </w:rPr>
                        <w:t>CH</w:t>
                      </w:r>
                      <w:r w:rsidRPr="00D73316">
                        <w:rPr>
                          <w:color w:val="000000"/>
                          <w:sz w:val="24"/>
                          <w:szCs w:val="24"/>
                        </w:rPr>
                        <w:t>;</w:t>
                      </w:r>
                    </w:p>
                    <w:p w:rsidR="002A2DF8" w:rsidRPr="00D73316" w:rsidRDefault="002A2DF8" w:rsidP="00363ED1">
                      <w:pPr>
                        <w:ind w:right="-120"/>
                      </w:pPr>
                      <w:r w:rsidRPr="00D73316">
                        <w:rPr>
                          <w:color w:val="000000"/>
                          <w:sz w:val="24"/>
                          <w:szCs w:val="24"/>
                        </w:rPr>
                        <w:t xml:space="preserve"> СН</w:t>
                      </w:r>
                      <w:r w:rsidRPr="00D73316">
                        <w:rPr>
                          <w:color w:val="000000"/>
                          <w:sz w:val="24"/>
                          <w:szCs w:val="24"/>
                          <w:vertAlign w:val="subscript"/>
                        </w:rPr>
                        <w:t>3</w:t>
                      </w:r>
                      <w:r w:rsidRPr="00D73316">
                        <w:rPr>
                          <w:color w:val="000000"/>
                          <w:sz w:val="24"/>
                          <w:szCs w:val="24"/>
                        </w:rPr>
                        <w:t>–С</w:t>
                      </w:r>
                      <w:r w:rsidRPr="00D73316">
                        <w:rPr>
                          <w:color w:val="000000"/>
                          <w:sz w:val="24"/>
                          <w:szCs w:val="24"/>
                          <w:lang w:val="en-US"/>
                        </w:rPr>
                        <w:t>≡</w:t>
                      </w:r>
                      <w:r w:rsidRPr="00D73316">
                        <w:rPr>
                          <w:color w:val="000000"/>
                          <w:sz w:val="24"/>
                          <w:szCs w:val="24"/>
                        </w:rPr>
                        <w:t>СН</w:t>
                      </w:r>
                    </w:p>
                  </w:txbxContent>
                </v:textbox>
              </v:rect>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88900</wp:posOffset>
                </wp:positionH>
                <wp:positionV relativeFrom="paragraph">
                  <wp:posOffset>133350</wp:posOffset>
                </wp:positionV>
                <wp:extent cx="1193800" cy="1028700"/>
                <wp:effectExtent l="6985" t="5080" r="8890" b="1397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93800" cy="1028700"/>
                        </a:xfrm>
                        <a:prstGeom prst="rect">
                          <a:avLst/>
                        </a:prstGeom>
                        <a:solidFill>
                          <a:srgbClr val="FFFFFF"/>
                        </a:solidFill>
                        <a:ln w="9525">
                          <a:solidFill>
                            <a:srgbClr val="000000"/>
                          </a:solidFill>
                          <a:miter lim="800000"/>
                          <a:headEnd/>
                          <a:tailEnd/>
                        </a:ln>
                      </wps:spPr>
                      <wps:txbx>
                        <w:txbxContent>
                          <w:p w:rsidR="002A2DF8" w:rsidRPr="00D73316" w:rsidRDefault="002A2DF8" w:rsidP="00363ED1">
                            <w:pPr>
                              <w:shd w:val="clear" w:color="auto" w:fill="FFFFFF"/>
                              <w:ind w:left="4" w:right="-56" w:firstLine="4"/>
                              <w:jc w:val="center"/>
                              <w:rPr>
                                <w:sz w:val="24"/>
                                <w:szCs w:val="24"/>
                              </w:rPr>
                            </w:pPr>
                            <w:r w:rsidRPr="00D73316">
                              <w:rPr>
                                <w:b/>
                                <w:bCs/>
                                <w:color w:val="000000"/>
                                <w:sz w:val="24"/>
                                <w:szCs w:val="24"/>
                              </w:rPr>
                              <w:t xml:space="preserve">Предельные </w:t>
                            </w:r>
                            <w:r w:rsidRPr="00D73316">
                              <w:rPr>
                                <w:color w:val="000000"/>
                                <w:sz w:val="24"/>
                                <w:szCs w:val="24"/>
                              </w:rPr>
                              <w:t>(алканы)</w:t>
                            </w:r>
                          </w:p>
                          <w:p w:rsidR="002A2DF8" w:rsidRPr="00D73316" w:rsidRDefault="002A2DF8" w:rsidP="00363ED1">
                            <w:pPr>
                              <w:shd w:val="clear" w:color="auto" w:fill="FFFFFF"/>
                              <w:ind w:right="-56"/>
                              <w:rPr>
                                <w:color w:val="000000"/>
                                <w:sz w:val="24"/>
                                <w:szCs w:val="24"/>
                              </w:rPr>
                            </w:pPr>
                            <w:r w:rsidRPr="00D73316">
                              <w:rPr>
                                <w:color w:val="000000"/>
                                <w:sz w:val="24"/>
                                <w:szCs w:val="24"/>
                              </w:rPr>
                              <w:t>СН</w:t>
                            </w:r>
                            <w:r w:rsidRPr="00D73316">
                              <w:rPr>
                                <w:color w:val="000000"/>
                                <w:sz w:val="24"/>
                                <w:szCs w:val="24"/>
                                <w:vertAlign w:val="subscript"/>
                              </w:rPr>
                              <w:t>4</w:t>
                            </w:r>
                            <w:r w:rsidRPr="00D73316">
                              <w:rPr>
                                <w:color w:val="000000"/>
                                <w:sz w:val="24"/>
                                <w:szCs w:val="24"/>
                              </w:rPr>
                              <w:t>;</w:t>
                            </w:r>
                          </w:p>
                          <w:p w:rsidR="002A2DF8" w:rsidRPr="00D73316" w:rsidRDefault="002A2DF8" w:rsidP="00363ED1">
                            <w:r w:rsidRPr="00D73316">
                              <w:rPr>
                                <w:color w:val="000000"/>
                                <w:sz w:val="24"/>
                                <w:szCs w:val="24"/>
                              </w:rPr>
                              <w:t>СН</w:t>
                            </w:r>
                            <w:r w:rsidRPr="00D73316">
                              <w:rPr>
                                <w:color w:val="000000"/>
                                <w:sz w:val="24"/>
                                <w:szCs w:val="24"/>
                                <w:vertAlign w:val="subscript"/>
                              </w:rPr>
                              <w:t>3</w:t>
                            </w:r>
                            <w:r w:rsidRPr="00D73316">
                              <w:rPr>
                                <w:color w:val="000000"/>
                                <w:sz w:val="24"/>
                                <w:szCs w:val="24"/>
                              </w:rPr>
                              <w:t>–СН</w:t>
                            </w:r>
                            <w:r w:rsidRPr="00D73316">
                              <w:rPr>
                                <w:color w:val="000000"/>
                                <w:sz w:val="24"/>
                                <w:szCs w:val="24"/>
                                <w:vertAlign w:val="subscript"/>
                              </w:rPr>
                              <w:t>3</w:t>
                            </w:r>
                            <w:r w:rsidRPr="00D73316">
                              <w:rPr>
                                <w:color w:val="000000"/>
                                <w:sz w:val="24"/>
                                <w:szCs w:val="24"/>
                              </w:rPr>
                              <w:t>; СН</w:t>
                            </w:r>
                            <w:r w:rsidRPr="00D73316">
                              <w:rPr>
                                <w:color w:val="000000"/>
                                <w:sz w:val="24"/>
                                <w:szCs w:val="24"/>
                                <w:vertAlign w:val="subscript"/>
                              </w:rPr>
                              <w:t>3</w:t>
                            </w:r>
                            <w:r w:rsidRPr="00D73316">
                              <w:rPr>
                                <w:color w:val="000000"/>
                                <w:sz w:val="24"/>
                                <w:szCs w:val="24"/>
                              </w:rPr>
                              <w:t>–СН</w:t>
                            </w:r>
                            <w:r w:rsidRPr="00D73316">
                              <w:rPr>
                                <w:color w:val="000000"/>
                                <w:sz w:val="24"/>
                                <w:szCs w:val="24"/>
                                <w:vertAlign w:val="subscript"/>
                              </w:rPr>
                              <w:t>2</w:t>
                            </w:r>
                            <w:r w:rsidRPr="00D73316">
                              <w:rPr>
                                <w:color w:val="000000"/>
                                <w:sz w:val="24"/>
                                <w:szCs w:val="24"/>
                              </w:rPr>
                              <w:t>–СН</w:t>
                            </w:r>
                            <w:r w:rsidRPr="00D73316">
                              <w:rPr>
                                <w:color w:val="000000"/>
                                <w:sz w:val="24"/>
                                <w:szCs w:val="24"/>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7" o:spid="_x0000_s1035" style="position:absolute;left:0;text-align:left;margin-left:7pt;margin-top:10.5pt;width:94pt;height:81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">
                <v:textbox>
                  <w:txbxContent>
                    <w:p w:rsidR="002A2DF8" w:rsidRPr="00D73316" w:rsidRDefault="002A2DF8" w:rsidP="00363ED1">
                      <w:pPr>
                        <w:shd w:val="clear" w:color="auto" w:fill="FFFFFF"/>
                        <w:ind w:left="4" w:right="-56" w:firstLine="4"/>
                        <w:jc w:val="center"/>
                        <w:rPr>
                          <w:sz w:val="24"/>
                          <w:szCs w:val="24"/>
                        </w:rPr>
                      </w:pPr>
                      <w:r w:rsidRPr="00D73316">
                        <w:rPr>
                          <w:b/>
                          <w:bCs/>
                          <w:color w:val="000000"/>
                          <w:sz w:val="24"/>
                          <w:szCs w:val="24"/>
                        </w:rPr>
                        <w:t xml:space="preserve">Предельные </w:t>
                      </w:r>
                      <w:r w:rsidRPr="00D73316">
                        <w:rPr>
                          <w:color w:val="000000"/>
                          <w:sz w:val="24"/>
                          <w:szCs w:val="24"/>
                        </w:rPr>
                        <w:t>(алканы)</w:t>
                      </w:r>
                    </w:p>
                    <w:p w:rsidR="002A2DF8" w:rsidRPr="00D73316" w:rsidRDefault="002A2DF8" w:rsidP="00363ED1">
                      <w:pPr>
                        <w:shd w:val="clear" w:color="auto" w:fill="FFFFFF"/>
                        <w:ind w:right="-56"/>
                        <w:rPr>
                          <w:color w:val="000000"/>
                          <w:sz w:val="24"/>
                          <w:szCs w:val="24"/>
                        </w:rPr>
                      </w:pPr>
                      <w:r w:rsidRPr="00D73316">
                        <w:rPr>
                          <w:color w:val="000000"/>
                          <w:sz w:val="24"/>
                          <w:szCs w:val="24"/>
                        </w:rPr>
                        <w:t>СН</w:t>
                      </w:r>
                      <w:r w:rsidRPr="00D73316">
                        <w:rPr>
                          <w:color w:val="000000"/>
                          <w:sz w:val="24"/>
                          <w:szCs w:val="24"/>
                          <w:vertAlign w:val="subscript"/>
                        </w:rPr>
                        <w:t>4</w:t>
                      </w:r>
                      <w:r w:rsidRPr="00D73316">
                        <w:rPr>
                          <w:color w:val="000000"/>
                          <w:sz w:val="24"/>
                          <w:szCs w:val="24"/>
                        </w:rPr>
                        <w:t>;</w:t>
                      </w:r>
                    </w:p>
                    <w:p w:rsidR="002A2DF8" w:rsidRPr="00D73316" w:rsidRDefault="002A2DF8" w:rsidP="00363ED1">
                      <w:r w:rsidRPr="00D73316">
                        <w:rPr>
                          <w:color w:val="000000"/>
                          <w:sz w:val="24"/>
                          <w:szCs w:val="24"/>
                        </w:rPr>
                        <w:t>СН</w:t>
                      </w:r>
                      <w:r w:rsidRPr="00D73316">
                        <w:rPr>
                          <w:color w:val="000000"/>
                          <w:sz w:val="24"/>
                          <w:szCs w:val="24"/>
                          <w:vertAlign w:val="subscript"/>
                        </w:rPr>
                        <w:t>3</w:t>
                      </w:r>
                      <w:r w:rsidRPr="00D73316">
                        <w:rPr>
                          <w:color w:val="000000"/>
                          <w:sz w:val="24"/>
                          <w:szCs w:val="24"/>
                        </w:rPr>
                        <w:t>–СН</w:t>
                      </w:r>
                      <w:r w:rsidRPr="00D73316">
                        <w:rPr>
                          <w:color w:val="000000"/>
                          <w:sz w:val="24"/>
                          <w:szCs w:val="24"/>
                          <w:vertAlign w:val="subscript"/>
                        </w:rPr>
                        <w:t>3</w:t>
                      </w:r>
                      <w:r w:rsidRPr="00D73316">
                        <w:rPr>
                          <w:color w:val="000000"/>
                          <w:sz w:val="24"/>
                          <w:szCs w:val="24"/>
                        </w:rPr>
                        <w:t>; СН</w:t>
                      </w:r>
                      <w:r w:rsidRPr="00D73316">
                        <w:rPr>
                          <w:color w:val="000000"/>
                          <w:sz w:val="24"/>
                          <w:szCs w:val="24"/>
                          <w:vertAlign w:val="subscript"/>
                        </w:rPr>
                        <w:t>3</w:t>
                      </w:r>
                      <w:r w:rsidRPr="00D73316">
                        <w:rPr>
                          <w:color w:val="000000"/>
                          <w:sz w:val="24"/>
                          <w:szCs w:val="24"/>
                        </w:rPr>
                        <w:t>–СН</w:t>
                      </w:r>
                      <w:r w:rsidRPr="00D73316">
                        <w:rPr>
                          <w:color w:val="000000"/>
                          <w:sz w:val="24"/>
                          <w:szCs w:val="24"/>
                          <w:vertAlign w:val="subscript"/>
                        </w:rPr>
                        <w:t>2</w:t>
                      </w:r>
                      <w:r w:rsidRPr="00D73316">
                        <w:rPr>
                          <w:color w:val="000000"/>
                          <w:sz w:val="24"/>
                          <w:szCs w:val="24"/>
                        </w:rPr>
                        <w:t>–СН</w:t>
                      </w:r>
                      <w:r w:rsidRPr="00D73316">
                        <w:rPr>
                          <w:color w:val="000000"/>
                          <w:sz w:val="24"/>
                          <w:szCs w:val="24"/>
                          <w:vertAlign w:val="subscript"/>
                        </w:rPr>
                        <w:t>3</w:t>
                      </w:r>
                    </w:p>
                  </w:txbxContent>
                </v:textbox>
              </v:rect>
            </w:pict>
          </mc:Fallback>
        </mc:AlternateContent>
      </w:r>
    </w:p>
    <w:p w:rsidR="00363ED1" w:rsidRPr="001B1B4E" w:rsidRDefault="00363ED1" w:rsidP="00363ED1">
      <w:pPr>
        <w:ind w:firstLine="720"/>
      </w:pPr>
    </w:p>
    <w:p w:rsidR="00363ED1" w:rsidRPr="001B1B4E" w:rsidRDefault="00363ED1" w:rsidP="00363ED1">
      <w:pPr>
        <w:ind w:firstLine="720"/>
      </w:pPr>
    </w:p>
    <w:p w:rsidR="00363ED1" w:rsidRPr="001B1B4E" w:rsidRDefault="00363ED1" w:rsidP="00363ED1">
      <w:pPr>
        <w:ind w:firstLine="720"/>
      </w:pPr>
    </w:p>
    <w:p w:rsidR="00363ED1" w:rsidRPr="001B1B4E" w:rsidRDefault="00363ED1" w:rsidP="00363ED1">
      <w:pPr>
        <w:ind w:firstLine="720"/>
      </w:pPr>
    </w:p>
    <w:p w:rsidR="00363ED1" w:rsidRPr="001B1B4E" w:rsidRDefault="00363ED1" w:rsidP="00363ED1">
      <w:pPr>
        <w:shd w:val="clear" w:color="auto" w:fill="FFFFFF"/>
        <w:ind w:firstLine="720"/>
        <w:rPr>
          <w:color w:val="000000"/>
        </w:rPr>
      </w:pPr>
    </w:p>
    <w:p w:rsidR="00363ED1" w:rsidRDefault="00363ED1" w:rsidP="00363ED1">
      <w:pPr>
        <w:shd w:val="clear" w:color="auto" w:fill="FFFFFF"/>
        <w:ind w:firstLine="720"/>
        <w:jc w:val="center"/>
        <w:rPr>
          <w:color w:val="000000"/>
        </w:rPr>
      </w:pPr>
    </w:p>
    <w:p w:rsidR="00363ED1" w:rsidRDefault="00363ED1" w:rsidP="00363ED1">
      <w:pPr>
        <w:shd w:val="clear" w:color="auto" w:fill="FFFFFF"/>
        <w:ind w:firstLine="720"/>
        <w:jc w:val="center"/>
        <w:rPr>
          <w:color w:val="000000"/>
        </w:rPr>
      </w:pPr>
    </w:p>
    <w:p w:rsidR="00363ED1" w:rsidRDefault="00363ED1" w:rsidP="00363ED1">
      <w:pPr>
        <w:shd w:val="clear" w:color="auto" w:fill="FFFFFF"/>
        <w:ind w:firstLine="720"/>
        <w:jc w:val="center"/>
        <w:rPr>
          <w:color w:val="000000"/>
        </w:rPr>
      </w:pPr>
    </w:p>
    <w:p w:rsidR="00363ED1" w:rsidRDefault="00363ED1" w:rsidP="00363ED1">
      <w:pPr>
        <w:shd w:val="clear" w:color="auto" w:fill="FFFFFF"/>
        <w:ind w:firstLine="720"/>
        <w:jc w:val="center"/>
        <w:rPr>
          <w:color w:val="000000"/>
        </w:rPr>
      </w:pPr>
    </w:p>
    <w:p w:rsidR="00363ED1" w:rsidRDefault="00363ED1" w:rsidP="00363ED1">
      <w:pPr>
        <w:shd w:val="clear" w:color="auto" w:fill="FFFFFF"/>
        <w:ind w:firstLine="720"/>
        <w:jc w:val="center"/>
        <w:rPr>
          <w:color w:val="000000"/>
        </w:rPr>
      </w:pPr>
    </w:p>
    <w:p w:rsidR="00363ED1" w:rsidRPr="001B1B4E" w:rsidRDefault="00363ED1" w:rsidP="00363ED1">
      <w:pPr>
        <w:shd w:val="clear" w:color="auto" w:fill="FFFFFF"/>
        <w:ind w:firstLine="720"/>
        <w:jc w:val="center"/>
        <w:rPr>
          <w:color w:val="000000"/>
        </w:rPr>
      </w:pPr>
    </w:p>
    <w:p w:rsidR="00363ED1" w:rsidRDefault="00363ED1" w:rsidP="00363ED1">
      <w:pPr>
        <w:shd w:val="clear" w:color="auto" w:fill="FFFFFF"/>
        <w:ind w:firstLine="720"/>
        <w:jc w:val="center"/>
        <w:rPr>
          <w:b/>
          <w:bCs/>
          <w:color w:val="000000"/>
        </w:rPr>
      </w:pPr>
    </w:p>
    <w:p w:rsidR="00363ED1" w:rsidRPr="001B1B4E" w:rsidRDefault="00363ED1" w:rsidP="00363ED1">
      <w:pPr>
        <w:shd w:val="clear" w:color="auto" w:fill="FFFFFF"/>
        <w:ind w:firstLine="720"/>
        <w:jc w:val="center"/>
        <w:rPr>
          <w:b/>
          <w:bCs/>
        </w:rPr>
      </w:pPr>
      <w:r w:rsidRPr="001B1B4E">
        <w:rPr>
          <w:b/>
          <w:bCs/>
          <w:color w:val="000000"/>
        </w:rPr>
        <w:t>ПРЕДЕЛЬНЫЕ АЦИКЛИЧЕСКИЕ УГЛЕВОДОРОДЫ</w:t>
      </w:r>
    </w:p>
    <w:p w:rsidR="00363ED1" w:rsidRPr="001B1B4E" w:rsidRDefault="00363ED1" w:rsidP="00363ED1">
      <w:pPr>
        <w:shd w:val="clear" w:color="auto" w:fill="FFFFFF"/>
        <w:ind w:firstLine="720"/>
        <w:jc w:val="center"/>
        <w:rPr>
          <w:b/>
          <w:bCs/>
        </w:rPr>
      </w:pPr>
      <w:r w:rsidRPr="001B1B4E">
        <w:rPr>
          <w:b/>
          <w:bCs/>
          <w:color w:val="000000"/>
        </w:rPr>
        <w:t>(АЛКАНЫ)</w:t>
      </w:r>
    </w:p>
    <w:p w:rsidR="00363ED1" w:rsidRDefault="00363ED1" w:rsidP="00363ED1">
      <w:pPr>
        <w:shd w:val="clear" w:color="auto" w:fill="FFFFFF"/>
        <w:ind w:firstLine="720"/>
        <w:jc w:val="both"/>
        <w:rPr>
          <w:b/>
          <w:color w:val="000000"/>
        </w:rPr>
      </w:pPr>
    </w:p>
    <w:p w:rsidR="00363ED1" w:rsidRPr="001B1B4E" w:rsidRDefault="00363ED1" w:rsidP="00363ED1">
      <w:pPr>
        <w:shd w:val="clear" w:color="auto" w:fill="FFFFFF"/>
        <w:ind w:firstLine="720"/>
        <w:jc w:val="both"/>
      </w:pPr>
      <w:r w:rsidRPr="00D01AEF">
        <w:rPr>
          <w:b/>
          <w:color w:val="000000"/>
        </w:rPr>
        <w:t>Предельные углеводороды (алканы)</w:t>
      </w:r>
      <w:r w:rsidRPr="001B1B4E">
        <w:rPr>
          <w:color w:val="000000"/>
        </w:rPr>
        <w:t xml:space="preserve"> – это углеводороды, в молекулах которых атомы углерода связаны между собой одинарными связями, а все остальные единицы валентности насыщены атомами водорода.</w:t>
      </w:r>
    </w:p>
    <w:p w:rsidR="00363ED1" w:rsidRPr="001B1B4E" w:rsidRDefault="00363ED1" w:rsidP="00363ED1">
      <w:pPr>
        <w:shd w:val="clear" w:color="auto" w:fill="FFFFFF"/>
        <w:ind w:firstLine="720"/>
        <w:jc w:val="both"/>
      </w:pPr>
      <w:r w:rsidRPr="001B1B4E">
        <w:rPr>
          <w:color w:val="000000"/>
        </w:rPr>
        <w:t xml:space="preserve">Общая формула алканов </w:t>
      </w:r>
      <w:r w:rsidRPr="00FD20A8">
        <w:rPr>
          <w:b/>
          <w:color w:val="000000"/>
        </w:rPr>
        <w:t>С</w:t>
      </w:r>
      <w:r w:rsidRPr="00FD20A8">
        <w:rPr>
          <w:b/>
          <w:i/>
          <w:iCs/>
          <w:color w:val="000000"/>
          <w:vertAlign w:val="subscript"/>
          <w:lang w:val="en-US"/>
        </w:rPr>
        <w:t>n</w:t>
      </w:r>
      <w:r w:rsidRPr="00FD20A8">
        <w:rPr>
          <w:b/>
          <w:color w:val="000000"/>
        </w:rPr>
        <w:t>Н</w:t>
      </w:r>
      <w:r w:rsidRPr="00FD20A8">
        <w:rPr>
          <w:b/>
          <w:color w:val="000000"/>
          <w:vertAlign w:val="subscript"/>
        </w:rPr>
        <w:t>2</w:t>
      </w:r>
      <w:r w:rsidRPr="00FD20A8">
        <w:rPr>
          <w:b/>
          <w:i/>
          <w:iCs/>
          <w:color w:val="000000"/>
          <w:vertAlign w:val="subscript"/>
          <w:lang w:val="en-US"/>
        </w:rPr>
        <w:t>n</w:t>
      </w:r>
      <w:r w:rsidRPr="00FD20A8">
        <w:rPr>
          <w:b/>
          <w:color w:val="000000"/>
          <w:vertAlign w:val="subscript"/>
        </w:rPr>
        <w:t>+2</w:t>
      </w:r>
      <w:r w:rsidRPr="001B1B4E">
        <w:rPr>
          <w:color w:val="000000"/>
        </w:rPr>
        <w:t xml:space="preserve">, где </w:t>
      </w:r>
      <w:r w:rsidRPr="001B1B4E">
        <w:rPr>
          <w:i/>
          <w:iCs/>
          <w:color w:val="000000"/>
          <w:lang w:val="en-US"/>
        </w:rPr>
        <w:t>n</w:t>
      </w:r>
      <w:r w:rsidRPr="001B1B4E">
        <w:rPr>
          <w:color w:val="000000"/>
        </w:rPr>
        <w:t xml:space="preserve"> ≥ 1. Например, СН</w:t>
      </w:r>
      <w:r w:rsidRPr="001B1B4E">
        <w:rPr>
          <w:color w:val="000000"/>
          <w:vertAlign w:val="subscript"/>
        </w:rPr>
        <w:t>4</w:t>
      </w:r>
      <w:r w:rsidRPr="001B1B4E">
        <w:rPr>
          <w:color w:val="000000"/>
        </w:rPr>
        <w:t xml:space="preserve"> – метан, С</w:t>
      </w:r>
      <w:r w:rsidRPr="001B1B4E">
        <w:rPr>
          <w:color w:val="000000"/>
          <w:vertAlign w:val="subscript"/>
        </w:rPr>
        <w:t>2</w:t>
      </w:r>
      <w:r w:rsidRPr="001B1B4E">
        <w:rPr>
          <w:color w:val="000000"/>
        </w:rPr>
        <w:t>Н</w:t>
      </w:r>
      <w:r w:rsidRPr="001B1B4E">
        <w:rPr>
          <w:color w:val="000000"/>
          <w:vertAlign w:val="subscript"/>
        </w:rPr>
        <w:t>6</w:t>
      </w:r>
      <w:r w:rsidRPr="001B1B4E">
        <w:rPr>
          <w:color w:val="000000"/>
        </w:rPr>
        <w:t xml:space="preserve"> – этан, С</w:t>
      </w:r>
      <w:r w:rsidRPr="001B1B4E">
        <w:rPr>
          <w:color w:val="000000"/>
          <w:vertAlign w:val="subscript"/>
        </w:rPr>
        <w:t>3</w:t>
      </w:r>
      <w:r w:rsidRPr="001B1B4E">
        <w:rPr>
          <w:color w:val="000000"/>
        </w:rPr>
        <w:t>Н</w:t>
      </w:r>
      <w:r w:rsidRPr="001B1B4E">
        <w:rPr>
          <w:color w:val="000000"/>
          <w:vertAlign w:val="subscript"/>
        </w:rPr>
        <w:t>8</w:t>
      </w:r>
      <w:r w:rsidRPr="001B1B4E">
        <w:rPr>
          <w:color w:val="000000"/>
        </w:rPr>
        <w:t xml:space="preserve"> – пропан и т. д. В этом ряду каждый член ряда отличается от своего соседа на атомную группу СН</w:t>
      </w:r>
      <w:r w:rsidRPr="001B1B4E">
        <w:rPr>
          <w:color w:val="000000"/>
          <w:vertAlign w:val="subscript"/>
        </w:rPr>
        <w:t>2</w:t>
      </w:r>
      <w:r w:rsidRPr="001B1B4E">
        <w:rPr>
          <w:color w:val="000000"/>
        </w:rPr>
        <w:t xml:space="preserve">, которая называется гомологической разностью, сам ряд – гомологическим рядом, а члены ряда – гомологами. </w:t>
      </w:r>
    </w:p>
    <w:p w:rsidR="00363ED1" w:rsidRPr="00D73316" w:rsidRDefault="00363ED1" w:rsidP="00363ED1">
      <w:pPr>
        <w:shd w:val="clear" w:color="auto" w:fill="FFFFFF"/>
        <w:jc w:val="center"/>
        <w:rPr>
          <w:b/>
          <w:bCs/>
        </w:rPr>
      </w:pPr>
      <w:r>
        <w:rPr>
          <w:b/>
          <w:bCs/>
          <w:color w:val="000000"/>
        </w:rPr>
        <w:br w:type="page"/>
      </w:r>
      <w:r w:rsidRPr="00D73316">
        <w:rPr>
          <w:b/>
          <w:bCs/>
          <w:color w:val="000000"/>
        </w:rPr>
        <w:lastRenderedPageBreak/>
        <w:t>Гомологический ряд метана</w:t>
      </w:r>
    </w:p>
    <w:p w:rsidR="00363ED1" w:rsidRPr="001B1B4E" w:rsidRDefault="00363ED1" w:rsidP="00363ED1">
      <w:pPr>
        <w:ind w:firstLine="720"/>
      </w:pPr>
    </w:p>
    <w:tbl>
      <w:tblPr>
        <w:tblW w:w="8414" w:type="dxa"/>
        <w:tblInd w:w="6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400"/>
        <w:gridCol w:w="2555"/>
        <w:gridCol w:w="1290"/>
        <w:gridCol w:w="1559"/>
        <w:gridCol w:w="1610"/>
      </w:tblGrid>
      <w:tr w:rsidR="00363ED1" w:rsidRPr="001B1B4E" w:rsidTr="002A2DF8">
        <w:trPr>
          <w:trHeight w:hRule="exact" w:val="1385"/>
        </w:trPr>
        <w:tc>
          <w:tcPr>
            <w:tcW w:w="1400" w:type="dxa"/>
            <w:shd w:val="clear" w:color="auto" w:fill="FFFFFF"/>
            <w:vAlign w:val="center"/>
          </w:tcPr>
          <w:p w:rsidR="00363ED1" w:rsidRPr="00D73316" w:rsidRDefault="00363ED1" w:rsidP="002A2DF8">
            <w:pPr>
              <w:shd w:val="clear" w:color="auto" w:fill="FFFFFF"/>
              <w:jc w:val="center"/>
              <w:rPr>
                <w:b/>
                <w:bCs/>
                <w:color w:val="000000"/>
                <w:lang w:val="en-US"/>
              </w:rPr>
            </w:pPr>
            <w:r w:rsidRPr="00D73316">
              <w:rPr>
                <w:b/>
                <w:bCs/>
                <w:color w:val="000000"/>
              </w:rPr>
              <w:t>Эмпирическая</w:t>
            </w:r>
          </w:p>
          <w:p w:rsidR="00363ED1" w:rsidRPr="00D73316" w:rsidRDefault="00363ED1" w:rsidP="002A2DF8">
            <w:pPr>
              <w:shd w:val="clear" w:color="auto" w:fill="FFFFFF"/>
              <w:jc w:val="center"/>
              <w:rPr>
                <w:b/>
                <w:bCs/>
              </w:rPr>
            </w:pPr>
            <w:r w:rsidRPr="00D73316">
              <w:rPr>
                <w:b/>
                <w:bCs/>
                <w:color w:val="000000"/>
              </w:rPr>
              <w:t>формула</w:t>
            </w:r>
          </w:p>
        </w:tc>
        <w:tc>
          <w:tcPr>
            <w:tcW w:w="2555" w:type="dxa"/>
            <w:shd w:val="clear" w:color="auto" w:fill="FFFFFF"/>
            <w:vAlign w:val="center"/>
          </w:tcPr>
          <w:p w:rsidR="00363ED1" w:rsidRPr="00D73316" w:rsidRDefault="00363ED1" w:rsidP="002A2DF8">
            <w:pPr>
              <w:shd w:val="clear" w:color="auto" w:fill="FFFFFF"/>
              <w:ind w:hanging="34"/>
              <w:jc w:val="center"/>
              <w:rPr>
                <w:b/>
                <w:bCs/>
                <w:color w:val="000000"/>
                <w:lang w:val="en-US"/>
              </w:rPr>
            </w:pPr>
            <w:r w:rsidRPr="00D73316">
              <w:rPr>
                <w:b/>
                <w:bCs/>
                <w:color w:val="000000"/>
              </w:rPr>
              <w:t>Упрощенная</w:t>
            </w:r>
          </w:p>
          <w:p w:rsidR="00363ED1" w:rsidRPr="00D73316" w:rsidRDefault="00363ED1" w:rsidP="002A2DF8">
            <w:pPr>
              <w:shd w:val="clear" w:color="auto" w:fill="FFFFFF"/>
              <w:ind w:hanging="34"/>
              <w:jc w:val="center"/>
              <w:rPr>
                <w:b/>
                <w:bCs/>
                <w:color w:val="000000"/>
              </w:rPr>
            </w:pPr>
            <w:r w:rsidRPr="00D73316">
              <w:rPr>
                <w:b/>
                <w:bCs/>
                <w:color w:val="000000"/>
              </w:rPr>
              <w:t xml:space="preserve">структурная </w:t>
            </w:r>
          </w:p>
          <w:p w:rsidR="00363ED1" w:rsidRPr="00D73316" w:rsidRDefault="00363ED1" w:rsidP="002A2DF8">
            <w:pPr>
              <w:shd w:val="clear" w:color="auto" w:fill="FFFFFF"/>
              <w:ind w:hanging="34"/>
              <w:jc w:val="center"/>
              <w:rPr>
                <w:b/>
                <w:bCs/>
              </w:rPr>
            </w:pPr>
            <w:r w:rsidRPr="00D73316">
              <w:rPr>
                <w:b/>
                <w:bCs/>
                <w:color w:val="000000"/>
              </w:rPr>
              <w:t>формула</w:t>
            </w:r>
          </w:p>
        </w:tc>
        <w:tc>
          <w:tcPr>
            <w:tcW w:w="1290" w:type="dxa"/>
            <w:shd w:val="clear" w:color="auto" w:fill="FFFFFF"/>
            <w:vAlign w:val="center"/>
          </w:tcPr>
          <w:p w:rsidR="00363ED1" w:rsidRPr="00D73316" w:rsidRDefault="00363ED1" w:rsidP="002A2DF8">
            <w:pPr>
              <w:shd w:val="clear" w:color="auto" w:fill="FFFFFF"/>
              <w:ind w:hanging="34"/>
              <w:jc w:val="center"/>
              <w:rPr>
                <w:b/>
                <w:bCs/>
                <w:color w:val="000000"/>
              </w:rPr>
            </w:pPr>
            <w:r w:rsidRPr="00D73316">
              <w:rPr>
                <w:b/>
                <w:bCs/>
                <w:color w:val="000000"/>
              </w:rPr>
              <w:t xml:space="preserve">Международное </w:t>
            </w:r>
          </w:p>
          <w:p w:rsidR="00363ED1" w:rsidRPr="00D73316" w:rsidRDefault="00363ED1" w:rsidP="002A2DF8">
            <w:pPr>
              <w:shd w:val="clear" w:color="auto" w:fill="FFFFFF"/>
              <w:ind w:hanging="34"/>
              <w:jc w:val="center"/>
              <w:rPr>
                <w:b/>
                <w:bCs/>
              </w:rPr>
            </w:pPr>
            <w:r w:rsidRPr="00D73316">
              <w:rPr>
                <w:b/>
                <w:bCs/>
                <w:color w:val="000000"/>
              </w:rPr>
              <w:t>название</w:t>
            </w:r>
          </w:p>
        </w:tc>
        <w:tc>
          <w:tcPr>
            <w:tcW w:w="1559" w:type="dxa"/>
            <w:shd w:val="clear" w:color="auto" w:fill="FFFFFF"/>
            <w:vAlign w:val="center"/>
          </w:tcPr>
          <w:p w:rsidR="00363ED1" w:rsidRPr="00D73316" w:rsidRDefault="00363ED1" w:rsidP="002A2DF8">
            <w:pPr>
              <w:shd w:val="clear" w:color="auto" w:fill="FFFFFF"/>
              <w:ind w:hanging="34"/>
              <w:jc w:val="center"/>
              <w:rPr>
                <w:b/>
                <w:bCs/>
                <w:color w:val="000000"/>
              </w:rPr>
            </w:pPr>
            <w:r w:rsidRPr="00D73316">
              <w:rPr>
                <w:b/>
                <w:bCs/>
                <w:color w:val="000000"/>
              </w:rPr>
              <w:t xml:space="preserve">Одновалентный радикал </w:t>
            </w:r>
          </w:p>
          <w:p w:rsidR="00363ED1" w:rsidRPr="00D73316" w:rsidRDefault="00363ED1" w:rsidP="002A2DF8">
            <w:pPr>
              <w:shd w:val="clear" w:color="auto" w:fill="FFFFFF"/>
              <w:ind w:hanging="34"/>
              <w:jc w:val="center"/>
              <w:rPr>
                <w:b/>
                <w:bCs/>
              </w:rPr>
            </w:pPr>
            <w:r w:rsidRPr="00D73316">
              <w:rPr>
                <w:b/>
                <w:bCs/>
                <w:color w:val="000000"/>
              </w:rPr>
              <w:t>(</w:t>
            </w:r>
            <w:r w:rsidRPr="00D73316">
              <w:rPr>
                <w:b/>
                <w:bCs/>
                <w:color w:val="000000"/>
                <w:lang w:val="en-US"/>
              </w:rPr>
              <w:t>–R)</w:t>
            </w:r>
          </w:p>
        </w:tc>
        <w:tc>
          <w:tcPr>
            <w:tcW w:w="1610" w:type="dxa"/>
            <w:shd w:val="clear" w:color="auto" w:fill="FFFFFF"/>
            <w:vAlign w:val="center"/>
          </w:tcPr>
          <w:p w:rsidR="00363ED1" w:rsidRPr="00D73316" w:rsidRDefault="00363ED1" w:rsidP="002A2DF8">
            <w:pPr>
              <w:shd w:val="clear" w:color="auto" w:fill="FFFFFF"/>
              <w:ind w:hanging="34"/>
              <w:jc w:val="center"/>
              <w:rPr>
                <w:b/>
                <w:bCs/>
              </w:rPr>
            </w:pPr>
            <w:r w:rsidRPr="00D73316">
              <w:rPr>
                <w:b/>
                <w:bCs/>
                <w:color w:val="000000"/>
              </w:rPr>
              <w:t>Название</w:t>
            </w:r>
          </w:p>
          <w:p w:rsidR="00363ED1" w:rsidRPr="00D73316" w:rsidRDefault="00363ED1" w:rsidP="002A2DF8">
            <w:pPr>
              <w:shd w:val="clear" w:color="auto" w:fill="FFFFFF"/>
              <w:ind w:hanging="34"/>
              <w:jc w:val="center"/>
              <w:rPr>
                <w:b/>
                <w:bCs/>
              </w:rPr>
            </w:pPr>
            <w:r w:rsidRPr="00D73316">
              <w:rPr>
                <w:b/>
                <w:bCs/>
                <w:color w:val="000000"/>
              </w:rPr>
              <w:t>радикала</w:t>
            </w:r>
          </w:p>
        </w:tc>
      </w:tr>
      <w:tr w:rsidR="00363ED1" w:rsidRPr="001B1B4E" w:rsidTr="002A2DF8">
        <w:trPr>
          <w:trHeight w:val="465"/>
        </w:trPr>
        <w:tc>
          <w:tcPr>
            <w:tcW w:w="1400" w:type="dxa"/>
            <w:shd w:val="clear" w:color="auto" w:fill="FFFFFF"/>
            <w:vAlign w:val="center"/>
          </w:tcPr>
          <w:p w:rsidR="00363ED1" w:rsidRPr="001B1B4E" w:rsidRDefault="00363ED1" w:rsidP="002A2DF8">
            <w:pPr>
              <w:shd w:val="clear" w:color="auto" w:fill="FFFFFF"/>
              <w:ind w:left="240"/>
            </w:pPr>
            <w:r w:rsidRPr="001B1B4E">
              <w:rPr>
                <w:color w:val="000000"/>
              </w:rPr>
              <w:t>СН</w:t>
            </w:r>
            <w:r w:rsidRPr="001B1B4E">
              <w:rPr>
                <w:color w:val="000000"/>
                <w:vertAlign w:val="subscript"/>
              </w:rPr>
              <w:t>4</w:t>
            </w:r>
          </w:p>
        </w:tc>
        <w:tc>
          <w:tcPr>
            <w:tcW w:w="2555" w:type="dxa"/>
            <w:shd w:val="clear" w:color="auto" w:fill="FFFFFF"/>
            <w:vAlign w:val="center"/>
          </w:tcPr>
          <w:p w:rsidR="00363ED1" w:rsidRPr="001B1B4E" w:rsidRDefault="00363ED1" w:rsidP="002A2DF8">
            <w:pPr>
              <w:shd w:val="clear" w:color="auto" w:fill="FFFFFF"/>
              <w:ind w:left="100"/>
            </w:pPr>
            <w:r w:rsidRPr="001B1B4E">
              <w:rPr>
                <w:color w:val="000000"/>
              </w:rPr>
              <w:t>СН</w:t>
            </w:r>
            <w:r w:rsidRPr="001B1B4E">
              <w:rPr>
                <w:color w:val="000000"/>
                <w:vertAlign w:val="subscript"/>
              </w:rPr>
              <w:t>4</w:t>
            </w:r>
          </w:p>
        </w:tc>
        <w:tc>
          <w:tcPr>
            <w:tcW w:w="1290" w:type="dxa"/>
            <w:shd w:val="clear" w:color="auto" w:fill="FFFFFF"/>
            <w:vAlign w:val="center"/>
          </w:tcPr>
          <w:p w:rsidR="00363ED1" w:rsidRPr="001B1B4E" w:rsidRDefault="00363ED1" w:rsidP="002A2DF8">
            <w:pPr>
              <w:shd w:val="clear" w:color="auto" w:fill="FFFFFF"/>
              <w:ind w:firstLine="65"/>
            </w:pPr>
            <w:r w:rsidRPr="001B1B4E">
              <w:rPr>
                <w:color w:val="000000"/>
              </w:rPr>
              <w:t>метан</w:t>
            </w:r>
          </w:p>
        </w:tc>
        <w:tc>
          <w:tcPr>
            <w:tcW w:w="1559" w:type="dxa"/>
            <w:shd w:val="clear" w:color="auto" w:fill="FFFFFF"/>
            <w:vAlign w:val="center"/>
          </w:tcPr>
          <w:p w:rsidR="00363ED1" w:rsidRPr="001B1B4E" w:rsidRDefault="00363ED1" w:rsidP="002A2DF8">
            <w:pPr>
              <w:shd w:val="clear" w:color="auto" w:fill="FFFFFF"/>
              <w:ind w:firstLine="175"/>
              <w:rPr>
                <w:lang w:val="en-US"/>
              </w:rPr>
            </w:pPr>
            <w:r w:rsidRPr="001B1B4E">
              <w:rPr>
                <w:color w:val="000000"/>
                <w:lang w:val="en-US"/>
              </w:rPr>
              <w:t>–</w:t>
            </w:r>
            <w:r w:rsidRPr="001B1B4E">
              <w:rPr>
                <w:color w:val="000000"/>
              </w:rPr>
              <w:t>СН</w:t>
            </w:r>
            <w:r w:rsidRPr="001B1B4E">
              <w:rPr>
                <w:color w:val="000000"/>
                <w:vertAlign w:val="subscript"/>
                <w:lang w:val="en-US"/>
              </w:rPr>
              <w:t>3</w:t>
            </w:r>
          </w:p>
        </w:tc>
        <w:tc>
          <w:tcPr>
            <w:tcW w:w="1610" w:type="dxa"/>
            <w:shd w:val="clear" w:color="auto" w:fill="FFFFFF"/>
            <w:vAlign w:val="center"/>
          </w:tcPr>
          <w:p w:rsidR="00363ED1" w:rsidRPr="001B1B4E" w:rsidRDefault="00363ED1" w:rsidP="002A2DF8">
            <w:pPr>
              <w:shd w:val="clear" w:color="auto" w:fill="FFFFFF"/>
              <w:ind w:left="156"/>
            </w:pPr>
            <w:r w:rsidRPr="001B1B4E">
              <w:rPr>
                <w:color w:val="000000"/>
              </w:rPr>
              <w:t>метил</w:t>
            </w:r>
          </w:p>
        </w:tc>
      </w:tr>
      <w:tr w:rsidR="00363ED1" w:rsidRPr="001B1B4E" w:rsidTr="002A2DF8">
        <w:trPr>
          <w:trHeight w:val="465"/>
        </w:trPr>
        <w:tc>
          <w:tcPr>
            <w:tcW w:w="1400" w:type="dxa"/>
            <w:shd w:val="clear" w:color="auto" w:fill="FFFFFF"/>
            <w:vAlign w:val="center"/>
          </w:tcPr>
          <w:p w:rsidR="00363ED1" w:rsidRPr="001B1B4E" w:rsidRDefault="00363ED1" w:rsidP="002A2DF8">
            <w:pPr>
              <w:shd w:val="clear" w:color="auto" w:fill="FFFFFF"/>
              <w:ind w:left="240"/>
            </w:pPr>
            <w:r w:rsidRPr="001B1B4E">
              <w:rPr>
                <w:color w:val="000000"/>
              </w:rPr>
              <w:t>С</w:t>
            </w:r>
            <w:r w:rsidRPr="001B1B4E">
              <w:rPr>
                <w:color w:val="000000"/>
                <w:vertAlign w:val="subscript"/>
              </w:rPr>
              <w:t>2</w:t>
            </w:r>
            <w:r w:rsidRPr="001B1B4E">
              <w:rPr>
                <w:color w:val="000000"/>
              </w:rPr>
              <w:t>Н</w:t>
            </w:r>
            <w:r w:rsidRPr="001B1B4E">
              <w:rPr>
                <w:color w:val="000000"/>
                <w:vertAlign w:val="subscript"/>
              </w:rPr>
              <w:t>6</w:t>
            </w:r>
          </w:p>
        </w:tc>
        <w:tc>
          <w:tcPr>
            <w:tcW w:w="2555" w:type="dxa"/>
            <w:shd w:val="clear" w:color="auto" w:fill="FFFFFF"/>
            <w:vAlign w:val="center"/>
          </w:tcPr>
          <w:p w:rsidR="00363ED1" w:rsidRPr="001B1B4E" w:rsidRDefault="00363ED1" w:rsidP="002A2DF8">
            <w:pPr>
              <w:shd w:val="clear" w:color="auto" w:fill="FFFFFF"/>
              <w:ind w:left="100"/>
            </w:pPr>
            <w:r w:rsidRPr="001B1B4E">
              <w:rPr>
                <w:color w:val="000000"/>
              </w:rPr>
              <w:t>СН</w:t>
            </w:r>
            <w:r w:rsidRPr="001B1B4E">
              <w:rPr>
                <w:color w:val="000000"/>
                <w:vertAlign w:val="subscript"/>
              </w:rPr>
              <w:t>3</w:t>
            </w:r>
            <w:r w:rsidRPr="001B1B4E">
              <w:rPr>
                <w:color w:val="000000"/>
                <w:lang w:val="en-US"/>
              </w:rPr>
              <w:t>–</w:t>
            </w:r>
            <w:r w:rsidRPr="001B1B4E">
              <w:rPr>
                <w:color w:val="000000"/>
              </w:rPr>
              <w:t>СН</w:t>
            </w:r>
            <w:r w:rsidRPr="001B1B4E">
              <w:rPr>
                <w:color w:val="000000"/>
                <w:vertAlign w:val="subscript"/>
              </w:rPr>
              <w:t>3</w:t>
            </w:r>
          </w:p>
        </w:tc>
        <w:tc>
          <w:tcPr>
            <w:tcW w:w="1290" w:type="dxa"/>
            <w:shd w:val="clear" w:color="auto" w:fill="FFFFFF"/>
            <w:vAlign w:val="center"/>
          </w:tcPr>
          <w:p w:rsidR="00363ED1" w:rsidRPr="001B1B4E" w:rsidRDefault="00363ED1" w:rsidP="002A2DF8">
            <w:pPr>
              <w:shd w:val="clear" w:color="auto" w:fill="FFFFFF"/>
              <w:ind w:firstLine="65"/>
            </w:pPr>
            <w:r w:rsidRPr="001B1B4E">
              <w:rPr>
                <w:color w:val="000000"/>
              </w:rPr>
              <w:t>этан</w:t>
            </w:r>
          </w:p>
        </w:tc>
        <w:tc>
          <w:tcPr>
            <w:tcW w:w="1559" w:type="dxa"/>
            <w:shd w:val="clear" w:color="auto" w:fill="FFFFFF"/>
            <w:vAlign w:val="center"/>
          </w:tcPr>
          <w:p w:rsidR="00363ED1" w:rsidRPr="001B1B4E" w:rsidRDefault="00363ED1" w:rsidP="002A2DF8">
            <w:pPr>
              <w:shd w:val="clear" w:color="auto" w:fill="FFFFFF"/>
              <w:ind w:firstLine="175"/>
            </w:pPr>
            <w:r w:rsidRPr="001B1B4E">
              <w:rPr>
                <w:color w:val="000000"/>
                <w:lang w:val="en-US"/>
              </w:rPr>
              <w:t>–</w:t>
            </w:r>
            <w:r w:rsidRPr="001B1B4E">
              <w:rPr>
                <w:color w:val="000000"/>
              </w:rPr>
              <w:t>С</w:t>
            </w:r>
            <w:r w:rsidRPr="001B1B4E">
              <w:rPr>
                <w:color w:val="000000"/>
                <w:vertAlign w:val="subscript"/>
              </w:rPr>
              <w:t>2</w:t>
            </w:r>
            <w:r w:rsidRPr="001B1B4E">
              <w:rPr>
                <w:color w:val="000000"/>
              </w:rPr>
              <w:t>Н</w:t>
            </w:r>
            <w:r w:rsidRPr="001B1B4E">
              <w:rPr>
                <w:color w:val="000000"/>
                <w:vertAlign w:val="subscript"/>
              </w:rPr>
              <w:t>5</w:t>
            </w:r>
          </w:p>
        </w:tc>
        <w:tc>
          <w:tcPr>
            <w:tcW w:w="1610" w:type="dxa"/>
            <w:shd w:val="clear" w:color="auto" w:fill="FFFFFF"/>
            <w:vAlign w:val="center"/>
          </w:tcPr>
          <w:p w:rsidR="00363ED1" w:rsidRPr="001B1B4E" w:rsidRDefault="00363ED1" w:rsidP="002A2DF8">
            <w:pPr>
              <w:shd w:val="clear" w:color="auto" w:fill="FFFFFF"/>
              <w:ind w:left="156"/>
            </w:pPr>
            <w:r w:rsidRPr="001B1B4E">
              <w:rPr>
                <w:color w:val="000000"/>
              </w:rPr>
              <w:t>этил</w:t>
            </w:r>
          </w:p>
        </w:tc>
      </w:tr>
      <w:tr w:rsidR="00363ED1" w:rsidRPr="001B1B4E" w:rsidTr="002A2DF8">
        <w:trPr>
          <w:trHeight w:val="465"/>
        </w:trPr>
        <w:tc>
          <w:tcPr>
            <w:tcW w:w="1400" w:type="dxa"/>
            <w:shd w:val="clear" w:color="auto" w:fill="FFFFFF"/>
            <w:vAlign w:val="center"/>
          </w:tcPr>
          <w:p w:rsidR="00363ED1" w:rsidRPr="001B1B4E" w:rsidRDefault="00363ED1" w:rsidP="002A2DF8">
            <w:pPr>
              <w:shd w:val="clear" w:color="auto" w:fill="FFFFFF"/>
              <w:ind w:left="240"/>
            </w:pPr>
            <w:r w:rsidRPr="001B1B4E">
              <w:rPr>
                <w:color w:val="000000"/>
              </w:rPr>
              <w:t>С</w:t>
            </w:r>
            <w:r w:rsidRPr="001B1B4E">
              <w:rPr>
                <w:color w:val="000000"/>
                <w:vertAlign w:val="subscript"/>
              </w:rPr>
              <w:t>3</w:t>
            </w:r>
            <w:r w:rsidRPr="001B1B4E">
              <w:rPr>
                <w:color w:val="000000"/>
              </w:rPr>
              <w:t>Н</w:t>
            </w:r>
            <w:r w:rsidRPr="001B1B4E">
              <w:rPr>
                <w:color w:val="000000"/>
                <w:vertAlign w:val="subscript"/>
              </w:rPr>
              <w:t>8</w:t>
            </w:r>
          </w:p>
        </w:tc>
        <w:tc>
          <w:tcPr>
            <w:tcW w:w="2555" w:type="dxa"/>
            <w:shd w:val="clear" w:color="auto" w:fill="FFFFFF"/>
            <w:vAlign w:val="center"/>
          </w:tcPr>
          <w:p w:rsidR="00363ED1" w:rsidRPr="001B1B4E" w:rsidRDefault="00363ED1" w:rsidP="002A2DF8">
            <w:pPr>
              <w:shd w:val="clear" w:color="auto" w:fill="FFFFFF"/>
              <w:ind w:left="100"/>
              <w:rPr>
                <w:lang w:val="en-US"/>
              </w:rPr>
            </w:pPr>
            <w:r w:rsidRPr="001B1B4E">
              <w:rPr>
                <w:color w:val="000000"/>
              </w:rPr>
              <w:t>СН</w:t>
            </w:r>
            <w:r w:rsidRPr="001B1B4E">
              <w:rPr>
                <w:color w:val="000000"/>
                <w:vertAlign w:val="subscript"/>
                <w:lang w:val="en-US"/>
              </w:rPr>
              <w:t>3</w:t>
            </w:r>
            <w:r w:rsidRPr="001B1B4E">
              <w:rPr>
                <w:color w:val="000000"/>
                <w:lang w:val="en-US"/>
              </w:rPr>
              <w:t>–</w:t>
            </w:r>
            <w:r w:rsidRPr="001B1B4E">
              <w:rPr>
                <w:color w:val="000000"/>
              </w:rPr>
              <w:t>СН</w:t>
            </w:r>
            <w:r w:rsidRPr="001B1B4E">
              <w:rPr>
                <w:color w:val="000000"/>
                <w:vertAlign w:val="subscript"/>
              </w:rPr>
              <w:t>2</w:t>
            </w:r>
            <w:r w:rsidRPr="001B1B4E">
              <w:rPr>
                <w:color w:val="000000"/>
                <w:lang w:val="en-US"/>
              </w:rPr>
              <w:t>–</w:t>
            </w:r>
            <w:r w:rsidRPr="001B1B4E">
              <w:rPr>
                <w:color w:val="000000"/>
              </w:rPr>
              <w:t>СН</w:t>
            </w:r>
            <w:r w:rsidRPr="001B1B4E">
              <w:rPr>
                <w:color w:val="000000"/>
                <w:vertAlign w:val="subscript"/>
                <w:lang w:val="en-US"/>
              </w:rPr>
              <w:t>3</w:t>
            </w:r>
          </w:p>
        </w:tc>
        <w:tc>
          <w:tcPr>
            <w:tcW w:w="1290" w:type="dxa"/>
            <w:shd w:val="clear" w:color="auto" w:fill="FFFFFF"/>
            <w:vAlign w:val="center"/>
          </w:tcPr>
          <w:p w:rsidR="00363ED1" w:rsidRPr="001B1B4E" w:rsidRDefault="00363ED1" w:rsidP="002A2DF8">
            <w:pPr>
              <w:shd w:val="clear" w:color="auto" w:fill="FFFFFF"/>
              <w:ind w:firstLine="65"/>
            </w:pPr>
            <w:r w:rsidRPr="001B1B4E">
              <w:rPr>
                <w:color w:val="000000"/>
              </w:rPr>
              <w:t>пропан</w:t>
            </w:r>
          </w:p>
        </w:tc>
        <w:tc>
          <w:tcPr>
            <w:tcW w:w="1559" w:type="dxa"/>
            <w:shd w:val="clear" w:color="auto" w:fill="FFFFFF"/>
            <w:vAlign w:val="center"/>
          </w:tcPr>
          <w:p w:rsidR="00363ED1" w:rsidRPr="001B1B4E" w:rsidRDefault="00363ED1" w:rsidP="002A2DF8">
            <w:pPr>
              <w:shd w:val="clear" w:color="auto" w:fill="FFFFFF"/>
              <w:ind w:firstLine="175"/>
            </w:pPr>
            <w:r w:rsidRPr="001B1B4E">
              <w:rPr>
                <w:color w:val="000000"/>
                <w:lang w:val="en-US"/>
              </w:rPr>
              <w:t>–</w:t>
            </w:r>
            <w:r w:rsidRPr="001B1B4E">
              <w:rPr>
                <w:color w:val="000000"/>
              </w:rPr>
              <w:t>С</w:t>
            </w:r>
            <w:r w:rsidRPr="001B1B4E">
              <w:rPr>
                <w:color w:val="000000"/>
                <w:vertAlign w:val="subscript"/>
              </w:rPr>
              <w:t>3</w:t>
            </w:r>
            <w:r w:rsidRPr="001B1B4E">
              <w:rPr>
                <w:color w:val="000000"/>
              </w:rPr>
              <w:t>Н</w:t>
            </w:r>
            <w:r w:rsidRPr="001B1B4E">
              <w:rPr>
                <w:color w:val="000000"/>
                <w:vertAlign w:val="subscript"/>
              </w:rPr>
              <w:t>7</w:t>
            </w:r>
          </w:p>
        </w:tc>
        <w:tc>
          <w:tcPr>
            <w:tcW w:w="1610" w:type="dxa"/>
            <w:shd w:val="clear" w:color="auto" w:fill="FFFFFF"/>
            <w:vAlign w:val="center"/>
          </w:tcPr>
          <w:p w:rsidR="00363ED1" w:rsidRPr="001B1B4E" w:rsidRDefault="00363ED1" w:rsidP="002A2DF8">
            <w:pPr>
              <w:shd w:val="clear" w:color="auto" w:fill="FFFFFF"/>
              <w:ind w:left="156"/>
            </w:pPr>
            <w:r w:rsidRPr="001B1B4E">
              <w:rPr>
                <w:color w:val="000000"/>
              </w:rPr>
              <w:t>пропил</w:t>
            </w:r>
          </w:p>
        </w:tc>
      </w:tr>
      <w:tr w:rsidR="00363ED1" w:rsidRPr="001B1B4E" w:rsidTr="002A2DF8">
        <w:trPr>
          <w:trHeight w:val="466"/>
        </w:trPr>
        <w:tc>
          <w:tcPr>
            <w:tcW w:w="1400" w:type="dxa"/>
            <w:shd w:val="clear" w:color="auto" w:fill="FFFFFF"/>
            <w:vAlign w:val="center"/>
          </w:tcPr>
          <w:p w:rsidR="00363ED1" w:rsidRPr="001B1B4E" w:rsidRDefault="00363ED1" w:rsidP="002A2DF8">
            <w:pPr>
              <w:shd w:val="clear" w:color="auto" w:fill="FFFFFF"/>
              <w:ind w:left="240"/>
            </w:pPr>
            <w:r w:rsidRPr="001B1B4E">
              <w:rPr>
                <w:color w:val="000000"/>
              </w:rPr>
              <w:t>С</w:t>
            </w:r>
            <w:r w:rsidRPr="001B1B4E">
              <w:rPr>
                <w:color w:val="000000"/>
                <w:vertAlign w:val="subscript"/>
              </w:rPr>
              <w:t>4</w:t>
            </w:r>
            <w:r w:rsidRPr="001B1B4E">
              <w:rPr>
                <w:color w:val="000000"/>
              </w:rPr>
              <w:t>Н</w:t>
            </w:r>
            <w:r w:rsidRPr="001B1B4E">
              <w:rPr>
                <w:color w:val="000000"/>
                <w:vertAlign w:val="subscript"/>
              </w:rPr>
              <w:t>10</w:t>
            </w:r>
          </w:p>
        </w:tc>
        <w:tc>
          <w:tcPr>
            <w:tcW w:w="2555" w:type="dxa"/>
            <w:shd w:val="clear" w:color="auto" w:fill="FFFFFF"/>
            <w:vAlign w:val="center"/>
          </w:tcPr>
          <w:p w:rsidR="00363ED1" w:rsidRPr="001B1B4E" w:rsidRDefault="00363ED1" w:rsidP="002A2DF8">
            <w:pPr>
              <w:shd w:val="clear" w:color="auto" w:fill="FFFFFF"/>
              <w:ind w:left="100"/>
            </w:pPr>
            <w:r w:rsidRPr="001B1B4E">
              <w:rPr>
                <w:color w:val="000000"/>
              </w:rPr>
              <w:t>СН</w:t>
            </w:r>
            <w:r w:rsidRPr="001B1B4E">
              <w:rPr>
                <w:color w:val="000000"/>
                <w:vertAlign w:val="subscript"/>
                <w:lang w:val="en-US"/>
              </w:rPr>
              <w:t>3</w:t>
            </w:r>
            <w:r w:rsidRPr="001B1B4E">
              <w:rPr>
                <w:color w:val="000000"/>
                <w:lang w:val="en-US"/>
              </w:rPr>
              <w:t>–</w:t>
            </w:r>
            <w:r w:rsidRPr="001B1B4E">
              <w:rPr>
                <w:color w:val="000000"/>
              </w:rPr>
              <w:t>СН</w:t>
            </w:r>
            <w:r w:rsidRPr="001B1B4E">
              <w:rPr>
                <w:color w:val="000000"/>
                <w:vertAlign w:val="subscript"/>
                <w:lang w:val="en-US"/>
              </w:rPr>
              <w:t>2</w:t>
            </w:r>
            <w:r w:rsidRPr="001B1B4E">
              <w:rPr>
                <w:color w:val="000000"/>
                <w:lang w:val="en-US"/>
              </w:rPr>
              <w:t>–</w:t>
            </w:r>
            <w:r w:rsidRPr="001B1B4E">
              <w:rPr>
                <w:color w:val="000000"/>
              </w:rPr>
              <w:t>СН</w:t>
            </w:r>
            <w:r w:rsidRPr="001B1B4E">
              <w:rPr>
                <w:color w:val="000000"/>
                <w:vertAlign w:val="subscript"/>
              </w:rPr>
              <w:t>2</w:t>
            </w:r>
            <w:r w:rsidRPr="001B1B4E">
              <w:rPr>
                <w:color w:val="000000"/>
                <w:lang w:val="en-US"/>
              </w:rPr>
              <w:t>–</w:t>
            </w:r>
            <w:r w:rsidRPr="001B1B4E">
              <w:rPr>
                <w:color w:val="000000"/>
              </w:rPr>
              <w:t>СН</w:t>
            </w:r>
            <w:r w:rsidRPr="001B1B4E">
              <w:rPr>
                <w:color w:val="000000"/>
                <w:vertAlign w:val="subscript"/>
              </w:rPr>
              <w:t>3</w:t>
            </w:r>
          </w:p>
        </w:tc>
        <w:tc>
          <w:tcPr>
            <w:tcW w:w="1290" w:type="dxa"/>
            <w:shd w:val="clear" w:color="auto" w:fill="FFFFFF"/>
            <w:vAlign w:val="center"/>
          </w:tcPr>
          <w:p w:rsidR="00363ED1" w:rsidRPr="001B1B4E" w:rsidRDefault="00363ED1" w:rsidP="002A2DF8">
            <w:pPr>
              <w:shd w:val="clear" w:color="auto" w:fill="FFFFFF"/>
              <w:ind w:firstLine="65"/>
            </w:pPr>
            <w:r w:rsidRPr="001B1B4E">
              <w:rPr>
                <w:color w:val="000000"/>
              </w:rPr>
              <w:t>бутан</w:t>
            </w:r>
          </w:p>
        </w:tc>
        <w:tc>
          <w:tcPr>
            <w:tcW w:w="1559" w:type="dxa"/>
            <w:shd w:val="clear" w:color="auto" w:fill="FFFFFF"/>
            <w:vAlign w:val="center"/>
          </w:tcPr>
          <w:p w:rsidR="00363ED1" w:rsidRPr="001B1B4E" w:rsidRDefault="00363ED1" w:rsidP="002A2DF8">
            <w:pPr>
              <w:shd w:val="clear" w:color="auto" w:fill="FFFFFF"/>
              <w:ind w:firstLine="175"/>
              <w:rPr>
                <w:lang w:val="en-US"/>
              </w:rPr>
            </w:pPr>
            <w:r w:rsidRPr="001B1B4E">
              <w:rPr>
                <w:color w:val="000000"/>
                <w:lang w:val="en-US"/>
              </w:rPr>
              <w:t>–</w:t>
            </w:r>
            <w:r w:rsidRPr="001B1B4E">
              <w:rPr>
                <w:color w:val="000000"/>
              </w:rPr>
              <w:t>С</w:t>
            </w:r>
            <w:r w:rsidRPr="001B1B4E">
              <w:rPr>
                <w:color w:val="000000"/>
                <w:vertAlign w:val="subscript"/>
                <w:lang w:val="en-US"/>
              </w:rPr>
              <w:t>4</w:t>
            </w:r>
            <w:r w:rsidRPr="001B1B4E">
              <w:rPr>
                <w:color w:val="000000"/>
              </w:rPr>
              <w:t>Н</w:t>
            </w:r>
            <w:r w:rsidRPr="001B1B4E">
              <w:rPr>
                <w:color w:val="000000"/>
                <w:vertAlign w:val="subscript"/>
                <w:lang w:val="en-US"/>
              </w:rPr>
              <w:t>9</w:t>
            </w:r>
          </w:p>
        </w:tc>
        <w:tc>
          <w:tcPr>
            <w:tcW w:w="1610" w:type="dxa"/>
            <w:shd w:val="clear" w:color="auto" w:fill="FFFFFF"/>
            <w:vAlign w:val="center"/>
          </w:tcPr>
          <w:p w:rsidR="00363ED1" w:rsidRPr="001B1B4E" w:rsidRDefault="00363ED1" w:rsidP="002A2DF8">
            <w:pPr>
              <w:shd w:val="clear" w:color="auto" w:fill="FFFFFF"/>
              <w:ind w:left="156"/>
            </w:pPr>
            <w:r w:rsidRPr="001B1B4E">
              <w:rPr>
                <w:color w:val="000000"/>
              </w:rPr>
              <w:t>бутил</w:t>
            </w:r>
          </w:p>
        </w:tc>
      </w:tr>
      <w:tr w:rsidR="00363ED1" w:rsidRPr="001B1B4E" w:rsidTr="002A2DF8">
        <w:trPr>
          <w:trHeight w:val="465"/>
        </w:trPr>
        <w:tc>
          <w:tcPr>
            <w:tcW w:w="1400" w:type="dxa"/>
            <w:shd w:val="clear" w:color="auto" w:fill="FFFFFF"/>
            <w:vAlign w:val="center"/>
          </w:tcPr>
          <w:p w:rsidR="00363ED1" w:rsidRPr="001B1B4E" w:rsidRDefault="00363ED1" w:rsidP="002A2DF8">
            <w:pPr>
              <w:shd w:val="clear" w:color="auto" w:fill="FFFFFF"/>
              <w:ind w:left="240"/>
            </w:pPr>
            <w:r w:rsidRPr="001B1B4E">
              <w:rPr>
                <w:color w:val="000000"/>
              </w:rPr>
              <w:t>С</w:t>
            </w:r>
            <w:r w:rsidRPr="001B1B4E">
              <w:rPr>
                <w:color w:val="000000"/>
                <w:vertAlign w:val="subscript"/>
              </w:rPr>
              <w:t>5</w:t>
            </w:r>
            <w:r w:rsidRPr="001B1B4E">
              <w:rPr>
                <w:color w:val="000000"/>
              </w:rPr>
              <w:t>Н</w:t>
            </w:r>
            <w:r w:rsidRPr="001B1B4E">
              <w:rPr>
                <w:color w:val="000000"/>
                <w:vertAlign w:val="subscript"/>
              </w:rPr>
              <w:t>12</w:t>
            </w:r>
          </w:p>
        </w:tc>
        <w:tc>
          <w:tcPr>
            <w:tcW w:w="2555" w:type="dxa"/>
            <w:shd w:val="clear" w:color="auto" w:fill="FFFFFF"/>
            <w:vAlign w:val="center"/>
          </w:tcPr>
          <w:p w:rsidR="00363ED1" w:rsidRPr="001B1B4E" w:rsidRDefault="00363ED1" w:rsidP="002A2DF8">
            <w:pPr>
              <w:shd w:val="clear" w:color="auto" w:fill="FFFFFF"/>
              <w:ind w:left="100"/>
            </w:pPr>
            <w:r w:rsidRPr="001B1B4E">
              <w:rPr>
                <w:color w:val="000000"/>
              </w:rPr>
              <w:t>СН</w:t>
            </w:r>
            <w:r w:rsidRPr="001B1B4E">
              <w:rPr>
                <w:color w:val="000000"/>
                <w:vertAlign w:val="subscript"/>
              </w:rPr>
              <w:t>3</w:t>
            </w:r>
            <w:r w:rsidRPr="001B1B4E">
              <w:rPr>
                <w:color w:val="000000"/>
                <w:lang w:val="en-US"/>
              </w:rPr>
              <w:t>–</w:t>
            </w:r>
            <w:r w:rsidRPr="001B1B4E">
              <w:rPr>
                <w:color w:val="000000"/>
              </w:rPr>
              <w:t>(СН</w:t>
            </w:r>
            <w:r w:rsidRPr="001B1B4E">
              <w:rPr>
                <w:color w:val="000000"/>
                <w:vertAlign w:val="subscript"/>
              </w:rPr>
              <w:t>2</w:t>
            </w:r>
            <w:r w:rsidRPr="001B1B4E">
              <w:rPr>
                <w:color w:val="000000"/>
              </w:rPr>
              <w:t>)</w:t>
            </w:r>
            <w:r w:rsidRPr="001B1B4E">
              <w:rPr>
                <w:color w:val="000000"/>
                <w:vertAlign w:val="subscript"/>
              </w:rPr>
              <w:t>3</w:t>
            </w:r>
            <w:r w:rsidRPr="001B1B4E">
              <w:rPr>
                <w:color w:val="000000"/>
                <w:lang w:val="en-US"/>
              </w:rPr>
              <w:t>–</w:t>
            </w:r>
            <w:r w:rsidRPr="001B1B4E">
              <w:rPr>
                <w:color w:val="000000"/>
              </w:rPr>
              <w:t>СН</w:t>
            </w:r>
            <w:r w:rsidRPr="001B1B4E">
              <w:rPr>
                <w:color w:val="000000"/>
                <w:vertAlign w:val="subscript"/>
              </w:rPr>
              <w:t>3</w:t>
            </w:r>
          </w:p>
        </w:tc>
        <w:tc>
          <w:tcPr>
            <w:tcW w:w="1290" w:type="dxa"/>
            <w:shd w:val="clear" w:color="auto" w:fill="FFFFFF"/>
            <w:vAlign w:val="center"/>
          </w:tcPr>
          <w:p w:rsidR="00363ED1" w:rsidRPr="001B1B4E" w:rsidRDefault="00363ED1" w:rsidP="002A2DF8">
            <w:pPr>
              <w:shd w:val="clear" w:color="auto" w:fill="FFFFFF"/>
              <w:ind w:firstLine="65"/>
            </w:pPr>
            <w:r w:rsidRPr="001B1B4E">
              <w:rPr>
                <w:color w:val="000000"/>
              </w:rPr>
              <w:t>пентан</w:t>
            </w:r>
          </w:p>
        </w:tc>
        <w:tc>
          <w:tcPr>
            <w:tcW w:w="1559" w:type="dxa"/>
            <w:shd w:val="clear" w:color="auto" w:fill="FFFFFF"/>
            <w:vAlign w:val="center"/>
          </w:tcPr>
          <w:p w:rsidR="00363ED1" w:rsidRPr="001B1B4E" w:rsidRDefault="00363ED1" w:rsidP="002A2DF8">
            <w:pPr>
              <w:shd w:val="clear" w:color="auto" w:fill="FFFFFF"/>
              <w:ind w:firstLine="175"/>
              <w:rPr>
                <w:lang w:val="en-US"/>
              </w:rPr>
            </w:pPr>
            <w:r w:rsidRPr="001B1B4E">
              <w:rPr>
                <w:color w:val="000000"/>
                <w:lang w:val="en-US"/>
              </w:rPr>
              <w:t>–</w:t>
            </w:r>
            <w:r w:rsidRPr="001B1B4E">
              <w:rPr>
                <w:color w:val="000000"/>
              </w:rPr>
              <w:t>С</w:t>
            </w:r>
            <w:r w:rsidRPr="001B1B4E">
              <w:rPr>
                <w:color w:val="000000"/>
                <w:vertAlign w:val="subscript"/>
                <w:lang w:val="en-US"/>
              </w:rPr>
              <w:t>5</w:t>
            </w:r>
            <w:r w:rsidRPr="001B1B4E">
              <w:rPr>
                <w:color w:val="000000"/>
              </w:rPr>
              <w:t>Н</w:t>
            </w:r>
            <w:r w:rsidRPr="001B1B4E">
              <w:rPr>
                <w:color w:val="000000"/>
                <w:vertAlign w:val="subscript"/>
                <w:lang w:val="en-US"/>
              </w:rPr>
              <w:t>11</w:t>
            </w:r>
          </w:p>
        </w:tc>
        <w:tc>
          <w:tcPr>
            <w:tcW w:w="1610" w:type="dxa"/>
            <w:shd w:val="clear" w:color="auto" w:fill="FFFFFF"/>
            <w:vAlign w:val="center"/>
          </w:tcPr>
          <w:p w:rsidR="00363ED1" w:rsidRPr="001B1B4E" w:rsidRDefault="00363ED1" w:rsidP="002A2DF8">
            <w:pPr>
              <w:shd w:val="clear" w:color="auto" w:fill="FFFFFF"/>
              <w:ind w:left="156"/>
            </w:pPr>
            <w:r w:rsidRPr="001B1B4E">
              <w:rPr>
                <w:color w:val="000000"/>
              </w:rPr>
              <w:t>пентил (амил)</w:t>
            </w:r>
          </w:p>
        </w:tc>
      </w:tr>
      <w:tr w:rsidR="00363ED1" w:rsidRPr="001B1B4E" w:rsidTr="002A2DF8">
        <w:trPr>
          <w:trHeight w:val="465"/>
        </w:trPr>
        <w:tc>
          <w:tcPr>
            <w:tcW w:w="1400" w:type="dxa"/>
            <w:shd w:val="clear" w:color="auto" w:fill="FFFFFF"/>
            <w:vAlign w:val="center"/>
          </w:tcPr>
          <w:p w:rsidR="00363ED1" w:rsidRPr="001B1B4E" w:rsidRDefault="00363ED1" w:rsidP="002A2DF8">
            <w:pPr>
              <w:shd w:val="clear" w:color="auto" w:fill="FFFFFF"/>
              <w:ind w:left="240"/>
            </w:pPr>
            <w:r w:rsidRPr="001B1B4E">
              <w:rPr>
                <w:color w:val="000000"/>
              </w:rPr>
              <w:t>С</w:t>
            </w:r>
            <w:r w:rsidRPr="001B1B4E">
              <w:rPr>
                <w:color w:val="000000"/>
                <w:vertAlign w:val="subscript"/>
              </w:rPr>
              <w:t>6</w:t>
            </w:r>
            <w:r w:rsidRPr="001B1B4E">
              <w:rPr>
                <w:color w:val="000000"/>
              </w:rPr>
              <w:t>Н</w:t>
            </w:r>
            <w:r w:rsidRPr="001B1B4E">
              <w:rPr>
                <w:color w:val="000000"/>
                <w:vertAlign w:val="subscript"/>
                <w:lang w:val="en-US"/>
              </w:rPr>
              <w:t>1</w:t>
            </w:r>
            <w:r w:rsidRPr="001B1B4E">
              <w:rPr>
                <w:color w:val="000000"/>
                <w:vertAlign w:val="subscript"/>
              </w:rPr>
              <w:t>4</w:t>
            </w:r>
          </w:p>
        </w:tc>
        <w:tc>
          <w:tcPr>
            <w:tcW w:w="2555" w:type="dxa"/>
            <w:shd w:val="clear" w:color="auto" w:fill="FFFFFF"/>
            <w:vAlign w:val="center"/>
          </w:tcPr>
          <w:p w:rsidR="00363ED1" w:rsidRPr="001B1B4E" w:rsidRDefault="00363ED1" w:rsidP="002A2DF8">
            <w:pPr>
              <w:shd w:val="clear" w:color="auto" w:fill="FFFFFF"/>
              <w:ind w:left="100"/>
            </w:pPr>
            <w:r w:rsidRPr="001B1B4E">
              <w:rPr>
                <w:color w:val="000000"/>
              </w:rPr>
              <w:t>СН</w:t>
            </w:r>
            <w:r w:rsidRPr="001B1B4E">
              <w:rPr>
                <w:color w:val="000000"/>
                <w:vertAlign w:val="subscript"/>
              </w:rPr>
              <w:t>3</w:t>
            </w:r>
            <w:r w:rsidRPr="001B1B4E">
              <w:rPr>
                <w:color w:val="000000"/>
                <w:lang w:val="en-US"/>
              </w:rPr>
              <w:t>–</w:t>
            </w:r>
            <w:r w:rsidRPr="001B1B4E">
              <w:rPr>
                <w:color w:val="000000"/>
              </w:rPr>
              <w:t>(СН</w:t>
            </w:r>
            <w:r w:rsidRPr="001B1B4E">
              <w:rPr>
                <w:color w:val="000000"/>
                <w:vertAlign w:val="subscript"/>
              </w:rPr>
              <w:t>2</w:t>
            </w:r>
            <w:r w:rsidRPr="001B1B4E">
              <w:rPr>
                <w:color w:val="000000"/>
              </w:rPr>
              <w:t>)</w:t>
            </w:r>
            <w:r w:rsidRPr="001B1B4E">
              <w:rPr>
                <w:color w:val="000000"/>
                <w:vertAlign w:val="subscript"/>
              </w:rPr>
              <w:t>4</w:t>
            </w:r>
            <w:r w:rsidRPr="001B1B4E">
              <w:rPr>
                <w:color w:val="000000"/>
                <w:lang w:val="en-US"/>
              </w:rPr>
              <w:t>–</w:t>
            </w:r>
            <w:r w:rsidRPr="001B1B4E">
              <w:rPr>
                <w:color w:val="000000"/>
              </w:rPr>
              <w:t>СН</w:t>
            </w:r>
            <w:r w:rsidRPr="001B1B4E">
              <w:rPr>
                <w:color w:val="000000"/>
                <w:vertAlign w:val="subscript"/>
              </w:rPr>
              <w:t>3</w:t>
            </w:r>
          </w:p>
        </w:tc>
        <w:tc>
          <w:tcPr>
            <w:tcW w:w="1290" w:type="dxa"/>
            <w:shd w:val="clear" w:color="auto" w:fill="FFFFFF"/>
            <w:vAlign w:val="center"/>
          </w:tcPr>
          <w:p w:rsidR="00363ED1" w:rsidRPr="001B1B4E" w:rsidRDefault="00363ED1" w:rsidP="002A2DF8">
            <w:pPr>
              <w:shd w:val="clear" w:color="auto" w:fill="FFFFFF"/>
              <w:ind w:firstLine="65"/>
            </w:pPr>
            <w:r w:rsidRPr="001B1B4E">
              <w:rPr>
                <w:color w:val="000000"/>
              </w:rPr>
              <w:t>гексан</w:t>
            </w:r>
          </w:p>
        </w:tc>
        <w:tc>
          <w:tcPr>
            <w:tcW w:w="1559" w:type="dxa"/>
            <w:shd w:val="clear" w:color="auto" w:fill="FFFFFF"/>
            <w:vAlign w:val="center"/>
          </w:tcPr>
          <w:p w:rsidR="00363ED1" w:rsidRPr="001B1B4E" w:rsidRDefault="00363ED1" w:rsidP="002A2DF8">
            <w:pPr>
              <w:shd w:val="clear" w:color="auto" w:fill="FFFFFF"/>
              <w:ind w:firstLine="175"/>
              <w:rPr>
                <w:lang w:val="en-US"/>
              </w:rPr>
            </w:pPr>
            <w:r w:rsidRPr="001B1B4E">
              <w:rPr>
                <w:color w:val="000000"/>
                <w:lang w:val="en-US"/>
              </w:rPr>
              <w:t>–</w:t>
            </w:r>
            <w:r w:rsidRPr="001B1B4E">
              <w:rPr>
                <w:color w:val="000000"/>
              </w:rPr>
              <w:t>С</w:t>
            </w:r>
            <w:r w:rsidRPr="001B1B4E">
              <w:rPr>
                <w:color w:val="000000"/>
                <w:vertAlign w:val="subscript"/>
                <w:lang w:val="en-US"/>
              </w:rPr>
              <w:t>6</w:t>
            </w:r>
            <w:r w:rsidRPr="001B1B4E">
              <w:rPr>
                <w:color w:val="000000"/>
              </w:rPr>
              <w:t>Н</w:t>
            </w:r>
            <w:r w:rsidRPr="001B1B4E">
              <w:rPr>
                <w:color w:val="000000"/>
                <w:vertAlign w:val="subscript"/>
                <w:lang w:val="en-US"/>
              </w:rPr>
              <w:t>13</w:t>
            </w:r>
          </w:p>
        </w:tc>
        <w:tc>
          <w:tcPr>
            <w:tcW w:w="1610" w:type="dxa"/>
            <w:shd w:val="clear" w:color="auto" w:fill="FFFFFF"/>
            <w:vAlign w:val="center"/>
          </w:tcPr>
          <w:p w:rsidR="00363ED1" w:rsidRPr="001B1B4E" w:rsidRDefault="00363ED1" w:rsidP="002A2DF8">
            <w:pPr>
              <w:shd w:val="clear" w:color="auto" w:fill="FFFFFF"/>
              <w:ind w:left="156"/>
            </w:pPr>
            <w:r w:rsidRPr="001B1B4E">
              <w:rPr>
                <w:color w:val="000000"/>
              </w:rPr>
              <w:t>гексил</w:t>
            </w:r>
          </w:p>
        </w:tc>
      </w:tr>
      <w:tr w:rsidR="00363ED1" w:rsidRPr="001B1B4E" w:rsidTr="002A2DF8">
        <w:trPr>
          <w:trHeight w:val="466"/>
        </w:trPr>
        <w:tc>
          <w:tcPr>
            <w:tcW w:w="1400" w:type="dxa"/>
            <w:shd w:val="clear" w:color="auto" w:fill="FFFFFF"/>
            <w:vAlign w:val="center"/>
          </w:tcPr>
          <w:p w:rsidR="00363ED1" w:rsidRPr="001B1B4E" w:rsidRDefault="00363ED1" w:rsidP="002A2DF8">
            <w:pPr>
              <w:shd w:val="clear" w:color="auto" w:fill="FFFFFF"/>
              <w:ind w:left="240"/>
            </w:pPr>
            <w:r w:rsidRPr="001B1B4E">
              <w:rPr>
                <w:color w:val="000000"/>
              </w:rPr>
              <w:t>С</w:t>
            </w:r>
            <w:r w:rsidRPr="001B1B4E">
              <w:rPr>
                <w:color w:val="000000"/>
                <w:vertAlign w:val="subscript"/>
                <w:lang w:val="en-US"/>
              </w:rPr>
              <w:t>7</w:t>
            </w:r>
            <w:r w:rsidRPr="001B1B4E">
              <w:rPr>
                <w:color w:val="000000"/>
              </w:rPr>
              <w:t>Н</w:t>
            </w:r>
            <w:r w:rsidRPr="001B1B4E">
              <w:rPr>
                <w:color w:val="000000"/>
                <w:vertAlign w:val="subscript"/>
                <w:lang w:val="en-US"/>
              </w:rPr>
              <w:t>1</w:t>
            </w:r>
            <w:r w:rsidRPr="001B1B4E">
              <w:rPr>
                <w:color w:val="000000"/>
                <w:vertAlign w:val="subscript"/>
              </w:rPr>
              <w:t>6</w:t>
            </w:r>
          </w:p>
        </w:tc>
        <w:tc>
          <w:tcPr>
            <w:tcW w:w="2555" w:type="dxa"/>
            <w:shd w:val="clear" w:color="auto" w:fill="FFFFFF"/>
            <w:vAlign w:val="center"/>
          </w:tcPr>
          <w:p w:rsidR="00363ED1" w:rsidRPr="001B1B4E" w:rsidRDefault="00363ED1" w:rsidP="002A2DF8">
            <w:pPr>
              <w:shd w:val="clear" w:color="auto" w:fill="FFFFFF"/>
              <w:ind w:left="100"/>
            </w:pPr>
            <w:r w:rsidRPr="001B1B4E">
              <w:rPr>
                <w:color w:val="000000"/>
              </w:rPr>
              <w:t>СН</w:t>
            </w:r>
            <w:r w:rsidRPr="001B1B4E">
              <w:rPr>
                <w:color w:val="000000"/>
                <w:vertAlign w:val="subscript"/>
                <w:lang w:val="en-US"/>
              </w:rPr>
              <w:t>3</w:t>
            </w:r>
            <w:r w:rsidRPr="001B1B4E">
              <w:rPr>
                <w:color w:val="000000"/>
                <w:lang w:val="en-US"/>
              </w:rPr>
              <w:t>–</w:t>
            </w:r>
            <w:r w:rsidRPr="001B1B4E">
              <w:rPr>
                <w:color w:val="000000"/>
              </w:rPr>
              <w:t>(СН</w:t>
            </w:r>
            <w:r w:rsidRPr="001B1B4E">
              <w:rPr>
                <w:color w:val="000000"/>
                <w:vertAlign w:val="subscript"/>
              </w:rPr>
              <w:t>2</w:t>
            </w:r>
            <w:r w:rsidRPr="001B1B4E">
              <w:rPr>
                <w:color w:val="000000"/>
              </w:rPr>
              <w:t>)</w:t>
            </w:r>
            <w:r w:rsidRPr="001B1B4E">
              <w:rPr>
                <w:color w:val="000000"/>
                <w:vertAlign w:val="subscript"/>
              </w:rPr>
              <w:t>5</w:t>
            </w:r>
            <w:r w:rsidRPr="001B1B4E">
              <w:rPr>
                <w:color w:val="000000"/>
                <w:lang w:val="en-US"/>
              </w:rPr>
              <w:t>–</w:t>
            </w:r>
            <w:r w:rsidRPr="001B1B4E">
              <w:rPr>
                <w:color w:val="000000"/>
              </w:rPr>
              <w:t>СН</w:t>
            </w:r>
            <w:r w:rsidRPr="001B1B4E">
              <w:rPr>
                <w:color w:val="000000"/>
                <w:vertAlign w:val="subscript"/>
              </w:rPr>
              <w:t>3</w:t>
            </w:r>
          </w:p>
        </w:tc>
        <w:tc>
          <w:tcPr>
            <w:tcW w:w="1290" w:type="dxa"/>
            <w:shd w:val="clear" w:color="auto" w:fill="FFFFFF"/>
            <w:vAlign w:val="center"/>
          </w:tcPr>
          <w:p w:rsidR="00363ED1" w:rsidRPr="001B1B4E" w:rsidRDefault="00363ED1" w:rsidP="002A2DF8">
            <w:pPr>
              <w:shd w:val="clear" w:color="auto" w:fill="FFFFFF"/>
              <w:ind w:firstLine="65"/>
            </w:pPr>
            <w:r w:rsidRPr="001B1B4E">
              <w:rPr>
                <w:color w:val="000000"/>
              </w:rPr>
              <w:t>гептан</w:t>
            </w:r>
          </w:p>
        </w:tc>
        <w:tc>
          <w:tcPr>
            <w:tcW w:w="1559" w:type="dxa"/>
            <w:shd w:val="clear" w:color="auto" w:fill="FFFFFF"/>
            <w:vAlign w:val="center"/>
          </w:tcPr>
          <w:p w:rsidR="00363ED1" w:rsidRPr="001B1B4E" w:rsidRDefault="00363ED1" w:rsidP="002A2DF8">
            <w:pPr>
              <w:shd w:val="clear" w:color="auto" w:fill="FFFFFF"/>
              <w:ind w:firstLine="175"/>
              <w:rPr>
                <w:lang w:val="en-US"/>
              </w:rPr>
            </w:pPr>
            <w:r w:rsidRPr="001B1B4E">
              <w:rPr>
                <w:color w:val="000000"/>
                <w:lang w:val="en-US"/>
              </w:rPr>
              <w:t>–</w:t>
            </w:r>
            <w:r w:rsidRPr="001B1B4E">
              <w:rPr>
                <w:color w:val="000000"/>
              </w:rPr>
              <w:t>С</w:t>
            </w:r>
            <w:r w:rsidRPr="001B1B4E">
              <w:rPr>
                <w:color w:val="000000"/>
                <w:vertAlign w:val="subscript"/>
                <w:lang w:val="en-US"/>
              </w:rPr>
              <w:t>7</w:t>
            </w:r>
            <w:r w:rsidRPr="001B1B4E">
              <w:rPr>
                <w:color w:val="000000"/>
              </w:rPr>
              <w:t>Н</w:t>
            </w:r>
            <w:r w:rsidRPr="001B1B4E">
              <w:rPr>
                <w:color w:val="000000"/>
                <w:vertAlign w:val="subscript"/>
                <w:lang w:val="en-US"/>
              </w:rPr>
              <w:t>15</w:t>
            </w:r>
          </w:p>
        </w:tc>
        <w:tc>
          <w:tcPr>
            <w:tcW w:w="1610" w:type="dxa"/>
            <w:shd w:val="clear" w:color="auto" w:fill="FFFFFF"/>
            <w:vAlign w:val="center"/>
          </w:tcPr>
          <w:p w:rsidR="00363ED1" w:rsidRPr="001B1B4E" w:rsidRDefault="00363ED1" w:rsidP="002A2DF8">
            <w:pPr>
              <w:shd w:val="clear" w:color="auto" w:fill="FFFFFF"/>
              <w:ind w:left="156"/>
            </w:pPr>
            <w:r w:rsidRPr="001B1B4E">
              <w:rPr>
                <w:color w:val="000000"/>
              </w:rPr>
              <w:t>гептил</w:t>
            </w:r>
          </w:p>
        </w:tc>
      </w:tr>
      <w:tr w:rsidR="00363ED1" w:rsidRPr="001B1B4E" w:rsidTr="002A2DF8">
        <w:trPr>
          <w:trHeight w:val="465"/>
        </w:trPr>
        <w:tc>
          <w:tcPr>
            <w:tcW w:w="1400" w:type="dxa"/>
            <w:shd w:val="clear" w:color="auto" w:fill="FFFFFF"/>
            <w:vAlign w:val="center"/>
          </w:tcPr>
          <w:p w:rsidR="00363ED1" w:rsidRPr="001B1B4E" w:rsidRDefault="00363ED1" w:rsidP="002A2DF8">
            <w:pPr>
              <w:shd w:val="clear" w:color="auto" w:fill="FFFFFF"/>
              <w:ind w:left="240"/>
            </w:pPr>
            <w:r w:rsidRPr="001B1B4E">
              <w:rPr>
                <w:color w:val="000000"/>
                <w:lang w:val="en-US"/>
              </w:rPr>
              <w:t>C</w:t>
            </w:r>
            <w:r w:rsidRPr="001B1B4E">
              <w:rPr>
                <w:color w:val="000000"/>
                <w:vertAlign w:val="subscript"/>
                <w:lang w:val="en-US"/>
              </w:rPr>
              <w:t>8</w:t>
            </w:r>
            <w:r w:rsidRPr="001B1B4E">
              <w:rPr>
                <w:color w:val="000000"/>
                <w:lang w:val="en-US"/>
              </w:rPr>
              <w:t>H</w:t>
            </w:r>
            <w:r w:rsidRPr="001B1B4E">
              <w:rPr>
                <w:color w:val="000000"/>
                <w:vertAlign w:val="subscript"/>
                <w:lang w:val="en-US"/>
              </w:rPr>
              <w:t>18</w:t>
            </w:r>
          </w:p>
        </w:tc>
        <w:tc>
          <w:tcPr>
            <w:tcW w:w="2555" w:type="dxa"/>
            <w:shd w:val="clear" w:color="auto" w:fill="FFFFFF"/>
            <w:vAlign w:val="center"/>
          </w:tcPr>
          <w:p w:rsidR="00363ED1" w:rsidRPr="001B1B4E" w:rsidRDefault="00363ED1" w:rsidP="002A2DF8">
            <w:pPr>
              <w:shd w:val="clear" w:color="auto" w:fill="FFFFFF"/>
              <w:ind w:left="100"/>
            </w:pPr>
            <w:r w:rsidRPr="001B1B4E">
              <w:rPr>
                <w:color w:val="000000"/>
              </w:rPr>
              <w:t>СН</w:t>
            </w:r>
            <w:r w:rsidRPr="001B1B4E">
              <w:rPr>
                <w:color w:val="000000"/>
                <w:vertAlign w:val="subscript"/>
              </w:rPr>
              <w:t>3</w:t>
            </w:r>
            <w:r w:rsidRPr="001B1B4E">
              <w:rPr>
                <w:color w:val="000000"/>
                <w:lang w:val="en-US"/>
              </w:rPr>
              <w:t>–</w:t>
            </w:r>
            <w:r w:rsidRPr="001B1B4E">
              <w:rPr>
                <w:color w:val="000000"/>
              </w:rPr>
              <w:t>(СН</w:t>
            </w:r>
            <w:r w:rsidRPr="001B1B4E">
              <w:rPr>
                <w:color w:val="000000"/>
                <w:vertAlign w:val="subscript"/>
              </w:rPr>
              <w:t>2</w:t>
            </w:r>
            <w:r w:rsidRPr="001B1B4E">
              <w:rPr>
                <w:color w:val="000000"/>
              </w:rPr>
              <w:t>)</w:t>
            </w:r>
            <w:r w:rsidRPr="001B1B4E">
              <w:rPr>
                <w:color w:val="000000"/>
                <w:vertAlign w:val="subscript"/>
                <w:lang w:val="en-US"/>
              </w:rPr>
              <w:t>6</w:t>
            </w:r>
            <w:r w:rsidRPr="001B1B4E">
              <w:rPr>
                <w:color w:val="000000"/>
                <w:lang w:val="en-US"/>
              </w:rPr>
              <w:t>–</w:t>
            </w:r>
            <w:r w:rsidRPr="001B1B4E">
              <w:rPr>
                <w:color w:val="000000"/>
              </w:rPr>
              <w:t>СН</w:t>
            </w:r>
            <w:r w:rsidRPr="001B1B4E">
              <w:rPr>
                <w:color w:val="000000"/>
                <w:vertAlign w:val="subscript"/>
              </w:rPr>
              <w:t>3</w:t>
            </w:r>
          </w:p>
        </w:tc>
        <w:tc>
          <w:tcPr>
            <w:tcW w:w="1290" w:type="dxa"/>
            <w:shd w:val="clear" w:color="auto" w:fill="FFFFFF"/>
            <w:vAlign w:val="center"/>
          </w:tcPr>
          <w:p w:rsidR="00363ED1" w:rsidRPr="001B1B4E" w:rsidRDefault="00363ED1" w:rsidP="002A2DF8">
            <w:pPr>
              <w:shd w:val="clear" w:color="auto" w:fill="FFFFFF"/>
              <w:ind w:firstLine="65"/>
            </w:pPr>
            <w:r w:rsidRPr="001B1B4E">
              <w:rPr>
                <w:color w:val="000000"/>
              </w:rPr>
              <w:t>октан</w:t>
            </w:r>
          </w:p>
        </w:tc>
        <w:tc>
          <w:tcPr>
            <w:tcW w:w="1559" w:type="dxa"/>
            <w:shd w:val="clear" w:color="auto" w:fill="FFFFFF"/>
            <w:vAlign w:val="center"/>
          </w:tcPr>
          <w:p w:rsidR="00363ED1" w:rsidRPr="001B1B4E" w:rsidRDefault="00363ED1" w:rsidP="002A2DF8">
            <w:pPr>
              <w:shd w:val="clear" w:color="auto" w:fill="FFFFFF"/>
              <w:ind w:firstLine="175"/>
            </w:pPr>
            <w:r w:rsidRPr="001B1B4E">
              <w:rPr>
                <w:color w:val="000000"/>
                <w:lang w:val="en-US"/>
              </w:rPr>
              <w:t>–</w:t>
            </w:r>
            <w:r w:rsidRPr="001B1B4E">
              <w:rPr>
                <w:color w:val="000000"/>
              </w:rPr>
              <w:t>С</w:t>
            </w:r>
            <w:r w:rsidRPr="001B1B4E">
              <w:rPr>
                <w:color w:val="000000"/>
                <w:vertAlign w:val="subscript"/>
              </w:rPr>
              <w:t>8</w:t>
            </w:r>
            <w:r w:rsidRPr="001B1B4E">
              <w:rPr>
                <w:color w:val="000000"/>
              </w:rPr>
              <w:t>Н</w:t>
            </w:r>
            <w:r w:rsidRPr="001B1B4E">
              <w:rPr>
                <w:color w:val="000000"/>
                <w:vertAlign w:val="subscript"/>
              </w:rPr>
              <w:t>17</w:t>
            </w:r>
          </w:p>
        </w:tc>
        <w:tc>
          <w:tcPr>
            <w:tcW w:w="1610" w:type="dxa"/>
            <w:shd w:val="clear" w:color="auto" w:fill="FFFFFF"/>
            <w:vAlign w:val="center"/>
          </w:tcPr>
          <w:p w:rsidR="00363ED1" w:rsidRPr="001B1B4E" w:rsidRDefault="00363ED1" w:rsidP="002A2DF8">
            <w:pPr>
              <w:shd w:val="clear" w:color="auto" w:fill="FFFFFF"/>
              <w:ind w:left="156"/>
            </w:pPr>
            <w:r w:rsidRPr="001B1B4E">
              <w:rPr>
                <w:color w:val="000000"/>
              </w:rPr>
              <w:t>октил</w:t>
            </w:r>
          </w:p>
        </w:tc>
      </w:tr>
      <w:tr w:rsidR="00363ED1" w:rsidRPr="001B1B4E" w:rsidTr="002A2DF8">
        <w:trPr>
          <w:trHeight w:val="465"/>
        </w:trPr>
        <w:tc>
          <w:tcPr>
            <w:tcW w:w="1400" w:type="dxa"/>
            <w:shd w:val="clear" w:color="auto" w:fill="FFFFFF"/>
            <w:vAlign w:val="center"/>
          </w:tcPr>
          <w:p w:rsidR="00363ED1" w:rsidRPr="001B1B4E" w:rsidRDefault="00363ED1" w:rsidP="002A2DF8">
            <w:pPr>
              <w:shd w:val="clear" w:color="auto" w:fill="FFFFFF"/>
              <w:ind w:left="240"/>
            </w:pPr>
            <w:r w:rsidRPr="001B1B4E">
              <w:rPr>
                <w:color w:val="000000"/>
              </w:rPr>
              <w:t>С</w:t>
            </w:r>
            <w:r w:rsidRPr="001B1B4E">
              <w:rPr>
                <w:color w:val="000000"/>
                <w:vertAlign w:val="subscript"/>
              </w:rPr>
              <w:t>9</w:t>
            </w:r>
            <w:r w:rsidRPr="001B1B4E">
              <w:rPr>
                <w:color w:val="000000"/>
              </w:rPr>
              <w:t>Н</w:t>
            </w:r>
            <w:r w:rsidRPr="001B1B4E">
              <w:rPr>
                <w:color w:val="000000"/>
                <w:vertAlign w:val="subscript"/>
              </w:rPr>
              <w:t>20</w:t>
            </w:r>
          </w:p>
        </w:tc>
        <w:tc>
          <w:tcPr>
            <w:tcW w:w="2555" w:type="dxa"/>
            <w:shd w:val="clear" w:color="auto" w:fill="FFFFFF"/>
            <w:vAlign w:val="center"/>
          </w:tcPr>
          <w:p w:rsidR="00363ED1" w:rsidRPr="001B1B4E" w:rsidRDefault="00363ED1" w:rsidP="002A2DF8">
            <w:pPr>
              <w:shd w:val="clear" w:color="auto" w:fill="FFFFFF"/>
              <w:ind w:left="100"/>
            </w:pPr>
            <w:r w:rsidRPr="001B1B4E">
              <w:rPr>
                <w:color w:val="000000"/>
              </w:rPr>
              <w:t>СН</w:t>
            </w:r>
            <w:r w:rsidRPr="001B1B4E">
              <w:rPr>
                <w:color w:val="000000"/>
                <w:vertAlign w:val="subscript"/>
              </w:rPr>
              <w:t>3</w:t>
            </w:r>
            <w:r w:rsidRPr="001B1B4E">
              <w:rPr>
                <w:color w:val="000000"/>
                <w:lang w:val="en-US"/>
              </w:rPr>
              <w:t>–</w:t>
            </w:r>
            <w:r w:rsidRPr="001B1B4E">
              <w:rPr>
                <w:color w:val="000000"/>
              </w:rPr>
              <w:t>(СН</w:t>
            </w:r>
            <w:r w:rsidRPr="001B1B4E">
              <w:rPr>
                <w:color w:val="000000"/>
                <w:vertAlign w:val="subscript"/>
              </w:rPr>
              <w:t>2</w:t>
            </w:r>
            <w:r w:rsidRPr="001B1B4E">
              <w:rPr>
                <w:color w:val="000000"/>
              </w:rPr>
              <w:t>)</w:t>
            </w:r>
            <w:r w:rsidRPr="001B1B4E">
              <w:rPr>
                <w:color w:val="000000"/>
                <w:vertAlign w:val="subscript"/>
              </w:rPr>
              <w:t>7</w:t>
            </w:r>
            <w:r w:rsidRPr="001B1B4E">
              <w:rPr>
                <w:color w:val="000000"/>
                <w:lang w:val="en-US"/>
              </w:rPr>
              <w:t>–</w:t>
            </w:r>
            <w:r w:rsidRPr="001B1B4E">
              <w:rPr>
                <w:color w:val="000000"/>
              </w:rPr>
              <w:t>СН</w:t>
            </w:r>
            <w:r w:rsidRPr="001B1B4E">
              <w:rPr>
                <w:color w:val="000000"/>
                <w:vertAlign w:val="subscript"/>
              </w:rPr>
              <w:t>3</w:t>
            </w:r>
          </w:p>
        </w:tc>
        <w:tc>
          <w:tcPr>
            <w:tcW w:w="1290" w:type="dxa"/>
            <w:shd w:val="clear" w:color="auto" w:fill="FFFFFF"/>
            <w:vAlign w:val="center"/>
          </w:tcPr>
          <w:p w:rsidR="00363ED1" w:rsidRPr="001B1B4E" w:rsidRDefault="00363ED1" w:rsidP="002A2DF8">
            <w:pPr>
              <w:shd w:val="clear" w:color="auto" w:fill="FFFFFF"/>
              <w:ind w:firstLine="65"/>
            </w:pPr>
            <w:r w:rsidRPr="001B1B4E">
              <w:rPr>
                <w:color w:val="000000"/>
              </w:rPr>
              <w:t>нонан</w:t>
            </w:r>
          </w:p>
        </w:tc>
        <w:tc>
          <w:tcPr>
            <w:tcW w:w="1559" w:type="dxa"/>
            <w:shd w:val="clear" w:color="auto" w:fill="FFFFFF"/>
            <w:vAlign w:val="center"/>
          </w:tcPr>
          <w:p w:rsidR="00363ED1" w:rsidRPr="001B1B4E" w:rsidRDefault="00363ED1" w:rsidP="002A2DF8">
            <w:pPr>
              <w:shd w:val="clear" w:color="auto" w:fill="FFFFFF"/>
              <w:ind w:firstLine="175"/>
            </w:pPr>
            <w:r w:rsidRPr="001B1B4E">
              <w:rPr>
                <w:color w:val="000000"/>
                <w:lang w:val="en-US"/>
              </w:rPr>
              <w:t>–</w:t>
            </w:r>
            <w:r w:rsidRPr="001B1B4E">
              <w:rPr>
                <w:color w:val="000000"/>
              </w:rPr>
              <w:t>С</w:t>
            </w:r>
            <w:r w:rsidRPr="001B1B4E">
              <w:rPr>
                <w:color w:val="000000"/>
                <w:vertAlign w:val="subscript"/>
                <w:lang w:val="en-US"/>
              </w:rPr>
              <w:t>9</w:t>
            </w:r>
            <w:r w:rsidRPr="001B1B4E">
              <w:rPr>
                <w:color w:val="000000"/>
              </w:rPr>
              <w:t>Н</w:t>
            </w:r>
            <w:r w:rsidRPr="001B1B4E">
              <w:rPr>
                <w:color w:val="000000"/>
                <w:vertAlign w:val="subscript"/>
              </w:rPr>
              <w:t>19</w:t>
            </w:r>
          </w:p>
        </w:tc>
        <w:tc>
          <w:tcPr>
            <w:tcW w:w="1610" w:type="dxa"/>
            <w:shd w:val="clear" w:color="auto" w:fill="FFFFFF"/>
            <w:vAlign w:val="center"/>
          </w:tcPr>
          <w:p w:rsidR="00363ED1" w:rsidRPr="001B1B4E" w:rsidRDefault="00363ED1" w:rsidP="002A2DF8">
            <w:pPr>
              <w:shd w:val="clear" w:color="auto" w:fill="FFFFFF"/>
              <w:ind w:left="156"/>
            </w:pPr>
            <w:r w:rsidRPr="001B1B4E">
              <w:rPr>
                <w:color w:val="000000"/>
              </w:rPr>
              <w:t>нонил</w:t>
            </w:r>
          </w:p>
        </w:tc>
      </w:tr>
      <w:tr w:rsidR="00363ED1" w:rsidRPr="001B1B4E" w:rsidTr="002A2DF8">
        <w:trPr>
          <w:trHeight w:val="466"/>
        </w:trPr>
        <w:tc>
          <w:tcPr>
            <w:tcW w:w="1400" w:type="dxa"/>
            <w:shd w:val="clear" w:color="auto" w:fill="FFFFFF"/>
            <w:vAlign w:val="center"/>
          </w:tcPr>
          <w:p w:rsidR="00363ED1" w:rsidRPr="001B1B4E" w:rsidRDefault="00363ED1" w:rsidP="002A2DF8">
            <w:pPr>
              <w:shd w:val="clear" w:color="auto" w:fill="FFFFFF"/>
              <w:ind w:left="240"/>
            </w:pPr>
            <w:r w:rsidRPr="001B1B4E">
              <w:rPr>
                <w:color w:val="000000"/>
              </w:rPr>
              <w:t>С</w:t>
            </w:r>
            <w:r w:rsidRPr="001B1B4E">
              <w:rPr>
                <w:color w:val="000000"/>
                <w:vertAlign w:val="subscript"/>
                <w:lang w:val="en-US"/>
              </w:rPr>
              <w:t>10</w:t>
            </w:r>
            <w:r w:rsidRPr="001B1B4E">
              <w:rPr>
                <w:color w:val="000000"/>
              </w:rPr>
              <w:t>Н</w:t>
            </w:r>
            <w:r w:rsidRPr="001B1B4E">
              <w:rPr>
                <w:color w:val="000000"/>
                <w:vertAlign w:val="subscript"/>
              </w:rPr>
              <w:t>22</w:t>
            </w:r>
          </w:p>
        </w:tc>
        <w:tc>
          <w:tcPr>
            <w:tcW w:w="2555" w:type="dxa"/>
            <w:shd w:val="clear" w:color="auto" w:fill="FFFFFF"/>
            <w:vAlign w:val="center"/>
          </w:tcPr>
          <w:p w:rsidR="00363ED1" w:rsidRPr="001B1B4E" w:rsidRDefault="00363ED1" w:rsidP="002A2DF8">
            <w:pPr>
              <w:shd w:val="clear" w:color="auto" w:fill="FFFFFF"/>
              <w:ind w:left="100"/>
            </w:pPr>
            <w:r w:rsidRPr="001B1B4E">
              <w:rPr>
                <w:color w:val="000000"/>
              </w:rPr>
              <w:t>СН</w:t>
            </w:r>
            <w:r w:rsidRPr="001B1B4E">
              <w:rPr>
                <w:color w:val="000000"/>
                <w:vertAlign w:val="subscript"/>
                <w:lang w:val="en-US"/>
              </w:rPr>
              <w:t>3</w:t>
            </w:r>
            <w:r w:rsidRPr="001B1B4E">
              <w:rPr>
                <w:color w:val="000000"/>
                <w:lang w:val="en-US"/>
              </w:rPr>
              <w:t>–</w:t>
            </w:r>
            <w:r w:rsidRPr="001B1B4E">
              <w:rPr>
                <w:color w:val="000000"/>
              </w:rPr>
              <w:t>(СН</w:t>
            </w:r>
            <w:r w:rsidRPr="001B1B4E">
              <w:rPr>
                <w:color w:val="000000"/>
                <w:vertAlign w:val="subscript"/>
              </w:rPr>
              <w:t>2</w:t>
            </w:r>
            <w:r w:rsidRPr="001B1B4E">
              <w:rPr>
                <w:color w:val="000000"/>
              </w:rPr>
              <w:t>)</w:t>
            </w:r>
            <w:r w:rsidRPr="001B1B4E">
              <w:rPr>
                <w:color w:val="000000"/>
                <w:vertAlign w:val="subscript"/>
              </w:rPr>
              <w:t>8</w:t>
            </w:r>
            <w:r w:rsidRPr="001B1B4E">
              <w:rPr>
                <w:color w:val="000000"/>
                <w:lang w:val="en-US"/>
              </w:rPr>
              <w:t>–</w:t>
            </w:r>
            <w:r w:rsidRPr="001B1B4E">
              <w:rPr>
                <w:color w:val="000000"/>
              </w:rPr>
              <w:t>СН</w:t>
            </w:r>
            <w:r w:rsidRPr="001B1B4E">
              <w:rPr>
                <w:color w:val="000000"/>
                <w:vertAlign w:val="subscript"/>
              </w:rPr>
              <w:t>3</w:t>
            </w:r>
          </w:p>
        </w:tc>
        <w:tc>
          <w:tcPr>
            <w:tcW w:w="1290" w:type="dxa"/>
            <w:shd w:val="clear" w:color="auto" w:fill="FFFFFF"/>
            <w:vAlign w:val="center"/>
          </w:tcPr>
          <w:p w:rsidR="00363ED1" w:rsidRPr="001B1B4E" w:rsidRDefault="00363ED1" w:rsidP="002A2DF8">
            <w:pPr>
              <w:shd w:val="clear" w:color="auto" w:fill="FFFFFF"/>
              <w:ind w:firstLine="65"/>
            </w:pPr>
            <w:r w:rsidRPr="001B1B4E">
              <w:rPr>
                <w:color w:val="000000"/>
              </w:rPr>
              <w:t>декан</w:t>
            </w:r>
          </w:p>
        </w:tc>
        <w:tc>
          <w:tcPr>
            <w:tcW w:w="1559" w:type="dxa"/>
            <w:shd w:val="clear" w:color="auto" w:fill="FFFFFF"/>
            <w:vAlign w:val="center"/>
          </w:tcPr>
          <w:p w:rsidR="00363ED1" w:rsidRPr="001B1B4E" w:rsidRDefault="00363ED1" w:rsidP="002A2DF8">
            <w:pPr>
              <w:shd w:val="clear" w:color="auto" w:fill="FFFFFF"/>
              <w:ind w:firstLine="175"/>
              <w:rPr>
                <w:lang w:val="en-US"/>
              </w:rPr>
            </w:pPr>
            <w:r w:rsidRPr="001B1B4E">
              <w:rPr>
                <w:color w:val="000000"/>
                <w:lang w:val="en-US"/>
              </w:rPr>
              <w:t>–</w:t>
            </w:r>
            <w:r w:rsidRPr="001B1B4E">
              <w:rPr>
                <w:color w:val="000000"/>
              </w:rPr>
              <w:t>С</w:t>
            </w:r>
            <w:r w:rsidRPr="001B1B4E">
              <w:rPr>
                <w:color w:val="000000"/>
                <w:vertAlign w:val="subscript"/>
                <w:lang w:val="en-US"/>
              </w:rPr>
              <w:t>10</w:t>
            </w:r>
            <w:r w:rsidRPr="001B1B4E">
              <w:rPr>
                <w:color w:val="000000"/>
              </w:rPr>
              <w:t>Н</w:t>
            </w:r>
            <w:r w:rsidRPr="001B1B4E">
              <w:rPr>
                <w:color w:val="000000"/>
                <w:vertAlign w:val="subscript"/>
                <w:lang w:val="en-US"/>
              </w:rPr>
              <w:t>21</w:t>
            </w:r>
          </w:p>
        </w:tc>
        <w:tc>
          <w:tcPr>
            <w:tcW w:w="1610" w:type="dxa"/>
            <w:shd w:val="clear" w:color="auto" w:fill="FFFFFF"/>
            <w:vAlign w:val="center"/>
          </w:tcPr>
          <w:p w:rsidR="00363ED1" w:rsidRPr="001B1B4E" w:rsidRDefault="00363ED1" w:rsidP="002A2DF8">
            <w:pPr>
              <w:shd w:val="clear" w:color="auto" w:fill="FFFFFF"/>
              <w:ind w:left="156"/>
            </w:pPr>
            <w:r w:rsidRPr="001B1B4E">
              <w:rPr>
                <w:color w:val="000000"/>
              </w:rPr>
              <w:t>децил</w:t>
            </w:r>
          </w:p>
        </w:tc>
      </w:tr>
    </w:tbl>
    <w:p w:rsidR="00363ED1" w:rsidRDefault="00363ED1" w:rsidP="00363ED1">
      <w:pPr>
        <w:shd w:val="clear" w:color="auto" w:fill="FFFFFF"/>
        <w:ind w:firstLine="720"/>
        <w:jc w:val="both"/>
        <w:rPr>
          <w:color w:val="000000"/>
        </w:rPr>
      </w:pPr>
    </w:p>
    <w:p w:rsidR="00363ED1" w:rsidRPr="001B1B4E" w:rsidRDefault="00363ED1" w:rsidP="00363ED1">
      <w:pPr>
        <w:shd w:val="clear" w:color="auto" w:fill="FFFFFF"/>
        <w:ind w:firstLine="720"/>
        <w:jc w:val="both"/>
      </w:pPr>
      <w:r w:rsidRPr="001B1B4E">
        <w:rPr>
          <w:color w:val="000000"/>
        </w:rPr>
        <w:t xml:space="preserve">Для названия органических соединений широко используют две номенклатуры: рациональную и систематическую (ИЮПАК). По </w:t>
      </w:r>
      <w:r w:rsidRPr="00D73316">
        <w:rPr>
          <w:i/>
          <w:iCs/>
          <w:color w:val="000000"/>
        </w:rPr>
        <w:t>рациональной номенклатуре</w:t>
      </w:r>
      <w:r w:rsidRPr="001B1B4E">
        <w:rPr>
          <w:color w:val="000000"/>
        </w:rPr>
        <w:t xml:space="preserve"> углеводороды рассматриваются как производные метана. </w:t>
      </w:r>
      <w:r w:rsidRPr="00D01AEF">
        <w:rPr>
          <w:b/>
          <w:color w:val="000000"/>
        </w:rPr>
        <w:t>Например</w:t>
      </w:r>
      <w:r w:rsidRPr="001B1B4E">
        <w:rPr>
          <w:color w:val="000000"/>
        </w:rPr>
        <w:t>:</w:t>
      </w:r>
      <w:r w:rsidRPr="001B1B4E">
        <w:t xml:space="preserve"> </w:t>
      </w:r>
    </w:p>
    <w:p w:rsidR="00363ED1" w:rsidRPr="001B1B4E" w:rsidRDefault="00363ED1" w:rsidP="00363ED1">
      <w:pPr>
        <w:shd w:val="clear" w:color="auto" w:fill="FFFFFF"/>
        <w:ind w:firstLine="720"/>
        <w:jc w:val="center"/>
        <w:rPr>
          <w:color w:val="000000"/>
        </w:rPr>
      </w:pPr>
      <w:r w:rsidRPr="001B1B4E">
        <w:rPr>
          <w:noProof/>
        </w:rPr>
        <w:drawing>
          <wp:inline distT="0" distB="0" distL="0" distR="0">
            <wp:extent cx="3724275" cy="7524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3724275" cy="752475"/>
                    </a:xfrm>
                    <a:prstGeom prst="rect">
                      <a:avLst/>
                    </a:prstGeom>
                    <a:noFill/>
                    <a:ln>
                      <a:noFill/>
                    </a:ln>
                  </pic:spPr>
                </pic:pic>
              </a:graphicData>
            </a:graphic>
          </wp:inline>
        </w:drawing>
      </w:r>
    </w:p>
    <w:p w:rsidR="00363ED1" w:rsidRDefault="00363ED1" w:rsidP="00363ED1">
      <w:pPr>
        <w:shd w:val="clear" w:color="auto" w:fill="FFFFFF"/>
        <w:ind w:firstLine="720"/>
        <w:jc w:val="both"/>
        <w:rPr>
          <w:color w:val="000000"/>
        </w:rPr>
      </w:pPr>
    </w:p>
    <w:p w:rsidR="00363ED1" w:rsidRPr="001B1B4E" w:rsidRDefault="00363ED1" w:rsidP="00363ED1">
      <w:pPr>
        <w:shd w:val="clear" w:color="auto" w:fill="FFFFFF"/>
        <w:ind w:firstLine="720"/>
        <w:jc w:val="both"/>
      </w:pPr>
      <w:r w:rsidRPr="001B1B4E">
        <w:rPr>
          <w:color w:val="000000"/>
        </w:rPr>
        <w:t xml:space="preserve">Согласно </w:t>
      </w:r>
      <w:r w:rsidRPr="00D73316">
        <w:rPr>
          <w:i/>
          <w:iCs/>
          <w:color w:val="000000"/>
        </w:rPr>
        <w:t>систематической номенклатуре</w:t>
      </w:r>
      <w:r w:rsidRPr="001B1B4E">
        <w:rPr>
          <w:color w:val="000000"/>
        </w:rPr>
        <w:t xml:space="preserve"> за основу принимают наиболее длинную цепь углеродных атомов и нумеруют их с того конца, к которому ближе стоит углеводородный радикал, а затем называют номер углеродного атома, с которым связан радикал, затем радикал и углеводород, которому соответствует длинная цепь. </w:t>
      </w:r>
      <w:r w:rsidRPr="00D01AEF">
        <w:rPr>
          <w:b/>
          <w:color w:val="000000"/>
        </w:rPr>
        <w:t>Например</w:t>
      </w:r>
      <w:r w:rsidRPr="001B1B4E">
        <w:rPr>
          <w:color w:val="000000"/>
        </w:rPr>
        <w:t>:</w:t>
      </w:r>
    </w:p>
    <w:p w:rsidR="00363ED1" w:rsidRPr="001B1B4E" w:rsidRDefault="00363ED1" w:rsidP="00363ED1">
      <w:pPr>
        <w:shd w:val="clear" w:color="auto" w:fill="FFFFFF"/>
        <w:ind w:firstLine="720"/>
        <w:jc w:val="center"/>
        <w:rPr>
          <w:color w:val="000000"/>
          <w:lang w:val="en-US"/>
        </w:rPr>
      </w:pPr>
      <w:r w:rsidRPr="001B1B4E">
        <w:rPr>
          <w:noProof/>
        </w:rPr>
        <w:drawing>
          <wp:inline distT="0" distB="0" distL="0" distR="0">
            <wp:extent cx="3209925" cy="82867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3209925" cy="828675"/>
                    </a:xfrm>
                    <a:prstGeom prst="rect">
                      <a:avLst/>
                    </a:prstGeom>
                    <a:noFill/>
                    <a:ln>
                      <a:noFill/>
                    </a:ln>
                  </pic:spPr>
                </pic:pic>
              </a:graphicData>
            </a:graphic>
          </wp:inline>
        </w:drawing>
      </w:r>
    </w:p>
    <w:p w:rsidR="00363ED1" w:rsidRPr="001B1B4E" w:rsidRDefault="00363ED1" w:rsidP="00363ED1">
      <w:pPr>
        <w:shd w:val="clear" w:color="auto" w:fill="FFFFFF"/>
        <w:ind w:firstLine="720"/>
        <w:jc w:val="center"/>
        <w:rPr>
          <w:color w:val="000000"/>
        </w:rPr>
      </w:pPr>
      <w:r w:rsidRPr="001B1B4E">
        <w:rPr>
          <w:color w:val="000000"/>
        </w:rPr>
        <w:t>2-метил-4-этилгептан</w:t>
      </w:r>
    </w:p>
    <w:p w:rsidR="00363ED1" w:rsidRDefault="00363ED1" w:rsidP="00363ED1">
      <w:pPr>
        <w:shd w:val="clear" w:color="auto" w:fill="FFFFFF"/>
        <w:ind w:firstLine="720"/>
        <w:rPr>
          <w:color w:val="000000"/>
        </w:rPr>
      </w:pPr>
      <w:r w:rsidRPr="001B1B4E">
        <w:rPr>
          <w:color w:val="000000"/>
        </w:rPr>
        <w:lastRenderedPageBreak/>
        <w:t xml:space="preserve">Для алканов характерна </w:t>
      </w:r>
      <w:r w:rsidRPr="00624923">
        <w:rPr>
          <w:i/>
          <w:color w:val="000000"/>
        </w:rPr>
        <w:t>изомерия углеродного скелета</w:t>
      </w:r>
      <w:r w:rsidRPr="001B1B4E">
        <w:rPr>
          <w:color w:val="000000"/>
        </w:rPr>
        <w:t>. Первые три члена гомологического ряда алканов изомеров не имеют, а четвертый – бутан имеет два изомера:</w:t>
      </w:r>
    </w:p>
    <w:p w:rsidR="00363ED1" w:rsidRPr="001B1B4E" w:rsidRDefault="002A2DF8" w:rsidP="00363ED1">
      <w:pPr>
        <w:shd w:val="clear" w:color="auto" w:fill="FFFFFF"/>
        <w:ind w:firstLine="720"/>
      </w:pPr>
      <w:r>
        <w:rPr>
          <w:noProof/>
        </w:rPr>
        <w:pict>
          <v:shape id="_x0000_s1084" type="#_x0000_t75" style="position:absolute;left:0;text-align:left;margin-left:287pt;margin-top:14.7pt;width:98pt;height:44.15pt;z-index:251709440">
            <v:imagedata r:id="rId313" o:title=""/>
            <w10:wrap side="left"/>
          </v:shape>
        </w:pict>
      </w:r>
    </w:p>
    <w:p w:rsidR="00363ED1" w:rsidRPr="001B1B4E" w:rsidRDefault="00363ED1" w:rsidP="00363ED1">
      <w:pPr>
        <w:shd w:val="clear" w:color="auto" w:fill="FFFFFF"/>
        <w:tabs>
          <w:tab w:val="left" w:pos="1620"/>
          <w:tab w:val="left" w:pos="4531"/>
        </w:tabs>
        <w:ind w:firstLine="720"/>
      </w:pPr>
      <w:r w:rsidRPr="001B1B4E">
        <w:rPr>
          <w:color w:val="000000"/>
        </w:rPr>
        <w:t xml:space="preserve">                    СН</w:t>
      </w:r>
      <w:r w:rsidRPr="001B1B4E">
        <w:rPr>
          <w:color w:val="000000"/>
          <w:vertAlign w:val="subscript"/>
        </w:rPr>
        <w:t>3</w:t>
      </w:r>
      <w:r w:rsidRPr="001B1B4E">
        <w:rPr>
          <w:color w:val="000000"/>
        </w:rPr>
        <w:t>—СН</w:t>
      </w:r>
      <w:r w:rsidRPr="001B1B4E">
        <w:rPr>
          <w:color w:val="000000"/>
          <w:vertAlign w:val="subscript"/>
        </w:rPr>
        <w:t>2</w:t>
      </w:r>
      <w:r w:rsidRPr="001B1B4E">
        <w:rPr>
          <w:color w:val="000000"/>
        </w:rPr>
        <w:t>—СН</w:t>
      </w:r>
      <w:r w:rsidRPr="001B1B4E">
        <w:rPr>
          <w:color w:val="000000"/>
          <w:vertAlign w:val="subscript"/>
        </w:rPr>
        <w:t>2</w:t>
      </w:r>
      <w:r w:rsidRPr="001B1B4E">
        <w:rPr>
          <w:color w:val="000000"/>
        </w:rPr>
        <w:t>—СН</w:t>
      </w:r>
      <w:r w:rsidRPr="001B1B4E">
        <w:rPr>
          <w:color w:val="000000"/>
          <w:vertAlign w:val="subscript"/>
        </w:rPr>
        <w:t xml:space="preserve">3           </w:t>
      </w:r>
    </w:p>
    <w:p w:rsidR="00363ED1" w:rsidRPr="001B1B4E" w:rsidRDefault="00363ED1" w:rsidP="00363ED1">
      <w:pPr>
        <w:shd w:val="clear" w:color="auto" w:fill="FFFFFF"/>
        <w:tabs>
          <w:tab w:val="left" w:pos="3869"/>
        </w:tabs>
        <w:ind w:firstLine="720"/>
        <w:rPr>
          <w:color w:val="000000"/>
        </w:rPr>
      </w:pPr>
      <w:r w:rsidRPr="001B1B4E">
        <w:rPr>
          <w:color w:val="000000"/>
        </w:rPr>
        <w:t xml:space="preserve">                                   </w:t>
      </w:r>
    </w:p>
    <w:p w:rsidR="00363ED1" w:rsidRPr="001B1B4E" w:rsidRDefault="00363ED1" w:rsidP="00363ED1">
      <w:pPr>
        <w:shd w:val="clear" w:color="auto" w:fill="FFFFFF"/>
        <w:tabs>
          <w:tab w:val="left" w:pos="3869"/>
        </w:tabs>
        <w:ind w:firstLine="720"/>
        <w:rPr>
          <w:color w:val="000000"/>
        </w:rPr>
      </w:pPr>
      <w:r>
        <w:rPr>
          <w:color w:val="000000"/>
        </w:rPr>
        <w:t xml:space="preserve">                                  </w:t>
      </w:r>
      <w:r w:rsidRPr="001B1B4E">
        <w:rPr>
          <w:color w:val="000000"/>
        </w:rPr>
        <w:t>бутан</w:t>
      </w:r>
    </w:p>
    <w:p w:rsidR="00363ED1" w:rsidRPr="001B1B4E" w:rsidRDefault="00363ED1" w:rsidP="00363ED1">
      <w:pPr>
        <w:shd w:val="clear" w:color="auto" w:fill="FFFFFF"/>
        <w:tabs>
          <w:tab w:val="left" w:pos="3869"/>
        </w:tabs>
        <w:ind w:firstLine="720"/>
      </w:pPr>
      <w:r w:rsidRPr="001B1B4E">
        <w:rPr>
          <w:color w:val="000000"/>
        </w:rPr>
        <w:t xml:space="preserve">                                                                           2-метилпропан (изобутан)</w:t>
      </w:r>
    </w:p>
    <w:p w:rsidR="00363ED1" w:rsidRDefault="00363ED1" w:rsidP="00363ED1">
      <w:pPr>
        <w:shd w:val="clear" w:color="auto" w:fill="FFFFFF"/>
        <w:ind w:firstLine="720"/>
        <w:rPr>
          <w:color w:val="000000"/>
        </w:rPr>
      </w:pPr>
    </w:p>
    <w:p w:rsidR="00363ED1" w:rsidRPr="001B1B4E" w:rsidRDefault="00363ED1" w:rsidP="00363ED1">
      <w:pPr>
        <w:shd w:val="clear" w:color="auto" w:fill="FFFFFF"/>
        <w:ind w:firstLine="720"/>
      </w:pPr>
      <w:r w:rsidRPr="001B1B4E">
        <w:rPr>
          <w:color w:val="000000"/>
        </w:rPr>
        <w:t>У пентана – 3 изомера, у гексана – 5 и т. д.</w:t>
      </w:r>
    </w:p>
    <w:p w:rsidR="00363ED1" w:rsidRPr="001B1B4E" w:rsidRDefault="00363ED1" w:rsidP="00363ED1">
      <w:pPr>
        <w:shd w:val="clear" w:color="auto" w:fill="FFFFFF"/>
        <w:jc w:val="center"/>
        <w:rPr>
          <w:color w:val="000000"/>
        </w:rPr>
      </w:pPr>
    </w:p>
    <w:p w:rsidR="00363ED1" w:rsidRPr="00E876CE" w:rsidRDefault="00363ED1" w:rsidP="00363ED1">
      <w:pPr>
        <w:shd w:val="clear" w:color="auto" w:fill="FFFFFF"/>
        <w:tabs>
          <w:tab w:val="left" w:pos="6860"/>
        </w:tabs>
        <w:jc w:val="center"/>
        <w:rPr>
          <w:b/>
          <w:bCs/>
          <w:color w:val="000000"/>
        </w:rPr>
      </w:pPr>
      <w:r w:rsidRPr="00E876CE">
        <w:rPr>
          <w:b/>
          <w:bCs/>
          <w:color w:val="000000"/>
        </w:rPr>
        <w:t>Строение молекулы метана и его структурная формула</w:t>
      </w:r>
    </w:p>
    <w:p w:rsidR="00363ED1" w:rsidRPr="001B1B4E" w:rsidRDefault="00363ED1" w:rsidP="00363ED1">
      <w:pPr>
        <w:shd w:val="clear" w:color="auto" w:fill="FFFFFF"/>
        <w:tabs>
          <w:tab w:val="left" w:pos="6860"/>
        </w:tabs>
        <w:ind w:firstLine="720"/>
        <w:rPr>
          <w:color w:val="000000"/>
        </w:rPr>
      </w:pPr>
    </w:p>
    <w:tbl>
      <w:tblPr>
        <w:tblpPr w:leftFromText="180" w:rightFromText="180" w:vertAnchor="text" w:horzAnchor="page" w:tblpX="2494" w:tblpY="194"/>
        <w:tblW w:w="0" w:type="auto"/>
        <w:tblLook w:val="01E0" w:firstRow="1" w:lastRow="1" w:firstColumn="1" w:lastColumn="1" w:noHBand="0" w:noVBand="0"/>
      </w:tblPr>
      <w:tblGrid>
        <w:gridCol w:w="8299"/>
      </w:tblGrid>
      <w:tr w:rsidR="00363ED1" w:rsidRPr="00FB0FDE" w:rsidTr="002A2DF8">
        <w:trPr>
          <w:trHeight w:val="6274"/>
        </w:trPr>
        <w:tc>
          <w:tcPr>
            <w:tcW w:w="8299" w:type="dxa"/>
          </w:tcPr>
          <w:p w:rsidR="00363ED1" w:rsidRPr="00D01AEF" w:rsidRDefault="00363ED1" w:rsidP="002A2DF8">
            <w:pPr>
              <w:widowControl w:val="0"/>
              <w:shd w:val="clear" w:color="auto" w:fill="FFFFFF"/>
              <w:autoSpaceDE w:val="0"/>
              <w:autoSpaceDN w:val="0"/>
              <w:adjustRightInd w:val="0"/>
              <w:ind w:left="357" w:right="11" w:firstLine="539"/>
              <w:jc w:val="both"/>
              <w:rPr>
                <w:bCs/>
              </w:rPr>
            </w:pPr>
            <w:r w:rsidRPr="00D01AEF">
              <w:rPr>
                <w:bCs/>
              </w:rPr>
              <w:t xml:space="preserve">                                                                </w:t>
            </w:r>
            <w:r w:rsidRPr="00D01AEF">
              <w:rPr>
                <w:bCs/>
                <w:lang w:val="en-US"/>
              </w:rPr>
              <w:t>sp</w:t>
            </w:r>
            <w:r w:rsidRPr="00D01AEF">
              <w:rPr>
                <w:bCs/>
                <w:vertAlign w:val="superscript"/>
              </w:rPr>
              <w:t>3</w:t>
            </w:r>
            <w:r w:rsidRPr="00D01AEF">
              <w:rPr>
                <w:bCs/>
              </w:rPr>
              <w:t xml:space="preserve">-гибридизация </w:t>
            </w:r>
          </w:p>
          <w:p w:rsidR="00363ED1" w:rsidRPr="00FB0FDE" w:rsidRDefault="00363ED1" w:rsidP="002A2DF8">
            <w:pPr>
              <w:widowControl w:val="0"/>
              <w:shd w:val="clear" w:color="auto" w:fill="FFFFFF"/>
              <w:autoSpaceDE w:val="0"/>
              <w:autoSpaceDN w:val="0"/>
              <w:adjustRightInd w:val="0"/>
              <w:ind w:left="360" w:hanging="180"/>
              <w:rPr>
                <w:b/>
                <w:bCs/>
                <w:color w:val="000000"/>
                <w:sz w:val="24"/>
                <w:szCs w:val="24"/>
              </w:rPr>
            </w:pPr>
            <w:r>
              <w:rPr>
                <w:noProof/>
              </w:rPr>
              <w:drawing>
                <wp:anchor distT="36195" distB="36195" distL="25400" distR="25400" simplePos="0" relativeHeight="251780096" behindDoc="1" locked="0" layoutInCell="1" allowOverlap="1">
                  <wp:simplePos x="0" y="0"/>
                  <wp:positionH relativeFrom="page">
                    <wp:posOffset>1080770</wp:posOffset>
                  </wp:positionH>
                  <wp:positionV relativeFrom="paragraph">
                    <wp:posOffset>97155</wp:posOffset>
                  </wp:positionV>
                  <wp:extent cx="1317625" cy="1461770"/>
                  <wp:effectExtent l="0" t="0" r="0" b="5080"/>
                  <wp:wrapTight wrapText="left">
                    <wp:wrapPolygon edited="0">
                      <wp:start x="0" y="0"/>
                      <wp:lineTo x="0" y="21394"/>
                      <wp:lineTo x="21236" y="21394"/>
                      <wp:lineTo x="21236" y="0"/>
                      <wp:lineTo x="0" y="0"/>
                    </wp:wrapPolygon>
                  </wp:wrapTight>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1317625" cy="1461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3ED1" w:rsidRPr="00FB0FDE" w:rsidRDefault="00363ED1" w:rsidP="002A2DF8">
            <w:pPr>
              <w:widowControl w:val="0"/>
              <w:shd w:val="clear" w:color="auto" w:fill="FFFFFF"/>
              <w:autoSpaceDE w:val="0"/>
              <w:autoSpaceDN w:val="0"/>
              <w:adjustRightInd w:val="0"/>
              <w:ind w:left="360" w:hanging="180"/>
              <w:rPr>
                <w:b/>
                <w:bCs/>
                <w:sz w:val="24"/>
                <w:szCs w:val="24"/>
              </w:rPr>
            </w:pPr>
            <w:r w:rsidRPr="00FB0FDE">
              <w:rPr>
                <w:b/>
                <w:bCs/>
                <w:color w:val="000000"/>
                <w:sz w:val="24"/>
                <w:szCs w:val="24"/>
              </w:rPr>
              <w:t xml:space="preserve">      С*...2</w:t>
            </w:r>
          </w:p>
          <w:p w:rsidR="00363ED1" w:rsidRPr="00FB0FDE" w:rsidRDefault="00363ED1" w:rsidP="002A2DF8">
            <w:pPr>
              <w:widowControl w:val="0"/>
              <w:shd w:val="clear" w:color="auto" w:fill="FFFFFF"/>
              <w:autoSpaceDE w:val="0"/>
              <w:autoSpaceDN w:val="0"/>
              <w:adjustRightInd w:val="0"/>
              <w:ind w:left="357" w:right="11" w:firstLine="539"/>
              <w:jc w:val="both"/>
              <w:rPr>
                <w:b/>
                <w:bCs/>
                <w:sz w:val="24"/>
                <w:szCs w:val="24"/>
              </w:rPr>
            </w:pPr>
            <w:r w:rsidRPr="00FB0FDE">
              <w:rPr>
                <w:b/>
                <w:bCs/>
                <w:sz w:val="24"/>
                <w:szCs w:val="24"/>
              </w:rPr>
              <w:t xml:space="preserve">                                                                    </w:t>
            </w:r>
          </w:p>
          <w:p w:rsidR="00363ED1" w:rsidRPr="00FB0FDE" w:rsidRDefault="00363ED1" w:rsidP="002A2DF8">
            <w:pPr>
              <w:widowControl w:val="0"/>
              <w:shd w:val="clear" w:color="auto" w:fill="FFFFFF"/>
              <w:autoSpaceDE w:val="0"/>
              <w:autoSpaceDN w:val="0"/>
              <w:adjustRightInd w:val="0"/>
              <w:ind w:left="357" w:right="11" w:firstLine="539"/>
              <w:jc w:val="both"/>
              <w:rPr>
                <w:b/>
                <w:bCs/>
                <w:sz w:val="24"/>
                <w:szCs w:val="24"/>
              </w:rPr>
            </w:pPr>
          </w:p>
          <w:p w:rsidR="00363ED1" w:rsidRPr="00FB0FDE" w:rsidRDefault="00363ED1" w:rsidP="002A2DF8">
            <w:pPr>
              <w:widowControl w:val="0"/>
              <w:shd w:val="clear" w:color="auto" w:fill="FFFFFF"/>
              <w:autoSpaceDE w:val="0"/>
              <w:autoSpaceDN w:val="0"/>
              <w:adjustRightInd w:val="0"/>
              <w:ind w:left="357" w:right="11" w:firstLine="539"/>
              <w:jc w:val="both"/>
              <w:rPr>
                <w:b/>
                <w:bCs/>
                <w:sz w:val="24"/>
                <w:szCs w:val="24"/>
              </w:rPr>
            </w:pPr>
          </w:p>
          <w:p w:rsidR="00363ED1" w:rsidRPr="00FB0FDE" w:rsidRDefault="00363ED1" w:rsidP="002A2DF8">
            <w:pPr>
              <w:widowControl w:val="0"/>
              <w:shd w:val="clear" w:color="auto" w:fill="FFFFFF"/>
              <w:autoSpaceDE w:val="0"/>
              <w:autoSpaceDN w:val="0"/>
              <w:adjustRightInd w:val="0"/>
              <w:ind w:left="357" w:right="11" w:firstLine="539"/>
              <w:jc w:val="both"/>
              <w:rPr>
                <w:b/>
                <w:bCs/>
                <w:sz w:val="24"/>
                <w:szCs w:val="24"/>
              </w:rPr>
            </w:pPr>
          </w:p>
          <w:p w:rsidR="00363ED1" w:rsidRPr="00FB0FDE" w:rsidRDefault="00363ED1" w:rsidP="002A2DF8">
            <w:pPr>
              <w:widowControl w:val="0"/>
              <w:shd w:val="clear" w:color="auto" w:fill="FFFFFF"/>
              <w:autoSpaceDE w:val="0"/>
              <w:autoSpaceDN w:val="0"/>
              <w:adjustRightInd w:val="0"/>
              <w:ind w:left="357" w:right="11" w:firstLine="539"/>
              <w:jc w:val="both"/>
              <w:rPr>
                <w:b/>
                <w:bCs/>
                <w:sz w:val="24"/>
                <w:szCs w:val="24"/>
              </w:rPr>
            </w:pPr>
          </w:p>
          <w:p w:rsidR="00363ED1" w:rsidRPr="00FB0FDE" w:rsidRDefault="00363ED1" w:rsidP="002A2DF8">
            <w:pPr>
              <w:widowControl w:val="0"/>
              <w:shd w:val="clear" w:color="auto" w:fill="FFFFFF"/>
              <w:autoSpaceDE w:val="0"/>
              <w:autoSpaceDN w:val="0"/>
              <w:adjustRightInd w:val="0"/>
              <w:ind w:left="357" w:right="11" w:firstLine="539"/>
              <w:jc w:val="both"/>
              <w:rPr>
                <w:b/>
                <w:bCs/>
                <w:sz w:val="24"/>
                <w:szCs w:val="24"/>
              </w:rPr>
            </w:pPr>
          </w:p>
          <w:p w:rsidR="00363ED1" w:rsidRDefault="00363ED1" w:rsidP="002A2DF8">
            <w:pPr>
              <w:widowControl w:val="0"/>
              <w:shd w:val="clear" w:color="auto" w:fill="FFFFFF"/>
              <w:autoSpaceDE w:val="0"/>
              <w:autoSpaceDN w:val="0"/>
              <w:adjustRightInd w:val="0"/>
              <w:ind w:left="357" w:right="11" w:firstLine="539"/>
              <w:jc w:val="both"/>
              <w:rPr>
                <w:bCs/>
              </w:rPr>
            </w:pPr>
          </w:p>
          <w:p w:rsidR="00363ED1" w:rsidRDefault="00363ED1" w:rsidP="002A2DF8">
            <w:pPr>
              <w:widowControl w:val="0"/>
              <w:shd w:val="clear" w:color="auto" w:fill="FFFFFF"/>
              <w:autoSpaceDE w:val="0"/>
              <w:autoSpaceDN w:val="0"/>
              <w:adjustRightInd w:val="0"/>
              <w:ind w:left="357" w:right="11" w:firstLine="539"/>
              <w:jc w:val="both"/>
              <w:rPr>
                <w:bCs/>
              </w:rPr>
            </w:pPr>
          </w:p>
          <w:p w:rsidR="00363ED1" w:rsidRDefault="00363ED1" w:rsidP="002A2DF8">
            <w:pPr>
              <w:widowControl w:val="0"/>
              <w:shd w:val="clear" w:color="auto" w:fill="FFFFFF"/>
              <w:autoSpaceDE w:val="0"/>
              <w:autoSpaceDN w:val="0"/>
              <w:adjustRightInd w:val="0"/>
              <w:ind w:left="357" w:right="-37" w:hanging="217"/>
              <w:jc w:val="both"/>
              <w:rPr>
                <w:bCs/>
              </w:rPr>
            </w:pPr>
            <w:r w:rsidRPr="00D01AEF">
              <w:rPr>
                <w:noProof/>
              </w:rPr>
              <w:drawing>
                <wp:anchor distT="0" distB="0" distL="114300" distR="114300" simplePos="0" relativeHeight="251781120" behindDoc="1" locked="0" layoutInCell="1" allowOverlap="0">
                  <wp:simplePos x="0" y="0"/>
                  <wp:positionH relativeFrom="column">
                    <wp:posOffset>3678555</wp:posOffset>
                  </wp:positionH>
                  <wp:positionV relativeFrom="paragraph">
                    <wp:posOffset>-1689735</wp:posOffset>
                  </wp:positionV>
                  <wp:extent cx="852170" cy="941705"/>
                  <wp:effectExtent l="0" t="0" r="5080" b="0"/>
                  <wp:wrapTight wrapText="left">
                    <wp:wrapPolygon edited="0">
                      <wp:start x="0" y="0"/>
                      <wp:lineTo x="0" y="20974"/>
                      <wp:lineTo x="21246" y="20974"/>
                      <wp:lineTo x="21246" y="0"/>
                      <wp:lineTo x="0" y="0"/>
                    </wp:wrapPolygon>
                  </wp:wrapTight>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852170" cy="941705"/>
                          </a:xfrm>
                          <a:prstGeom prst="rect">
                            <a:avLst/>
                          </a:prstGeom>
                          <a:noFill/>
                          <a:ln>
                            <a:noFill/>
                          </a:ln>
                        </pic:spPr>
                      </pic:pic>
                    </a:graphicData>
                  </a:graphic>
                  <wp14:sizeRelH relativeFrom="page">
                    <wp14:pctWidth>0</wp14:pctWidth>
                  </wp14:sizeRelH>
                  <wp14:sizeRelV relativeFrom="page">
                    <wp14:pctHeight>0</wp14:pctHeight>
                  </wp14:sizeRelV>
                </wp:anchor>
              </w:drawing>
            </w:r>
            <w:r>
              <w:rPr>
                <w:bCs/>
              </w:rPr>
              <w:t xml:space="preserve">  </w:t>
            </w:r>
            <w:r w:rsidRPr="00D01AEF">
              <w:rPr>
                <w:bCs/>
                <w:lang w:val="en-US"/>
              </w:rPr>
              <w:t>sp</w:t>
            </w:r>
            <w:r w:rsidRPr="00D01AEF">
              <w:rPr>
                <w:bCs/>
                <w:vertAlign w:val="superscript"/>
              </w:rPr>
              <w:t>3</w:t>
            </w:r>
            <w:r w:rsidRPr="00D01AEF">
              <w:rPr>
                <w:bCs/>
              </w:rPr>
              <w:t xml:space="preserve">- гибридизованные орбитали            </w:t>
            </w:r>
            <w:r>
              <w:rPr>
                <w:bCs/>
              </w:rPr>
              <w:t xml:space="preserve">  </w:t>
            </w:r>
            <w:r w:rsidRPr="00D01AEF">
              <w:rPr>
                <w:bCs/>
              </w:rPr>
              <w:t xml:space="preserve">   </w:t>
            </w:r>
            <w:r>
              <w:rPr>
                <w:bCs/>
              </w:rPr>
              <w:t xml:space="preserve">           </w:t>
            </w:r>
            <w:r w:rsidRPr="00D01AEF">
              <w:rPr>
                <w:bCs/>
              </w:rPr>
              <w:t>тетраэдр</w:t>
            </w:r>
          </w:p>
          <w:p w:rsidR="00363ED1" w:rsidRPr="00D01AEF" w:rsidRDefault="00363ED1" w:rsidP="002A2DF8">
            <w:pPr>
              <w:widowControl w:val="0"/>
              <w:shd w:val="clear" w:color="auto" w:fill="FFFFFF"/>
              <w:autoSpaceDE w:val="0"/>
              <w:autoSpaceDN w:val="0"/>
              <w:adjustRightInd w:val="0"/>
              <w:ind w:left="357" w:right="-37" w:hanging="217"/>
              <w:jc w:val="both"/>
              <w:rPr>
                <w:bCs/>
              </w:rPr>
            </w:pPr>
            <w:r>
              <w:rPr>
                <w:noProof/>
              </w:rPr>
              <w:drawing>
                <wp:anchor distT="36195" distB="36195" distL="25400" distR="25400" simplePos="0" relativeHeight="251779072" behindDoc="0" locked="0" layoutInCell="1" allowOverlap="0">
                  <wp:simplePos x="0" y="0"/>
                  <wp:positionH relativeFrom="margin">
                    <wp:posOffset>3945890</wp:posOffset>
                  </wp:positionH>
                  <wp:positionV relativeFrom="paragraph">
                    <wp:posOffset>710565</wp:posOffset>
                  </wp:positionV>
                  <wp:extent cx="964565" cy="1014095"/>
                  <wp:effectExtent l="0" t="0" r="6985" b="0"/>
                  <wp:wrapSquare wrapText="left"/>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964565" cy="1014095"/>
                          </a:xfrm>
                          <a:prstGeom prst="rect">
                            <a:avLst/>
                          </a:prstGeom>
                          <a:noFill/>
                          <a:ln>
                            <a:noFill/>
                          </a:ln>
                        </pic:spPr>
                      </pic:pic>
                    </a:graphicData>
                  </a:graphic>
                  <wp14:sizeRelH relativeFrom="page">
                    <wp14:pctWidth>0</wp14:pctWidth>
                  </wp14:sizeRelH>
                  <wp14:sizeRelV relativeFrom="page">
                    <wp14:pctHeight>0</wp14:pctHeight>
                  </wp14:sizeRelV>
                </wp:anchor>
              </w:drawing>
            </w:r>
            <w:r w:rsidR="002A2DF8">
              <w:rPr>
                <w:b/>
                <w:noProof/>
              </w:rPr>
              <w:object w:dxaOrig="1440" w:dyaOrig="1440">
                <v:shape id="_x0000_s1151" type="#_x0000_t75" style="position:absolute;left:0;text-align:left;margin-left:191.65pt;margin-top:46.95pt;width:72.55pt;height:87.8pt;z-index:251778048;mso-position-horizontal-relative:text;mso-position-vertical-relative:text">
                  <v:imagedata r:id="rId317" o:title=""/>
                  <w10:wrap type="square" side="left"/>
                </v:shape>
                <o:OLEObject Type="Embed" ProgID="Unknown" ShapeID="_x0000_s1151" DrawAspect="Content" ObjectID="_1547204606" r:id="rId318"/>
              </w:object>
            </w:r>
            <w:r w:rsidRPr="00D01AEF">
              <w:rPr>
                <w:bCs/>
              </w:rPr>
              <w:t xml:space="preserve">        </w:t>
            </w:r>
            <w:r>
              <w:rPr>
                <w:bCs/>
              </w:rPr>
              <w:t xml:space="preserve"> </w:t>
            </w:r>
            <w:r w:rsidRPr="00D01AEF">
              <w:rPr>
                <w:bCs/>
              </w:rPr>
              <w:t>атома углерода</w:t>
            </w:r>
          </w:p>
          <w:p w:rsidR="00363ED1" w:rsidRPr="00FB0FDE" w:rsidRDefault="00363ED1" w:rsidP="002A2DF8">
            <w:pPr>
              <w:widowControl w:val="0"/>
              <w:shd w:val="clear" w:color="auto" w:fill="FFFFFF"/>
              <w:autoSpaceDE w:val="0"/>
              <w:autoSpaceDN w:val="0"/>
              <w:adjustRightInd w:val="0"/>
              <w:ind w:left="357" w:right="11" w:firstLine="539"/>
              <w:jc w:val="both"/>
              <w:rPr>
                <w:b/>
                <w:bCs/>
                <w:sz w:val="24"/>
                <w:szCs w:val="24"/>
              </w:rPr>
            </w:pPr>
          </w:p>
          <w:p w:rsidR="00363ED1" w:rsidRDefault="00363ED1" w:rsidP="002A2DF8">
            <w:pPr>
              <w:widowControl w:val="0"/>
              <w:shd w:val="clear" w:color="auto" w:fill="FFFFFF"/>
              <w:autoSpaceDE w:val="0"/>
              <w:autoSpaceDN w:val="0"/>
              <w:adjustRightInd w:val="0"/>
              <w:ind w:left="357" w:right="11" w:firstLine="539"/>
              <w:jc w:val="both"/>
              <w:rPr>
                <w:b/>
              </w:rPr>
            </w:pPr>
          </w:p>
          <w:p w:rsidR="00363ED1" w:rsidRDefault="00363ED1" w:rsidP="002A2DF8">
            <w:pPr>
              <w:widowControl w:val="0"/>
              <w:shd w:val="clear" w:color="auto" w:fill="FFFFFF"/>
              <w:autoSpaceDE w:val="0"/>
              <w:autoSpaceDN w:val="0"/>
              <w:adjustRightInd w:val="0"/>
              <w:ind w:left="357" w:right="11" w:firstLine="539"/>
              <w:jc w:val="both"/>
              <w:rPr>
                <w:b/>
              </w:rPr>
            </w:pPr>
          </w:p>
          <w:p w:rsidR="00363ED1" w:rsidRPr="00D01AEF" w:rsidRDefault="00363ED1" w:rsidP="002A2DF8">
            <w:pPr>
              <w:widowControl w:val="0"/>
              <w:shd w:val="clear" w:color="auto" w:fill="FFFFFF"/>
              <w:autoSpaceDE w:val="0"/>
              <w:autoSpaceDN w:val="0"/>
              <w:adjustRightInd w:val="0"/>
              <w:ind w:left="357" w:right="11" w:firstLine="539"/>
              <w:jc w:val="both"/>
              <w:rPr>
                <w:b/>
              </w:rPr>
            </w:pPr>
            <w:r w:rsidRPr="00D01AEF">
              <w:rPr>
                <w:b/>
              </w:rPr>
              <w:t>СН</w:t>
            </w:r>
            <w:r w:rsidRPr="00D01AEF">
              <w:rPr>
                <w:b/>
                <w:vertAlign w:val="subscript"/>
              </w:rPr>
              <w:t xml:space="preserve">4 </w:t>
            </w:r>
            <w:r w:rsidRPr="00D01AEF">
              <w:rPr>
                <w:b/>
              </w:rPr>
              <w:t xml:space="preserve">– метан </w:t>
            </w:r>
          </w:p>
          <w:p w:rsidR="00363ED1" w:rsidRPr="00FB0FDE" w:rsidRDefault="00363ED1" w:rsidP="002A2DF8">
            <w:pPr>
              <w:widowControl w:val="0"/>
              <w:shd w:val="clear" w:color="auto" w:fill="FFFFFF"/>
              <w:autoSpaceDE w:val="0"/>
              <w:autoSpaceDN w:val="0"/>
              <w:adjustRightInd w:val="0"/>
              <w:ind w:left="357" w:right="11" w:firstLine="539"/>
              <w:jc w:val="both"/>
              <w:rPr>
                <w:b/>
                <w:bCs/>
                <w:sz w:val="24"/>
                <w:szCs w:val="24"/>
              </w:rPr>
            </w:pPr>
          </w:p>
          <w:p w:rsidR="00363ED1" w:rsidRPr="00FB0FDE" w:rsidRDefault="00363ED1" w:rsidP="002A2DF8">
            <w:pPr>
              <w:widowControl w:val="0"/>
              <w:shd w:val="clear" w:color="auto" w:fill="FFFFFF"/>
              <w:autoSpaceDE w:val="0"/>
              <w:autoSpaceDN w:val="0"/>
              <w:adjustRightInd w:val="0"/>
              <w:ind w:left="357" w:right="11" w:firstLine="539"/>
              <w:jc w:val="both"/>
              <w:rPr>
                <w:b/>
                <w:bCs/>
                <w:sz w:val="24"/>
                <w:szCs w:val="24"/>
              </w:rPr>
            </w:pPr>
          </w:p>
          <w:p w:rsidR="00363ED1" w:rsidRPr="00D01AEF" w:rsidRDefault="00363ED1" w:rsidP="002A2DF8">
            <w:pPr>
              <w:widowControl w:val="0"/>
              <w:shd w:val="clear" w:color="auto" w:fill="FFFFFF"/>
              <w:autoSpaceDE w:val="0"/>
              <w:autoSpaceDN w:val="0"/>
              <w:adjustRightInd w:val="0"/>
              <w:spacing w:before="86"/>
              <w:ind w:left="360" w:firstLine="60"/>
              <w:rPr>
                <w:bCs/>
              </w:rPr>
            </w:pPr>
            <w:r w:rsidRPr="00D01AEF">
              <w:rPr>
                <w:bCs/>
                <w:color w:val="000000"/>
              </w:rPr>
              <w:t xml:space="preserve">структурная формула   </w:t>
            </w:r>
          </w:p>
          <w:p w:rsidR="00363ED1" w:rsidRPr="00FB0FDE" w:rsidRDefault="00363ED1" w:rsidP="002A2DF8">
            <w:pPr>
              <w:widowControl w:val="0"/>
              <w:shd w:val="clear" w:color="auto" w:fill="FFFFFF"/>
              <w:autoSpaceDE w:val="0"/>
              <w:autoSpaceDN w:val="0"/>
              <w:adjustRightInd w:val="0"/>
              <w:spacing w:before="542"/>
              <w:ind w:left="360" w:firstLine="540"/>
              <w:rPr>
                <w:b/>
                <w:bCs/>
                <w:sz w:val="24"/>
                <w:szCs w:val="24"/>
              </w:rPr>
            </w:pPr>
          </w:p>
        </w:tc>
      </w:tr>
    </w:tbl>
    <w:p w:rsidR="00363ED1" w:rsidRDefault="00363ED1" w:rsidP="00363ED1">
      <w:pPr>
        <w:shd w:val="clear" w:color="auto" w:fill="FFFFFF"/>
        <w:ind w:firstLine="980"/>
        <w:rPr>
          <w:color w:val="000000"/>
        </w:rPr>
      </w:pPr>
    </w:p>
    <w:p w:rsidR="00363ED1" w:rsidRDefault="00363ED1" w:rsidP="00363ED1">
      <w:pPr>
        <w:shd w:val="clear" w:color="auto" w:fill="FFFFFF"/>
        <w:ind w:firstLine="720"/>
        <w:rPr>
          <w:color w:val="000000"/>
        </w:rPr>
      </w:pPr>
    </w:p>
    <w:p w:rsidR="00363ED1" w:rsidRDefault="00363ED1" w:rsidP="00363ED1">
      <w:pPr>
        <w:shd w:val="clear" w:color="auto" w:fill="FFFFFF"/>
        <w:ind w:firstLine="720"/>
        <w:rPr>
          <w:color w:val="000000"/>
        </w:rPr>
      </w:pPr>
    </w:p>
    <w:p w:rsidR="00363ED1"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jc w:val="center"/>
        <w:rPr>
          <w:color w:val="000000"/>
        </w:rPr>
      </w:pPr>
      <w:r w:rsidRPr="001B1B4E">
        <w:rPr>
          <w:color w:val="000000"/>
        </w:rPr>
        <w:t xml:space="preserve">                  </w:t>
      </w:r>
    </w:p>
    <w:p w:rsidR="00363ED1" w:rsidRDefault="00363ED1" w:rsidP="00363ED1">
      <w:pPr>
        <w:shd w:val="clear" w:color="auto" w:fill="FFFFFF"/>
        <w:ind w:firstLine="140"/>
        <w:jc w:val="center"/>
        <w:rPr>
          <w:b/>
          <w:bCs/>
          <w:color w:val="000000"/>
        </w:rPr>
      </w:pPr>
    </w:p>
    <w:p w:rsidR="00363ED1" w:rsidRDefault="00363ED1" w:rsidP="00363ED1">
      <w:pPr>
        <w:shd w:val="clear" w:color="auto" w:fill="FFFFFF"/>
        <w:ind w:firstLine="140"/>
        <w:jc w:val="center"/>
        <w:rPr>
          <w:b/>
          <w:bCs/>
          <w:color w:val="000000"/>
        </w:rPr>
      </w:pPr>
    </w:p>
    <w:p w:rsidR="00363ED1" w:rsidRPr="001B1B4E" w:rsidRDefault="00363ED1" w:rsidP="00363ED1">
      <w:pPr>
        <w:shd w:val="clear" w:color="auto" w:fill="FFFFFF"/>
        <w:ind w:firstLine="720"/>
        <w:jc w:val="center"/>
        <w:rPr>
          <w:color w:val="000000"/>
        </w:rPr>
      </w:pPr>
    </w:p>
    <w:p w:rsidR="00363ED1" w:rsidRPr="001B1B4E" w:rsidRDefault="00363ED1" w:rsidP="00363ED1">
      <w:pPr>
        <w:shd w:val="clear" w:color="auto" w:fill="FFFFFF"/>
        <w:ind w:firstLine="720"/>
        <w:jc w:val="center"/>
      </w:pP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jc w:val="center"/>
        <w:rPr>
          <w:color w:val="000000"/>
        </w:rPr>
      </w:pPr>
    </w:p>
    <w:p w:rsidR="00363ED1" w:rsidRPr="001B1B4E" w:rsidRDefault="00363ED1" w:rsidP="00363ED1">
      <w:pPr>
        <w:shd w:val="clear" w:color="auto" w:fill="FFFFFF"/>
        <w:ind w:firstLine="720"/>
        <w:jc w:val="center"/>
        <w:rPr>
          <w:color w:val="000000"/>
        </w:rPr>
      </w:pPr>
      <w:r w:rsidRPr="001B1B4E">
        <w:rPr>
          <w:color w:val="000000"/>
        </w:rPr>
        <w:t xml:space="preserve">             </w:t>
      </w:r>
    </w:p>
    <w:p w:rsidR="00363ED1" w:rsidRPr="001B1B4E" w:rsidRDefault="00363ED1" w:rsidP="00363ED1">
      <w:pPr>
        <w:shd w:val="clear" w:color="auto" w:fill="FFFFFF"/>
        <w:ind w:firstLine="720"/>
        <w:jc w:val="center"/>
        <w:rPr>
          <w:color w:val="000000"/>
        </w:rPr>
      </w:pPr>
    </w:p>
    <w:p w:rsidR="00363ED1" w:rsidRDefault="00363ED1" w:rsidP="00363ED1">
      <w:pPr>
        <w:shd w:val="clear" w:color="auto" w:fill="FFFFFF"/>
        <w:ind w:firstLine="720"/>
        <w:jc w:val="center"/>
        <w:rPr>
          <w:b/>
          <w:bCs/>
          <w:color w:val="000000"/>
        </w:rPr>
      </w:pPr>
      <w:r>
        <w:rPr>
          <w:b/>
          <w:bCs/>
          <w:color w:val="000000"/>
        </w:rPr>
        <w:br w:type="page"/>
      </w:r>
      <w:r w:rsidRPr="00E876CE">
        <w:rPr>
          <w:b/>
          <w:bCs/>
          <w:color w:val="000000"/>
        </w:rPr>
        <w:lastRenderedPageBreak/>
        <w:t xml:space="preserve">Строение гомологов метана – этана и пропана и их </w:t>
      </w:r>
    </w:p>
    <w:p w:rsidR="00363ED1" w:rsidRPr="00E876CE" w:rsidRDefault="00363ED1" w:rsidP="00363ED1">
      <w:pPr>
        <w:shd w:val="clear" w:color="auto" w:fill="FFFFFF"/>
        <w:ind w:firstLine="720"/>
        <w:jc w:val="center"/>
        <w:rPr>
          <w:b/>
          <w:bCs/>
          <w:color w:val="000000"/>
        </w:rPr>
      </w:pPr>
      <w:r w:rsidRPr="00E876CE">
        <w:rPr>
          <w:b/>
          <w:bCs/>
          <w:color w:val="000000"/>
        </w:rPr>
        <w:t>структурные формулы</w:t>
      </w:r>
    </w:p>
    <w:tbl>
      <w:tblPr>
        <w:tblpPr w:leftFromText="180" w:rightFromText="180" w:vertAnchor="text" w:horzAnchor="page" w:tblpX="2294" w:tblpY="258"/>
        <w:tblW w:w="7920" w:type="dxa"/>
        <w:tblLook w:val="01E0" w:firstRow="1" w:lastRow="1" w:firstColumn="1" w:lastColumn="1" w:noHBand="0" w:noVBand="0"/>
      </w:tblPr>
      <w:tblGrid>
        <w:gridCol w:w="7920"/>
      </w:tblGrid>
      <w:tr w:rsidR="00363ED1" w:rsidRPr="00FB0FDE" w:rsidTr="002A2DF8">
        <w:trPr>
          <w:trHeight w:val="6279"/>
        </w:trPr>
        <w:tc>
          <w:tcPr>
            <w:tcW w:w="7920" w:type="dxa"/>
          </w:tcPr>
          <w:p w:rsidR="00363ED1" w:rsidRPr="00FB0FDE" w:rsidRDefault="00363ED1" w:rsidP="002A2DF8">
            <w:pPr>
              <w:widowControl w:val="0"/>
              <w:shd w:val="clear" w:color="auto" w:fill="FFFFFF"/>
              <w:autoSpaceDE w:val="0"/>
              <w:autoSpaceDN w:val="0"/>
              <w:adjustRightInd w:val="0"/>
              <w:ind w:left="360" w:firstLine="540"/>
              <w:rPr>
                <w:b/>
                <w:bCs/>
                <w:color w:val="000000"/>
                <w:sz w:val="24"/>
                <w:szCs w:val="24"/>
              </w:rPr>
            </w:pPr>
          </w:p>
          <w:p w:rsidR="00363ED1" w:rsidRPr="00D01AEF" w:rsidRDefault="00363ED1" w:rsidP="002A2DF8">
            <w:pPr>
              <w:widowControl w:val="0"/>
              <w:shd w:val="clear" w:color="auto" w:fill="FFFFFF"/>
              <w:autoSpaceDE w:val="0"/>
              <w:autoSpaceDN w:val="0"/>
              <w:adjustRightInd w:val="0"/>
              <w:ind w:left="360" w:firstLine="540"/>
              <w:rPr>
                <w:b/>
                <w:color w:val="000000"/>
              </w:rPr>
            </w:pPr>
            <w:r w:rsidRPr="00D01AEF">
              <w:rPr>
                <w:b/>
                <w:color w:val="000000"/>
              </w:rPr>
              <w:t>С</w:t>
            </w:r>
            <w:r w:rsidRPr="00D01AEF">
              <w:rPr>
                <w:b/>
                <w:color w:val="000000"/>
                <w:vertAlign w:val="subscript"/>
              </w:rPr>
              <w:t>2</w:t>
            </w:r>
            <w:r w:rsidRPr="00D01AEF">
              <w:rPr>
                <w:b/>
                <w:color w:val="000000"/>
              </w:rPr>
              <w:t>Н</w:t>
            </w:r>
            <w:r w:rsidRPr="00D01AEF">
              <w:rPr>
                <w:b/>
                <w:color w:val="000000"/>
                <w:vertAlign w:val="subscript"/>
              </w:rPr>
              <w:t>6</w:t>
            </w:r>
            <w:r w:rsidRPr="00D01AEF">
              <w:rPr>
                <w:b/>
                <w:color w:val="000000"/>
              </w:rPr>
              <w:t xml:space="preserve"> – этан</w:t>
            </w:r>
          </w:p>
          <w:p w:rsidR="00363ED1" w:rsidRPr="00FB0FDE" w:rsidRDefault="00363ED1" w:rsidP="002A2DF8">
            <w:pPr>
              <w:widowControl w:val="0"/>
              <w:autoSpaceDE w:val="0"/>
              <w:autoSpaceDN w:val="0"/>
              <w:adjustRightInd w:val="0"/>
              <w:spacing w:before="264" w:after="475"/>
              <w:ind w:left="3960"/>
              <w:rPr>
                <w:b/>
                <w:bCs/>
                <w:color w:val="000000"/>
                <w:sz w:val="24"/>
                <w:szCs w:val="24"/>
              </w:rPr>
            </w:pPr>
            <w:r>
              <w:rPr>
                <w:noProof/>
              </w:rPr>
              <w:drawing>
                <wp:anchor distT="36195" distB="36195" distL="25400" distR="25400" simplePos="0" relativeHeight="251790336" behindDoc="0" locked="0" layoutInCell="1" allowOverlap="0">
                  <wp:simplePos x="0" y="0"/>
                  <wp:positionH relativeFrom="margin">
                    <wp:posOffset>164465</wp:posOffset>
                  </wp:positionH>
                  <wp:positionV relativeFrom="paragraph">
                    <wp:posOffset>186690</wp:posOffset>
                  </wp:positionV>
                  <wp:extent cx="1371600" cy="885825"/>
                  <wp:effectExtent l="0" t="0" r="0" b="9525"/>
                  <wp:wrapNone/>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137160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2A2DF8">
              <w:rPr>
                <w:noProof/>
              </w:rPr>
              <w:object w:dxaOrig="1440" w:dyaOrig="1440">
                <v:shape id="_x0000_s1164" type="#_x0000_t75" style="position:absolute;left:0;text-align:left;margin-left:285.4pt;margin-top:23.5pt;width:97pt;height:66.85pt;z-index:251791360;mso-position-horizontal-relative:text;mso-position-vertical-relative:text">
                  <v:imagedata r:id="rId320" o:title=""/>
                  <w10:wrap side="left"/>
                </v:shape>
                <o:OLEObject Type="Embed" ProgID="Unknown" ShapeID="_x0000_s1164" DrawAspect="Content" ObjectID="_1547204607" r:id="rId321"/>
              </w:object>
            </w:r>
          </w:p>
          <w:p w:rsidR="00363ED1" w:rsidRPr="00D01AEF" w:rsidRDefault="00363ED1" w:rsidP="002A2DF8">
            <w:pPr>
              <w:widowControl w:val="0"/>
              <w:autoSpaceDE w:val="0"/>
              <w:autoSpaceDN w:val="0"/>
              <w:adjustRightInd w:val="0"/>
              <w:spacing w:before="264" w:after="475"/>
              <w:ind w:left="2940"/>
              <w:rPr>
                <w:bCs/>
                <w:color w:val="000000"/>
              </w:rPr>
            </w:pPr>
            <w:r w:rsidRPr="00D01AEF">
              <w:rPr>
                <w:bCs/>
                <w:color w:val="000000"/>
              </w:rPr>
              <w:t>структурная формула</w:t>
            </w:r>
          </w:p>
          <w:p w:rsidR="00363ED1" w:rsidRDefault="00363ED1" w:rsidP="002A2DF8">
            <w:pPr>
              <w:widowControl w:val="0"/>
              <w:shd w:val="clear" w:color="auto" w:fill="FFFFFF"/>
              <w:autoSpaceDE w:val="0"/>
              <w:autoSpaceDN w:val="0"/>
              <w:adjustRightInd w:val="0"/>
              <w:spacing w:before="264" w:after="475"/>
              <w:ind w:left="360" w:firstLine="540"/>
              <w:rPr>
                <w:color w:val="000000"/>
              </w:rPr>
            </w:pPr>
          </w:p>
          <w:p w:rsidR="00363ED1" w:rsidRPr="00D01AEF" w:rsidRDefault="002A2DF8" w:rsidP="002A2DF8">
            <w:pPr>
              <w:widowControl w:val="0"/>
              <w:shd w:val="clear" w:color="auto" w:fill="FFFFFF"/>
              <w:autoSpaceDE w:val="0"/>
              <w:autoSpaceDN w:val="0"/>
              <w:adjustRightInd w:val="0"/>
              <w:spacing w:before="264" w:after="475"/>
              <w:ind w:left="360" w:firstLine="540"/>
              <w:rPr>
                <w:b/>
                <w:color w:val="000000"/>
              </w:rPr>
            </w:pPr>
            <w:r>
              <w:rPr>
                <w:b/>
                <w:noProof/>
              </w:rPr>
              <w:object w:dxaOrig="1440" w:dyaOrig="1440">
                <v:shape id="_x0000_s1165" type="#_x0000_t75" style="position:absolute;left:0;text-align:left;margin-left:264.85pt;margin-top:35.1pt;width:116.95pt;height:67.6pt;z-index:251792384">
                  <v:imagedata r:id="rId322" o:title=""/>
                  <w10:wrap side="left"/>
                </v:shape>
                <o:OLEObject Type="Embed" ProgID="Unknown" ShapeID="_x0000_s1165" DrawAspect="Content" ObjectID="_1547204608" r:id="rId323"/>
              </w:object>
            </w:r>
            <w:r w:rsidR="00363ED1" w:rsidRPr="00D01AEF">
              <w:rPr>
                <w:b/>
                <w:noProof/>
              </w:rPr>
              <w:drawing>
                <wp:anchor distT="0" distB="0" distL="114300" distR="114300" simplePos="0" relativeHeight="251789312" behindDoc="0" locked="0" layoutInCell="1" allowOverlap="0">
                  <wp:simplePos x="0" y="0"/>
                  <wp:positionH relativeFrom="column">
                    <wp:posOffset>163195</wp:posOffset>
                  </wp:positionH>
                  <wp:positionV relativeFrom="paragraph">
                    <wp:posOffset>331470</wp:posOffset>
                  </wp:positionV>
                  <wp:extent cx="1038225" cy="1410970"/>
                  <wp:effectExtent l="0" t="0" r="9525" b="0"/>
                  <wp:wrapNone/>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324">
                            <a:extLst>
                              <a:ext uri="{28A0092B-C50C-407E-A947-70E740481C1C}">
                                <a14:useLocalDpi xmlns:a14="http://schemas.microsoft.com/office/drawing/2010/main" val="0"/>
                              </a:ext>
                            </a:extLst>
                          </a:blip>
                          <a:srcRect t="8006"/>
                          <a:stretch>
                            <a:fillRect/>
                          </a:stretch>
                        </pic:blipFill>
                        <pic:spPr bwMode="auto">
                          <a:xfrm>
                            <a:off x="0" y="0"/>
                            <a:ext cx="1038225" cy="1410970"/>
                          </a:xfrm>
                          <a:prstGeom prst="rect">
                            <a:avLst/>
                          </a:prstGeom>
                          <a:noFill/>
                          <a:ln>
                            <a:noFill/>
                          </a:ln>
                        </pic:spPr>
                      </pic:pic>
                    </a:graphicData>
                  </a:graphic>
                  <wp14:sizeRelH relativeFrom="page">
                    <wp14:pctWidth>0</wp14:pctWidth>
                  </wp14:sizeRelH>
                  <wp14:sizeRelV relativeFrom="page">
                    <wp14:pctHeight>0</wp14:pctHeight>
                  </wp14:sizeRelV>
                </wp:anchor>
              </w:drawing>
            </w:r>
            <w:r w:rsidR="00363ED1" w:rsidRPr="00D01AEF">
              <w:rPr>
                <w:b/>
                <w:color w:val="000000"/>
              </w:rPr>
              <w:t>С</w:t>
            </w:r>
            <w:r w:rsidR="00363ED1" w:rsidRPr="00D01AEF">
              <w:rPr>
                <w:b/>
                <w:color w:val="000000"/>
                <w:vertAlign w:val="subscript"/>
              </w:rPr>
              <w:t>3</w:t>
            </w:r>
            <w:r w:rsidR="00363ED1" w:rsidRPr="00D01AEF">
              <w:rPr>
                <w:b/>
                <w:color w:val="000000"/>
              </w:rPr>
              <w:t>Н</w:t>
            </w:r>
            <w:r w:rsidR="00363ED1" w:rsidRPr="00D01AEF">
              <w:rPr>
                <w:b/>
                <w:color w:val="000000"/>
                <w:vertAlign w:val="subscript"/>
              </w:rPr>
              <w:t>8</w:t>
            </w:r>
            <w:r w:rsidR="00363ED1" w:rsidRPr="00D01AEF">
              <w:rPr>
                <w:b/>
                <w:color w:val="000000"/>
              </w:rPr>
              <w:t xml:space="preserve"> – пропан</w:t>
            </w:r>
          </w:p>
          <w:p w:rsidR="00363ED1" w:rsidRPr="00FB0FDE" w:rsidRDefault="00363ED1" w:rsidP="002A2DF8">
            <w:pPr>
              <w:widowControl w:val="0"/>
              <w:autoSpaceDE w:val="0"/>
              <w:autoSpaceDN w:val="0"/>
              <w:adjustRightInd w:val="0"/>
              <w:rPr>
                <w:sz w:val="24"/>
                <w:szCs w:val="24"/>
              </w:rPr>
            </w:pPr>
          </w:p>
          <w:p w:rsidR="00363ED1" w:rsidRPr="00FB0FDE" w:rsidRDefault="00363ED1" w:rsidP="002A2DF8">
            <w:pPr>
              <w:widowControl w:val="0"/>
              <w:shd w:val="clear" w:color="auto" w:fill="FFFFFF"/>
              <w:autoSpaceDE w:val="0"/>
              <w:autoSpaceDN w:val="0"/>
              <w:adjustRightInd w:val="0"/>
              <w:ind w:left="2772"/>
              <w:rPr>
                <w:b/>
                <w:bCs/>
                <w:color w:val="000000"/>
                <w:sz w:val="24"/>
                <w:szCs w:val="24"/>
              </w:rPr>
            </w:pPr>
          </w:p>
          <w:p w:rsidR="00363ED1" w:rsidRPr="00D01AEF" w:rsidRDefault="00363ED1" w:rsidP="002A2DF8">
            <w:pPr>
              <w:widowControl w:val="0"/>
              <w:shd w:val="clear" w:color="auto" w:fill="FFFFFF"/>
              <w:autoSpaceDE w:val="0"/>
              <w:autoSpaceDN w:val="0"/>
              <w:adjustRightInd w:val="0"/>
              <w:ind w:left="2380"/>
              <w:rPr>
                <w:bCs/>
                <w:color w:val="000000"/>
              </w:rPr>
            </w:pPr>
            <w:r w:rsidRPr="00D01AEF">
              <w:rPr>
                <w:bCs/>
                <w:color w:val="000000"/>
              </w:rPr>
              <w:t>структурная формула</w:t>
            </w:r>
            <w:r w:rsidRPr="00D01AEF">
              <w:t xml:space="preserve"> </w:t>
            </w:r>
          </w:p>
          <w:p w:rsidR="00363ED1" w:rsidRPr="00FB0FDE" w:rsidRDefault="00363ED1" w:rsidP="002A2DF8">
            <w:pPr>
              <w:widowControl w:val="0"/>
              <w:tabs>
                <w:tab w:val="left" w:pos="3851"/>
              </w:tabs>
              <w:autoSpaceDE w:val="0"/>
              <w:autoSpaceDN w:val="0"/>
              <w:adjustRightInd w:val="0"/>
              <w:rPr>
                <w:sz w:val="24"/>
                <w:szCs w:val="24"/>
              </w:rPr>
            </w:pPr>
          </w:p>
        </w:tc>
      </w:tr>
    </w:tbl>
    <w:p w:rsidR="00363ED1" w:rsidRPr="001B1B4E" w:rsidRDefault="00363ED1" w:rsidP="00363ED1">
      <w:pPr>
        <w:shd w:val="clear" w:color="auto" w:fill="FFFFFF"/>
        <w:jc w:val="center"/>
        <w:rPr>
          <w:color w:val="000000"/>
        </w:rPr>
      </w:pPr>
    </w:p>
    <w:p w:rsidR="00363ED1" w:rsidRPr="001B1B4E" w:rsidRDefault="00363ED1" w:rsidP="00363ED1">
      <w:pPr>
        <w:shd w:val="clear" w:color="auto" w:fill="FFFFFF"/>
        <w:ind w:firstLine="720"/>
        <w:jc w:val="center"/>
        <w:rPr>
          <w:color w:val="000000"/>
        </w:rPr>
      </w:pPr>
    </w:p>
    <w:p w:rsidR="00363ED1" w:rsidRPr="001B1B4E" w:rsidRDefault="00363ED1" w:rsidP="00363ED1">
      <w:pPr>
        <w:shd w:val="clear" w:color="auto" w:fill="FFFFFF"/>
        <w:ind w:firstLine="720"/>
        <w:jc w:val="center"/>
        <w:rPr>
          <w:color w:val="000000"/>
        </w:rPr>
      </w:pPr>
    </w:p>
    <w:p w:rsidR="00363ED1" w:rsidRPr="001B1B4E" w:rsidRDefault="00363ED1" w:rsidP="00363ED1">
      <w:pPr>
        <w:shd w:val="clear" w:color="auto" w:fill="FFFFFF"/>
        <w:ind w:firstLine="720"/>
        <w:jc w:val="center"/>
        <w:rPr>
          <w:color w:val="000000"/>
        </w:rPr>
      </w:pPr>
    </w:p>
    <w:p w:rsidR="00363ED1" w:rsidRPr="001B1B4E" w:rsidRDefault="00363ED1" w:rsidP="00363ED1">
      <w:pPr>
        <w:shd w:val="clear" w:color="auto" w:fill="FFFFFF"/>
        <w:ind w:firstLine="720"/>
        <w:jc w:val="center"/>
        <w:rPr>
          <w:color w:val="000000"/>
        </w:rPr>
      </w:pPr>
    </w:p>
    <w:p w:rsidR="00363ED1" w:rsidRPr="001B1B4E" w:rsidRDefault="00363ED1" w:rsidP="00363ED1">
      <w:pPr>
        <w:shd w:val="clear" w:color="auto" w:fill="FFFFFF"/>
        <w:ind w:firstLine="720"/>
        <w:jc w:val="center"/>
        <w:rPr>
          <w:color w:val="000000"/>
        </w:rPr>
      </w:pPr>
    </w:p>
    <w:p w:rsidR="00363ED1" w:rsidRPr="001B1B4E" w:rsidRDefault="00363ED1" w:rsidP="00363ED1">
      <w:pPr>
        <w:shd w:val="clear" w:color="auto" w:fill="FFFFFF"/>
        <w:ind w:firstLine="720"/>
        <w:jc w:val="center"/>
        <w:rPr>
          <w:color w:val="000000"/>
        </w:rPr>
      </w:pPr>
    </w:p>
    <w:p w:rsidR="00363ED1" w:rsidRDefault="00363ED1" w:rsidP="00363ED1">
      <w:pPr>
        <w:shd w:val="clear" w:color="auto" w:fill="FFFFFF"/>
        <w:ind w:firstLine="720"/>
        <w:jc w:val="center"/>
        <w:rPr>
          <w:color w:val="000000"/>
        </w:rPr>
      </w:pPr>
    </w:p>
    <w:p w:rsidR="00363ED1" w:rsidRDefault="00363ED1" w:rsidP="00363ED1">
      <w:pPr>
        <w:shd w:val="clear" w:color="auto" w:fill="FFFFFF"/>
        <w:ind w:firstLine="720"/>
        <w:jc w:val="center"/>
        <w:rPr>
          <w:color w:val="000000"/>
        </w:rPr>
      </w:pPr>
    </w:p>
    <w:p w:rsidR="00363ED1" w:rsidRDefault="00363ED1" w:rsidP="00363ED1">
      <w:pPr>
        <w:shd w:val="clear" w:color="auto" w:fill="FFFFFF"/>
        <w:ind w:firstLine="720"/>
        <w:jc w:val="center"/>
        <w:rPr>
          <w:color w:val="000000"/>
        </w:rPr>
      </w:pPr>
    </w:p>
    <w:p w:rsidR="00363ED1" w:rsidRDefault="00363ED1" w:rsidP="00363ED1">
      <w:pPr>
        <w:shd w:val="clear" w:color="auto" w:fill="FFFFFF"/>
        <w:ind w:firstLine="720"/>
        <w:jc w:val="center"/>
        <w:rPr>
          <w:color w:val="000000"/>
        </w:rPr>
      </w:pPr>
    </w:p>
    <w:p w:rsidR="00363ED1" w:rsidRDefault="00363ED1" w:rsidP="00363ED1">
      <w:pPr>
        <w:shd w:val="clear" w:color="auto" w:fill="FFFFFF"/>
        <w:ind w:firstLine="720"/>
        <w:jc w:val="center"/>
        <w:rPr>
          <w:color w:val="000000"/>
        </w:rPr>
      </w:pPr>
    </w:p>
    <w:p w:rsidR="00363ED1" w:rsidRDefault="00363ED1" w:rsidP="00363ED1">
      <w:pPr>
        <w:shd w:val="clear" w:color="auto" w:fill="FFFFFF"/>
        <w:ind w:firstLine="720"/>
        <w:jc w:val="center"/>
        <w:rPr>
          <w:color w:val="000000"/>
        </w:rPr>
      </w:pPr>
    </w:p>
    <w:p w:rsidR="00363ED1" w:rsidRPr="001B1B4E" w:rsidRDefault="00363ED1" w:rsidP="00363ED1">
      <w:pPr>
        <w:shd w:val="clear" w:color="auto" w:fill="FFFFFF"/>
        <w:ind w:firstLine="720"/>
        <w:jc w:val="center"/>
        <w:rPr>
          <w:color w:val="000000"/>
        </w:rPr>
      </w:pPr>
    </w:p>
    <w:p w:rsidR="00363ED1" w:rsidRDefault="00363ED1" w:rsidP="00363ED1">
      <w:pPr>
        <w:ind w:firstLine="720"/>
        <w:jc w:val="center"/>
        <w:rPr>
          <w:i/>
          <w:iCs/>
          <w:color w:val="000000"/>
        </w:rPr>
      </w:pPr>
    </w:p>
    <w:p w:rsidR="00363ED1" w:rsidRDefault="00363ED1" w:rsidP="00363ED1">
      <w:pPr>
        <w:ind w:firstLine="720"/>
        <w:jc w:val="center"/>
        <w:rPr>
          <w:i/>
          <w:iCs/>
          <w:color w:val="000000"/>
        </w:rPr>
      </w:pPr>
    </w:p>
    <w:p w:rsidR="00363ED1" w:rsidRDefault="00363ED1" w:rsidP="00363ED1">
      <w:pPr>
        <w:ind w:firstLine="720"/>
        <w:jc w:val="center"/>
        <w:rPr>
          <w:i/>
          <w:iCs/>
          <w:color w:val="000000"/>
        </w:rPr>
      </w:pPr>
    </w:p>
    <w:p w:rsidR="00363ED1" w:rsidRDefault="00363ED1" w:rsidP="00363ED1">
      <w:pPr>
        <w:ind w:firstLine="720"/>
        <w:jc w:val="center"/>
        <w:rPr>
          <w:i/>
          <w:iCs/>
          <w:color w:val="000000"/>
        </w:rPr>
      </w:pPr>
    </w:p>
    <w:p w:rsidR="00363ED1" w:rsidRDefault="00363ED1" w:rsidP="00363ED1">
      <w:pPr>
        <w:ind w:firstLine="720"/>
        <w:jc w:val="center"/>
        <w:rPr>
          <w:i/>
          <w:iCs/>
          <w:color w:val="000000"/>
        </w:rPr>
      </w:pPr>
    </w:p>
    <w:p w:rsidR="00363ED1" w:rsidRDefault="00363ED1" w:rsidP="00363ED1">
      <w:pPr>
        <w:ind w:firstLine="720"/>
        <w:jc w:val="center"/>
        <w:rPr>
          <w:i/>
          <w:iCs/>
          <w:color w:val="000000"/>
        </w:rPr>
      </w:pPr>
    </w:p>
    <w:p w:rsidR="00363ED1" w:rsidRDefault="00363ED1" w:rsidP="00363ED1">
      <w:pPr>
        <w:ind w:firstLine="720"/>
        <w:jc w:val="center"/>
        <w:rPr>
          <w:i/>
          <w:iCs/>
          <w:color w:val="000000"/>
        </w:rPr>
      </w:pPr>
    </w:p>
    <w:p w:rsidR="00363ED1" w:rsidRDefault="00363ED1" w:rsidP="00363ED1">
      <w:pPr>
        <w:ind w:firstLine="720"/>
        <w:jc w:val="center"/>
        <w:rPr>
          <w:i/>
          <w:iCs/>
          <w:color w:val="000000"/>
        </w:rPr>
      </w:pPr>
    </w:p>
    <w:p w:rsidR="00363ED1" w:rsidRPr="006738C6" w:rsidRDefault="00363ED1" w:rsidP="00363ED1">
      <w:pPr>
        <w:ind w:firstLine="720"/>
        <w:jc w:val="center"/>
        <w:rPr>
          <w:color w:val="000000"/>
        </w:rPr>
      </w:pPr>
      <w:r w:rsidRPr="006738C6">
        <w:rPr>
          <w:i/>
          <w:iCs/>
          <w:color w:val="000000"/>
        </w:rPr>
        <w:lastRenderedPageBreak/>
        <w:t>Способы получения</w:t>
      </w:r>
      <w:r>
        <w:rPr>
          <w:color w:val="000000"/>
        </w:rPr>
        <w:t>:</w:t>
      </w:r>
      <w:r w:rsidRPr="006738C6">
        <w:rPr>
          <w:color w:val="000000"/>
        </w:rPr>
        <w:t xml:space="preserve"> </w:t>
      </w:r>
    </w:p>
    <w:p w:rsidR="00363ED1" w:rsidRPr="001B1B4E" w:rsidRDefault="00363ED1" w:rsidP="00363ED1">
      <w:pPr>
        <w:shd w:val="clear" w:color="auto" w:fill="FFFFFF"/>
        <w:ind w:firstLine="720"/>
        <w:rPr>
          <w:color w:val="000000"/>
        </w:rPr>
      </w:pPr>
      <w:r w:rsidRPr="001B1B4E">
        <w:rPr>
          <w:color w:val="000000"/>
        </w:rPr>
        <w:t xml:space="preserve">1. Получение метана: </w:t>
      </w:r>
    </w:p>
    <w:p w:rsidR="00363ED1" w:rsidRPr="001B1B4E" w:rsidRDefault="00363ED1" w:rsidP="00363ED1">
      <w:pPr>
        <w:shd w:val="clear" w:color="auto" w:fill="FFFFFF"/>
        <w:ind w:firstLine="720"/>
      </w:pPr>
      <w:r w:rsidRPr="001B1B4E">
        <w:rPr>
          <w:color w:val="000000"/>
        </w:rPr>
        <w:t xml:space="preserve">    а) в лаборатории:</w:t>
      </w:r>
    </w:p>
    <w:p w:rsidR="00363ED1" w:rsidRPr="00185EBB" w:rsidRDefault="00363ED1" w:rsidP="00363ED1">
      <w:pPr>
        <w:shd w:val="clear" w:color="auto" w:fill="FFFFFF"/>
        <w:ind w:firstLine="2240"/>
        <w:rPr>
          <w:lang w:val="en-US"/>
        </w:rPr>
      </w:pPr>
      <w:r w:rsidRPr="001B1B4E">
        <w:rPr>
          <w:color w:val="000000"/>
          <w:lang w:val="en-US"/>
        </w:rPr>
        <w:t>CH</w:t>
      </w:r>
      <w:r w:rsidRPr="00185EBB">
        <w:rPr>
          <w:color w:val="000000"/>
          <w:vertAlign w:val="subscript"/>
          <w:lang w:val="en-US"/>
        </w:rPr>
        <w:t>3</w:t>
      </w:r>
      <w:r w:rsidRPr="001B1B4E">
        <w:rPr>
          <w:color w:val="000000"/>
          <w:lang w:val="en-US"/>
        </w:rPr>
        <w:t>COONa</w:t>
      </w:r>
      <w:r w:rsidRPr="00185EBB">
        <w:rPr>
          <w:color w:val="000000"/>
          <w:lang w:val="en-US"/>
        </w:rPr>
        <w:t xml:space="preserve"> + </w:t>
      </w:r>
      <w:r w:rsidRPr="001B1B4E">
        <w:rPr>
          <w:color w:val="000000"/>
          <w:lang w:val="en-US"/>
        </w:rPr>
        <w:t>NaOH</w:t>
      </w:r>
      <w:r w:rsidRPr="00185EBB">
        <w:rPr>
          <w:color w:val="000000"/>
          <w:lang w:val="en-US"/>
        </w:rPr>
        <w:t xml:space="preserve">  </w:t>
      </w:r>
      <w:r w:rsidRPr="006738C6">
        <w:rPr>
          <w:color w:val="000000"/>
          <w:vertAlign w:val="subscript"/>
        </w:rPr>
        <w:object w:dxaOrig="820" w:dyaOrig="340">
          <v:shape id="_x0000_i1178" type="#_x0000_t75" style="width:42.8pt;height:20.4pt" o:ole="">
            <v:imagedata r:id="rId325" o:title=""/>
          </v:shape>
          <o:OLEObject Type="Embed" ProgID="Equation.3" ShapeID="_x0000_i1178" DrawAspect="Content" ObjectID="_1547204518" r:id="rId326"/>
        </w:object>
      </w:r>
      <w:r w:rsidRPr="00185EBB">
        <w:rPr>
          <w:color w:val="000000"/>
          <w:vertAlign w:val="superscript"/>
          <w:lang w:val="en-US"/>
        </w:rPr>
        <w:t xml:space="preserve"> </w:t>
      </w:r>
      <w:r w:rsidRPr="001B1B4E">
        <w:rPr>
          <w:color w:val="000000"/>
          <w:lang w:val="en-US"/>
        </w:rPr>
        <w:t>CH</w:t>
      </w:r>
      <w:r w:rsidRPr="00185EBB">
        <w:rPr>
          <w:color w:val="000000"/>
          <w:vertAlign w:val="subscript"/>
          <w:lang w:val="en-US"/>
        </w:rPr>
        <w:t>4</w:t>
      </w:r>
      <w:r w:rsidRPr="00185EBB">
        <w:rPr>
          <w:color w:val="000000"/>
          <w:lang w:val="en-US"/>
        </w:rPr>
        <w:t xml:space="preserve"> + </w:t>
      </w:r>
      <w:r w:rsidRPr="001B1B4E">
        <w:rPr>
          <w:color w:val="000000"/>
          <w:lang w:val="en-US"/>
        </w:rPr>
        <w:t>Na</w:t>
      </w:r>
      <w:r w:rsidRPr="00185EBB">
        <w:rPr>
          <w:color w:val="000000"/>
          <w:vertAlign w:val="subscript"/>
          <w:lang w:val="en-US"/>
        </w:rPr>
        <w:t>2</w:t>
      </w:r>
      <w:r w:rsidRPr="001B1B4E">
        <w:rPr>
          <w:color w:val="000000"/>
          <w:lang w:val="en-US"/>
        </w:rPr>
        <w:t>CO</w:t>
      </w:r>
      <w:r w:rsidRPr="00185EBB">
        <w:rPr>
          <w:color w:val="000000"/>
          <w:vertAlign w:val="subscript"/>
          <w:lang w:val="en-US"/>
        </w:rPr>
        <w:t>3</w:t>
      </w:r>
    </w:p>
    <w:p w:rsidR="00363ED1" w:rsidRPr="002A2DF8" w:rsidRDefault="00363ED1" w:rsidP="00363ED1">
      <w:pPr>
        <w:shd w:val="clear" w:color="auto" w:fill="FFFFFF"/>
        <w:ind w:firstLine="2240"/>
        <w:rPr>
          <w:lang w:val="en-US"/>
        </w:rPr>
      </w:pPr>
      <w:r w:rsidRPr="001B1B4E">
        <w:rPr>
          <w:color w:val="000000"/>
        </w:rPr>
        <w:t>А</w:t>
      </w:r>
      <w:r w:rsidRPr="001B1B4E">
        <w:rPr>
          <w:color w:val="000000"/>
          <w:lang w:val="en-US"/>
        </w:rPr>
        <w:t>l</w:t>
      </w:r>
      <w:r w:rsidRPr="002A2DF8">
        <w:rPr>
          <w:color w:val="000000"/>
          <w:vertAlign w:val="subscript"/>
          <w:lang w:val="en-US"/>
        </w:rPr>
        <w:t>4</w:t>
      </w:r>
      <w:r w:rsidRPr="001B1B4E">
        <w:rPr>
          <w:color w:val="000000"/>
        </w:rPr>
        <w:t>С</w:t>
      </w:r>
      <w:r w:rsidRPr="002A2DF8">
        <w:rPr>
          <w:color w:val="000000"/>
          <w:vertAlign w:val="subscript"/>
          <w:lang w:val="en-US"/>
        </w:rPr>
        <w:t>3</w:t>
      </w:r>
      <w:r w:rsidRPr="002A2DF8">
        <w:rPr>
          <w:color w:val="000000"/>
          <w:lang w:val="en-US"/>
        </w:rPr>
        <w:t xml:space="preserve"> + 12</w:t>
      </w:r>
      <w:r w:rsidRPr="001B1B4E">
        <w:rPr>
          <w:color w:val="000000"/>
        </w:rPr>
        <w:t>Н</w:t>
      </w:r>
      <w:r w:rsidRPr="002A2DF8">
        <w:rPr>
          <w:color w:val="000000"/>
          <w:vertAlign w:val="subscript"/>
          <w:lang w:val="en-US"/>
        </w:rPr>
        <w:t>2</w:t>
      </w:r>
      <w:r w:rsidRPr="001B1B4E">
        <w:rPr>
          <w:color w:val="000000"/>
          <w:lang w:val="en-US"/>
        </w:rPr>
        <w:t>O</w:t>
      </w:r>
      <w:r w:rsidRPr="002A2DF8">
        <w:rPr>
          <w:color w:val="000000"/>
          <w:lang w:val="en-US"/>
        </w:rPr>
        <w:t xml:space="preserve"> </w:t>
      </w:r>
      <w:r w:rsidRPr="006738C6">
        <w:rPr>
          <w:color w:val="000000"/>
        </w:rPr>
        <w:object w:dxaOrig="800" w:dyaOrig="340">
          <v:shape id="_x0000_i1179" type="#_x0000_t75" style="width:21.75pt;height:8.85pt" o:ole="">
            <v:imagedata r:id="rId327" o:title=""/>
          </v:shape>
          <o:OLEObject Type="Embed" ProgID="Equation.3" ShapeID="_x0000_i1179" DrawAspect="Content" ObjectID="_1547204519" r:id="rId328"/>
        </w:object>
      </w:r>
      <w:r w:rsidRPr="002A2DF8">
        <w:rPr>
          <w:color w:val="000000"/>
          <w:lang w:val="en-US"/>
        </w:rPr>
        <w:t xml:space="preserve"> 3</w:t>
      </w:r>
      <w:r w:rsidRPr="001B1B4E">
        <w:rPr>
          <w:color w:val="000000"/>
        </w:rPr>
        <w:t>СН</w:t>
      </w:r>
      <w:r w:rsidRPr="002A2DF8">
        <w:rPr>
          <w:color w:val="000000"/>
          <w:vertAlign w:val="subscript"/>
          <w:lang w:val="en-US"/>
        </w:rPr>
        <w:t>4</w:t>
      </w:r>
      <w:r w:rsidRPr="002A2DF8">
        <w:rPr>
          <w:color w:val="000000"/>
          <w:lang w:val="en-US"/>
        </w:rPr>
        <w:t xml:space="preserve"> + 4</w:t>
      </w:r>
      <w:r w:rsidRPr="001B1B4E">
        <w:rPr>
          <w:color w:val="000000"/>
        </w:rPr>
        <w:t>А</w:t>
      </w:r>
      <w:r w:rsidRPr="001B1B4E">
        <w:rPr>
          <w:color w:val="000000"/>
          <w:lang w:val="en-US"/>
        </w:rPr>
        <w:t>l</w:t>
      </w:r>
      <w:r w:rsidRPr="002A2DF8">
        <w:rPr>
          <w:color w:val="000000"/>
          <w:lang w:val="en-US"/>
        </w:rPr>
        <w:t>(</w:t>
      </w:r>
      <w:r w:rsidRPr="001B1B4E">
        <w:rPr>
          <w:color w:val="000000"/>
        </w:rPr>
        <w:t>ОН</w:t>
      </w:r>
      <w:r w:rsidRPr="002A2DF8">
        <w:rPr>
          <w:color w:val="000000"/>
          <w:lang w:val="en-US"/>
        </w:rPr>
        <w:t>)</w:t>
      </w:r>
      <w:r w:rsidRPr="002A2DF8">
        <w:rPr>
          <w:color w:val="000000"/>
          <w:vertAlign w:val="subscript"/>
          <w:lang w:val="en-US"/>
        </w:rPr>
        <w:t>3</w:t>
      </w:r>
    </w:p>
    <w:p w:rsidR="00363ED1" w:rsidRPr="001B1B4E" w:rsidRDefault="00363ED1" w:rsidP="00363ED1">
      <w:pPr>
        <w:shd w:val="clear" w:color="auto" w:fill="FFFFFF"/>
        <w:ind w:firstLine="720"/>
      </w:pPr>
      <w:r w:rsidRPr="002A2DF8">
        <w:rPr>
          <w:color w:val="000000"/>
          <w:lang w:val="en-US"/>
        </w:rPr>
        <w:t xml:space="preserve">     </w:t>
      </w:r>
      <w:r w:rsidRPr="001B1B4E">
        <w:rPr>
          <w:color w:val="000000"/>
        </w:rPr>
        <w:t>б) в промышленности:</w:t>
      </w:r>
    </w:p>
    <w:p w:rsidR="00363ED1" w:rsidRPr="001B1B4E" w:rsidRDefault="00363ED1" w:rsidP="00363ED1">
      <w:pPr>
        <w:shd w:val="clear" w:color="auto" w:fill="FFFFFF"/>
        <w:ind w:firstLine="2240"/>
      </w:pPr>
      <w:r w:rsidRPr="001B1B4E">
        <w:rPr>
          <w:color w:val="000000"/>
        </w:rPr>
        <w:t>С + 2Н</w:t>
      </w:r>
      <w:r w:rsidRPr="001B1B4E">
        <w:rPr>
          <w:color w:val="000000"/>
          <w:vertAlign w:val="subscript"/>
        </w:rPr>
        <w:t xml:space="preserve">2 </w:t>
      </w:r>
      <w:r w:rsidRPr="0074018C">
        <w:rPr>
          <w:color w:val="000000"/>
          <w:vertAlign w:val="subscript"/>
          <w:lang w:val="en-US"/>
        </w:rPr>
        <w:object w:dxaOrig="1100" w:dyaOrig="340">
          <v:shape id="_x0000_i1180" type="#_x0000_t75" style="width:61.8pt;height:18.35pt" o:ole="">
            <v:imagedata r:id="rId329" o:title=""/>
          </v:shape>
          <o:OLEObject Type="Embed" ProgID="Equation.3" ShapeID="_x0000_i1180" DrawAspect="Content" ObjectID="_1547204520" r:id="rId330"/>
        </w:object>
      </w:r>
      <w:r w:rsidRPr="001B1B4E">
        <w:rPr>
          <w:color w:val="000000"/>
          <w:vertAlign w:val="subscript"/>
        </w:rPr>
        <w:t xml:space="preserve"> </w:t>
      </w:r>
      <w:r w:rsidRPr="001B1B4E">
        <w:rPr>
          <w:color w:val="000000"/>
        </w:rPr>
        <w:t>СН</w:t>
      </w:r>
      <w:r w:rsidRPr="001B1B4E">
        <w:rPr>
          <w:color w:val="000000"/>
          <w:vertAlign w:val="subscript"/>
        </w:rPr>
        <w:t>4</w:t>
      </w:r>
    </w:p>
    <w:p w:rsidR="00363ED1" w:rsidRPr="001B1B4E" w:rsidRDefault="00363ED1" w:rsidP="00363ED1">
      <w:pPr>
        <w:shd w:val="clear" w:color="auto" w:fill="FFFFFF"/>
        <w:ind w:firstLine="2240"/>
      </w:pPr>
      <w:r w:rsidRPr="001B1B4E">
        <w:rPr>
          <w:color w:val="000000"/>
        </w:rPr>
        <w:t>СО + 3Н</w:t>
      </w:r>
      <w:r w:rsidRPr="001B1B4E">
        <w:rPr>
          <w:color w:val="000000"/>
          <w:vertAlign w:val="subscript"/>
        </w:rPr>
        <w:t xml:space="preserve">2 </w:t>
      </w:r>
      <w:r w:rsidRPr="0074018C">
        <w:rPr>
          <w:color w:val="000000"/>
          <w:vertAlign w:val="subscript"/>
          <w:lang w:val="en-US"/>
        </w:rPr>
        <w:object w:dxaOrig="1100" w:dyaOrig="340">
          <v:shape id="_x0000_i1181" type="#_x0000_t75" style="width:60.45pt;height:18.35pt" o:ole="">
            <v:imagedata r:id="rId331" o:title=""/>
          </v:shape>
          <o:OLEObject Type="Embed" ProgID="Equation.3" ShapeID="_x0000_i1181" DrawAspect="Content" ObjectID="_1547204521" r:id="rId332"/>
        </w:object>
      </w:r>
      <w:r w:rsidRPr="001B1B4E">
        <w:rPr>
          <w:color w:val="000000"/>
          <w:vertAlign w:val="subscript"/>
        </w:rPr>
        <w:t xml:space="preserve"> </w:t>
      </w:r>
      <w:r w:rsidRPr="001B1B4E">
        <w:rPr>
          <w:color w:val="000000"/>
        </w:rPr>
        <w:t>СН</w:t>
      </w:r>
      <w:r w:rsidRPr="001B1B4E">
        <w:rPr>
          <w:color w:val="000000"/>
          <w:vertAlign w:val="subscript"/>
        </w:rPr>
        <w:t>4</w:t>
      </w:r>
      <w:r w:rsidRPr="001B1B4E">
        <w:rPr>
          <w:color w:val="000000"/>
        </w:rPr>
        <w:t xml:space="preserve"> + Н</w:t>
      </w:r>
      <w:r w:rsidRPr="001B1B4E">
        <w:rPr>
          <w:color w:val="000000"/>
          <w:vertAlign w:val="subscript"/>
        </w:rPr>
        <w:t>2</w:t>
      </w:r>
      <w:r w:rsidRPr="001B1B4E">
        <w:rPr>
          <w:color w:val="000000"/>
          <w:lang w:val="en-US"/>
        </w:rPr>
        <w:t>O</w:t>
      </w:r>
    </w:p>
    <w:p w:rsidR="00363ED1" w:rsidRPr="001B1B4E" w:rsidRDefault="00363ED1" w:rsidP="00363ED1">
      <w:pPr>
        <w:shd w:val="clear" w:color="auto" w:fill="FFFFFF"/>
        <w:ind w:firstLine="720"/>
      </w:pPr>
      <w:r w:rsidRPr="001B1B4E">
        <w:rPr>
          <w:color w:val="000000"/>
        </w:rPr>
        <w:t>2.</w:t>
      </w:r>
      <w:r>
        <w:rPr>
          <w:color w:val="000000"/>
        </w:rPr>
        <w:t xml:space="preserve"> </w:t>
      </w:r>
      <w:r w:rsidRPr="001B1B4E">
        <w:rPr>
          <w:color w:val="000000"/>
        </w:rPr>
        <w:t>Общие способы получения алканов:</w:t>
      </w:r>
    </w:p>
    <w:p w:rsidR="00363ED1" w:rsidRPr="001B1B4E" w:rsidRDefault="00363ED1" w:rsidP="00363ED1">
      <w:pPr>
        <w:shd w:val="clear" w:color="auto" w:fill="FFFFFF"/>
        <w:ind w:firstLine="2240"/>
        <w:rPr>
          <w:vertAlign w:val="subscript"/>
        </w:rPr>
      </w:pPr>
      <w:r w:rsidRPr="001B1B4E">
        <w:rPr>
          <w:color w:val="000000"/>
        </w:rPr>
        <w:t>а) С</w:t>
      </w:r>
      <w:r w:rsidRPr="0026297A">
        <w:rPr>
          <w:i/>
          <w:color w:val="000000"/>
          <w:vertAlign w:val="subscript"/>
          <w:lang w:val="en-US"/>
        </w:rPr>
        <w:t>n</w:t>
      </w:r>
      <w:r w:rsidRPr="001B1B4E">
        <w:rPr>
          <w:color w:val="000000"/>
        </w:rPr>
        <w:t>Н</w:t>
      </w:r>
      <w:r w:rsidRPr="0026297A">
        <w:rPr>
          <w:i/>
          <w:color w:val="000000"/>
          <w:vertAlign w:val="subscript"/>
        </w:rPr>
        <w:t>2</w:t>
      </w:r>
      <w:r w:rsidRPr="0026297A">
        <w:rPr>
          <w:i/>
          <w:color w:val="000000"/>
          <w:vertAlign w:val="subscript"/>
          <w:lang w:val="en-US"/>
        </w:rPr>
        <w:t>n</w:t>
      </w:r>
      <w:r w:rsidRPr="001B1B4E">
        <w:rPr>
          <w:color w:val="000000"/>
        </w:rPr>
        <w:t xml:space="preserve"> + Н</w:t>
      </w:r>
      <w:r w:rsidRPr="001B1B4E">
        <w:rPr>
          <w:color w:val="000000"/>
          <w:vertAlign w:val="subscript"/>
        </w:rPr>
        <w:t>2</w:t>
      </w:r>
      <w:r w:rsidRPr="001B1B4E">
        <w:rPr>
          <w:color w:val="000000"/>
        </w:rPr>
        <w:t xml:space="preserve"> </w:t>
      </w:r>
      <w:r w:rsidRPr="006738C6">
        <w:rPr>
          <w:color w:val="000000"/>
          <w:vertAlign w:val="subscript"/>
        </w:rPr>
        <w:object w:dxaOrig="820" w:dyaOrig="340">
          <v:shape id="_x0000_i1182" type="#_x0000_t75" style="width:38.05pt;height:19pt" o:ole="">
            <v:imagedata r:id="rId325" o:title=""/>
          </v:shape>
          <o:OLEObject Type="Embed" ProgID="Equation.3" ShapeID="_x0000_i1182" DrawAspect="Content" ObjectID="_1547204522" r:id="rId333"/>
        </w:object>
      </w:r>
      <w:r w:rsidRPr="001B1B4E">
        <w:rPr>
          <w:color w:val="000000"/>
        </w:rPr>
        <w:t xml:space="preserve"> С</w:t>
      </w:r>
      <w:r w:rsidRPr="0026297A">
        <w:rPr>
          <w:i/>
          <w:color w:val="000000"/>
          <w:vertAlign w:val="subscript"/>
          <w:lang w:val="en-US"/>
        </w:rPr>
        <w:t>n</w:t>
      </w:r>
      <w:r w:rsidRPr="001B1B4E">
        <w:rPr>
          <w:color w:val="000000"/>
        </w:rPr>
        <w:t>Н</w:t>
      </w:r>
      <w:r w:rsidRPr="0026297A">
        <w:rPr>
          <w:i/>
          <w:color w:val="000000"/>
          <w:vertAlign w:val="subscript"/>
        </w:rPr>
        <w:t>2</w:t>
      </w:r>
      <w:r w:rsidRPr="0026297A">
        <w:rPr>
          <w:i/>
          <w:color w:val="000000"/>
          <w:vertAlign w:val="subscript"/>
          <w:lang w:val="en-US"/>
        </w:rPr>
        <w:t>n</w:t>
      </w:r>
      <w:r w:rsidRPr="0026297A">
        <w:rPr>
          <w:i/>
          <w:color w:val="000000"/>
          <w:vertAlign w:val="subscript"/>
        </w:rPr>
        <w:t>+2</w:t>
      </w:r>
    </w:p>
    <w:p w:rsidR="00363ED1" w:rsidRPr="001B1B4E" w:rsidRDefault="00363ED1" w:rsidP="00363ED1">
      <w:pPr>
        <w:shd w:val="clear" w:color="auto" w:fill="FFFFFF"/>
        <w:ind w:firstLine="2240"/>
      </w:pPr>
      <w:r w:rsidRPr="001B1B4E">
        <w:rPr>
          <w:color w:val="000000"/>
        </w:rPr>
        <w:t>б) СН</w:t>
      </w:r>
      <w:r w:rsidRPr="001B1B4E">
        <w:rPr>
          <w:color w:val="000000"/>
          <w:vertAlign w:val="subscript"/>
        </w:rPr>
        <w:t>2</w:t>
      </w:r>
      <w:r w:rsidRPr="001B1B4E">
        <w:rPr>
          <w:color w:val="000000"/>
        </w:rPr>
        <w:t>=СН</w:t>
      </w:r>
      <w:r w:rsidRPr="001B1B4E">
        <w:rPr>
          <w:color w:val="000000"/>
          <w:vertAlign w:val="subscript"/>
        </w:rPr>
        <w:t>2</w:t>
      </w:r>
      <w:r w:rsidRPr="001B1B4E">
        <w:rPr>
          <w:color w:val="000000"/>
        </w:rPr>
        <w:t xml:space="preserve"> + Н</w:t>
      </w:r>
      <w:r w:rsidRPr="001B1B4E">
        <w:rPr>
          <w:color w:val="000000"/>
          <w:vertAlign w:val="subscript"/>
        </w:rPr>
        <w:t>2</w:t>
      </w:r>
      <w:r w:rsidRPr="001B1B4E">
        <w:rPr>
          <w:color w:val="000000"/>
        </w:rPr>
        <w:t xml:space="preserve"> </w:t>
      </w:r>
      <w:r w:rsidRPr="006738C6">
        <w:rPr>
          <w:color w:val="000000"/>
          <w:vertAlign w:val="subscript"/>
        </w:rPr>
        <w:object w:dxaOrig="820" w:dyaOrig="340">
          <v:shape id="_x0000_i1183" type="#_x0000_t75" style="width:40.1pt;height:19pt" o:ole="">
            <v:imagedata r:id="rId325" o:title=""/>
          </v:shape>
          <o:OLEObject Type="Embed" ProgID="Equation.3" ShapeID="_x0000_i1183" DrawAspect="Content" ObjectID="_1547204523" r:id="rId334"/>
        </w:object>
      </w:r>
      <w:r w:rsidRPr="001B1B4E">
        <w:rPr>
          <w:color w:val="000000"/>
        </w:rPr>
        <w:t xml:space="preserve"> С</w:t>
      </w:r>
      <w:r w:rsidRPr="001B1B4E">
        <w:rPr>
          <w:color w:val="000000"/>
          <w:vertAlign w:val="subscript"/>
        </w:rPr>
        <w:t>2</w:t>
      </w:r>
      <w:r w:rsidRPr="001B1B4E">
        <w:rPr>
          <w:color w:val="000000"/>
        </w:rPr>
        <w:t>Н</w:t>
      </w:r>
      <w:r w:rsidRPr="001B1B4E">
        <w:rPr>
          <w:color w:val="000000"/>
          <w:vertAlign w:val="subscript"/>
        </w:rPr>
        <w:t>6</w:t>
      </w:r>
    </w:p>
    <w:p w:rsidR="00363ED1" w:rsidRPr="001B1B4E" w:rsidRDefault="00363ED1" w:rsidP="00363ED1">
      <w:pPr>
        <w:shd w:val="clear" w:color="auto" w:fill="FFFFFF"/>
        <w:ind w:firstLine="2240"/>
      </w:pPr>
      <w:r w:rsidRPr="001B1B4E">
        <w:rPr>
          <w:color w:val="000000"/>
        </w:rPr>
        <w:t>в) С</w:t>
      </w:r>
      <w:r w:rsidRPr="001B1B4E">
        <w:rPr>
          <w:color w:val="000000"/>
          <w:vertAlign w:val="subscript"/>
        </w:rPr>
        <w:t>2</w:t>
      </w:r>
      <w:r w:rsidRPr="001B1B4E">
        <w:rPr>
          <w:color w:val="000000"/>
        </w:rPr>
        <w:t>Н</w:t>
      </w:r>
      <w:r w:rsidRPr="001B1B4E">
        <w:rPr>
          <w:color w:val="000000"/>
          <w:vertAlign w:val="subscript"/>
        </w:rPr>
        <w:t>5</w:t>
      </w:r>
      <w:r w:rsidRPr="001B1B4E">
        <w:rPr>
          <w:color w:val="000000"/>
        </w:rPr>
        <w:t>В</w:t>
      </w:r>
      <w:r w:rsidRPr="001B1B4E">
        <w:rPr>
          <w:color w:val="000000"/>
          <w:lang w:val="en-US"/>
        </w:rPr>
        <w:t>r</w:t>
      </w:r>
      <w:r w:rsidRPr="001B1B4E">
        <w:rPr>
          <w:color w:val="000000"/>
        </w:rPr>
        <w:t xml:space="preserve"> + 2</w:t>
      </w:r>
      <w:r w:rsidRPr="001B1B4E">
        <w:rPr>
          <w:color w:val="000000"/>
          <w:lang w:val="en-US"/>
        </w:rPr>
        <w:t>Na</w:t>
      </w:r>
      <w:r w:rsidRPr="001B1B4E">
        <w:rPr>
          <w:color w:val="000000"/>
        </w:rPr>
        <w:t xml:space="preserve"> + </w:t>
      </w:r>
      <w:r w:rsidRPr="001B1B4E">
        <w:rPr>
          <w:color w:val="000000"/>
          <w:lang w:val="en-US"/>
        </w:rPr>
        <w:t>C</w:t>
      </w:r>
      <w:r w:rsidRPr="001B1B4E">
        <w:rPr>
          <w:color w:val="000000"/>
          <w:vertAlign w:val="subscript"/>
        </w:rPr>
        <w:t>2</w:t>
      </w:r>
      <w:r w:rsidRPr="001B1B4E">
        <w:rPr>
          <w:color w:val="000000"/>
          <w:lang w:val="en-US"/>
        </w:rPr>
        <w:t>H</w:t>
      </w:r>
      <w:r w:rsidRPr="001B1B4E">
        <w:rPr>
          <w:color w:val="000000"/>
          <w:vertAlign w:val="subscript"/>
        </w:rPr>
        <w:t>5</w:t>
      </w:r>
      <w:r w:rsidRPr="001B1B4E">
        <w:rPr>
          <w:color w:val="000000"/>
          <w:lang w:val="en-US"/>
        </w:rPr>
        <w:t>Br</w:t>
      </w:r>
      <w:r w:rsidRPr="001B1B4E">
        <w:rPr>
          <w:color w:val="000000"/>
        </w:rPr>
        <w:t xml:space="preserve">  </w:t>
      </w:r>
      <w:r w:rsidRPr="006738C6">
        <w:rPr>
          <w:color w:val="000000"/>
        </w:rPr>
        <w:object w:dxaOrig="800" w:dyaOrig="340">
          <v:shape id="_x0000_i1184" type="#_x0000_t75" style="width:21.75pt;height:8.85pt" o:ole="">
            <v:imagedata r:id="rId335" o:title=""/>
          </v:shape>
          <o:OLEObject Type="Embed" ProgID="Equation.3" ShapeID="_x0000_i1184" DrawAspect="Content" ObjectID="_1547204524" r:id="rId336"/>
        </w:object>
      </w:r>
      <w:r>
        <w:rPr>
          <w:color w:val="000000"/>
        </w:rPr>
        <w:t xml:space="preserve"> </w:t>
      </w:r>
      <w:r w:rsidRPr="001B1B4E">
        <w:rPr>
          <w:color w:val="000000"/>
        </w:rPr>
        <w:t>С</w:t>
      </w:r>
      <w:r w:rsidRPr="001B1B4E">
        <w:rPr>
          <w:color w:val="000000"/>
          <w:vertAlign w:val="subscript"/>
        </w:rPr>
        <w:t>4</w:t>
      </w:r>
      <w:r w:rsidRPr="001B1B4E">
        <w:rPr>
          <w:color w:val="000000"/>
        </w:rPr>
        <w:t>Н</w:t>
      </w:r>
      <w:r w:rsidRPr="001B1B4E">
        <w:rPr>
          <w:color w:val="000000"/>
          <w:vertAlign w:val="subscript"/>
        </w:rPr>
        <w:t xml:space="preserve">10 </w:t>
      </w:r>
      <w:r w:rsidRPr="001B1B4E">
        <w:rPr>
          <w:color w:val="000000"/>
        </w:rPr>
        <w:t>+ 2</w:t>
      </w:r>
      <w:r w:rsidRPr="001B1B4E">
        <w:rPr>
          <w:color w:val="000000"/>
          <w:lang w:val="en-US"/>
        </w:rPr>
        <w:t>NaBr</w:t>
      </w:r>
    </w:p>
    <w:p w:rsidR="00363ED1" w:rsidRPr="00D146D1" w:rsidRDefault="00363ED1" w:rsidP="00363ED1">
      <w:pPr>
        <w:shd w:val="clear" w:color="auto" w:fill="FFFFFF"/>
        <w:ind w:firstLine="2240"/>
      </w:pPr>
      <w:r w:rsidRPr="001B1B4E">
        <w:rPr>
          <w:color w:val="000000"/>
        </w:rPr>
        <w:t>г</w:t>
      </w:r>
      <w:r w:rsidRPr="00D146D1">
        <w:rPr>
          <w:color w:val="000000"/>
        </w:rPr>
        <w:t xml:space="preserve">) </w:t>
      </w:r>
      <w:r w:rsidRPr="001B1B4E">
        <w:rPr>
          <w:color w:val="000000"/>
          <w:lang w:val="en-US"/>
        </w:rPr>
        <w:t>C</w:t>
      </w:r>
      <w:r w:rsidRPr="00D146D1">
        <w:rPr>
          <w:color w:val="000000"/>
          <w:vertAlign w:val="subscript"/>
        </w:rPr>
        <w:t>2</w:t>
      </w:r>
      <w:r w:rsidRPr="001B1B4E">
        <w:rPr>
          <w:color w:val="000000"/>
          <w:lang w:val="en-US"/>
        </w:rPr>
        <w:t>H</w:t>
      </w:r>
      <w:r w:rsidRPr="00D146D1">
        <w:rPr>
          <w:color w:val="000000"/>
          <w:vertAlign w:val="subscript"/>
        </w:rPr>
        <w:t>5</w:t>
      </w:r>
      <w:r w:rsidRPr="001B1B4E">
        <w:rPr>
          <w:color w:val="000000"/>
          <w:lang w:val="en-US"/>
        </w:rPr>
        <w:t>COONa</w:t>
      </w:r>
      <w:r w:rsidRPr="00D146D1">
        <w:rPr>
          <w:color w:val="000000"/>
        </w:rPr>
        <w:t xml:space="preserve"> + </w:t>
      </w:r>
      <w:r w:rsidRPr="001B1B4E">
        <w:rPr>
          <w:color w:val="000000"/>
          <w:lang w:val="en-US"/>
        </w:rPr>
        <w:t>NaOH</w:t>
      </w:r>
      <w:r w:rsidRPr="00D146D1">
        <w:rPr>
          <w:color w:val="000000"/>
        </w:rPr>
        <w:t xml:space="preserve"> </w:t>
      </w:r>
      <w:r w:rsidRPr="006738C6">
        <w:rPr>
          <w:color w:val="000000"/>
        </w:rPr>
        <w:object w:dxaOrig="800" w:dyaOrig="340">
          <v:shape id="_x0000_i1185" type="#_x0000_t75" style="width:21.75pt;height:8.85pt" o:ole="">
            <v:imagedata r:id="rId335" o:title=""/>
          </v:shape>
          <o:OLEObject Type="Embed" ProgID="Equation.3" ShapeID="_x0000_i1185" DrawAspect="Content" ObjectID="_1547204525" r:id="rId337"/>
        </w:object>
      </w:r>
      <w:r w:rsidRPr="00D146D1">
        <w:rPr>
          <w:color w:val="000000"/>
          <w:vertAlign w:val="superscript"/>
        </w:rPr>
        <w:t xml:space="preserve"> </w:t>
      </w:r>
      <w:r w:rsidRPr="001B1B4E">
        <w:rPr>
          <w:color w:val="000000"/>
        </w:rPr>
        <w:t>С</w:t>
      </w:r>
      <w:r w:rsidRPr="00D146D1">
        <w:rPr>
          <w:color w:val="000000"/>
          <w:vertAlign w:val="subscript"/>
        </w:rPr>
        <w:t>2</w:t>
      </w:r>
      <w:r w:rsidRPr="001B1B4E">
        <w:rPr>
          <w:color w:val="000000"/>
        </w:rPr>
        <w:t>Н</w:t>
      </w:r>
      <w:r w:rsidRPr="00D146D1">
        <w:rPr>
          <w:color w:val="000000"/>
          <w:vertAlign w:val="subscript"/>
        </w:rPr>
        <w:t xml:space="preserve">6 </w:t>
      </w:r>
      <w:r w:rsidRPr="00D146D1">
        <w:rPr>
          <w:color w:val="000000"/>
        </w:rPr>
        <w:t xml:space="preserve">+ </w:t>
      </w:r>
      <w:r w:rsidRPr="001B1B4E">
        <w:rPr>
          <w:color w:val="000000"/>
          <w:lang w:val="en-US"/>
        </w:rPr>
        <w:t>Na</w:t>
      </w:r>
      <w:r w:rsidRPr="00D146D1">
        <w:rPr>
          <w:color w:val="000000"/>
          <w:vertAlign w:val="subscript"/>
        </w:rPr>
        <w:t>2</w:t>
      </w:r>
      <w:r w:rsidRPr="001B1B4E">
        <w:rPr>
          <w:color w:val="000000"/>
          <w:lang w:val="en-US"/>
        </w:rPr>
        <w:t>CO</w:t>
      </w:r>
      <w:r w:rsidRPr="00D146D1">
        <w:rPr>
          <w:color w:val="000000"/>
          <w:vertAlign w:val="subscript"/>
        </w:rPr>
        <w:t>3</w:t>
      </w:r>
    </w:p>
    <w:p w:rsidR="00363ED1" w:rsidRPr="001B1B4E" w:rsidRDefault="00363ED1" w:rsidP="00363ED1">
      <w:pPr>
        <w:ind w:firstLine="720"/>
        <w:jc w:val="both"/>
        <w:rPr>
          <w:color w:val="000000"/>
        </w:rPr>
      </w:pPr>
      <w:r w:rsidRPr="001B1B4E">
        <w:rPr>
          <w:color w:val="000000"/>
        </w:rPr>
        <w:t>3. Пропан, пентан, бутан, получают из природных горючих и попутных нефтяных газов и газов нефтепереработки. Гексан получают из легких фракций нефти и из смеси продуктов, образующихся в реакции Фишера – Тропша.</w:t>
      </w:r>
    </w:p>
    <w:p w:rsidR="00363ED1" w:rsidRPr="006738C6" w:rsidRDefault="00363ED1" w:rsidP="00363ED1">
      <w:pPr>
        <w:shd w:val="clear" w:color="auto" w:fill="FFFFFF"/>
        <w:ind w:firstLine="720"/>
        <w:jc w:val="center"/>
      </w:pPr>
      <w:r w:rsidRPr="006738C6">
        <w:rPr>
          <w:i/>
          <w:iCs/>
          <w:color w:val="000000"/>
        </w:rPr>
        <w:t>Физические свойства</w:t>
      </w:r>
      <w:r>
        <w:t>:</w:t>
      </w:r>
      <w:r w:rsidRPr="006738C6">
        <w:t xml:space="preserve"> </w:t>
      </w:r>
    </w:p>
    <w:p w:rsidR="00363ED1" w:rsidRPr="001B1B4E" w:rsidRDefault="00363ED1" w:rsidP="00363ED1">
      <w:pPr>
        <w:ind w:firstLine="720"/>
        <w:jc w:val="center"/>
      </w:pPr>
    </w:p>
    <w:p w:rsidR="00363ED1" w:rsidRPr="001B1B4E" w:rsidRDefault="00363ED1" w:rsidP="00363ED1">
      <w:pPr>
        <w:shd w:val="clear" w:color="auto" w:fill="FFFFFF"/>
        <w:ind w:firstLine="720"/>
        <w:jc w:val="both"/>
        <w:rPr>
          <w:color w:val="000000"/>
        </w:rPr>
      </w:pPr>
      <w:r w:rsidRPr="001B1B4E">
        <w:rPr>
          <w:color w:val="000000"/>
        </w:rPr>
        <w:t>Метан СН</w:t>
      </w:r>
      <w:r w:rsidRPr="001B1B4E">
        <w:rPr>
          <w:color w:val="000000"/>
          <w:vertAlign w:val="subscript"/>
        </w:rPr>
        <w:t>4</w:t>
      </w:r>
      <w:r w:rsidRPr="001B1B4E">
        <w:rPr>
          <w:color w:val="000000"/>
        </w:rPr>
        <w:t xml:space="preserve"> – газ без цвета и запаха, в 1,8 раза легче воздуха, малорастворим в воде. Этан, пропан, бутан – также газы. Пентан, гексан и далее – жидкости. </w:t>
      </w:r>
    </w:p>
    <w:p w:rsidR="00363ED1" w:rsidRPr="001B1B4E" w:rsidRDefault="00363ED1" w:rsidP="00363ED1">
      <w:pPr>
        <w:shd w:val="clear" w:color="auto" w:fill="FFFFFF"/>
        <w:ind w:firstLine="720"/>
        <w:jc w:val="both"/>
        <w:rPr>
          <w:color w:val="000000"/>
        </w:rPr>
      </w:pPr>
      <w:r w:rsidRPr="001B1B4E">
        <w:rPr>
          <w:color w:val="000000"/>
        </w:rPr>
        <w:t>Углеводороды, начиная с С</w:t>
      </w:r>
      <w:r w:rsidRPr="001B1B4E">
        <w:rPr>
          <w:color w:val="000000"/>
          <w:vertAlign w:val="subscript"/>
        </w:rPr>
        <w:t>17</w:t>
      </w:r>
      <w:r w:rsidRPr="001B1B4E">
        <w:rPr>
          <w:color w:val="000000"/>
        </w:rPr>
        <w:t>Н</w:t>
      </w:r>
      <w:r w:rsidRPr="001B1B4E">
        <w:rPr>
          <w:color w:val="000000"/>
          <w:vertAlign w:val="subscript"/>
        </w:rPr>
        <w:t xml:space="preserve">36 </w:t>
      </w:r>
      <w:r w:rsidRPr="001B1B4E">
        <w:rPr>
          <w:color w:val="000000"/>
        </w:rPr>
        <w:t>– твердые вещества. Жидкие и твердые алканы легче воды и нерастворимы в ней. По мере роста числа атомов углерода возрастают плотность, температуры плавления и кипения алканов.</w:t>
      </w:r>
    </w:p>
    <w:p w:rsidR="00363ED1" w:rsidRPr="001B1B4E" w:rsidRDefault="00363ED1" w:rsidP="00363ED1">
      <w:pPr>
        <w:shd w:val="clear" w:color="auto" w:fill="FFFFFF"/>
        <w:ind w:firstLine="720"/>
        <w:jc w:val="center"/>
        <w:rPr>
          <w:color w:val="000000"/>
        </w:rPr>
      </w:pPr>
    </w:p>
    <w:p w:rsidR="00363ED1" w:rsidRPr="006738C6" w:rsidRDefault="00363ED1" w:rsidP="00363ED1">
      <w:pPr>
        <w:shd w:val="clear" w:color="auto" w:fill="FFFFFF"/>
        <w:ind w:firstLine="720"/>
        <w:jc w:val="center"/>
        <w:rPr>
          <w:color w:val="000000"/>
        </w:rPr>
      </w:pPr>
      <w:r w:rsidRPr="006738C6">
        <w:rPr>
          <w:i/>
          <w:iCs/>
          <w:color w:val="000000"/>
        </w:rPr>
        <w:t>Химические свойства</w:t>
      </w:r>
      <w:r>
        <w:rPr>
          <w:color w:val="000000"/>
        </w:rPr>
        <w:t>:</w:t>
      </w:r>
      <w:r w:rsidRPr="006738C6">
        <w:rPr>
          <w:color w:val="000000"/>
        </w:rPr>
        <w:t xml:space="preserve"> </w:t>
      </w:r>
    </w:p>
    <w:p w:rsidR="00363ED1" w:rsidRPr="001B1B4E" w:rsidRDefault="00363ED1" w:rsidP="00363ED1">
      <w:pPr>
        <w:shd w:val="clear" w:color="auto" w:fill="FFFFFF"/>
        <w:ind w:firstLine="720"/>
        <w:jc w:val="center"/>
        <w:rPr>
          <w:color w:val="000000"/>
        </w:rPr>
      </w:pPr>
    </w:p>
    <w:p w:rsidR="00363ED1" w:rsidRDefault="00363ED1" w:rsidP="00363ED1">
      <w:pPr>
        <w:numPr>
          <w:ilvl w:val="3"/>
          <w:numId w:val="16"/>
        </w:numPr>
        <w:shd w:val="clear" w:color="auto" w:fill="FFFFFF"/>
        <w:tabs>
          <w:tab w:val="clear" w:pos="2880"/>
          <w:tab w:val="num" w:pos="980"/>
        </w:tabs>
        <w:ind w:left="1120" w:hanging="420"/>
        <w:rPr>
          <w:color w:val="000000"/>
        </w:rPr>
      </w:pPr>
      <w:r w:rsidRPr="001B1B4E">
        <w:rPr>
          <w:color w:val="000000"/>
        </w:rPr>
        <w:t>Реакции замещения:</w:t>
      </w:r>
    </w:p>
    <w:p w:rsidR="00363ED1" w:rsidRPr="001B1B4E" w:rsidRDefault="00363ED1" w:rsidP="00363ED1">
      <w:pPr>
        <w:shd w:val="clear" w:color="auto" w:fill="FFFFFF"/>
        <w:ind w:left="980"/>
      </w:pPr>
      <w:r>
        <w:t>а) галогенирование:</w:t>
      </w:r>
    </w:p>
    <w:p w:rsidR="00363ED1" w:rsidRDefault="00363ED1" w:rsidP="00363ED1">
      <w:pPr>
        <w:shd w:val="clear" w:color="auto" w:fill="FFFFFF"/>
        <w:ind w:left="2240"/>
        <w:jc w:val="both"/>
        <w:rPr>
          <w:color w:val="000000"/>
        </w:rPr>
      </w:pPr>
      <w:r w:rsidRPr="001B1B4E">
        <w:rPr>
          <w:color w:val="000000"/>
          <w:lang w:val="en-US"/>
        </w:rPr>
        <w:t>CH</w:t>
      </w:r>
      <w:r w:rsidRPr="00834662">
        <w:rPr>
          <w:color w:val="000000"/>
          <w:vertAlign w:val="subscript"/>
          <w:lang w:val="en-US"/>
        </w:rPr>
        <w:t>4</w:t>
      </w:r>
      <w:r>
        <w:rPr>
          <w:color w:val="000000"/>
        </w:rPr>
        <w:t xml:space="preserve"> + </w:t>
      </w:r>
      <w:r w:rsidRPr="001B1B4E">
        <w:rPr>
          <w:color w:val="000000"/>
        </w:rPr>
        <w:t>С</w:t>
      </w:r>
      <w:r w:rsidRPr="001B1B4E">
        <w:rPr>
          <w:color w:val="000000"/>
          <w:lang w:val="en-US"/>
        </w:rPr>
        <w:t>l</w:t>
      </w:r>
      <w:r w:rsidRPr="00834662">
        <w:rPr>
          <w:color w:val="000000"/>
          <w:vertAlign w:val="subscript"/>
          <w:lang w:val="en-US"/>
        </w:rPr>
        <w:t>2</w:t>
      </w:r>
      <w:r>
        <w:rPr>
          <w:color w:val="000000"/>
          <w:vertAlign w:val="subscript"/>
        </w:rPr>
        <w:t xml:space="preserve"> </w:t>
      </w:r>
      <w:r w:rsidRPr="00C53C10">
        <w:rPr>
          <w:color w:val="000000"/>
          <w:position w:val="-6"/>
          <w:lang w:val="en-US"/>
        </w:rPr>
        <w:object w:dxaOrig="740" w:dyaOrig="320">
          <v:shape id="_x0000_i1186" type="#_x0000_t75" style="width:40.75pt;height:17pt" o:ole="">
            <v:imagedata r:id="rId338" o:title=""/>
          </v:shape>
          <o:OLEObject Type="Embed" ProgID="Equation.3" ShapeID="_x0000_i1186" DrawAspect="Content" ObjectID="_1547204526" r:id="rId339"/>
        </w:object>
      </w:r>
      <w:r w:rsidRPr="00834662">
        <w:rPr>
          <w:color w:val="000000"/>
          <w:lang w:val="en-US"/>
        </w:rPr>
        <w:t xml:space="preserve"> </w:t>
      </w:r>
      <w:r w:rsidRPr="001B1B4E">
        <w:rPr>
          <w:color w:val="000000"/>
          <w:lang w:val="en-US"/>
        </w:rPr>
        <w:t>CH</w:t>
      </w:r>
      <w:r w:rsidRPr="00834662">
        <w:rPr>
          <w:color w:val="000000"/>
          <w:vertAlign w:val="subscript"/>
          <w:lang w:val="en-US"/>
        </w:rPr>
        <w:t>3</w:t>
      </w:r>
      <w:r w:rsidRPr="001B1B4E">
        <w:rPr>
          <w:color w:val="000000"/>
        </w:rPr>
        <w:t>С</w:t>
      </w:r>
      <w:r w:rsidRPr="001B1B4E">
        <w:rPr>
          <w:color w:val="000000"/>
          <w:lang w:val="en-US"/>
        </w:rPr>
        <w:t>l</w:t>
      </w:r>
      <w:r>
        <w:rPr>
          <w:color w:val="000000"/>
        </w:rPr>
        <w:t xml:space="preserve"> + </w:t>
      </w:r>
      <w:r w:rsidRPr="001B1B4E">
        <w:rPr>
          <w:color w:val="000000"/>
          <w:lang w:val="en-US"/>
        </w:rPr>
        <w:t>H</w:t>
      </w:r>
      <w:r w:rsidRPr="001B1B4E">
        <w:rPr>
          <w:color w:val="000000"/>
        </w:rPr>
        <w:t>С</w:t>
      </w:r>
      <w:r w:rsidRPr="001B1B4E">
        <w:rPr>
          <w:color w:val="000000"/>
          <w:lang w:val="en-US"/>
        </w:rPr>
        <w:t>l</w:t>
      </w:r>
    </w:p>
    <w:p w:rsidR="00363ED1" w:rsidRPr="00C53C10" w:rsidRDefault="00363ED1" w:rsidP="00363ED1">
      <w:pPr>
        <w:shd w:val="clear" w:color="auto" w:fill="FFFFFF"/>
        <w:tabs>
          <w:tab w:val="left" w:pos="4200"/>
        </w:tabs>
        <w:ind w:left="2240"/>
        <w:jc w:val="both"/>
        <w:rPr>
          <w:color w:val="000000"/>
          <w:sz w:val="24"/>
          <w:szCs w:val="24"/>
        </w:rPr>
      </w:pPr>
      <w:r>
        <w:rPr>
          <w:color w:val="000000"/>
        </w:rPr>
        <w:tab/>
      </w:r>
      <w:r w:rsidRPr="00C53C10">
        <w:rPr>
          <w:color w:val="000000"/>
          <w:sz w:val="24"/>
          <w:szCs w:val="24"/>
        </w:rPr>
        <w:t>хлорметан</w:t>
      </w:r>
    </w:p>
    <w:p w:rsidR="00363ED1" w:rsidRDefault="00363ED1" w:rsidP="00363ED1">
      <w:pPr>
        <w:shd w:val="clear" w:color="auto" w:fill="FFFFFF"/>
        <w:ind w:left="2240"/>
        <w:jc w:val="both"/>
        <w:rPr>
          <w:color w:val="000000"/>
        </w:rPr>
      </w:pPr>
      <w:r w:rsidRPr="001B1B4E">
        <w:rPr>
          <w:color w:val="000000"/>
          <w:lang w:val="en-US"/>
        </w:rPr>
        <w:t>CH</w:t>
      </w:r>
      <w:r w:rsidRPr="00C53C10">
        <w:rPr>
          <w:color w:val="000000"/>
          <w:vertAlign w:val="subscript"/>
        </w:rPr>
        <w:t>3</w:t>
      </w:r>
      <w:r w:rsidRPr="001B1B4E">
        <w:rPr>
          <w:color w:val="000000"/>
        </w:rPr>
        <w:t>С</w:t>
      </w:r>
      <w:r w:rsidRPr="001B1B4E">
        <w:rPr>
          <w:color w:val="000000"/>
          <w:lang w:val="en-US"/>
        </w:rPr>
        <w:t>l</w:t>
      </w:r>
      <w:r w:rsidRPr="00C53C10">
        <w:rPr>
          <w:color w:val="000000"/>
        </w:rPr>
        <w:t xml:space="preserve"> + </w:t>
      </w:r>
      <w:r w:rsidRPr="001B1B4E">
        <w:rPr>
          <w:color w:val="000000"/>
        </w:rPr>
        <w:t>С</w:t>
      </w:r>
      <w:r w:rsidRPr="001B1B4E">
        <w:rPr>
          <w:color w:val="000000"/>
          <w:lang w:val="en-US"/>
        </w:rPr>
        <w:t>l</w:t>
      </w:r>
      <w:r w:rsidRPr="00C53C10">
        <w:rPr>
          <w:color w:val="000000"/>
          <w:vertAlign w:val="subscript"/>
        </w:rPr>
        <w:t xml:space="preserve">2 </w:t>
      </w:r>
      <w:r w:rsidRPr="00C53C10">
        <w:rPr>
          <w:color w:val="000000"/>
          <w:position w:val="-6"/>
          <w:lang w:val="en-US"/>
        </w:rPr>
        <w:object w:dxaOrig="740" w:dyaOrig="320">
          <v:shape id="_x0000_i1187" type="#_x0000_t75" style="width:40.75pt;height:17pt" o:ole="">
            <v:imagedata r:id="rId338" o:title=""/>
          </v:shape>
          <o:OLEObject Type="Embed" ProgID="Equation.3" ShapeID="_x0000_i1187" DrawAspect="Content" ObjectID="_1547204527" r:id="rId340"/>
        </w:object>
      </w:r>
      <w:r w:rsidRPr="00C53C10">
        <w:rPr>
          <w:color w:val="000000"/>
        </w:rPr>
        <w:t xml:space="preserve"> </w:t>
      </w:r>
      <w:r w:rsidRPr="001B1B4E">
        <w:rPr>
          <w:color w:val="000000"/>
          <w:lang w:val="en-US"/>
        </w:rPr>
        <w:t>CH</w:t>
      </w:r>
      <w:r w:rsidRPr="00C53C10">
        <w:rPr>
          <w:color w:val="000000"/>
          <w:vertAlign w:val="subscript"/>
        </w:rPr>
        <w:t>2</w:t>
      </w:r>
      <w:r w:rsidRPr="001B1B4E">
        <w:rPr>
          <w:color w:val="000000"/>
        </w:rPr>
        <w:t>С</w:t>
      </w:r>
      <w:r w:rsidRPr="001B1B4E">
        <w:rPr>
          <w:color w:val="000000"/>
          <w:lang w:val="en-US"/>
        </w:rPr>
        <w:t>l</w:t>
      </w:r>
      <w:r w:rsidRPr="00C53C10">
        <w:rPr>
          <w:color w:val="000000"/>
          <w:vertAlign w:val="subscript"/>
        </w:rPr>
        <w:t>2</w:t>
      </w:r>
      <w:r>
        <w:rPr>
          <w:color w:val="000000"/>
          <w:vertAlign w:val="subscript"/>
        </w:rPr>
        <w:t xml:space="preserve"> </w:t>
      </w:r>
      <w:r>
        <w:rPr>
          <w:color w:val="000000"/>
        </w:rPr>
        <w:t xml:space="preserve">+ </w:t>
      </w:r>
      <w:r w:rsidRPr="001B1B4E">
        <w:rPr>
          <w:color w:val="000000"/>
          <w:lang w:val="en-US"/>
        </w:rPr>
        <w:t>H</w:t>
      </w:r>
      <w:r w:rsidRPr="001B1B4E">
        <w:rPr>
          <w:color w:val="000000"/>
        </w:rPr>
        <w:t>С</w:t>
      </w:r>
      <w:r w:rsidRPr="001B1B4E">
        <w:rPr>
          <w:color w:val="000000"/>
          <w:lang w:val="en-US"/>
        </w:rPr>
        <w:t>l</w:t>
      </w:r>
    </w:p>
    <w:p w:rsidR="00363ED1" w:rsidRPr="00C53C10" w:rsidRDefault="00363ED1" w:rsidP="00363ED1">
      <w:pPr>
        <w:shd w:val="clear" w:color="auto" w:fill="FFFFFF"/>
        <w:tabs>
          <w:tab w:val="left" w:pos="4340"/>
        </w:tabs>
        <w:ind w:left="2240"/>
        <w:jc w:val="both"/>
        <w:rPr>
          <w:color w:val="000000"/>
        </w:rPr>
      </w:pPr>
      <w:r>
        <w:rPr>
          <w:color w:val="000000"/>
        </w:rPr>
        <w:tab/>
      </w:r>
      <w:r w:rsidRPr="00C53C10">
        <w:rPr>
          <w:color w:val="000000"/>
          <w:sz w:val="24"/>
          <w:szCs w:val="24"/>
        </w:rPr>
        <w:t>дихлорметан</w:t>
      </w:r>
    </w:p>
    <w:p w:rsidR="00363ED1" w:rsidRDefault="00363ED1" w:rsidP="00363ED1">
      <w:pPr>
        <w:shd w:val="clear" w:color="auto" w:fill="FFFFFF"/>
        <w:ind w:left="2240"/>
        <w:jc w:val="both"/>
        <w:rPr>
          <w:color w:val="000000"/>
        </w:rPr>
      </w:pPr>
      <w:r w:rsidRPr="001B1B4E">
        <w:rPr>
          <w:color w:val="000000"/>
          <w:lang w:val="en-US"/>
        </w:rPr>
        <w:t>CH</w:t>
      </w:r>
      <w:r w:rsidRPr="00C53C10">
        <w:rPr>
          <w:color w:val="000000"/>
          <w:vertAlign w:val="subscript"/>
        </w:rPr>
        <w:t>2</w:t>
      </w:r>
      <w:r w:rsidRPr="001B1B4E">
        <w:rPr>
          <w:color w:val="000000"/>
        </w:rPr>
        <w:t>С</w:t>
      </w:r>
      <w:r w:rsidRPr="001B1B4E">
        <w:rPr>
          <w:color w:val="000000"/>
          <w:lang w:val="en-US"/>
        </w:rPr>
        <w:t>l</w:t>
      </w:r>
      <w:r w:rsidRPr="00C53C10">
        <w:rPr>
          <w:color w:val="000000"/>
          <w:vertAlign w:val="subscript"/>
        </w:rPr>
        <w:t>2</w:t>
      </w:r>
      <w:r>
        <w:rPr>
          <w:color w:val="000000"/>
          <w:vertAlign w:val="subscript"/>
        </w:rPr>
        <w:t xml:space="preserve"> </w:t>
      </w:r>
      <w:r>
        <w:rPr>
          <w:color w:val="000000"/>
        </w:rPr>
        <w:t>+</w:t>
      </w:r>
      <w:r w:rsidRPr="00C53C10">
        <w:rPr>
          <w:color w:val="000000"/>
        </w:rPr>
        <w:t xml:space="preserve"> </w:t>
      </w:r>
      <w:r w:rsidRPr="001B1B4E">
        <w:rPr>
          <w:color w:val="000000"/>
        </w:rPr>
        <w:t>С</w:t>
      </w:r>
      <w:r w:rsidRPr="001B1B4E">
        <w:rPr>
          <w:color w:val="000000"/>
          <w:lang w:val="en-US"/>
        </w:rPr>
        <w:t>l</w:t>
      </w:r>
      <w:r w:rsidRPr="00C53C10">
        <w:rPr>
          <w:color w:val="000000"/>
          <w:vertAlign w:val="subscript"/>
        </w:rPr>
        <w:t xml:space="preserve">2 </w:t>
      </w:r>
      <w:r w:rsidRPr="00C53C10">
        <w:rPr>
          <w:color w:val="000000"/>
          <w:position w:val="-6"/>
          <w:lang w:val="en-US"/>
        </w:rPr>
        <w:object w:dxaOrig="740" w:dyaOrig="320">
          <v:shape id="_x0000_i1188" type="#_x0000_t75" style="width:40.75pt;height:17pt" o:ole="">
            <v:imagedata r:id="rId338" o:title=""/>
          </v:shape>
          <o:OLEObject Type="Embed" ProgID="Equation.3" ShapeID="_x0000_i1188" DrawAspect="Content" ObjectID="_1547204528" r:id="rId341"/>
        </w:object>
      </w:r>
      <w:r w:rsidRPr="00C53C10">
        <w:rPr>
          <w:color w:val="000000"/>
        </w:rPr>
        <w:t xml:space="preserve"> </w:t>
      </w:r>
      <w:r w:rsidRPr="001B1B4E">
        <w:rPr>
          <w:color w:val="000000"/>
          <w:lang w:val="en-US"/>
        </w:rPr>
        <w:t>CH</w:t>
      </w:r>
      <w:r w:rsidRPr="001B1B4E">
        <w:rPr>
          <w:color w:val="000000"/>
        </w:rPr>
        <w:t>С</w:t>
      </w:r>
      <w:r w:rsidRPr="001B1B4E">
        <w:rPr>
          <w:color w:val="000000"/>
          <w:lang w:val="en-US"/>
        </w:rPr>
        <w:t>l</w:t>
      </w:r>
      <w:r w:rsidRPr="00C53C10">
        <w:rPr>
          <w:color w:val="000000"/>
          <w:vertAlign w:val="subscript"/>
        </w:rPr>
        <w:t>3</w:t>
      </w:r>
      <w:r>
        <w:rPr>
          <w:color w:val="000000"/>
        </w:rPr>
        <w:t xml:space="preserve"> + </w:t>
      </w:r>
      <w:r w:rsidRPr="001B1B4E">
        <w:rPr>
          <w:color w:val="000000"/>
          <w:lang w:val="en-US"/>
        </w:rPr>
        <w:t>H</w:t>
      </w:r>
      <w:r w:rsidRPr="001B1B4E">
        <w:rPr>
          <w:color w:val="000000"/>
        </w:rPr>
        <w:t>С</w:t>
      </w:r>
      <w:r w:rsidRPr="001B1B4E">
        <w:rPr>
          <w:color w:val="000000"/>
          <w:lang w:val="en-US"/>
        </w:rPr>
        <w:t>l</w:t>
      </w:r>
    </w:p>
    <w:p w:rsidR="00363ED1" w:rsidRPr="00C53C10" w:rsidRDefault="00363ED1" w:rsidP="00363ED1">
      <w:pPr>
        <w:shd w:val="clear" w:color="auto" w:fill="FFFFFF"/>
        <w:tabs>
          <w:tab w:val="left" w:pos="4200"/>
        </w:tabs>
        <w:ind w:left="2240"/>
        <w:jc w:val="both"/>
        <w:rPr>
          <w:color w:val="000000"/>
          <w:sz w:val="24"/>
          <w:szCs w:val="24"/>
        </w:rPr>
      </w:pPr>
      <w:r>
        <w:rPr>
          <w:color w:val="000000"/>
        </w:rPr>
        <w:tab/>
      </w:r>
      <w:r>
        <w:rPr>
          <w:color w:val="000000"/>
          <w:sz w:val="24"/>
          <w:szCs w:val="24"/>
        </w:rPr>
        <w:t>трихлорметан (хлороформ)</w:t>
      </w:r>
    </w:p>
    <w:p w:rsidR="00363ED1" w:rsidRDefault="00363ED1" w:rsidP="00363ED1">
      <w:pPr>
        <w:shd w:val="clear" w:color="auto" w:fill="FFFFFF"/>
        <w:ind w:left="2240"/>
        <w:jc w:val="both"/>
        <w:rPr>
          <w:color w:val="000000"/>
        </w:rPr>
      </w:pPr>
      <w:r w:rsidRPr="001B1B4E">
        <w:rPr>
          <w:color w:val="000000"/>
          <w:lang w:val="en-US"/>
        </w:rPr>
        <w:t>CH</w:t>
      </w:r>
      <w:r w:rsidRPr="001B1B4E">
        <w:rPr>
          <w:color w:val="000000"/>
        </w:rPr>
        <w:t>С</w:t>
      </w:r>
      <w:r w:rsidRPr="001B1B4E">
        <w:rPr>
          <w:color w:val="000000"/>
          <w:lang w:val="en-US"/>
        </w:rPr>
        <w:t>l</w:t>
      </w:r>
      <w:r w:rsidRPr="00C53C10">
        <w:rPr>
          <w:color w:val="000000"/>
          <w:vertAlign w:val="subscript"/>
        </w:rPr>
        <w:t>3</w:t>
      </w:r>
      <w:r>
        <w:rPr>
          <w:color w:val="000000"/>
        </w:rPr>
        <w:t xml:space="preserve"> +</w:t>
      </w:r>
      <w:r w:rsidRPr="00C53C10">
        <w:rPr>
          <w:color w:val="000000"/>
        </w:rPr>
        <w:t xml:space="preserve"> </w:t>
      </w:r>
      <w:r w:rsidRPr="001B1B4E">
        <w:rPr>
          <w:color w:val="000000"/>
        </w:rPr>
        <w:t>С</w:t>
      </w:r>
      <w:r w:rsidRPr="001B1B4E">
        <w:rPr>
          <w:color w:val="000000"/>
          <w:lang w:val="en-US"/>
        </w:rPr>
        <w:t>l</w:t>
      </w:r>
      <w:r w:rsidRPr="00C53C10">
        <w:rPr>
          <w:color w:val="000000"/>
          <w:vertAlign w:val="subscript"/>
        </w:rPr>
        <w:t xml:space="preserve">2 </w:t>
      </w:r>
      <w:r w:rsidRPr="00C53C10">
        <w:rPr>
          <w:color w:val="000000"/>
          <w:position w:val="-6"/>
          <w:lang w:val="en-US"/>
        </w:rPr>
        <w:object w:dxaOrig="740" w:dyaOrig="320">
          <v:shape id="_x0000_i1189" type="#_x0000_t75" style="width:40.75pt;height:17pt" o:ole="">
            <v:imagedata r:id="rId338" o:title=""/>
          </v:shape>
          <o:OLEObject Type="Embed" ProgID="Equation.3" ShapeID="_x0000_i1189" DrawAspect="Content" ObjectID="_1547204529" r:id="rId342"/>
        </w:object>
      </w:r>
      <w:r w:rsidRPr="00C53C10">
        <w:rPr>
          <w:color w:val="000000"/>
        </w:rPr>
        <w:t xml:space="preserve"> </w:t>
      </w:r>
      <w:r w:rsidRPr="001B1B4E">
        <w:rPr>
          <w:color w:val="000000"/>
          <w:lang w:val="en-US"/>
        </w:rPr>
        <w:t>C</w:t>
      </w:r>
      <w:r w:rsidRPr="001B1B4E">
        <w:rPr>
          <w:color w:val="000000"/>
        </w:rPr>
        <w:t>С</w:t>
      </w:r>
      <w:r w:rsidRPr="001B1B4E">
        <w:rPr>
          <w:color w:val="000000"/>
          <w:lang w:val="en-US"/>
        </w:rPr>
        <w:t>l</w:t>
      </w:r>
      <w:r w:rsidRPr="00C53C10">
        <w:rPr>
          <w:color w:val="000000"/>
          <w:vertAlign w:val="subscript"/>
        </w:rPr>
        <w:t>4</w:t>
      </w:r>
      <w:r>
        <w:rPr>
          <w:color w:val="000000"/>
          <w:vertAlign w:val="subscript"/>
        </w:rPr>
        <w:t xml:space="preserve">  </w:t>
      </w:r>
      <w:r>
        <w:rPr>
          <w:color w:val="000000"/>
        </w:rPr>
        <w:t xml:space="preserve">+ </w:t>
      </w:r>
      <w:r w:rsidRPr="001B1B4E">
        <w:rPr>
          <w:color w:val="000000"/>
          <w:lang w:val="en-US"/>
        </w:rPr>
        <w:t>H</w:t>
      </w:r>
      <w:r w:rsidRPr="001B1B4E">
        <w:rPr>
          <w:color w:val="000000"/>
        </w:rPr>
        <w:t>С</w:t>
      </w:r>
      <w:r w:rsidRPr="001B1B4E">
        <w:rPr>
          <w:color w:val="000000"/>
          <w:lang w:val="en-US"/>
        </w:rPr>
        <w:t>l</w:t>
      </w:r>
    </w:p>
    <w:p w:rsidR="00363ED1" w:rsidRDefault="00363ED1" w:rsidP="00363ED1">
      <w:pPr>
        <w:shd w:val="clear" w:color="auto" w:fill="FFFFFF"/>
        <w:tabs>
          <w:tab w:val="left" w:pos="4408"/>
        </w:tabs>
        <w:ind w:left="2240"/>
        <w:jc w:val="both"/>
        <w:rPr>
          <w:color w:val="000000"/>
          <w:sz w:val="24"/>
          <w:szCs w:val="24"/>
        </w:rPr>
      </w:pPr>
      <w:r>
        <w:rPr>
          <w:color w:val="000000"/>
        </w:rPr>
        <w:tab/>
      </w:r>
      <w:r>
        <w:rPr>
          <w:color w:val="000000"/>
          <w:sz w:val="24"/>
          <w:szCs w:val="24"/>
        </w:rPr>
        <w:t>тетрахлорметан</w:t>
      </w:r>
    </w:p>
    <w:p w:rsidR="00363ED1" w:rsidRPr="00C53C10" w:rsidRDefault="00363ED1" w:rsidP="00363ED1">
      <w:pPr>
        <w:shd w:val="clear" w:color="auto" w:fill="FFFFFF"/>
        <w:tabs>
          <w:tab w:val="left" w:pos="3920"/>
        </w:tabs>
        <w:ind w:left="2240"/>
        <w:jc w:val="both"/>
        <w:rPr>
          <w:color w:val="000000"/>
          <w:sz w:val="24"/>
          <w:szCs w:val="24"/>
        </w:rPr>
      </w:pPr>
      <w:r>
        <w:rPr>
          <w:color w:val="000000"/>
          <w:sz w:val="24"/>
          <w:szCs w:val="24"/>
        </w:rPr>
        <w:tab/>
        <w:t>(четыреххлористый углерод)</w:t>
      </w:r>
    </w:p>
    <w:p w:rsidR="00363ED1" w:rsidRPr="00C53C10" w:rsidRDefault="00363ED1" w:rsidP="00363ED1">
      <w:pPr>
        <w:shd w:val="clear" w:color="auto" w:fill="FFFFFF"/>
        <w:tabs>
          <w:tab w:val="left" w:pos="2240"/>
        </w:tabs>
        <w:ind w:firstLine="980"/>
        <w:rPr>
          <w:lang w:val="en-US"/>
        </w:rPr>
      </w:pPr>
      <w:r>
        <w:rPr>
          <w:color w:val="000000"/>
        </w:rPr>
        <w:t>б</w:t>
      </w:r>
      <w:r w:rsidRPr="00C53C10">
        <w:rPr>
          <w:color w:val="000000"/>
          <w:lang w:val="en-US"/>
        </w:rPr>
        <w:t xml:space="preserve">) </w:t>
      </w:r>
      <w:r w:rsidRPr="001B1B4E">
        <w:rPr>
          <w:color w:val="000000"/>
        </w:rPr>
        <w:t>нитровани</w:t>
      </w:r>
      <w:r>
        <w:rPr>
          <w:color w:val="000000"/>
        </w:rPr>
        <w:t>е (</w:t>
      </w:r>
      <w:r w:rsidRPr="00396FFD">
        <w:rPr>
          <w:i/>
          <w:color w:val="000000"/>
        </w:rPr>
        <w:t>реакция Коновалова</w:t>
      </w:r>
      <w:r>
        <w:rPr>
          <w:color w:val="000000"/>
        </w:rPr>
        <w:t>)</w:t>
      </w:r>
      <w:r w:rsidRPr="00C53C10">
        <w:rPr>
          <w:color w:val="000000"/>
          <w:lang w:val="en-US"/>
        </w:rPr>
        <w:t>:</w:t>
      </w:r>
    </w:p>
    <w:p w:rsidR="00363ED1" w:rsidRPr="00834662" w:rsidRDefault="00363ED1" w:rsidP="00363ED1">
      <w:pPr>
        <w:shd w:val="clear" w:color="auto" w:fill="FFFFFF"/>
        <w:ind w:firstLine="2240"/>
        <w:rPr>
          <w:lang w:val="en-US"/>
        </w:rPr>
      </w:pPr>
      <w:r w:rsidRPr="001B1B4E">
        <w:rPr>
          <w:color w:val="000000"/>
          <w:lang w:val="en-US"/>
        </w:rPr>
        <w:t>CH</w:t>
      </w:r>
      <w:r w:rsidRPr="00834662">
        <w:rPr>
          <w:color w:val="000000"/>
          <w:vertAlign w:val="subscript"/>
          <w:lang w:val="en-US"/>
        </w:rPr>
        <w:t>4</w:t>
      </w:r>
      <w:r w:rsidRPr="00834662">
        <w:rPr>
          <w:color w:val="000000"/>
          <w:lang w:val="en-US"/>
        </w:rPr>
        <w:t xml:space="preserve"> + </w:t>
      </w:r>
      <w:r w:rsidRPr="001B1B4E">
        <w:rPr>
          <w:color w:val="000000"/>
          <w:lang w:val="en-US"/>
        </w:rPr>
        <w:t>HNO</w:t>
      </w:r>
      <w:r w:rsidRPr="00834662">
        <w:rPr>
          <w:color w:val="000000"/>
          <w:vertAlign w:val="subscript"/>
          <w:lang w:val="en-US"/>
        </w:rPr>
        <w:t>3</w:t>
      </w:r>
      <w:r w:rsidRPr="0074018C">
        <w:rPr>
          <w:color w:val="000000"/>
          <w:vertAlign w:val="subscript"/>
          <w:lang w:val="en-US"/>
        </w:rPr>
        <w:object w:dxaOrig="820" w:dyaOrig="340">
          <v:shape id="_x0000_i1190" type="#_x0000_t75" style="width:36pt;height:17pt" o:ole="">
            <v:imagedata r:id="rId325" o:title=""/>
          </v:shape>
          <o:OLEObject Type="Embed" ProgID="Equation.3" ShapeID="_x0000_i1190" DrawAspect="Content" ObjectID="_1547204530" r:id="rId343"/>
        </w:object>
      </w:r>
      <w:r w:rsidRPr="00834662">
        <w:rPr>
          <w:color w:val="000000"/>
          <w:lang w:val="en-US"/>
        </w:rPr>
        <w:t xml:space="preserve"> </w:t>
      </w:r>
      <w:r w:rsidRPr="001B1B4E">
        <w:rPr>
          <w:color w:val="000000"/>
          <w:lang w:val="en-US"/>
        </w:rPr>
        <w:t>CH</w:t>
      </w:r>
      <w:r w:rsidRPr="00834662">
        <w:rPr>
          <w:color w:val="000000"/>
          <w:vertAlign w:val="subscript"/>
          <w:lang w:val="en-US"/>
        </w:rPr>
        <w:t>3</w:t>
      </w:r>
      <w:r w:rsidRPr="001B1B4E">
        <w:rPr>
          <w:color w:val="000000"/>
          <w:lang w:val="en-US"/>
        </w:rPr>
        <w:t>NO</w:t>
      </w:r>
      <w:r w:rsidRPr="00834662">
        <w:rPr>
          <w:color w:val="000000"/>
          <w:vertAlign w:val="subscript"/>
          <w:lang w:val="en-US"/>
        </w:rPr>
        <w:t>2</w:t>
      </w:r>
      <w:r w:rsidRPr="00834662">
        <w:rPr>
          <w:color w:val="000000"/>
          <w:lang w:val="en-US"/>
        </w:rPr>
        <w:t xml:space="preserve"> + </w:t>
      </w:r>
      <w:r w:rsidRPr="001B1B4E">
        <w:rPr>
          <w:color w:val="000000"/>
          <w:lang w:val="en-US"/>
        </w:rPr>
        <w:t>H</w:t>
      </w:r>
      <w:r w:rsidRPr="00834662">
        <w:rPr>
          <w:color w:val="000000"/>
          <w:vertAlign w:val="subscript"/>
          <w:lang w:val="en-US"/>
        </w:rPr>
        <w:t>2</w:t>
      </w:r>
      <w:r w:rsidRPr="001B1B4E">
        <w:rPr>
          <w:color w:val="000000"/>
          <w:lang w:val="en-US"/>
        </w:rPr>
        <w:t>O</w:t>
      </w:r>
    </w:p>
    <w:p w:rsidR="00363ED1" w:rsidRPr="001B1B4E" w:rsidRDefault="00363ED1" w:rsidP="00363ED1">
      <w:pPr>
        <w:shd w:val="clear" w:color="auto" w:fill="FFFFFF"/>
        <w:ind w:firstLine="2240"/>
        <w:rPr>
          <w:color w:val="000000"/>
          <w:lang w:val="en-US"/>
        </w:rPr>
      </w:pPr>
      <w:r w:rsidRPr="00834662">
        <w:rPr>
          <w:color w:val="000000"/>
          <w:lang w:val="en-US"/>
        </w:rPr>
        <w:lastRenderedPageBreak/>
        <w:t xml:space="preserve">                                    </w:t>
      </w:r>
      <w:r w:rsidRPr="001B1B4E">
        <w:rPr>
          <w:color w:val="000000"/>
        </w:rPr>
        <w:t>нитрометан</w:t>
      </w:r>
    </w:p>
    <w:p w:rsidR="00363ED1" w:rsidRPr="00C53C10" w:rsidRDefault="00363ED1" w:rsidP="00363ED1">
      <w:pPr>
        <w:shd w:val="clear" w:color="auto" w:fill="FFFFFF"/>
        <w:ind w:firstLine="980"/>
        <w:rPr>
          <w:color w:val="000000"/>
        </w:rPr>
      </w:pPr>
      <w:r>
        <w:rPr>
          <w:color w:val="000000"/>
        </w:rPr>
        <w:t>в</w:t>
      </w:r>
      <w:r w:rsidRPr="001B1B4E">
        <w:rPr>
          <w:color w:val="000000"/>
          <w:lang w:val="en-US"/>
        </w:rPr>
        <w:t xml:space="preserve">) </w:t>
      </w:r>
      <w:r>
        <w:rPr>
          <w:color w:val="000000"/>
        </w:rPr>
        <w:t>сульфирование:</w:t>
      </w:r>
    </w:p>
    <w:p w:rsidR="00363ED1" w:rsidRPr="001B1B4E" w:rsidRDefault="00363ED1" w:rsidP="00363ED1">
      <w:pPr>
        <w:shd w:val="clear" w:color="auto" w:fill="FFFFFF"/>
        <w:ind w:firstLine="2240"/>
        <w:rPr>
          <w:lang w:val="en-US"/>
        </w:rPr>
      </w:pPr>
      <w:r w:rsidRPr="001B1B4E">
        <w:rPr>
          <w:color w:val="000000"/>
          <w:lang w:val="en-US"/>
        </w:rPr>
        <w:t>CH</w:t>
      </w:r>
      <w:r w:rsidRPr="001B1B4E">
        <w:rPr>
          <w:color w:val="000000"/>
          <w:vertAlign w:val="subscript"/>
          <w:lang w:val="en-US"/>
        </w:rPr>
        <w:t xml:space="preserve">4 </w:t>
      </w:r>
      <w:r w:rsidRPr="001B1B4E">
        <w:rPr>
          <w:color w:val="000000"/>
          <w:lang w:val="en-US"/>
        </w:rPr>
        <w:t>+ H</w:t>
      </w:r>
      <w:r w:rsidRPr="001B1B4E">
        <w:rPr>
          <w:color w:val="000000"/>
          <w:vertAlign w:val="subscript"/>
          <w:lang w:val="en-US"/>
        </w:rPr>
        <w:t>2</w:t>
      </w:r>
      <w:r w:rsidRPr="001B1B4E">
        <w:rPr>
          <w:color w:val="000000"/>
          <w:lang w:val="en-US"/>
        </w:rPr>
        <w:t>SO</w:t>
      </w:r>
      <w:r w:rsidRPr="001B1B4E">
        <w:rPr>
          <w:color w:val="000000"/>
          <w:vertAlign w:val="subscript"/>
          <w:lang w:val="en-US"/>
        </w:rPr>
        <w:t xml:space="preserve">4 </w:t>
      </w:r>
      <w:r w:rsidRPr="0074018C">
        <w:rPr>
          <w:color w:val="000000"/>
          <w:vertAlign w:val="subscript"/>
          <w:lang w:val="en-US"/>
        </w:rPr>
        <w:object w:dxaOrig="820" w:dyaOrig="340">
          <v:shape id="_x0000_i1191" type="#_x0000_t75" style="width:33.95pt;height:16.3pt" o:ole="">
            <v:imagedata r:id="rId325" o:title=""/>
          </v:shape>
          <o:OLEObject Type="Embed" ProgID="Equation.3" ShapeID="_x0000_i1191" DrawAspect="Content" ObjectID="_1547204531" r:id="rId344"/>
        </w:object>
      </w:r>
      <w:r w:rsidRPr="006738C6">
        <w:rPr>
          <w:color w:val="000000"/>
          <w:lang w:val="en-US"/>
        </w:rPr>
        <w:t xml:space="preserve"> </w:t>
      </w:r>
      <w:r w:rsidRPr="001B1B4E">
        <w:rPr>
          <w:color w:val="000000"/>
          <w:vertAlign w:val="superscript"/>
          <w:lang w:val="en-US"/>
        </w:rPr>
        <w:t xml:space="preserve"> </w:t>
      </w:r>
      <w:r w:rsidRPr="001B1B4E">
        <w:rPr>
          <w:color w:val="000000"/>
          <w:lang w:val="en-US"/>
        </w:rPr>
        <w:t>CH</w:t>
      </w:r>
      <w:r w:rsidRPr="001B1B4E">
        <w:rPr>
          <w:color w:val="000000"/>
          <w:vertAlign w:val="subscript"/>
          <w:lang w:val="en-US"/>
        </w:rPr>
        <w:t>3</w:t>
      </w:r>
      <w:r w:rsidRPr="001B1B4E">
        <w:rPr>
          <w:color w:val="000000"/>
          <w:lang w:val="en-US"/>
        </w:rPr>
        <w:t>SO</w:t>
      </w:r>
      <w:r w:rsidRPr="001B1B4E">
        <w:rPr>
          <w:color w:val="000000"/>
          <w:vertAlign w:val="subscript"/>
          <w:lang w:val="en-US"/>
        </w:rPr>
        <w:t>3</w:t>
      </w:r>
      <w:r w:rsidRPr="001B1B4E">
        <w:rPr>
          <w:color w:val="000000"/>
          <w:lang w:val="en-US"/>
        </w:rPr>
        <w:t>H +</w:t>
      </w:r>
      <w:r w:rsidRPr="006738C6">
        <w:rPr>
          <w:color w:val="000000"/>
          <w:lang w:val="en-US"/>
        </w:rPr>
        <w:t xml:space="preserve"> </w:t>
      </w:r>
      <w:r w:rsidRPr="001B1B4E">
        <w:rPr>
          <w:color w:val="000000"/>
          <w:lang w:val="en-US"/>
        </w:rPr>
        <w:t>H</w:t>
      </w:r>
      <w:r w:rsidRPr="001B1B4E">
        <w:rPr>
          <w:color w:val="000000"/>
          <w:vertAlign w:val="subscript"/>
          <w:lang w:val="en-US"/>
        </w:rPr>
        <w:t>2</w:t>
      </w:r>
      <w:r w:rsidRPr="001B1B4E">
        <w:rPr>
          <w:color w:val="000000"/>
          <w:lang w:val="en-US"/>
        </w:rPr>
        <w:t>O</w:t>
      </w:r>
    </w:p>
    <w:p w:rsidR="00363ED1" w:rsidRPr="002A3FE8" w:rsidRDefault="00363ED1" w:rsidP="00363ED1">
      <w:pPr>
        <w:shd w:val="clear" w:color="auto" w:fill="FFFFFF"/>
        <w:ind w:firstLine="2240"/>
      </w:pPr>
      <w:r w:rsidRPr="006738C6">
        <w:rPr>
          <w:color w:val="000000"/>
          <w:lang w:val="en-US"/>
        </w:rPr>
        <w:t xml:space="preserve">                               </w:t>
      </w:r>
      <w:r w:rsidRPr="001B1B4E">
        <w:rPr>
          <w:color w:val="000000"/>
        </w:rPr>
        <w:t>метансульфокислота</w:t>
      </w:r>
    </w:p>
    <w:p w:rsidR="00363ED1" w:rsidRPr="001B1B4E" w:rsidRDefault="00363ED1" w:rsidP="00363ED1">
      <w:pPr>
        <w:shd w:val="clear" w:color="auto" w:fill="FFFFFF"/>
        <w:ind w:firstLine="720"/>
      </w:pPr>
      <w:r>
        <w:rPr>
          <w:color w:val="000000"/>
        </w:rPr>
        <w:t>2</w:t>
      </w:r>
      <w:r w:rsidRPr="001B1B4E">
        <w:rPr>
          <w:color w:val="000000"/>
        </w:rPr>
        <w:t>. Реакции окисления (горения):</w:t>
      </w:r>
    </w:p>
    <w:p w:rsidR="00363ED1" w:rsidRPr="001B1B4E" w:rsidRDefault="00363ED1" w:rsidP="00363ED1">
      <w:pPr>
        <w:shd w:val="clear" w:color="auto" w:fill="FFFFFF"/>
        <w:ind w:firstLine="2240"/>
      </w:pPr>
      <w:r w:rsidRPr="001B1B4E">
        <w:rPr>
          <w:color w:val="000000"/>
        </w:rPr>
        <w:t>СН</w:t>
      </w:r>
      <w:r w:rsidRPr="001B1B4E">
        <w:rPr>
          <w:color w:val="000000"/>
          <w:vertAlign w:val="subscript"/>
        </w:rPr>
        <w:t>4</w:t>
      </w:r>
      <w:r w:rsidRPr="001B1B4E">
        <w:rPr>
          <w:color w:val="000000"/>
        </w:rPr>
        <w:t xml:space="preserve"> + 2</w:t>
      </w:r>
      <w:r w:rsidRPr="001B1B4E">
        <w:rPr>
          <w:color w:val="000000"/>
          <w:lang w:val="en-US"/>
        </w:rPr>
        <w:t>O</w:t>
      </w:r>
      <w:r w:rsidRPr="001B1B4E">
        <w:rPr>
          <w:color w:val="000000"/>
          <w:vertAlign w:val="subscript"/>
        </w:rPr>
        <w:t>2</w:t>
      </w:r>
      <w:r w:rsidRPr="001B1B4E">
        <w:rPr>
          <w:color w:val="000000"/>
        </w:rPr>
        <w:t xml:space="preserve"> </w:t>
      </w:r>
      <w:r w:rsidRPr="006738C6">
        <w:rPr>
          <w:color w:val="000000"/>
        </w:rPr>
        <w:object w:dxaOrig="800" w:dyaOrig="340">
          <v:shape id="_x0000_i1192" type="#_x0000_t75" style="width:21.75pt;height:8.85pt" o:ole="">
            <v:imagedata r:id="rId335" o:title=""/>
          </v:shape>
          <o:OLEObject Type="Embed" ProgID="Equation.3" ShapeID="_x0000_i1192" DrawAspect="Content" ObjectID="_1547204532" r:id="rId345"/>
        </w:object>
      </w:r>
      <w:r w:rsidRPr="001B1B4E">
        <w:rPr>
          <w:color w:val="000000"/>
        </w:rPr>
        <w:t xml:space="preserve"> С</w:t>
      </w:r>
      <w:r w:rsidRPr="001B1B4E">
        <w:rPr>
          <w:color w:val="000000"/>
          <w:lang w:val="en-US"/>
        </w:rPr>
        <w:t>O</w:t>
      </w:r>
      <w:r w:rsidRPr="001B1B4E">
        <w:rPr>
          <w:color w:val="000000"/>
          <w:vertAlign w:val="subscript"/>
        </w:rPr>
        <w:t>2</w:t>
      </w:r>
      <w:r w:rsidRPr="001B1B4E">
        <w:rPr>
          <w:color w:val="000000"/>
        </w:rPr>
        <w:t xml:space="preserve"> + 2Н</w:t>
      </w:r>
      <w:r w:rsidRPr="001B1B4E">
        <w:rPr>
          <w:color w:val="000000"/>
          <w:vertAlign w:val="subscript"/>
        </w:rPr>
        <w:t>2</w:t>
      </w:r>
      <w:r w:rsidRPr="001B1B4E">
        <w:rPr>
          <w:color w:val="000000"/>
          <w:lang w:val="en-US"/>
        </w:rPr>
        <w:t>O</w:t>
      </w:r>
    </w:p>
    <w:p w:rsidR="00363ED1" w:rsidRPr="001B1B4E" w:rsidRDefault="00363ED1" w:rsidP="00363ED1">
      <w:pPr>
        <w:shd w:val="clear" w:color="auto" w:fill="FFFFFF"/>
        <w:ind w:firstLine="720"/>
      </w:pPr>
      <w:r>
        <w:rPr>
          <w:color w:val="000000"/>
        </w:rPr>
        <w:t>3</w:t>
      </w:r>
      <w:r w:rsidRPr="001B1B4E">
        <w:rPr>
          <w:color w:val="000000"/>
        </w:rPr>
        <w:t>. Реакции неполного окисления:</w:t>
      </w:r>
    </w:p>
    <w:p w:rsidR="00363ED1" w:rsidRPr="001B1B4E" w:rsidRDefault="00363ED1" w:rsidP="00363ED1">
      <w:pPr>
        <w:shd w:val="clear" w:color="auto" w:fill="FFFFFF"/>
        <w:tabs>
          <w:tab w:val="left" w:leader="hyphen" w:pos="1128"/>
          <w:tab w:val="left" w:leader="hyphen" w:pos="2237"/>
        </w:tabs>
        <w:ind w:firstLine="720"/>
        <w:jc w:val="center"/>
      </w:pPr>
      <w:r w:rsidRPr="001B1B4E">
        <w:rPr>
          <w:color w:val="000000"/>
        </w:rPr>
        <w:t xml:space="preserve">алкан </w:t>
      </w:r>
      <w:r w:rsidRPr="0074018C">
        <w:rPr>
          <w:color w:val="000000"/>
          <w:vertAlign w:val="subscript"/>
          <w:lang w:val="en-US"/>
        </w:rPr>
        <w:object w:dxaOrig="1100" w:dyaOrig="340">
          <v:shape id="_x0000_i1193" type="#_x0000_t75" style="width:52.3pt;height:16.3pt" o:ole="">
            <v:imagedata r:id="rId331" o:title=""/>
          </v:shape>
          <o:OLEObject Type="Embed" ProgID="Equation.3" ShapeID="_x0000_i1193" DrawAspect="Content" ObjectID="_1547204533" r:id="rId346"/>
        </w:object>
      </w:r>
      <w:r w:rsidRPr="001B1B4E">
        <w:rPr>
          <w:color w:val="000000"/>
          <w:vertAlign w:val="subscript"/>
        </w:rPr>
        <w:t xml:space="preserve"> </w:t>
      </w:r>
      <w:r w:rsidRPr="001B1B4E">
        <w:rPr>
          <w:color w:val="000000"/>
        </w:rPr>
        <w:t xml:space="preserve">спирт </w:t>
      </w:r>
      <w:r w:rsidRPr="00AA3716">
        <w:rPr>
          <w:color w:val="000000"/>
          <w:vertAlign w:val="subscript"/>
          <w:lang w:val="en-US"/>
        </w:rPr>
        <w:object w:dxaOrig="1100" w:dyaOrig="340">
          <v:shape id="_x0000_i1194" type="#_x0000_t75" style="width:50.25pt;height:15.6pt" o:ole="">
            <v:imagedata r:id="rId331" o:title=""/>
          </v:shape>
          <o:OLEObject Type="Embed" ProgID="Equation.3" ShapeID="_x0000_i1194" DrawAspect="Content" ObjectID="_1547204534" r:id="rId347"/>
        </w:object>
      </w:r>
      <w:r w:rsidRPr="001B1B4E">
        <w:rPr>
          <w:color w:val="000000"/>
        </w:rPr>
        <w:t xml:space="preserve"> альдегид </w:t>
      </w:r>
      <w:r w:rsidRPr="0074018C">
        <w:rPr>
          <w:color w:val="000000"/>
          <w:vertAlign w:val="subscript"/>
        </w:rPr>
        <w:object w:dxaOrig="820" w:dyaOrig="340">
          <v:shape id="_x0000_i1195" type="#_x0000_t75" style="width:40.75pt;height:19.7pt" o:ole="">
            <v:imagedata r:id="rId325" o:title=""/>
          </v:shape>
          <o:OLEObject Type="Embed" ProgID="Equation.3" ShapeID="_x0000_i1195" DrawAspect="Content" ObjectID="_1547204535" r:id="rId348"/>
        </w:object>
      </w:r>
      <w:r w:rsidRPr="001B1B4E">
        <w:rPr>
          <w:color w:val="000000"/>
        </w:rPr>
        <w:t xml:space="preserve"> карбоновая кислота</w:t>
      </w:r>
    </w:p>
    <w:p w:rsidR="00363ED1" w:rsidRPr="001B1B4E" w:rsidRDefault="00363ED1" w:rsidP="00363ED1">
      <w:pPr>
        <w:shd w:val="clear" w:color="auto" w:fill="FFFFFF"/>
        <w:ind w:firstLine="720"/>
      </w:pPr>
      <w:r>
        <w:rPr>
          <w:color w:val="000000"/>
        </w:rPr>
        <w:t>4</w:t>
      </w:r>
      <w:r w:rsidRPr="001B1B4E">
        <w:rPr>
          <w:color w:val="000000"/>
        </w:rPr>
        <w:t>. Реакции термолиза:</w:t>
      </w:r>
    </w:p>
    <w:p w:rsidR="00363ED1" w:rsidRPr="001B1B4E" w:rsidRDefault="00363ED1" w:rsidP="00363ED1">
      <w:pPr>
        <w:shd w:val="clear" w:color="auto" w:fill="FFFFFF"/>
        <w:ind w:firstLine="2240"/>
      </w:pPr>
      <w:r w:rsidRPr="001B1B4E">
        <w:rPr>
          <w:color w:val="000000"/>
        </w:rPr>
        <w:t>а) 2СН</w:t>
      </w:r>
      <w:r w:rsidRPr="001B1B4E">
        <w:rPr>
          <w:color w:val="000000"/>
          <w:vertAlign w:val="subscript"/>
        </w:rPr>
        <w:t>4</w:t>
      </w:r>
      <w:r w:rsidRPr="001B1B4E">
        <w:rPr>
          <w:color w:val="000000"/>
        </w:rPr>
        <w:t xml:space="preserve"> </w:t>
      </w:r>
      <w:r w:rsidRPr="0026297A">
        <w:rPr>
          <w:color w:val="000000"/>
          <w:position w:val="-6"/>
          <w:vertAlign w:val="subscript"/>
        </w:rPr>
        <w:object w:dxaOrig="620" w:dyaOrig="320">
          <v:shape id="_x0000_i1196" type="#_x0000_t75" style="width:30.55pt;height:19pt" o:ole="">
            <v:imagedata r:id="rId349" o:title=""/>
          </v:shape>
          <o:OLEObject Type="Embed" ProgID="Equation.3" ShapeID="_x0000_i1196" DrawAspect="Content" ObjectID="_1547204536" r:id="rId350"/>
        </w:object>
      </w:r>
      <w:r w:rsidRPr="001B1B4E">
        <w:rPr>
          <w:color w:val="000000"/>
          <w:vertAlign w:val="superscript"/>
        </w:rPr>
        <w:t xml:space="preserve"> </w:t>
      </w:r>
      <w:r>
        <w:rPr>
          <w:color w:val="000000"/>
          <w:vertAlign w:val="superscript"/>
        </w:rPr>
        <w:t xml:space="preserve">  </w:t>
      </w:r>
      <w:r w:rsidRPr="001B1B4E">
        <w:rPr>
          <w:color w:val="000000"/>
        </w:rPr>
        <w:t>С</w:t>
      </w:r>
      <w:r w:rsidRPr="001B1B4E">
        <w:rPr>
          <w:color w:val="000000"/>
          <w:vertAlign w:val="subscript"/>
        </w:rPr>
        <w:t>2</w:t>
      </w:r>
      <w:r w:rsidRPr="001B1B4E">
        <w:rPr>
          <w:color w:val="000000"/>
        </w:rPr>
        <w:t>Н</w:t>
      </w:r>
      <w:r w:rsidRPr="001B1B4E">
        <w:rPr>
          <w:color w:val="000000"/>
          <w:vertAlign w:val="subscript"/>
        </w:rPr>
        <w:t>2</w:t>
      </w:r>
      <w:r w:rsidRPr="001B1B4E">
        <w:rPr>
          <w:color w:val="000000"/>
        </w:rPr>
        <w:t xml:space="preserve"> + 3Н</w:t>
      </w:r>
      <w:r w:rsidRPr="001B1B4E">
        <w:rPr>
          <w:color w:val="000000"/>
          <w:vertAlign w:val="subscript"/>
        </w:rPr>
        <w:t>2</w:t>
      </w:r>
    </w:p>
    <w:p w:rsidR="00363ED1" w:rsidRPr="001B1B4E" w:rsidRDefault="00363ED1" w:rsidP="00363ED1">
      <w:pPr>
        <w:shd w:val="clear" w:color="auto" w:fill="FFFFFF"/>
        <w:ind w:firstLine="2240"/>
      </w:pPr>
      <w:r w:rsidRPr="001B1B4E">
        <w:rPr>
          <w:color w:val="000000"/>
        </w:rPr>
        <w:t>б) СН</w:t>
      </w:r>
      <w:r w:rsidRPr="001B1B4E">
        <w:rPr>
          <w:color w:val="000000"/>
          <w:vertAlign w:val="subscript"/>
        </w:rPr>
        <w:t>4</w:t>
      </w:r>
      <w:r w:rsidRPr="001B1B4E">
        <w:rPr>
          <w:color w:val="000000"/>
        </w:rPr>
        <w:t xml:space="preserve"> </w:t>
      </w:r>
      <w:r w:rsidRPr="0074018C">
        <w:rPr>
          <w:color w:val="000000"/>
          <w:vertAlign w:val="subscript"/>
        </w:rPr>
        <w:object w:dxaOrig="820" w:dyaOrig="340">
          <v:shape id="_x0000_i1197" type="#_x0000_t75" style="width:40.75pt;height:19.7pt" o:ole="">
            <v:imagedata r:id="rId325" o:title=""/>
          </v:shape>
          <o:OLEObject Type="Embed" ProgID="Equation.3" ShapeID="_x0000_i1197" DrawAspect="Content" ObjectID="_1547204537" r:id="rId351"/>
        </w:object>
      </w:r>
      <w:r w:rsidRPr="001B1B4E">
        <w:rPr>
          <w:color w:val="000000"/>
          <w:vertAlign w:val="superscript"/>
        </w:rPr>
        <w:t xml:space="preserve"> </w:t>
      </w:r>
      <w:r>
        <w:rPr>
          <w:color w:val="000000"/>
          <w:vertAlign w:val="superscript"/>
        </w:rPr>
        <w:t xml:space="preserve">   </w:t>
      </w:r>
      <w:r w:rsidRPr="001B1B4E">
        <w:rPr>
          <w:color w:val="000000"/>
        </w:rPr>
        <w:t>С + 2Н</w:t>
      </w:r>
      <w:r w:rsidRPr="001B1B4E">
        <w:rPr>
          <w:color w:val="000000"/>
          <w:vertAlign w:val="subscript"/>
        </w:rPr>
        <w:t>2</w:t>
      </w:r>
    </w:p>
    <w:p w:rsidR="00363ED1" w:rsidRPr="001B1B4E" w:rsidRDefault="00363ED1" w:rsidP="00363ED1">
      <w:pPr>
        <w:shd w:val="clear" w:color="auto" w:fill="FFFFFF"/>
        <w:ind w:firstLine="720"/>
      </w:pPr>
      <w:r>
        <w:rPr>
          <w:color w:val="000000"/>
        </w:rPr>
        <w:t>5</w:t>
      </w:r>
      <w:r w:rsidRPr="001B1B4E">
        <w:rPr>
          <w:color w:val="000000"/>
        </w:rPr>
        <w:t>. Реакции дегидрирования:</w:t>
      </w:r>
    </w:p>
    <w:p w:rsidR="00363ED1" w:rsidRPr="001B1B4E" w:rsidRDefault="00363ED1" w:rsidP="00363ED1">
      <w:pPr>
        <w:shd w:val="clear" w:color="auto" w:fill="FFFFFF"/>
        <w:tabs>
          <w:tab w:val="left" w:leader="hyphen" w:pos="1474"/>
        </w:tabs>
        <w:ind w:firstLine="2240"/>
      </w:pPr>
      <w:r w:rsidRPr="001B1B4E">
        <w:rPr>
          <w:color w:val="000000"/>
          <w:lang w:val="en-US"/>
        </w:rPr>
        <w:t>CH</w:t>
      </w:r>
      <w:r w:rsidRPr="001B1B4E">
        <w:rPr>
          <w:color w:val="000000"/>
          <w:vertAlign w:val="subscript"/>
        </w:rPr>
        <w:t>3</w:t>
      </w:r>
      <w:r w:rsidRPr="001B1B4E">
        <w:rPr>
          <w:color w:val="000000"/>
        </w:rPr>
        <w:t>–СН</w:t>
      </w:r>
      <w:r w:rsidRPr="001B1B4E">
        <w:rPr>
          <w:color w:val="000000"/>
          <w:vertAlign w:val="subscript"/>
        </w:rPr>
        <w:t>3</w:t>
      </w:r>
      <w:r w:rsidRPr="001B1B4E">
        <w:rPr>
          <w:color w:val="000000"/>
        </w:rPr>
        <w:t xml:space="preserve"> </w:t>
      </w:r>
      <w:r w:rsidRPr="0074018C">
        <w:rPr>
          <w:color w:val="000000"/>
          <w:position w:val="-6"/>
        </w:rPr>
        <w:object w:dxaOrig="820" w:dyaOrig="320">
          <v:shape id="_x0000_i1198" type="#_x0000_t75" style="width:43.45pt;height:17pt" o:ole="">
            <v:imagedata r:id="rId352" o:title=""/>
          </v:shape>
          <o:OLEObject Type="Embed" ProgID="Equation.3" ShapeID="_x0000_i1198" DrawAspect="Content" ObjectID="_1547204538" r:id="rId353"/>
        </w:object>
      </w:r>
      <w:r w:rsidRPr="001B1B4E">
        <w:rPr>
          <w:color w:val="000000"/>
        </w:rPr>
        <w:t xml:space="preserve"> СН</w:t>
      </w:r>
      <w:r w:rsidRPr="001B1B4E">
        <w:rPr>
          <w:color w:val="000000"/>
          <w:vertAlign w:val="subscript"/>
        </w:rPr>
        <w:t>2</w:t>
      </w:r>
      <w:r w:rsidRPr="001B1B4E">
        <w:rPr>
          <w:color w:val="000000"/>
        </w:rPr>
        <w:t>=СН</w:t>
      </w:r>
      <w:r w:rsidRPr="001B1B4E">
        <w:rPr>
          <w:color w:val="000000"/>
          <w:vertAlign w:val="subscript"/>
        </w:rPr>
        <w:t>2</w:t>
      </w:r>
      <w:r w:rsidRPr="001B1B4E">
        <w:rPr>
          <w:color w:val="000000"/>
        </w:rPr>
        <w:t xml:space="preserve"> + Н</w:t>
      </w:r>
      <w:r w:rsidRPr="001B1B4E">
        <w:rPr>
          <w:color w:val="000000"/>
          <w:vertAlign w:val="subscript"/>
        </w:rPr>
        <w:t>2</w:t>
      </w:r>
    </w:p>
    <w:p w:rsidR="00363ED1" w:rsidRPr="001B1B4E" w:rsidRDefault="00363ED1" w:rsidP="00363ED1">
      <w:pPr>
        <w:shd w:val="clear" w:color="auto" w:fill="FFFFFF"/>
        <w:ind w:firstLine="720"/>
      </w:pPr>
      <w:r>
        <w:rPr>
          <w:color w:val="000000"/>
        </w:rPr>
        <w:t>6</w:t>
      </w:r>
      <w:r w:rsidRPr="001B1B4E">
        <w:rPr>
          <w:color w:val="000000"/>
        </w:rPr>
        <w:t>. Реакции изомеризации:</w:t>
      </w:r>
    </w:p>
    <w:p w:rsidR="00363ED1" w:rsidRPr="001B1B4E" w:rsidRDefault="002A2DF8" w:rsidP="00363ED1">
      <w:pPr>
        <w:shd w:val="clear" w:color="auto" w:fill="FFFFFF"/>
        <w:tabs>
          <w:tab w:val="left" w:leader="hyphen" w:pos="2909"/>
        </w:tabs>
        <w:ind w:firstLine="1260"/>
      </w:pPr>
      <w:r>
        <w:rPr>
          <w:noProof/>
        </w:rPr>
        <w:pict>
          <v:shape id="_x0000_s1092" type="#_x0000_t75" style="position:absolute;left:0;text-align:left;margin-left:280pt;margin-top:1.95pt;width:119pt;height:45.05pt;z-index:251717632">
            <v:imagedata r:id="rId354" o:title=""/>
            <w10:wrap side="left"/>
          </v:shape>
        </w:pict>
      </w:r>
      <w:r w:rsidR="00363ED1" w:rsidRPr="001B1B4E">
        <w:rPr>
          <w:color w:val="000000"/>
        </w:rPr>
        <w:t>СН</w:t>
      </w:r>
      <w:r w:rsidR="00363ED1" w:rsidRPr="001B1B4E">
        <w:rPr>
          <w:color w:val="000000"/>
          <w:vertAlign w:val="subscript"/>
        </w:rPr>
        <w:t>3</w:t>
      </w:r>
      <w:r w:rsidR="00363ED1" w:rsidRPr="001B1B4E">
        <w:rPr>
          <w:color w:val="000000"/>
        </w:rPr>
        <w:t>–СН</w:t>
      </w:r>
      <w:r w:rsidR="00363ED1" w:rsidRPr="001B1B4E">
        <w:rPr>
          <w:color w:val="000000"/>
          <w:vertAlign w:val="subscript"/>
        </w:rPr>
        <w:t>2</w:t>
      </w:r>
      <w:r w:rsidR="00363ED1" w:rsidRPr="001B1B4E">
        <w:rPr>
          <w:color w:val="000000"/>
        </w:rPr>
        <w:t>–СН</w:t>
      </w:r>
      <w:r w:rsidR="00363ED1" w:rsidRPr="001B1B4E">
        <w:rPr>
          <w:color w:val="000000"/>
          <w:vertAlign w:val="subscript"/>
        </w:rPr>
        <w:t>2</w:t>
      </w:r>
      <w:r w:rsidR="00363ED1" w:rsidRPr="001B1B4E">
        <w:rPr>
          <w:color w:val="000000"/>
        </w:rPr>
        <w:t>–СН</w:t>
      </w:r>
      <w:r w:rsidR="00363ED1" w:rsidRPr="001B1B4E">
        <w:rPr>
          <w:color w:val="000000"/>
          <w:vertAlign w:val="subscript"/>
        </w:rPr>
        <w:t>2</w:t>
      </w:r>
      <w:r w:rsidR="00363ED1" w:rsidRPr="001B1B4E">
        <w:rPr>
          <w:color w:val="000000"/>
        </w:rPr>
        <w:t>–СН</w:t>
      </w:r>
      <w:r w:rsidR="00363ED1" w:rsidRPr="001B1B4E">
        <w:rPr>
          <w:color w:val="000000"/>
          <w:vertAlign w:val="subscript"/>
        </w:rPr>
        <w:t xml:space="preserve">3 </w:t>
      </w:r>
      <w:r w:rsidR="00363ED1" w:rsidRPr="0074018C">
        <w:rPr>
          <w:color w:val="000000"/>
          <w:vertAlign w:val="subscript"/>
        </w:rPr>
        <w:object w:dxaOrig="1060" w:dyaOrig="360">
          <v:shape id="_x0000_i1199" type="#_x0000_t75" style="width:57.05pt;height:19pt" o:ole="">
            <v:imagedata r:id="rId355" o:title=""/>
          </v:shape>
          <o:OLEObject Type="Embed" ProgID="Equation.3" ShapeID="_x0000_i1199" DrawAspect="Content" ObjectID="_1547204539" r:id="rId356"/>
        </w:object>
      </w:r>
    </w:p>
    <w:p w:rsidR="00363ED1" w:rsidRPr="001B1B4E" w:rsidRDefault="00363ED1" w:rsidP="00363ED1">
      <w:pPr>
        <w:shd w:val="clear" w:color="auto" w:fill="FFFFFF"/>
        <w:ind w:firstLine="1680"/>
        <w:rPr>
          <w:color w:val="000000"/>
        </w:rPr>
      </w:pPr>
      <w:r>
        <w:rPr>
          <w:color w:val="000000"/>
        </w:rPr>
        <w:t xml:space="preserve">          пентан</w:t>
      </w:r>
    </w:p>
    <w:p w:rsidR="00363ED1" w:rsidRPr="001B1B4E" w:rsidRDefault="00363ED1" w:rsidP="00363ED1">
      <w:pPr>
        <w:shd w:val="clear" w:color="auto" w:fill="FFFFFF"/>
        <w:ind w:firstLine="720"/>
      </w:pPr>
      <w:r w:rsidRPr="001B1B4E">
        <w:rPr>
          <w:color w:val="000000"/>
        </w:rPr>
        <w:t xml:space="preserve">   </w:t>
      </w:r>
    </w:p>
    <w:p w:rsidR="00363ED1" w:rsidRPr="001B1B4E" w:rsidRDefault="00363ED1" w:rsidP="00363ED1">
      <w:pPr>
        <w:shd w:val="clear" w:color="auto" w:fill="FFFFFF"/>
        <w:ind w:firstLine="720"/>
        <w:jc w:val="both"/>
        <w:rPr>
          <w:color w:val="000000"/>
        </w:rPr>
      </w:pPr>
      <w:r w:rsidRPr="001B1B4E">
        <w:rPr>
          <w:color w:val="000000"/>
        </w:rPr>
        <w:t xml:space="preserve">                                                             </w:t>
      </w:r>
      <w:r>
        <w:rPr>
          <w:color w:val="000000"/>
        </w:rPr>
        <w:t xml:space="preserve">               </w:t>
      </w:r>
      <w:r w:rsidRPr="001B1B4E">
        <w:rPr>
          <w:color w:val="000000"/>
        </w:rPr>
        <w:t xml:space="preserve">   изопентан</w:t>
      </w:r>
    </w:p>
    <w:p w:rsidR="00363ED1" w:rsidRPr="00E876CE" w:rsidRDefault="00363ED1" w:rsidP="00363ED1">
      <w:pPr>
        <w:jc w:val="center"/>
        <w:rPr>
          <w:i/>
          <w:iCs/>
        </w:rPr>
      </w:pPr>
      <w:r w:rsidRPr="00E876CE">
        <w:rPr>
          <w:i/>
          <w:iCs/>
        </w:rPr>
        <w:t>Области применения</w:t>
      </w:r>
      <w:r>
        <w:rPr>
          <w:i/>
          <w:iCs/>
        </w:rPr>
        <w:t>:</w:t>
      </w:r>
    </w:p>
    <w:p w:rsidR="00363ED1" w:rsidRPr="001B1B4E" w:rsidRDefault="00363ED1" w:rsidP="00363ED1">
      <w:pPr>
        <w:shd w:val="clear" w:color="auto" w:fill="FFFFFF"/>
        <w:ind w:left="280" w:hanging="280"/>
        <w:jc w:val="both"/>
      </w:pPr>
      <w:r w:rsidRPr="001B1B4E">
        <w:rPr>
          <w:color w:val="000000"/>
        </w:rPr>
        <w:t>1. В качестве топлива, в том числе для двигателей внутреннего сгорания.</w:t>
      </w:r>
    </w:p>
    <w:p w:rsidR="00363ED1" w:rsidRPr="001B1B4E" w:rsidRDefault="00363ED1" w:rsidP="00363ED1">
      <w:pPr>
        <w:shd w:val="clear" w:color="auto" w:fill="FFFFFF"/>
        <w:ind w:left="280" w:hanging="280"/>
        <w:jc w:val="both"/>
      </w:pPr>
      <w:r w:rsidRPr="001B1B4E">
        <w:rPr>
          <w:color w:val="000000"/>
        </w:rPr>
        <w:t>2.</w:t>
      </w:r>
      <w:r>
        <w:rPr>
          <w:color w:val="000000"/>
        </w:rPr>
        <w:t xml:space="preserve"> </w:t>
      </w:r>
      <w:r w:rsidRPr="001B1B4E">
        <w:rPr>
          <w:color w:val="000000"/>
        </w:rPr>
        <w:t>В органическом синтезе для получения хлорпроизводных, метилового спирта, формальдегида, органических кислот.</w:t>
      </w:r>
    </w:p>
    <w:p w:rsidR="00363ED1" w:rsidRPr="001B1B4E" w:rsidRDefault="00363ED1" w:rsidP="00363ED1">
      <w:pPr>
        <w:ind w:left="280" w:hanging="280"/>
        <w:jc w:val="both"/>
      </w:pPr>
      <w:r w:rsidRPr="001B1B4E">
        <w:rPr>
          <w:color w:val="000000"/>
        </w:rPr>
        <w:t>3. Для получения непредельных углеводородов, водорода и сажи методом дегидрирования.</w:t>
      </w:r>
    </w:p>
    <w:p w:rsidR="00363ED1" w:rsidRPr="001B1B4E" w:rsidRDefault="00363ED1" w:rsidP="00363ED1">
      <w:pPr>
        <w:shd w:val="clear" w:color="auto" w:fill="FFFFFF"/>
        <w:ind w:firstLine="720"/>
        <w:jc w:val="center"/>
        <w:rPr>
          <w:color w:val="000000"/>
        </w:rPr>
      </w:pPr>
    </w:p>
    <w:p w:rsidR="00363ED1" w:rsidRPr="001B1B4E" w:rsidRDefault="00363ED1" w:rsidP="00363ED1">
      <w:pPr>
        <w:shd w:val="clear" w:color="auto" w:fill="FFFFFF"/>
        <w:ind w:firstLine="720"/>
        <w:jc w:val="center"/>
        <w:rPr>
          <w:b/>
          <w:bCs/>
          <w:color w:val="000000"/>
        </w:rPr>
      </w:pPr>
      <w:r w:rsidRPr="001B1B4E">
        <w:rPr>
          <w:b/>
          <w:bCs/>
          <w:color w:val="000000"/>
        </w:rPr>
        <w:t>НЕПРЕДЕЛЬНЫЕ АЦИКЛИЧЕСКИЕ УГЛЕВОДОРОДЫ</w:t>
      </w:r>
    </w:p>
    <w:p w:rsidR="00363ED1" w:rsidRPr="001B1B4E" w:rsidRDefault="00363ED1" w:rsidP="00363ED1">
      <w:pPr>
        <w:shd w:val="clear" w:color="auto" w:fill="FFFFFF"/>
        <w:ind w:firstLine="720"/>
        <w:jc w:val="center"/>
        <w:rPr>
          <w:b/>
          <w:bCs/>
          <w:color w:val="000000"/>
        </w:rPr>
      </w:pPr>
      <w:r w:rsidRPr="001B1B4E">
        <w:rPr>
          <w:b/>
          <w:bCs/>
          <w:color w:val="000000"/>
        </w:rPr>
        <w:t>(АЛКЕНЫ, АЛКИНЫ)</w:t>
      </w:r>
    </w:p>
    <w:p w:rsidR="00363ED1" w:rsidRPr="001B1B4E" w:rsidRDefault="00363ED1" w:rsidP="00363ED1">
      <w:pPr>
        <w:shd w:val="clear" w:color="auto" w:fill="FFFFFF"/>
        <w:ind w:firstLine="720"/>
        <w:jc w:val="both"/>
        <w:rPr>
          <w:color w:val="000000"/>
        </w:rPr>
      </w:pPr>
    </w:p>
    <w:p w:rsidR="00363ED1" w:rsidRPr="001B1B4E" w:rsidRDefault="00363ED1" w:rsidP="00363ED1">
      <w:pPr>
        <w:shd w:val="clear" w:color="auto" w:fill="FFFFFF"/>
        <w:ind w:firstLine="720"/>
        <w:jc w:val="both"/>
      </w:pPr>
      <w:r w:rsidRPr="00DC6B7B">
        <w:rPr>
          <w:b/>
          <w:color w:val="000000"/>
        </w:rPr>
        <w:t>Непредельные ациклические углеводороды</w:t>
      </w:r>
      <w:r w:rsidRPr="001B1B4E">
        <w:rPr>
          <w:color w:val="000000"/>
        </w:rPr>
        <w:t xml:space="preserve"> – это углеводороды с открытой цепью, в молекулах которых содержатся двойные и тройные связи.</w:t>
      </w:r>
    </w:p>
    <w:p w:rsidR="00363ED1" w:rsidRPr="001B1B4E" w:rsidRDefault="00363ED1" w:rsidP="00363ED1">
      <w:pPr>
        <w:shd w:val="clear" w:color="auto" w:fill="FFFFFF"/>
        <w:ind w:firstLine="720"/>
        <w:jc w:val="both"/>
        <w:rPr>
          <w:color w:val="000000"/>
        </w:rPr>
      </w:pPr>
      <w:r w:rsidRPr="001B1B4E">
        <w:rPr>
          <w:color w:val="000000"/>
        </w:rPr>
        <w:t xml:space="preserve">Различают: </w:t>
      </w:r>
    </w:p>
    <w:p w:rsidR="00363ED1" w:rsidRDefault="00363ED1" w:rsidP="00363ED1">
      <w:pPr>
        <w:shd w:val="clear" w:color="auto" w:fill="FFFFFF"/>
        <w:ind w:firstLine="720"/>
        <w:jc w:val="both"/>
        <w:rPr>
          <w:color w:val="000000"/>
        </w:rPr>
      </w:pPr>
      <w:r>
        <w:rPr>
          <w:noProof/>
        </w:rPr>
        <w:drawing>
          <wp:anchor distT="0" distB="0" distL="114300" distR="114300" simplePos="0" relativeHeight="251828224" behindDoc="0" locked="0" layoutInCell="1" allowOverlap="0">
            <wp:simplePos x="0" y="0"/>
            <wp:positionH relativeFrom="column">
              <wp:posOffset>3200400</wp:posOffset>
            </wp:positionH>
            <wp:positionV relativeFrom="paragraph">
              <wp:posOffset>109220</wp:posOffset>
            </wp:positionV>
            <wp:extent cx="776605" cy="333375"/>
            <wp:effectExtent l="0" t="0" r="0" b="0"/>
            <wp:wrapNone/>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77660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6B7B">
        <w:rPr>
          <w:color w:val="000000"/>
        </w:rPr>
        <w:t xml:space="preserve">1) </w:t>
      </w:r>
      <w:r w:rsidRPr="00DC6B7B">
        <w:rPr>
          <w:i/>
          <w:color w:val="000000"/>
        </w:rPr>
        <w:t>этиленовые</w:t>
      </w:r>
      <w:r w:rsidRPr="001B1B4E">
        <w:rPr>
          <w:color w:val="000000"/>
        </w:rPr>
        <w:t xml:space="preserve"> углеводороды (алкены), в молекулах которых между атомами углерода имеется двойная связь (</w:t>
      </w:r>
      <w:r>
        <w:rPr>
          <w:color w:val="000000"/>
        </w:rPr>
        <w:t xml:space="preserve">               </w:t>
      </w:r>
      <w:r w:rsidRPr="001B1B4E">
        <w:rPr>
          <w:color w:val="000000"/>
        </w:rPr>
        <w:t>)</w:t>
      </w:r>
      <w:r>
        <w:rPr>
          <w:color w:val="000000"/>
        </w:rPr>
        <w:t xml:space="preserve">. </w:t>
      </w:r>
      <w:r w:rsidRPr="001B1B4E">
        <w:rPr>
          <w:color w:val="000000"/>
        </w:rPr>
        <w:t xml:space="preserve">Общая формула алкенов </w:t>
      </w:r>
      <w:r w:rsidRPr="00775316">
        <w:rPr>
          <w:b/>
          <w:color w:val="000000"/>
        </w:rPr>
        <w:t>С</w:t>
      </w:r>
      <w:r w:rsidRPr="00775316">
        <w:rPr>
          <w:b/>
          <w:i/>
          <w:iCs/>
          <w:color w:val="000000"/>
          <w:vertAlign w:val="subscript"/>
          <w:lang w:val="en-US"/>
        </w:rPr>
        <w:t>n</w:t>
      </w:r>
      <w:r w:rsidRPr="00775316">
        <w:rPr>
          <w:b/>
          <w:color w:val="000000"/>
        </w:rPr>
        <w:t>Н</w:t>
      </w:r>
      <w:r w:rsidRPr="00775316">
        <w:rPr>
          <w:b/>
          <w:i/>
          <w:iCs/>
          <w:color w:val="000000"/>
          <w:vertAlign w:val="subscript"/>
        </w:rPr>
        <w:t>2</w:t>
      </w:r>
      <w:r w:rsidRPr="00775316">
        <w:rPr>
          <w:b/>
          <w:i/>
          <w:iCs/>
          <w:color w:val="000000"/>
          <w:vertAlign w:val="subscript"/>
          <w:lang w:val="en-US"/>
        </w:rPr>
        <w:t>n</w:t>
      </w:r>
      <w:r w:rsidRPr="001B1B4E">
        <w:rPr>
          <w:color w:val="000000"/>
        </w:rPr>
        <w:t xml:space="preserve">, где </w:t>
      </w:r>
      <w:r w:rsidRPr="001B1B4E">
        <w:rPr>
          <w:i/>
          <w:iCs/>
          <w:color w:val="000000"/>
          <w:lang w:val="en-US"/>
        </w:rPr>
        <w:t>n</w:t>
      </w:r>
      <w:r w:rsidRPr="001B1B4E">
        <w:rPr>
          <w:color w:val="000000"/>
        </w:rPr>
        <w:t xml:space="preserve"> ≥ 2.</w:t>
      </w:r>
    </w:p>
    <w:p w:rsidR="00363ED1" w:rsidRPr="001B1B4E" w:rsidRDefault="00363ED1" w:rsidP="00363ED1">
      <w:pPr>
        <w:shd w:val="clear" w:color="auto" w:fill="FFFFFF"/>
        <w:ind w:firstLine="720"/>
        <w:jc w:val="both"/>
        <w:rPr>
          <w:color w:val="000000"/>
        </w:rPr>
      </w:pPr>
    </w:p>
    <w:p w:rsidR="00363ED1" w:rsidRPr="001B1B4E" w:rsidRDefault="00363ED1" w:rsidP="00363ED1">
      <w:pPr>
        <w:shd w:val="clear" w:color="auto" w:fill="FFFFFF"/>
        <w:ind w:firstLine="720"/>
        <w:jc w:val="both"/>
        <w:rPr>
          <w:color w:val="000000"/>
        </w:rPr>
      </w:pPr>
      <w:r w:rsidRPr="00DC6B7B">
        <w:rPr>
          <w:color w:val="000000"/>
        </w:rPr>
        <w:t xml:space="preserve">2) </w:t>
      </w:r>
      <w:r w:rsidRPr="00DC6B7B">
        <w:rPr>
          <w:i/>
          <w:color w:val="000000"/>
        </w:rPr>
        <w:t>ацетиленовые</w:t>
      </w:r>
      <w:r w:rsidRPr="001B1B4E">
        <w:rPr>
          <w:color w:val="000000"/>
        </w:rPr>
        <w:t xml:space="preserve"> углеводороды (алкины), в молекулах которых между атомами углерода имеется одна тройная связь (–С≡С–).</w:t>
      </w:r>
      <w:r>
        <w:rPr>
          <w:color w:val="000000"/>
        </w:rPr>
        <w:t xml:space="preserve"> </w:t>
      </w:r>
      <w:r w:rsidRPr="001B1B4E">
        <w:rPr>
          <w:color w:val="000000"/>
        </w:rPr>
        <w:t xml:space="preserve">Общая формула алкинов </w:t>
      </w:r>
      <w:r w:rsidRPr="00775316">
        <w:rPr>
          <w:b/>
          <w:color w:val="000000"/>
        </w:rPr>
        <w:t>С</w:t>
      </w:r>
      <w:r w:rsidRPr="00775316">
        <w:rPr>
          <w:b/>
          <w:i/>
          <w:iCs/>
          <w:color w:val="000000"/>
          <w:vertAlign w:val="subscript"/>
          <w:lang w:val="en-US"/>
        </w:rPr>
        <w:t>n</w:t>
      </w:r>
      <w:r w:rsidRPr="00775316">
        <w:rPr>
          <w:b/>
          <w:color w:val="000000"/>
        </w:rPr>
        <w:t>Н</w:t>
      </w:r>
      <w:r w:rsidRPr="00775316">
        <w:rPr>
          <w:b/>
          <w:i/>
          <w:iCs/>
          <w:color w:val="000000"/>
          <w:vertAlign w:val="subscript"/>
        </w:rPr>
        <w:t>2</w:t>
      </w:r>
      <w:r w:rsidRPr="00775316">
        <w:rPr>
          <w:b/>
          <w:i/>
          <w:iCs/>
          <w:color w:val="000000"/>
          <w:vertAlign w:val="subscript"/>
          <w:lang w:val="en-US"/>
        </w:rPr>
        <w:t>n</w:t>
      </w:r>
      <w:r w:rsidRPr="00775316">
        <w:rPr>
          <w:b/>
          <w:i/>
          <w:iCs/>
          <w:color w:val="000000"/>
          <w:vertAlign w:val="subscript"/>
        </w:rPr>
        <w:t>-2</w:t>
      </w:r>
      <w:r w:rsidRPr="001B1B4E">
        <w:rPr>
          <w:color w:val="000000"/>
        </w:rPr>
        <w:t xml:space="preserve">, где </w:t>
      </w:r>
      <w:r w:rsidRPr="001B1B4E">
        <w:rPr>
          <w:i/>
          <w:iCs/>
          <w:color w:val="000000"/>
          <w:lang w:val="en-US"/>
        </w:rPr>
        <w:t>n</w:t>
      </w:r>
      <w:r w:rsidRPr="001B1B4E">
        <w:rPr>
          <w:color w:val="000000"/>
        </w:rPr>
        <w:t xml:space="preserve"> ≥ 2.</w:t>
      </w:r>
    </w:p>
    <w:p w:rsidR="00363ED1" w:rsidRPr="001B1B4E" w:rsidRDefault="00363ED1" w:rsidP="00363ED1">
      <w:pPr>
        <w:shd w:val="clear" w:color="auto" w:fill="FFFFFF"/>
        <w:ind w:firstLine="720"/>
        <w:jc w:val="both"/>
        <w:rPr>
          <w:color w:val="000000"/>
        </w:rPr>
      </w:pPr>
    </w:p>
    <w:p w:rsidR="00363ED1" w:rsidRPr="00E876CE" w:rsidRDefault="00363ED1" w:rsidP="00363ED1">
      <w:pPr>
        <w:shd w:val="clear" w:color="auto" w:fill="FFFFFF"/>
        <w:ind w:firstLine="720"/>
        <w:jc w:val="center"/>
        <w:rPr>
          <w:b/>
          <w:bCs/>
        </w:rPr>
      </w:pPr>
      <w:r w:rsidRPr="001B1B4E">
        <w:rPr>
          <w:color w:val="000000"/>
        </w:rPr>
        <w:t xml:space="preserve"> </w:t>
      </w:r>
      <w:r w:rsidRPr="00E876CE">
        <w:rPr>
          <w:b/>
          <w:bCs/>
          <w:color w:val="000000"/>
        </w:rPr>
        <w:t>Гомологические ряды алкенов и алкинов</w:t>
      </w:r>
    </w:p>
    <w:p w:rsidR="00363ED1" w:rsidRPr="001B1B4E" w:rsidRDefault="00363ED1" w:rsidP="00363ED1">
      <w:pPr>
        <w:ind w:firstLine="720"/>
      </w:pPr>
    </w:p>
    <w:tbl>
      <w:tblPr>
        <w:tblW w:w="940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531"/>
        <w:gridCol w:w="3797"/>
        <w:gridCol w:w="3073"/>
      </w:tblGrid>
      <w:tr w:rsidR="00363ED1" w:rsidRPr="001B1B4E" w:rsidTr="002A2DF8">
        <w:trPr>
          <w:trHeight w:hRule="exact" w:val="811"/>
        </w:trPr>
        <w:tc>
          <w:tcPr>
            <w:tcW w:w="2531" w:type="dxa"/>
            <w:shd w:val="clear" w:color="auto" w:fill="FFFFFF"/>
            <w:vAlign w:val="center"/>
          </w:tcPr>
          <w:p w:rsidR="00363ED1" w:rsidRPr="00E876CE" w:rsidRDefault="00363ED1" w:rsidP="002A2DF8">
            <w:pPr>
              <w:shd w:val="clear" w:color="auto" w:fill="FFFFFF"/>
              <w:jc w:val="center"/>
              <w:rPr>
                <w:b/>
                <w:bCs/>
                <w:color w:val="000000"/>
              </w:rPr>
            </w:pPr>
            <w:r w:rsidRPr="00E876CE">
              <w:rPr>
                <w:b/>
                <w:bCs/>
                <w:color w:val="000000"/>
              </w:rPr>
              <w:lastRenderedPageBreak/>
              <w:t xml:space="preserve">Эмпирическая </w:t>
            </w:r>
          </w:p>
          <w:p w:rsidR="00363ED1" w:rsidRPr="00E876CE" w:rsidRDefault="00363ED1" w:rsidP="002A2DF8">
            <w:pPr>
              <w:shd w:val="clear" w:color="auto" w:fill="FFFFFF"/>
              <w:jc w:val="center"/>
              <w:rPr>
                <w:b/>
                <w:bCs/>
              </w:rPr>
            </w:pPr>
            <w:r w:rsidRPr="00E876CE">
              <w:rPr>
                <w:b/>
                <w:bCs/>
                <w:color w:val="000000"/>
              </w:rPr>
              <w:t>формула</w:t>
            </w:r>
          </w:p>
        </w:tc>
        <w:tc>
          <w:tcPr>
            <w:tcW w:w="3797" w:type="dxa"/>
            <w:shd w:val="clear" w:color="auto" w:fill="FFFFFF"/>
            <w:vAlign w:val="center"/>
          </w:tcPr>
          <w:p w:rsidR="00363ED1" w:rsidRPr="00E876CE" w:rsidRDefault="00363ED1" w:rsidP="002A2DF8">
            <w:pPr>
              <w:shd w:val="clear" w:color="auto" w:fill="FFFFFF"/>
              <w:ind w:hanging="40"/>
              <w:jc w:val="center"/>
              <w:rPr>
                <w:b/>
                <w:bCs/>
              </w:rPr>
            </w:pPr>
            <w:r w:rsidRPr="00E876CE">
              <w:rPr>
                <w:b/>
                <w:bCs/>
                <w:color w:val="000000"/>
              </w:rPr>
              <w:t>Структурная формула</w:t>
            </w:r>
          </w:p>
        </w:tc>
        <w:tc>
          <w:tcPr>
            <w:tcW w:w="3073" w:type="dxa"/>
            <w:shd w:val="clear" w:color="auto" w:fill="FFFFFF"/>
            <w:vAlign w:val="center"/>
          </w:tcPr>
          <w:p w:rsidR="00363ED1" w:rsidRPr="00E876CE" w:rsidRDefault="00363ED1" w:rsidP="002A2DF8">
            <w:pPr>
              <w:shd w:val="clear" w:color="auto" w:fill="FFFFFF"/>
              <w:ind w:hanging="40"/>
              <w:jc w:val="center"/>
              <w:rPr>
                <w:b/>
                <w:bCs/>
                <w:color w:val="000000"/>
              </w:rPr>
            </w:pPr>
            <w:r w:rsidRPr="00E876CE">
              <w:rPr>
                <w:b/>
                <w:bCs/>
                <w:color w:val="000000"/>
              </w:rPr>
              <w:t xml:space="preserve">Международное </w:t>
            </w:r>
          </w:p>
          <w:p w:rsidR="00363ED1" w:rsidRPr="00E876CE" w:rsidRDefault="00363ED1" w:rsidP="002A2DF8">
            <w:pPr>
              <w:shd w:val="clear" w:color="auto" w:fill="FFFFFF"/>
              <w:ind w:hanging="40"/>
              <w:jc w:val="center"/>
              <w:rPr>
                <w:b/>
                <w:bCs/>
              </w:rPr>
            </w:pPr>
            <w:r w:rsidRPr="00E876CE">
              <w:rPr>
                <w:b/>
                <w:bCs/>
                <w:color w:val="000000"/>
              </w:rPr>
              <w:t>название</w:t>
            </w:r>
          </w:p>
        </w:tc>
      </w:tr>
      <w:tr w:rsidR="00363ED1" w:rsidRPr="001B1B4E" w:rsidTr="002A2DF8">
        <w:trPr>
          <w:trHeight w:hRule="exact" w:val="608"/>
        </w:trPr>
        <w:tc>
          <w:tcPr>
            <w:tcW w:w="9401" w:type="dxa"/>
            <w:gridSpan w:val="3"/>
            <w:shd w:val="clear" w:color="auto" w:fill="FFFFFF"/>
            <w:vAlign w:val="center"/>
          </w:tcPr>
          <w:p w:rsidR="00363ED1" w:rsidRPr="00E876CE" w:rsidRDefault="00363ED1" w:rsidP="002A2DF8">
            <w:pPr>
              <w:shd w:val="clear" w:color="auto" w:fill="FFFFFF"/>
              <w:ind w:firstLine="720"/>
              <w:jc w:val="center"/>
              <w:rPr>
                <w:b/>
                <w:bCs/>
              </w:rPr>
            </w:pPr>
            <w:r w:rsidRPr="00E876CE">
              <w:rPr>
                <w:b/>
                <w:bCs/>
                <w:color w:val="000000"/>
              </w:rPr>
              <w:t>Этиленовые углеводороды (алкены)</w:t>
            </w:r>
          </w:p>
        </w:tc>
      </w:tr>
      <w:tr w:rsidR="00363ED1" w:rsidRPr="001B1B4E" w:rsidTr="002A2DF8">
        <w:trPr>
          <w:trHeight w:val="1549"/>
        </w:trPr>
        <w:tc>
          <w:tcPr>
            <w:tcW w:w="2531" w:type="dxa"/>
            <w:shd w:val="clear" w:color="auto" w:fill="FFFFFF"/>
            <w:vAlign w:val="center"/>
          </w:tcPr>
          <w:p w:rsidR="00363ED1" w:rsidRPr="001B1B4E" w:rsidRDefault="00363ED1" w:rsidP="002A2DF8">
            <w:pPr>
              <w:shd w:val="clear" w:color="auto" w:fill="FFFFFF"/>
              <w:ind w:firstLine="720"/>
            </w:pPr>
            <w:r w:rsidRPr="001B1B4E">
              <w:rPr>
                <w:color w:val="000000"/>
              </w:rPr>
              <w:t>С</w:t>
            </w:r>
            <w:r w:rsidRPr="001B1B4E">
              <w:rPr>
                <w:color w:val="000000"/>
                <w:vertAlign w:val="subscript"/>
              </w:rPr>
              <w:t>2</w:t>
            </w:r>
            <w:r w:rsidRPr="001B1B4E">
              <w:rPr>
                <w:color w:val="000000"/>
              </w:rPr>
              <w:t>Н</w:t>
            </w:r>
            <w:r w:rsidRPr="001B1B4E">
              <w:rPr>
                <w:color w:val="000000"/>
                <w:vertAlign w:val="subscript"/>
              </w:rPr>
              <w:t>4</w:t>
            </w:r>
          </w:p>
          <w:p w:rsidR="00363ED1" w:rsidRPr="001B1B4E" w:rsidRDefault="00363ED1" w:rsidP="002A2DF8">
            <w:pPr>
              <w:shd w:val="clear" w:color="auto" w:fill="FFFFFF"/>
              <w:ind w:firstLine="720"/>
            </w:pPr>
            <w:r w:rsidRPr="001B1B4E">
              <w:rPr>
                <w:color w:val="000000"/>
              </w:rPr>
              <w:t>С</w:t>
            </w:r>
            <w:r w:rsidRPr="001B1B4E">
              <w:rPr>
                <w:color w:val="000000"/>
                <w:vertAlign w:val="subscript"/>
              </w:rPr>
              <w:t>3</w:t>
            </w:r>
            <w:r w:rsidRPr="001B1B4E">
              <w:rPr>
                <w:color w:val="000000"/>
              </w:rPr>
              <w:t>Н</w:t>
            </w:r>
            <w:r w:rsidRPr="001B1B4E">
              <w:rPr>
                <w:color w:val="000000"/>
                <w:vertAlign w:val="subscript"/>
              </w:rPr>
              <w:t>6</w:t>
            </w:r>
          </w:p>
          <w:p w:rsidR="00363ED1" w:rsidRPr="001B1B4E" w:rsidRDefault="00363ED1" w:rsidP="002A2DF8">
            <w:pPr>
              <w:shd w:val="clear" w:color="auto" w:fill="FFFFFF"/>
              <w:ind w:firstLine="720"/>
            </w:pPr>
            <w:r w:rsidRPr="001B1B4E">
              <w:rPr>
                <w:color w:val="000000"/>
              </w:rPr>
              <w:t>С</w:t>
            </w:r>
            <w:r w:rsidRPr="001B1B4E">
              <w:rPr>
                <w:color w:val="000000"/>
                <w:vertAlign w:val="subscript"/>
              </w:rPr>
              <w:t>4</w:t>
            </w:r>
            <w:r w:rsidRPr="001B1B4E">
              <w:rPr>
                <w:color w:val="000000"/>
              </w:rPr>
              <w:t>Н</w:t>
            </w:r>
            <w:r w:rsidRPr="001B1B4E">
              <w:rPr>
                <w:color w:val="000000"/>
                <w:vertAlign w:val="subscript"/>
              </w:rPr>
              <w:t>8</w:t>
            </w:r>
          </w:p>
          <w:p w:rsidR="00363ED1" w:rsidRPr="001B1B4E" w:rsidRDefault="00363ED1" w:rsidP="002A2DF8">
            <w:pPr>
              <w:shd w:val="clear" w:color="auto" w:fill="FFFFFF"/>
              <w:ind w:firstLine="720"/>
            </w:pPr>
            <w:r w:rsidRPr="001B1B4E">
              <w:rPr>
                <w:color w:val="000000"/>
              </w:rPr>
              <w:t>С</w:t>
            </w:r>
            <w:r w:rsidRPr="001B1B4E">
              <w:rPr>
                <w:color w:val="000000"/>
                <w:vertAlign w:val="subscript"/>
              </w:rPr>
              <w:t>5</w:t>
            </w:r>
            <w:r w:rsidRPr="001B1B4E">
              <w:rPr>
                <w:color w:val="000000"/>
              </w:rPr>
              <w:t>Н</w:t>
            </w:r>
            <w:r w:rsidRPr="001B1B4E">
              <w:rPr>
                <w:color w:val="000000"/>
                <w:vertAlign w:val="subscript"/>
              </w:rPr>
              <w:t>10</w:t>
            </w:r>
          </w:p>
          <w:p w:rsidR="00363ED1" w:rsidRPr="001B1B4E" w:rsidRDefault="00363ED1" w:rsidP="002A2DF8">
            <w:pPr>
              <w:shd w:val="clear" w:color="auto" w:fill="FFFFFF"/>
              <w:ind w:firstLine="720"/>
            </w:pPr>
            <w:r w:rsidRPr="001B1B4E">
              <w:rPr>
                <w:color w:val="000000"/>
              </w:rPr>
              <w:t>С</w:t>
            </w:r>
            <w:r w:rsidRPr="001B1B4E">
              <w:rPr>
                <w:color w:val="000000"/>
                <w:vertAlign w:val="subscript"/>
              </w:rPr>
              <w:t>6</w:t>
            </w:r>
            <w:r w:rsidRPr="001B1B4E">
              <w:rPr>
                <w:color w:val="000000"/>
              </w:rPr>
              <w:t>Н</w:t>
            </w:r>
            <w:r w:rsidRPr="001B1B4E">
              <w:rPr>
                <w:color w:val="000000"/>
                <w:vertAlign w:val="subscript"/>
              </w:rPr>
              <w:t>12</w:t>
            </w:r>
          </w:p>
        </w:tc>
        <w:tc>
          <w:tcPr>
            <w:tcW w:w="3797" w:type="dxa"/>
            <w:shd w:val="clear" w:color="auto" w:fill="FFFFFF"/>
            <w:vAlign w:val="center"/>
          </w:tcPr>
          <w:p w:rsidR="00363ED1" w:rsidRPr="001B1B4E" w:rsidRDefault="00363ED1" w:rsidP="002A2DF8">
            <w:pPr>
              <w:shd w:val="clear" w:color="auto" w:fill="FFFFFF"/>
              <w:ind w:firstLine="100"/>
            </w:pPr>
            <w:r w:rsidRPr="001B1B4E">
              <w:rPr>
                <w:color w:val="000000"/>
              </w:rPr>
              <w:t>Н</w:t>
            </w:r>
            <w:r w:rsidRPr="001B1B4E">
              <w:rPr>
                <w:color w:val="000000"/>
                <w:vertAlign w:val="subscript"/>
              </w:rPr>
              <w:t>2</w:t>
            </w:r>
            <w:r w:rsidRPr="001B1B4E">
              <w:rPr>
                <w:color w:val="000000"/>
              </w:rPr>
              <w:t>С=СН</w:t>
            </w:r>
            <w:r w:rsidRPr="001B1B4E">
              <w:rPr>
                <w:color w:val="000000"/>
                <w:vertAlign w:val="subscript"/>
              </w:rPr>
              <w:t>2</w:t>
            </w:r>
          </w:p>
          <w:p w:rsidR="00363ED1" w:rsidRPr="001B1B4E" w:rsidRDefault="00363ED1" w:rsidP="002A2DF8">
            <w:pPr>
              <w:shd w:val="clear" w:color="auto" w:fill="FFFFFF"/>
              <w:ind w:firstLine="100"/>
            </w:pPr>
            <w:r w:rsidRPr="001B1B4E">
              <w:rPr>
                <w:color w:val="000000"/>
              </w:rPr>
              <w:t>Н</w:t>
            </w:r>
            <w:r w:rsidRPr="001B1B4E">
              <w:rPr>
                <w:color w:val="000000"/>
                <w:vertAlign w:val="subscript"/>
              </w:rPr>
              <w:t>2</w:t>
            </w:r>
            <w:r w:rsidRPr="001B1B4E">
              <w:rPr>
                <w:color w:val="000000"/>
              </w:rPr>
              <w:t>С=СН–СН</w:t>
            </w:r>
            <w:r w:rsidRPr="001B1B4E">
              <w:rPr>
                <w:color w:val="000000"/>
                <w:vertAlign w:val="subscript"/>
              </w:rPr>
              <w:t>3</w:t>
            </w:r>
          </w:p>
          <w:p w:rsidR="00363ED1" w:rsidRPr="001B1B4E" w:rsidRDefault="00363ED1" w:rsidP="002A2DF8">
            <w:pPr>
              <w:shd w:val="clear" w:color="auto" w:fill="FFFFFF"/>
              <w:ind w:firstLine="100"/>
            </w:pPr>
            <w:r w:rsidRPr="001B1B4E">
              <w:rPr>
                <w:color w:val="000000"/>
              </w:rPr>
              <w:t>Н</w:t>
            </w:r>
            <w:r w:rsidRPr="001B1B4E">
              <w:rPr>
                <w:color w:val="000000"/>
                <w:vertAlign w:val="subscript"/>
              </w:rPr>
              <w:t>2</w:t>
            </w:r>
            <w:r w:rsidRPr="001B1B4E">
              <w:rPr>
                <w:color w:val="000000"/>
              </w:rPr>
              <w:t>С=СН–СН</w:t>
            </w:r>
            <w:r w:rsidRPr="001B1B4E">
              <w:rPr>
                <w:color w:val="000000"/>
                <w:vertAlign w:val="subscript"/>
              </w:rPr>
              <w:t>2</w:t>
            </w:r>
            <w:r w:rsidRPr="001B1B4E">
              <w:rPr>
                <w:color w:val="000000"/>
              </w:rPr>
              <w:t>–СН</w:t>
            </w:r>
            <w:r w:rsidRPr="001B1B4E">
              <w:rPr>
                <w:color w:val="000000"/>
                <w:vertAlign w:val="subscript"/>
              </w:rPr>
              <w:t>3</w:t>
            </w:r>
          </w:p>
          <w:p w:rsidR="00363ED1" w:rsidRPr="001B1B4E" w:rsidRDefault="00363ED1" w:rsidP="002A2DF8">
            <w:pPr>
              <w:shd w:val="clear" w:color="auto" w:fill="FFFFFF"/>
              <w:ind w:firstLine="100"/>
            </w:pPr>
            <w:r w:rsidRPr="001B1B4E">
              <w:rPr>
                <w:color w:val="000000"/>
              </w:rPr>
              <w:t>Н</w:t>
            </w:r>
            <w:r w:rsidRPr="001B1B4E">
              <w:rPr>
                <w:color w:val="000000"/>
                <w:vertAlign w:val="subscript"/>
              </w:rPr>
              <w:t>2</w:t>
            </w:r>
            <w:r w:rsidRPr="001B1B4E">
              <w:rPr>
                <w:color w:val="000000"/>
              </w:rPr>
              <w:t>С=СН–СН</w:t>
            </w:r>
            <w:r w:rsidRPr="001B1B4E">
              <w:rPr>
                <w:color w:val="000000"/>
                <w:vertAlign w:val="subscript"/>
              </w:rPr>
              <w:t>2</w:t>
            </w:r>
            <w:r w:rsidRPr="001B1B4E">
              <w:rPr>
                <w:color w:val="000000"/>
              </w:rPr>
              <w:t>–СН</w:t>
            </w:r>
            <w:r w:rsidRPr="001B1B4E">
              <w:rPr>
                <w:color w:val="000000"/>
                <w:vertAlign w:val="subscript"/>
              </w:rPr>
              <w:t>2</w:t>
            </w:r>
            <w:r w:rsidRPr="001B1B4E">
              <w:rPr>
                <w:color w:val="000000"/>
              </w:rPr>
              <w:t>–СН</w:t>
            </w:r>
            <w:r w:rsidRPr="001B1B4E">
              <w:rPr>
                <w:color w:val="000000"/>
                <w:vertAlign w:val="subscript"/>
              </w:rPr>
              <w:t>3</w:t>
            </w:r>
          </w:p>
          <w:p w:rsidR="00363ED1" w:rsidRPr="001B1B4E" w:rsidRDefault="00363ED1" w:rsidP="002A2DF8">
            <w:pPr>
              <w:shd w:val="clear" w:color="auto" w:fill="FFFFFF"/>
              <w:ind w:firstLine="100"/>
            </w:pPr>
            <w:r w:rsidRPr="001B1B4E">
              <w:rPr>
                <w:color w:val="000000"/>
              </w:rPr>
              <w:t>Н</w:t>
            </w:r>
            <w:r w:rsidRPr="001B1B4E">
              <w:rPr>
                <w:color w:val="000000"/>
                <w:vertAlign w:val="subscript"/>
              </w:rPr>
              <w:t>2</w:t>
            </w:r>
            <w:r w:rsidRPr="001B1B4E">
              <w:rPr>
                <w:color w:val="000000"/>
              </w:rPr>
              <w:t>С=СН–СН</w:t>
            </w:r>
            <w:r w:rsidRPr="001B1B4E">
              <w:rPr>
                <w:color w:val="000000"/>
                <w:vertAlign w:val="subscript"/>
              </w:rPr>
              <w:t>2</w:t>
            </w:r>
            <w:r w:rsidRPr="001B1B4E">
              <w:rPr>
                <w:color w:val="000000"/>
              </w:rPr>
              <w:t>–СН</w:t>
            </w:r>
            <w:r w:rsidRPr="001B1B4E">
              <w:rPr>
                <w:color w:val="000000"/>
                <w:vertAlign w:val="subscript"/>
              </w:rPr>
              <w:t>2</w:t>
            </w:r>
            <w:r w:rsidRPr="001B1B4E">
              <w:rPr>
                <w:color w:val="000000"/>
              </w:rPr>
              <w:t>–СН</w:t>
            </w:r>
            <w:r w:rsidRPr="001B1B4E">
              <w:rPr>
                <w:color w:val="000000"/>
                <w:vertAlign w:val="subscript"/>
              </w:rPr>
              <w:t>2</w:t>
            </w:r>
            <w:r w:rsidRPr="001B1B4E">
              <w:rPr>
                <w:color w:val="000000"/>
              </w:rPr>
              <w:t>–СН</w:t>
            </w:r>
            <w:r w:rsidRPr="001B1B4E">
              <w:rPr>
                <w:color w:val="000000"/>
                <w:vertAlign w:val="subscript"/>
              </w:rPr>
              <w:t>3</w:t>
            </w:r>
          </w:p>
        </w:tc>
        <w:tc>
          <w:tcPr>
            <w:tcW w:w="3073" w:type="dxa"/>
            <w:shd w:val="clear" w:color="auto" w:fill="FFFFFF"/>
            <w:vAlign w:val="center"/>
          </w:tcPr>
          <w:p w:rsidR="00363ED1" w:rsidRPr="001B1B4E" w:rsidRDefault="00363ED1" w:rsidP="002A2DF8">
            <w:pPr>
              <w:shd w:val="clear" w:color="auto" w:fill="FFFFFF"/>
              <w:ind w:firstLine="380"/>
            </w:pPr>
            <w:r w:rsidRPr="001B1B4E">
              <w:rPr>
                <w:color w:val="000000"/>
              </w:rPr>
              <w:t>этен (этилен)</w:t>
            </w:r>
          </w:p>
          <w:p w:rsidR="00363ED1" w:rsidRPr="001B1B4E" w:rsidRDefault="00363ED1" w:rsidP="002A2DF8">
            <w:pPr>
              <w:shd w:val="clear" w:color="auto" w:fill="FFFFFF"/>
              <w:ind w:firstLine="380"/>
            </w:pPr>
            <w:r w:rsidRPr="001B1B4E">
              <w:rPr>
                <w:color w:val="000000"/>
              </w:rPr>
              <w:t>пропен</w:t>
            </w:r>
          </w:p>
          <w:p w:rsidR="00363ED1" w:rsidRPr="001B1B4E" w:rsidRDefault="00363ED1" w:rsidP="002A2DF8">
            <w:pPr>
              <w:shd w:val="clear" w:color="auto" w:fill="FFFFFF"/>
              <w:ind w:firstLine="380"/>
            </w:pPr>
            <w:r w:rsidRPr="001B1B4E">
              <w:rPr>
                <w:color w:val="000000"/>
              </w:rPr>
              <w:t>бутен</w:t>
            </w:r>
            <w:r>
              <w:rPr>
                <w:color w:val="000000"/>
              </w:rPr>
              <w:t>-</w:t>
            </w:r>
            <w:r w:rsidRPr="001B1B4E">
              <w:rPr>
                <w:color w:val="000000"/>
              </w:rPr>
              <w:t>1</w:t>
            </w:r>
          </w:p>
          <w:p w:rsidR="00363ED1" w:rsidRPr="001B1B4E" w:rsidRDefault="00363ED1" w:rsidP="002A2DF8">
            <w:pPr>
              <w:shd w:val="clear" w:color="auto" w:fill="FFFFFF"/>
              <w:ind w:firstLine="380"/>
            </w:pPr>
            <w:r w:rsidRPr="001B1B4E">
              <w:rPr>
                <w:color w:val="000000"/>
              </w:rPr>
              <w:t>пентен</w:t>
            </w:r>
            <w:r>
              <w:rPr>
                <w:color w:val="000000"/>
              </w:rPr>
              <w:t>-</w:t>
            </w:r>
            <w:r w:rsidRPr="001B1B4E">
              <w:rPr>
                <w:color w:val="000000"/>
              </w:rPr>
              <w:t>1</w:t>
            </w:r>
          </w:p>
          <w:p w:rsidR="00363ED1" w:rsidRDefault="00363ED1" w:rsidP="002A2DF8">
            <w:pPr>
              <w:shd w:val="clear" w:color="auto" w:fill="FFFFFF"/>
              <w:ind w:firstLine="380"/>
              <w:rPr>
                <w:color w:val="000000"/>
              </w:rPr>
            </w:pPr>
            <w:r w:rsidRPr="001B1B4E">
              <w:rPr>
                <w:color w:val="000000"/>
              </w:rPr>
              <w:t>гексен</w:t>
            </w:r>
            <w:r>
              <w:rPr>
                <w:color w:val="000000"/>
              </w:rPr>
              <w:t>-</w:t>
            </w:r>
            <w:r w:rsidRPr="001B1B4E">
              <w:rPr>
                <w:color w:val="000000"/>
              </w:rPr>
              <w:t>1</w:t>
            </w:r>
          </w:p>
          <w:p w:rsidR="00363ED1" w:rsidRPr="001B1B4E" w:rsidRDefault="00363ED1" w:rsidP="002A2DF8">
            <w:pPr>
              <w:shd w:val="clear" w:color="auto" w:fill="FFFFFF"/>
              <w:ind w:firstLine="380"/>
            </w:pPr>
          </w:p>
        </w:tc>
      </w:tr>
      <w:tr w:rsidR="00363ED1" w:rsidRPr="001B1B4E" w:rsidTr="002A2DF8">
        <w:trPr>
          <w:trHeight w:val="564"/>
        </w:trPr>
        <w:tc>
          <w:tcPr>
            <w:tcW w:w="9401" w:type="dxa"/>
            <w:gridSpan w:val="3"/>
            <w:shd w:val="clear" w:color="auto" w:fill="FFFFFF"/>
            <w:vAlign w:val="center"/>
          </w:tcPr>
          <w:p w:rsidR="00363ED1" w:rsidRPr="00E876CE" w:rsidRDefault="00363ED1" w:rsidP="002A2DF8">
            <w:pPr>
              <w:shd w:val="clear" w:color="auto" w:fill="FFFFFF"/>
              <w:ind w:firstLine="720"/>
              <w:jc w:val="center"/>
              <w:rPr>
                <w:b/>
                <w:bCs/>
                <w:color w:val="000000"/>
              </w:rPr>
            </w:pPr>
            <w:r w:rsidRPr="00E876CE">
              <w:rPr>
                <w:b/>
                <w:bCs/>
                <w:color w:val="000000"/>
              </w:rPr>
              <w:t>Ацетиленовые углеводороды (алкины)</w:t>
            </w:r>
          </w:p>
        </w:tc>
      </w:tr>
      <w:tr w:rsidR="00363ED1" w:rsidRPr="001B1B4E" w:rsidTr="002A2DF8">
        <w:trPr>
          <w:trHeight w:val="1549"/>
        </w:trPr>
        <w:tc>
          <w:tcPr>
            <w:tcW w:w="2531" w:type="dxa"/>
            <w:shd w:val="clear" w:color="auto" w:fill="FFFFFF"/>
            <w:vAlign w:val="center"/>
          </w:tcPr>
          <w:p w:rsidR="00363ED1" w:rsidRPr="001B1B4E" w:rsidRDefault="00363ED1" w:rsidP="002A2DF8">
            <w:pPr>
              <w:shd w:val="clear" w:color="auto" w:fill="FFFFFF"/>
              <w:ind w:firstLine="720"/>
              <w:rPr>
                <w:color w:val="000000"/>
                <w:vertAlign w:val="subscript"/>
              </w:rPr>
            </w:pPr>
            <w:r w:rsidRPr="001B1B4E">
              <w:rPr>
                <w:color w:val="000000"/>
              </w:rPr>
              <w:t>С</w:t>
            </w:r>
            <w:r w:rsidRPr="001B1B4E">
              <w:rPr>
                <w:color w:val="000000"/>
                <w:vertAlign w:val="subscript"/>
              </w:rPr>
              <w:t>2</w:t>
            </w:r>
            <w:r w:rsidRPr="001B1B4E">
              <w:rPr>
                <w:color w:val="000000"/>
              </w:rPr>
              <w:t>Н</w:t>
            </w:r>
            <w:r w:rsidRPr="001B1B4E">
              <w:rPr>
                <w:color w:val="000000"/>
                <w:vertAlign w:val="subscript"/>
              </w:rPr>
              <w:t xml:space="preserve">2 </w:t>
            </w:r>
          </w:p>
          <w:p w:rsidR="00363ED1" w:rsidRPr="001B1B4E" w:rsidRDefault="00363ED1" w:rsidP="002A2DF8">
            <w:pPr>
              <w:shd w:val="clear" w:color="auto" w:fill="FFFFFF"/>
              <w:ind w:firstLine="720"/>
              <w:rPr>
                <w:color w:val="000000"/>
                <w:vertAlign w:val="subscript"/>
              </w:rPr>
            </w:pPr>
            <w:r w:rsidRPr="001B1B4E">
              <w:rPr>
                <w:color w:val="000000"/>
              </w:rPr>
              <w:t>С</w:t>
            </w:r>
            <w:r w:rsidRPr="001B1B4E">
              <w:rPr>
                <w:color w:val="000000"/>
                <w:vertAlign w:val="subscript"/>
              </w:rPr>
              <w:t>3</w:t>
            </w:r>
            <w:r w:rsidRPr="001B1B4E">
              <w:rPr>
                <w:color w:val="000000"/>
              </w:rPr>
              <w:t>Н</w:t>
            </w:r>
            <w:r w:rsidRPr="001B1B4E">
              <w:rPr>
                <w:color w:val="000000"/>
                <w:vertAlign w:val="subscript"/>
              </w:rPr>
              <w:t xml:space="preserve">4 </w:t>
            </w:r>
          </w:p>
          <w:p w:rsidR="00363ED1" w:rsidRPr="001B1B4E" w:rsidRDefault="00363ED1" w:rsidP="002A2DF8">
            <w:pPr>
              <w:shd w:val="clear" w:color="auto" w:fill="FFFFFF"/>
              <w:ind w:firstLine="720"/>
              <w:rPr>
                <w:color w:val="000000"/>
              </w:rPr>
            </w:pPr>
            <w:r w:rsidRPr="001B1B4E">
              <w:rPr>
                <w:color w:val="000000"/>
              </w:rPr>
              <w:t>С</w:t>
            </w:r>
            <w:r w:rsidRPr="001B1B4E">
              <w:rPr>
                <w:color w:val="000000"/>
                <w:vertAlign w:val="subscript"/>
              </w:rPr>
              <w:t>4</w:t>
            </w:r>
            <w:r w:rsidRPr="001B1B4E">
              <w:rPr>
                <w:color w:val="000000"/>
              </w:rPr>
              <w:t>Н</w:t>
            </w:r>
            <w:r w:rsidRPr="001B1B4E">
              <w:rPr>
                <w:color w:val="000000"/>
                <w:vertAlign w:val="subscript"/>
              </w:rPr>
              <w:t>6</w:t>
            </w:r>
            <w:r w:rsidRPr="001B1B4E">
              <w:rPr>
                <w:color w:val="000000"/>
              </w:rPr>
              <w:t xml:space="preserve"> </w:t>
            </w:r>
          </w:p>
          <w:p w:rsidR="00363ED1" w:rsidRPr="001B1B4E" w:rsidRDefault="00363ED1" w:rsidP="002A2DF8">
            <w:pPr>
              <w:shd w:val="clear" w:color="auto" w:fill="FFFFFF"/>
              <w:ind w:firstLine="720"/>
              <w:rPr>
                <w:color w:val="000000"/>
                <w:vertAlign w:val="subscript"/>
              </w:rPr>
            </w:pPr>
            <w:r w:rsidRPr="001B1B4E">
              <w:rPr>
                <w:color w:val="000000"/>
              </w:rPr>
              <w:t>С</w:t>
            </w:r>
            <w:r w:rsidRPr="001B1B4E">
              <w:rPr>
                <w:color w:val="000000"/>
                <w:vertAlign w:val="subscript"/>
              </w:rPr>
              <w:t>5</w:t>
            </w:r>
            <w:r w:rsidRPr="001B1B4E">
              <w:rPr>
                <w:color w:val="000000"/>
              </w:rPr>
              <w:t>Н</w:t>
            </w:r>
            <w:r w:rsidRPr="001B1B4E">
              <w:rPr>
                <w:color w:val="000000"/>
                <w:vertAlign w:val="subscript"/>
              </w:rPr>
              <w:t>8</w:t>
            </w:r>
          </w:p>
          <w:p w:rsidR="00363ED1" w:rsidRPr="001B1B4E" w:rsidRDefault="00363ED1" w:rsidP="002A2DF8">
            <w:pPr>
              <w:shd w:val="clear" w:color="auto" w:fill="FFFFFF"/>
              <w:ind w:firstLine="720"/>
              <w:rPr>
                <w:color w:val="000000"/>
              </w:rPr>
            </w:pPr>
            <w:r w:rsidRPr="001B1B4E">
              <w:rPr>
                <w:color w:val="000000"/>
              </w:rPr>
              <w:t>С</w:t>
            </w:r>
            <w:r w:rsidRPr="001B1B4E">
              <w:rPr>
                <w:color w:val="000000"/>
                <w:vertAlign w:val="subscript"/>
              </w:rPr>
              <w:t>6</w:t>
            </w:r>
            <w:r w:rsidRPr="001B1B4E">
              <w:rPr>
                <w:color w:val="000000"/>
              </w:rPr>
              <w:t>Н</w:t>
            </w:r>
            <w:r w:rsidRPr="001B1B4E">
              <w:rPr>
                <w:color w:val="000000"/>
                <w:vertAlign w:val="subscript"/>
              </w:rPr>
              <w:t>10</w:t>
            </w:r>
          </w:p>
        </w:tc>
        <w:tc>
          <w:tcPr>
            <w:tcW w:w="3797" w:type="dxa"/>
            <w:shd w:val="clear" w:color="auto" w:fill="FFFFFF"/>
            <w:vAlign w:val="center"/>
          </w:tcPr>
          <w:p w:rsidR="00363ED1" w:rsidRPr="001B1B4E" w:rsidRDefault="00363ED1" w:rsidP="002A2DF8">
            <w:pPr>
              <w:shd w:val="clear" w:color="auto" w:fill="FFFFFF"/>
              <w:ind w:firstLine="100"/>
              <w:rPr>
                <w:color w:val="000000"/>
              </w:rPr>
            </w:pPr>
            <w:r w:rsidRPr="001B1B4E">
              <w:rPr>
                <w:color w:val="000000"/>
                <w:lang w:val="en-US"/>
              </w:rPr>
              <w:t>HC</w:t>
            </w:r>
            <w:r w:rsidRPr="001B1B4E">
              <w:rPr>
                <w:color w:val="000000"/>
              </w:rPr>
              <w:t>≡</w:t>
            </w:r>
            <w:r w:rsidRPr="001B1B4E">
              <w:rPr>
                <w:color w:val="000000"/>
                <w:lang w:val="en-US"/>
              </w:rPr>
              <w:t>CH</w:t>
            </w:r>
          </w:p>
          <w:p w:rsidR="00363ED1" w:rsidRPr="001B1B4E" w:rsidRDefault="00363ED1" w:rsidP="002A2DF8">
            <w:pPr>
              <w:shd w:val="clear" w:color="auto" w:fill="FFFFFF"/>
              <w:ind w:firstLine="100"/>
            </w:pPr>
            <w:r w:rsidRPr="001B1B4E">
              <w:rPr>
                <w:color w:val="000000"/>
              </w:rPr>
              <w:t>НС≡С–СН</w:t>
            </w:r>
            <w:r w:rsidRPr="001B1B4E">
              <w:rPr>
                <w:color w:val="000000"/>
                <w:vertAlign w:val="subscript"/>
              </w:rPr>
              <w:t>3</w:t>
            </w:r>
          </w:p>
          <w:p w:rsidR="00363ED1" w:rsidRPr="001B1B4E" w:rsidRDefault="00363ED1" w:rsidP="002A2DF8">
            <w:pPr>
              <w:shd w:val="clear" w:color="auto" w:fill="FFFFFF"/>
              <w:ind w:firstLine="100"/>
            </w:pPr>
            <w:r w:rsidRPr="001B1B4E">
              <w:rPr>
                <w:color w:val="000000"/>
              </w:rPr>
              <w:t>НС≡С–СН</w:t>
            </w:r>
            <w:r w:rsidRPr="001B1B4E">
              <w:rPr>
                <w:color w:val="000000"/>
                <w:vertAlign w:val="subscript"/>
              </w:rPr>
              <w:t>2</w:t>
            </w:r>
            <w:r w:rsidRPr="001B1B4E">
              <w:rPr>
                <w:color w:val="000000"/>
              </w:rPr>
              <w:t>–СН</w:t>
            </w:r>
            <w:r w:rsidRPr="001B1B4E">
              <w:rPr>
                <w:color w:val="000000"/>
                <w:vertAlign w:val="subscript"/>
              </w:rPr>
              <w:t>3</w:t>
            </w:r>
          </w:p>
          <w:p w:rsidR="00363ED1" w:rsidRPr="001B1B4E" w:rsidRDefault="00363ED1" w:rsidP="002A2DF8">
            <w:pPr>
              <w:shd w:val="clear" w:color="auto" w:fill="FFFFFF"/>
              <w:ind w:firstLine="100"/>
            </w:pPr>
            <w:r w:rsidRPr="001B1B4E">
              <w:rPr>
                <w:color w:val="000000"/>
              </w:rPr>
              <w:t>НС≡С–СН</w:t>
            </w:r>
            <w:r w:rsidRPr="001B1B4E">
              <w:rPr>
                <w:color w:val="000000"/>
                <w:vertAlign w:val="subscript"/>
              </w:rPr>
              <w:t>2</w:t>
            </w:r>
            <w:r w:rsidRPr="001B1B4E">
              <w:rPr>
                <w:color w:val="000000"/>
              </w:rPr>
              <w:t>–СН</w:t>
            </w:r>
            <w:r w:rsidRPr="001B1B4E">
              <w:rPr>
                <w:color w:val="000000"/>
                <w:vertAlign w:val="subscript"/>
              </w:rPr>
              <w:t>2</w:t>
            </w:r>
            <w:r w:rsidRPr="001B1B4E">
              <w:rPr>
                <w:color w:val="000000"/>
              </w:rPr>
              <w:t>–СН</w:t>
            </w:r>
            <w:r w:rsidRPr="001B1B4E">
              <w:rPr>
                <w:color w:val="000000"/>
                <w:vertAlign w:val="subscript"/>
              </w:rPr>
              <w:t>3</w:t>
            </w:r>
          </w:p>
          <w:p w:rsidR="00363ED1" w:rsidRPr="001B1B4E" w:rsidRDefault="00363ED1" w:rsidP="002A2DF8">
            <w:pPr>
              <w:shd w:val="clear" w:color="auto" w:fill="FFFFFF"/>
              <w:ind w:firstLine="100"/>
              <w:rPr>
                <w:color w:val="000000"/>
              </w:rPr>
            </w:pPr>
            <w:r w:rsidRPr="001B1B4E">
              <w:rPr>
                <w:color w:val="000000"/>
              </w:rPr>
              <w:t>НС≡С–СН</w:t>
            </w:r>
            <w:r w:rsidRPr="001B1B4E">
              <w:rPr>
                <w:color w:val="000000"/>
                <w:vertAlign w:val="subscript"/>
              </w:rPr>
              <w:t>2</w:t>
            </w:r>
            <w:r w:rsidRPr="001B1B4E">
              <w:rPr>
                <w:color w:val="000000"/>
              </w:rPr>
              <w:t>–СН</w:t>
            </w:r>
            <w:r w:rsidRPr="001B1B4E">
              <w:rPr>
                <w:color w:val="000000"/>
                <w:vertAlign w:val="subscript"/>
              </w:rPr>
              <w:t>2</w:t>
            </w:r>
            <w:r w:rsidRPr="001B1B4E">
              <w:rPr>
                <w:color w:val="000000"/>
              </w:rPr>
              <w:t>–СН</w:t>
            </w:r>
            <w:r w:rsidRPr="001B1B4E">
              <w:rPr>
                <w:color w:val="000000"/>
                <w:vertAlign w:val="subscript"/>
              </w:rPr>
              <w:t>2</w:t>
            </w:r>
            <w:r w:rsidRPr="001B1B4E">
              <w:rPr>
                <w:color w:val="000000"/>
              </w:rPr>
              <w:t>–СН</w:t>
            </w:r>
            <w:r w:rsidRPr="001B1B4E">
              <w:rPr>
                <w:color w:val="000000"/>
                <w:vertAlign w:val="subscript"/>
              </w:rPr>
              <w:t>3</w:t>
            </w:r>
          </w:p>
        </w:tc>
        <w:tc>
          <w:tcPr>
            <w:tcW w:w="3073" w:type="dxa"/>
            <w:shd w:val="clear" w:color="auto" w:fill="FFFFFF"/>
            <w:vAlign w:val="center"/>
          </w:tcPr>
          <w:p w:rsidR="00363ED1" w:rsidRPr="001B1B4E" w:rsidRDefault="00363ED1" w:rsidP="002A2DF8">
            <w:pPr>
              <w:shd w:val="clear" w:color="auto" w:fill="FFFFFF"/>
              <w:ind w:firstLine="380"/>
              <w:rPr>
                <w:color w:val="000000"/>
              </w:rPr>
            </w:pPr>
            <w:r w:rsidRPr="001B1B4E">
              <w:rPr>
                <w:color w:val="000000"/>
              </w:rPr>
              <w:t xml:space="preserve">этин (ацетилен) </w:t>
            </w:r>
          </w:p>
          <w:p w:rsidR="00363ED1" w:rsidRPr="001B1B4E" w:rsidRDefault="00363ED1" w:rsidP="002A2DF8">
            <w:pPr>
              <w:shd w:val="clear" w:color="auto" w:fill="FFFFFF"/>
              <w:ind w:firstLine="380"/>
              <w:rPr>
                <w:color w:val="000000"/>
              </w:rPr>
            </w:pPr>
            <w:r w:rsidRPr="001B1B4E">
              <w:rPr>
                <w:color w:val="000000"/>
              </w:rPr>
              <w:t xml:space="preserve">пропин </w:t>
            </w:r>
          </w:p>
          <w:p w:rsidR="00363ED1" w:rsidRPr="001B1B4E" w:rsidRDefault="00363ED1" w:rsidP="002A2DF8">
            <w:pPr>
              <w:shd w:val="clear" w:color="auto" w:fill="FFFFFF"/>
              <w:ind w:firstLine="380"/>
              <w:rPr>
                <w:color w:val="000000"/>
              </w:rPr>
            </w:pPr>
            <w:r w:rsidRPr="001B1B4E">
              <w:rPr>
                <w:color w:val="000000"/>
              </w:rPr>
              <w:t>бутин</w:t>
            </w:r>
            <w:r>
              <w:rPr>
                <w:color w:val="000000"/>
              </w:rPr>
              <w:t>-</w:t>
            </w:r>
            <w:r w:rsidRPr="001B1B4E">
              <w:rPr>
                <w:color w:val="000000"/>
              </w:rPr>
              <w:t xml:space="preserve">1 </w:t>
            </w:r>
          </w:p>
          <w:p w:rsidR="00363ED1" w:rsidRPr="001B1B4E" w:rsidRDefault="00363ED1" w:rsidP="002A2DF8">
            <w:pPr>
              <w:shd w:val="clear" w:color="auto" w:fill="FFFFFF"/>
              <w:ind w:firstLine="380"/>
              <w:rPr>
                <w:color w:val="000000"/>
              </w:rPr>
            </w:pPr>
            <w:r w:rsidRPr="001B1B4E">
              <w:rPr>
                <w:color w:val="000000"/>
              </w:rPr>
              <w:t>пентин</w:t>
            </w:r>
            <w:r>
              <w:rPr>
                <w:color w:val="000000"/>
              </w:rPr>
              <w:t>-</w:t>
            </w:r>
            <w:r w:rsidRPr="001B1B4E">
              <w:rPr>
                <w:color w:val="000000"/>
              </w:rPr>
              <w:t xml:space="preserve">1 </w:t>
            </w:r>
          </w:p>
          <w:p w:rsidR="00363ED1" w:rsidRDefault="00363ED1" w:rsidP="002A2DF8">
            <w:pPr>
              <w:shd w:val="clear" w:color="auto" w:fill="FFFFFF"/>
              <w:ind w:firstLine="380"/>
              <w:rPr>
                <w:color w:val="000000"/>
              </w:rPr>
            </w:pPr>
            <w:r w:rsidRPr="001B1B4E">
              <w:rPr>
                <w:color w:val="000000"/>
              </w:rPr>
              <w:t>гексин</w:t>
            </w:r>
            <w:r>
              <w:rPr>
                <w:color w:val="000000"/>
              </w:rPr>
              <w:t>-</w:t>
            </w:r>
            <w:r w:rsidRPr="001B1B4E">
              <w:rPr>
                <w:color w:val="000000"/>
              </w:rPr>
              <w:t>1</w:t>
            </w:r>
          </w:p>
          <w:p w:rsidR="00363ED1" w:rsidRPr="001B1B4E" w:rsidRDefault="00363ED1" w:rsidP="002A2DF8">
            <w:pPr>
              <w:shd w:val="clear" w:color="auto" w:fill="FFFFFF"/>
              <w:ind w:firstLine="380"/>
              <w:rPr>
                <w:color w:val="000000"/>
              </w:rPr>
            </w:pPr>
          </w:p>
        </w:tc>
      </w:tr>
    </w:tbl>
    <w:p w:rsidR="00363ED1" w:rsidRDefault="00363ED1" w:rsidP="00363ED1">
      <w:pPr>
        <w:shd w:val="clear" w:color="auto" w:fill="FFFFFF"/>
        <w:ind w:firstLine="720"/>
        <w:jc w:val="both"/>
        <w:rPr>
          <w:color w:val="000000"/>
        </w:rPr>
      </w:pPr>
      <w:r w:rsidRPr="001B1B4E">
        <w:rPr>
          <w:color w:val="000000"/>
        </w:rPr>
        <w:t xml:space="preserve">По </w:t>
      </w:r>
      <w:r w:rsidRPr="00E876CE">
        <w:rPr>
          <w:i/>
          <w:iCs/>
          <w:color w:val="000000"/>
        </w:rPr>
        <w:t>систематической номенклатуре</w:t>
      </w:r>
      <w:r w:rsidRPr="001B1B4E">
        <w:rPr>
          <w:color w:val="000000"/>
        </w:rPr>
        <w:t xml:space="preserve"> названия этиленовых (алкенов) и ацетиленовых (алкинов) углеводородов производят от названий предельных углеводородов, заменяя суффикс </w:t>
      </w:r>
      <w:r w:rsidRPr="001B1B4E">
        <w:rPr>
          <w:i/>
          <w:iCs/>
          <w:color w:val="000000"/>
        </w:rPr>
        <w:t>ан</w:t>
      </w:r>
      <w:r w:rsidRPr="001B1B4E">
        <w:rPr>
          <w:color w:val="000000"/>
        </w:rPr>
        <w:t xml:space="preserve"> на </w:t>
      </w:r>
      <w:r w:rsidRPr="001B1B4E">
        <w:rPr>
          <w:i/>
          <w:iCs/>
          <w:color w:val="000000"/>
        </w:rPr>
        <w:t>ен</w:t>
      </w:r>
      <w:r w:rsidRPr="001B1B4E">
        <w:rPr>
          <w:color w:val="000000"/>
        </w:rPr>
        <w:t xml:space="preserve"> и </w:t>
      </w:r>
      <w:r w:rsidRPr="001B1B4E">
        <w:rPr>
          <w:i/>
          <w:iCs/>
          <w:color w:val="000000"/>
        </w:rPr>
        <w:t>ин</w:t>
      </w:r>
      <w:r w:rsidRPr="001B1B4E">
        <w:rPr>
          <w:color w:val="000000"/>
        </w:rPr>
        <w:t xml:space="preserve"> соответственно. При этом в качестве главной выбирают самую длинную углеродную цепь, содержащую кратные связи, а саму цепь нумеруют так, чтобы положению кратной цепи соответствовал меньший номер.</w:t>
      </w:r>
    </w:p>
    <w:p w:rsidR="00363ED1" w:rsidRPr="001B1B4E" w:rsidRDefault="00363ED1" w:rsidP="00363ED1">
      <w:pPr>
        <w:shd w:val="clear" w:color="auto" w:fill="FFFFFF"/>
        <w:ind w:firstLine="720"/>
        <w:jc w:val="both"/>
      </w:pPr>
      <w:r w:rsidRPr="001B1B4E">
        <w:rPr>
          <w:color w:val="000000"/>
        </w:rPr>
        <w:t xml:space="preserve"> </w:t>
      </w:r>
      <w:r w:rsidRPr="00E876CE">
        <w:rPr>
          <w:b/>
          <w:bCs/>
          <w:color w:val="000000"/>
        </w:rPr>
        <w:t>Например</w:t>
      </w:r>
      <w:r w:rsidRPr="001B1B4E">
        <w:rPr>
          <w:color w:val="000000"/>
        </w:rPr>
        <w:t>:</w:t>
      </w:r>
    </w:p>
    <w:p w:rsidR="00363ED1" w:rsidRPr="001B1B4E" w:rsidRDefault="00363ED1" w:rsidP="00363ED1">
      <w:pPr>
        <w:ind w:firstLine="720"/>
      </w:pPr>
    </w:p>
    <w:p w:rsidR="00363ED1" w:rsidRPr="001B1B4E" w:rsidRDefault="00363ED1" w:rsidP="00363ED1">
      <w:pPr>
        <w:ind w:firstLine="720"/>
      </w:pPr>
      <w:r w:rsidRPr="001B1B4E">
        <w:rPr>
          <w:noProof/>
        </w:rPr>
        <w:drawing>
          <wp:inline distT="0" distB="0" distL="0" distR="0">
            <wp:extent cx="1733550" cy="838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1733550" cy="838200"/>
                    </a:xfrm>
                    <a:prstGeom prst="rect">
                      <a:avLst/>
                    </a:prstGeom>
                    <a:noFill/>
                    <a:ln>
                      <a:noFill/>
                    </a:ln>
                  </pic:spPr>
                </pic:pic>
              </a:graphicData>
            </a:graphic>
          </wp:inline>
        </w:drawing>
      </w:r>
      <w:r w:rsidRPr="001B1B4E">
        <w:t xml:space="preserve">                    </w:t>
      </w:r>
      <w:r w:rsidRPr="001B1B4E">
        <w:rPr>
          <w:noProof/>
        </w:rPr>
        <w:drawing>
          <wp:inline distT="0" distB="0" distL="0" distR="0">
            <wp:extent cx="1695450" cy="838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1695450" cy="838200"/>
                    </a:xfrm>
                    <a:prstGeom prst="rect">
                      <a:avLst/>
                    </a:prstGeom>
                    <a:noFill/>
                    <a:ln>
                      <a:noFill/>
                    </a:ln>
                  </pic:spPr>
                </pic:pic>
              </a:graphicData>
            </a:graphic>
          </wp:inline>
        </w:drawing>
      </w:r>
      <w:r w:rsidRPr="001B1B4E">
        <w:t xml:space="preserve"> </w:t>
      </w:r>
    </w:p>
    <w:p w:rsidR="00363ED1" w:rsidRPr="001B1B4E" w:rsidRDefault="00363ED1" w:rsidP="00363ED1">
      <w:pPr>
        <w:ind w:firstLine="720"/>
      </w:pPr>
      <w:r w:rsidRPr="001B1B4E">
        <w:t xml:space="preserve">    2,3</w:t>
      </w:r>
      <w:r>
        <w:t>-</w:t>
      </w:r>
      <w:r w:rsidRPr="001B1B4E">
        <w:t>диметилбутен</w:t>
      </w:r>
      <w:r>
        <w:t>-</w:t>
      </w:r>
      <w:r w:rsidRPr="001B1B4E">
        <w:t>1                      3</w:t>
      </w:r>
      <w:r>
        <w:t>-</w:t>
      </w:r>
      <w:r w:rsidRPr="001B1B4E">
        <w:t>метилбутин</w:t>
      </w:r>
      <w:r>
        <w:t>-</w:t>
      </w:r>
      <w:r w:rsidRPr="001B1B4E">
        <w:t>1</w:t>
      </w:r>
    </w:p>
    <w:p w:rsidR="00363ED1" w:rsidRPr="001B1B4E" w:rsidRDefault="00363ED1" w:rsidP="00363ED1">
      <w:pPr>
        <w:shd w:val="clear" w:color="auto" w:fill="FFFFFF"/>
        <w:ind w:firstLine="720"/>
        <w:rPr>
          <w:color w:val="000000"/>
        </w:rPr>
      </w:pPr>
    </w:p>
    <w:p w:rsidR="00363ED1" w:rsidRDefault="00363ED1" w:rsidP="00363ED1">
      <w:pPr>
        <w:jc w:val="center"/>
        <w:rPr>
          <w:b/>
          <w:bCs/>
          <w:color w:val="000000"/>
        </w:rPr>
      </w:pPr>
      <w:r w:rsidRPr="00E876CE">
        <w:rPr>
          <w:b/>
          <w:bCs/>
          <w:color w:val="000000"/>
        </w:rPr>
        <w:t>Строение молекулы этилена, его электронная и</w:t>
      </w:r>
    </w:p>
    <w:p w:rsidR="00363ED1" w:rsidRDefault="00363ED1" w:rsidP="00363ED1">
      <w:pPr>
        <w:jc w:val="center"/>
        <w:rPr>
          <w:b/>
          <w:bCs/>
          <w:color w:val="000000"/>
        </w:rPr>
      </w:pPr>
      <w:r w:rsidRPr="00E876CE">
        <w:rPr>
          <w:b/>
          <w:bCs/>
          <w:color w:val="000000"/>
        </w:rPr>
        <w:t xml:space="preserve">структурная формулы и схемы образования </w:t>
      </w:r>
      <w:r w:rsidRPr="00E876CE">
        <w:rPr>
          <w:b/>
          <w:bCs/>
          <w:i/>
          <w:iCs/>
          <w:color w:val="000000"/>
        </w:rPr>
        <w:t>σ</w:t>
      </w:r>
      <w:r w:rsidRPr="00E876CE">
        <w:rPr>
          <w:b/>
          <w:bCs/>
          <w:color w:val="000000"/>
        </w:rPr>
        <w:t xml:space="preserve">- и </w:t>
      </w:r>
      <w:r w:rsidRPr="00E876CE">
        <w:rPr>
          <w:b/>
          <w:bCs/>
          <w:i/>
          <w:iCs/>
          <w:color w:val="000000"/>
        </w:rPr>
        <w:t>π</w:t>
      </w:r>
      <w:r w:rsidRPr="00E876CE">
        <w:rPr>
          <w:b/>
          <w:bCs/>
          <w:color w:val="000000"/>
        </w:rPr>
        <w:t>-связи</w:t>
      </w:r>
    </w:p>
    <w:p w:rsidR="00363ED1" w:rsidRPr="001B1B4E" w:rsidRDefault="00363ED1" w:rsidP="00363ED1">
      <w:pPr>
        <w:ind w:firstLine="720"/>
      </w:pPr>
    </w:p>
    <w:tbl>
      <w:tblPr>
        <w:tblW w:w="9538" w:type="dxa"/>
        <w:tblInd w:w="108" w:type="dxa"/>
        <w:tblLayout w:type="fixed"/>
        <w:tblLook w:val="01E0" w:firstRow="1" w:lastRow="1" w:firstColumn="1" w:lastColumn="1" w:noHBand="0" w:noVBand="0"/>
      </w:tblPr>
      <w:tblGrid>
        <w:gridCol w:w="9538"/>
      </w:tblGrid>
      <w:tr w:rsidR="00363ED1" w:rsidRPr="001B1B4E" w:rsidTr="002A2DF8">
        <w:trPr>
          <w:trHeight w:val="8147"/>
        </w:trPr>
        <w:tc>
          <w:tcPr>
            <w:tcW w:w="9538" w:type="dxa"/>
          </w:tcPr>
          <w:p w:rsidR="00363ED1" w:rsidRPr="001B1B4E" w:rsidRDefault="00363ED1" w:rsidP="002A2DF8">
            <w:pPr>
              <w:widowControl w:val="0"/>
              <w:jc w:val="center"/>
              <w:rPr>
                <w:snapToGrid w:val="0"/>
              </w:rPr>
            </w:pPr>
            <w:r w:rsidRPr="003A2FB0">
              <w:rPr>
                <w:noProof/>
                <w:color w:val="000000"/>
              </w:rPr>
              <w:lastRenderedPageBreak/>
              <w:drawing>
                <wp:inline distT="0" distB="0" distL="0" distR="0">
                  <wp:extent cx="5734050" cy="5038725"/>
                  <wp:effectExtent l="0" t="0" r="0" b="9525"/>
                  <wp:docPr id="4" name="Рисунок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1" descr="2"/>
                          <pic:cNvPicPr>
                            <a:picLocks noChangeAspect="1" noChangeArrowheads="1"/>
                          </pic:cNvPicPr>
                        </pic:nvPicPr>
                        <pic:blipFill>
                          <a:blip r:embed="rId360" cstate="print">
                            <a:extLst>
                              <a:ext uri="{28A0092B-C50C-407E-A947-70E740481C1C}">
                                <a14:useLocalDpi xmlns:a14="http://schemas.microsoft.com/office/drawing/2010/main" val="0"/>
                              </a:ext>
                            </a:extLst>
                          </a:blip>
                          <a:srcRect l="18219" t="33194" r="6989" b="12395"/>
                          <a:stretch>
                            <a:fillRect/>
                          </a:stretch>
                        </pic:blipFill>
                        <pic:spPr bwMode="auto">
                          <a:xfrm>
                            <a:off x="0" y="0"/>
                            <a:ext cx="5734050" cy="5038725"/>
                          </a:xfrm>
                          <a:prstGeom prst="rect">
                            <a:avLst/>
                          </a:prstGeom>
                          <a:noFill/>
                          <a:ln>
                            <a:noFill/>
                          </a:ln>
                        </pic:spPr>
                      </pic:pic>
                    </a:graphicData>
                  </a:graphic>
                </wp:inline>
              </w:drawing>
            </w:r>
          </w:p>
        </w:tc>
      </w:tr>
    </w:tbl>
    <w:p w:rsidR="00363ED1" w:rsidRPr="00AD7866" w:rsidRDefault="00363ED1" w:rsidP="00363ED1">
      <w:pPr>
        <w:rPr>
          <w:vanish/>
        </w:rPr>
      </w:pPr>
    </w:p>
    <w:tbl>
      <w:tblPr>
        <w:tblpPr w:leftFromText="180" w:rightFromText="180" w:vertAnchor="text" w:horzAnchor="margin" w:tblpY="1091"/>
        <w:tblW w:w="9518" w:type="dxa"/>
        <w:tblLook w:val="01E0" w:firstRow="1" w:lastRow="1" w:firstColumn="1" w:lastColumn="1" w:noHBand="0" w:noVBand="0"/>
      </w:tblPr>
      <w:tblGrid>
        <w:gridCol w:w="9518"/>
      </w:tblGrid>
      <w:tr w:rsidR="00363ED1" w:rsidRPr="001B1B4E" w:rsidTr="002A2DF8">
        <w:trPr>
          <w:trHeight w:val="5745"/>
        </w:trPr>
        <w:tc>
          <w:tcPr>
            <w:tcW w:w="9518" w:type="dxa"/>
          </w:tcPr>
          <w:p w:rsidR="00363ED1" w:rsidRPr="001B1B4E" w:rsidRDefault="00363ED1" w:rsidP="002A2DF8">
            <w:pPr>
              <w:widowControl w:val="0"/>
              <w:jc w:val="center"/>
              <w:rPr>
                <w:b/>
                <w:bCs/>
                <w:snapToGrid w:val="0"/>
              </w:rPr>
            </w:pPr>
            <w:r w:rsidRPr="003A2FB0">
              <w:rPr>
                <w:b/>
                <w:bCs/>
                <w:noProof/>
              </w:rPr>
              <w:lastRenderedPageBreak/>
              <w:drawing>
                <wp:inline distT="0" distB="0" distL="0" distR="0">
                  <wp:extent cx="4648200" cy="3790950"/>
                  <wp:effectExtent l="0" t="0" r="0" b="0"/>
                  <wp:docPr id="3" name="Рисунок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3" descr="1"/>
                          <pic:cNvPicPr>
                            <a:picLocks noChangeAspect="1" noChangeArrowheads="1"/>
                          </pic:cNvPicPr>
                        </pic:nvPicPr>
                        <pic:blipFill>
                          <a:blip r:embed="rId361" cstate="print">
                            <a:extLst>
                              <a:ext uri="{28A0092B-C50C-407E-A947-70E740481C1C}">
                                <a14:useLocalDpi xmlns:a14="http://schemas.microsoft.com/office/drawing/2010/main" val="0"/>
                              </a:ext>
                            </a:extLst>
                          </a:blip>
                          <a:srcRect l="15045" t="7703" r="14822" b="42825"/>
                          <a:stretch>
                            <a:fillRect/>
                          </a:stretch>
                        </pic:blipFill>
                        <pic:spPr bwMode="auto">
                          <a:xfrm>
                            <a:off x="0" y="0"/>
                            <a:ext cx="4648200" cy="3790950"/>
                          </a:xfrm>
                          <a:prstGeom prst="rect">
                            <a:avLst/>
                          </a:prstGeom>
                          <a:noFill/>
                          <a:ln>
                            <a:noFill/>
                          </a:ln>
                        </pic:spPr>
                      </pic:pic>
                    </a:graphicData>
                  </a:graphic>
                </wp:inline>
              </w:drawing>
            </w:r>
          </w:p>
        </w:tc>
      </w:tr>
    </w:tbl>
    <w:p w:rsidR="00363ED1" w:rsidRPr="000F0F46" w:rsidRDefault="00363ED1" w:rsidP="00363ED1">
      <w:pPr>
        <w:ind w:firstLine="720"/>
        <w:jc w:val="center"/>
        <w:rPr>
          <w:b/>
          <w:bCs/>
        </w:rPr>
      </w:pPr>
      <w:r w:rsidRPr="000F0F46">
        <w:rPr>
          <w:b/>
          <w:bCs/>
          <w:color w:val="000000"/>
        </w:rPr>
        <w:t xml:space="preserve">Строение молекулы ацетилена, его электронная и структурная формулы и схемы образования </w:t>
      </w:r>
      <w:r w:rsidRPr="000F0F46">
        <w:rPr>
          <w:b/>
          <w:bCs/>
          <w:i/>
          <w:iCs/>
          <w:color w:val="000000"/>
        </w:rPr>
        <w:t>σ</w:t>
      </w:r>
      <w:r w:rsidRPr="000F0F46">
        <w:rPr>
          <w:b/>
          <w:bCs/>
          <w:color w:val="000000"/>
        </w:rPr>
        <w:t xml:space="preserve">- и </w:t>
      </w:r>
      <w:r w:rsidRPr="000F0F46">
        <w:rPr>
          <w:b/>
          <w:bCs/>
          <w:i/>
          <w:iCs/>
          <w:color w:val="000000"/>
        </w:rPr>
        <w:t>π</w:t>
      </w:r>
      <w:r w:rsidRPr="000F0F46">
        <w:rPr>
          <w:b/>
          <w:bCs/>
          <w:color w:val="000000"/>
        </w:rPr>
        <w:t>-связи</w:t>
      </w:r>
    </w:p>
    <w:p w:rsidR="00363ED1" w:rsidRDefault="00363ED1" w:rsidP="00363ED1">
      <w:pPr>
        <w:ind w:firstLine="720"/>
        <w:rPr>
          <w:color w:val="000000"/>
        </w:rPr>
      </w:pPr>
    </w:p>
    <w:p w:rsidR="00363ED1" w:rsidRDefault="00363ED1" w:rsidP="00363ED1">
      <w:pPr>
        <w:ind w:firstLine="720"/>
        <w:rPr>
          <w:color w:val="000000"/>
        </w:rPr>
      </w:pPr>
    </w:p>
    <w:p w:rsidR="00363ED1" w:rsidRPr="001B1B4E" w:rsidRDefault="00363ED1" w:rsidP="00363ED1">
      <w:pPr>
        <w:shd w:val="clear" w:color="auto" w:fill="FFFFFF"/>
        <w:ind w:firstLine="720"/>
        <w:jc w:val="both"/>
        <w:rPr>
          <w:color w:val="000000"/>
        </w:rPr>
      </w:pPr>
      <w:r>
        <w:rPr>
          <w:color w:val="000000"/>
        </w:rPr>
        <w:t>Таким образом</w:t>
      </w:r>
      <w:r w:rsidRPr="007D39D6">
        <w:rPr>
          <w:color w:val="000000"/>
        </w:rPr>
        <w:t>,</w:t>
      </w:r>
      <w:r w:rsidRPr="001B1B4E">
        <w:rPr>
          <w:color w:val="000000"/>
        </w:rPr>
        <w:t xml:space="preserve"> в молекуле этилена между атомами углерода имеется одна </w:t>
      </w:r>
      <w:r w:rsidRPr="001B1B4E">
        <w:rPr>
          <w:i/>
          <w:iCs/>
          <w:color w:val="000000"/>
        </w:rPr>
        <w:t>σ</w:t>
      </w:r>
      <w:r w:rsidRPr="001B1B4E">
        <w:rPr>
          <w:color w:val="000000"/>
        </w:rPr>
        <w:t xml:space="preserve">-связь и одна </w:t>
      </w:r>
      <w:r w:rsidRPr="001B1B4E">
        <w:rPr>
          <w:i/>
          <w:iCs/>
          <w:color w:val="000000"/>
        </w:rPr>
        <w:t>π</w:t>
      </w:r>
      <w:r w:rsidRPr="001B1B4E">
        <w:rPr>
          <w:color w:val="000000"/>
        </w:rPr>
        <w:t xml:space="preserve">-связь. В молекуле ацетилена гибридизованные </w:t>
      </w:r>
      <w:r w:rsidRPr="001B1B4E">
        <w:rPr>
          <w:i/>
          <w:iCs/>
          <w:color w:val="000000"/>
          <w:lang w:val="en-US"/>
        </w:rPr>
        <w:t>sp</w:t>
      </w:r>
      <w:r w:rsidRPr="001B1B4E">
        <w:rPr>
          <w:color w:val="000000"/>
        </w:rPr>
        <w:t xml:space="preserve">-орбитали каждого атома углерода образуют </w:t>
      </w:r>
      <w:r w:rsidRPr="001B1B4E">
        <w:rPr>
          <w:i/>
          <w:iCs/>
          <w:color w:val="000000"/>
        </w:rPr>
        <w:t>σ</w:t>
      </w:r>
      <w:r w:rsidRPr="001B1B4E">
        <w:rPr>
          <w:color w:val="000000"/>
        </w:rPr>
        <w:t xml:space="preserve">-связи с атомами углерода и водорода, а негибридизованные </w:t>
      </w:r>
      <w:r w:rsidRPr="001B1B4E">
        <w:rPr>
          <w:i/>
          <w:iCs/>
          <w:color w:val="000000"/>
        </w:rPr>
        <w:t>р</w:t>
      </w:r>
      <w:r w:rsidRPr="001B1B4E">
        <w:rPr>
          <w:color w:val="000000"/>
        </w:rPr>
        <w:t xml:space="preserve">-орбитали перекрываются во взаимно перпендикулярных плоскостях и образуют </w:t>
      </w:r>
      <w:r w:rsidRPr="001B1B4E">
        <w:rPr>
          <w:i/>
          <w:iCs/>
          <w:color w:val="000000"/>
        </w:rPr>
        <w:t>π</w:t>
      </w:r>
      <w:r>
        <w:rPr>
          <w:color w:val="000000"/>
        </w:rPr>
        <w:t xml:space="preserve"> -связи</w:t>
      </w:r>
      <w:r w:rsidRPr="001B1B4E">
        <w:rPr>
          <w:color w:val="000000"/>
        </w:rPr>
        <w:t>.</w:t>
      </w:r>
    </w:p>
    <w:p w:rsidR="00363ED1"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r w:rsidRPr="001B1B4E">
        <w:rPr>
          <w:color w:val="000000"/>
        </w:rPr>
        <w:t xml:space="preserve">Для алкенов и алкинов характерна изомерия двух видов: </w:t>
      </w:r>
    </w:p>
    <w:p w:rsidR="00363ED1" w:rsidRPr="001B1B4E" w:rsidRDefault="00363ED1" w:rsidP="00363ED1">
      <w:pPr>
        <w:shd w:val="clear" w:color="auto" w:fill="FFFFFF"/>
        <w:ind w:firstLine="720"/>
        <w:rPr>
          <w:color w:val="000000"/>
        </w:rPr>
      </w:pPr>
      <w:r w:rsidRPr="001B1B4E">
        <w:rPr>
          <w:color w:val="000000"/>
        </w:rPr>
        <w:t xml:space="preserve">1) изомерия углеродного скелета (а, б); </w:t>
      </w:r>
    </w:p>
    <w:p w:rsidR="00363ED1" w:rsidRPr="001B1B4E" w:rsidRDefault="00363ED1" w:rsidP="00363ED1">
      <w:pPr>
        <w:shd w:val="clear" w:color="auto" w:fill="FFFFFF"/>
        <w:ind w:firstLine="720"/>
        <w:rPr>
          <w:color w:val="000000"/>
        </w:rPr>
      </w:pPr>
      <w:r w:rsidRPr="001B1B4E">
        <w:rPr>
          <w:color w:val="000000"/>
        </w:rPr>
        <w:t xml:space="preserve">2) изомерия положения кратной связи (в, г). </w:t>
      </w:r>
    </w:p>
    <w:p w:rsidR="00363ED1" w:rsidRPr="001B1B4E" w:rsidRDefault="00363ED1" w:rsidP="00363ED1">
      <w:pPr>
        <w:shd w:val="clear" w:color="auto" w:fill="FFFFFF"/>
        <w:ind w:firstLine="720"/>
      </w:pPr>
      <w:r w:rsidRPr="001B1B4E">
        <w:rPr>
          <w:color w:val="000000"/>
        </w:rPr>
        <w:t>Для этиленовых углеводородов возможна и пространственная изомерия (д).</w:t>
      </w:r>
    </w:p>
    <w:p w:rsidR="00363ED1" w:rsidRDefault="00363ED1" w:rsidP="00363ED1">
      <w:pPr>
        <w:tabs>
          <w:tab w:val="left" w:pos="1120"/>
        </w:tabs>
        <w:jc w:val="center"/>
        <w:rPr>
          <w:b/>
        </w:rPr>
      </w:pPr>
      <w:r>
        <w:rPr>
          <w:b/>
        </w:rPr>
        <w:t>Изомерия алкенов и алкинов</w:t>
      </w:r>
    </w:p>
    <w:p w:rsidR="00363ED1" w:rsidRDefault="00363ED1" w:rsidP="00363ED1">
      <w:pPr>
        <w:tabs>
          <w:tab w:val="left" w:pos="1120"/>
        </w:tabs>
        <w:ind w:left="560"/>
        <w:rPr>
          <w:b/>
        </w:rPr>
      </w:pPr>
      <w:r w:rsidRPr="007C0A47">
        <w:rPr>
          <w:b/>
          <w:noProof/>
          <w:sz w:val="24"/>
          <w:szCs w:val="24"/>
        </w:rPr>
        <mc:AlternateContent>
          <mc:Choice Requires="wps">
            <w:drawing>
              <wp:anchor distT="0" distB="0" distL="114300" distR="114300" simplePos="0" relativeHeight="251793408" behindDoc="0" locked="0" layoutInCell="1" allowOverlap="1">
                <wp:simplePos x="0" y="0"/>
                <wp:positionH relativeFrom="column">
                  <wp:posOffset>2489200</wp:posOffset>
                </wp:positionH>
                <wp:positionV relativeFrom="paragraph">
                  <wp:posOffset>99695</wp:posOffset>
                </wp:positionV>
                <wp:extent cx="635000" cy="289560"/>
                <wp:effectExtent l="6985" t="11430" r="5715" b="1333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289560"/>
                        </a:xfrm>
                        <a:prstGeom prst="rect">
                          <a:avLst/>
                        </a:prstGeom>
                        <a:solidFill>
                          <a:srgbClr val="FFFFFF"/>
                        </a:solidFill>
                        <a:ln w="9525">
                          <a:solidFill>
                            <a:srgbClr val="000000"/>
                          </a:solidFill>
                          <a:miter lim="800000"/>
                          <a:headEnd/>
                          <a:tailEnd/>
                        </a:ln>
                      </wps:spPr>
                      <wps:txbx>
                        <w:txbxContent>
                          <w:p w:rsidR="002A2DF8" w:rsidRPr="00FE00A4" w:rsidRDefault="002A2DF8" w:rsidP="00363ED1">
                            <w:pPr>
                              <w:jc w:val="center"/>
                            </w:pPr>
                            <w:r w:rsidRPr="00FE00A4">
                              <w:rPr>
                                <w:b/>
                                <w:bCs/>
                                <w:iCs/>
                                <w:color w:val="000000"/>
                              </w:rPr>
                              <w:t>С</w:t>
                            </w:r>
                            <w:r w:rsidRPr="00FE00A4">
                              <w:rPr>
                                <w:b/>
                                <w:bCs/>
                                <w:iCs/>
                                <w:color w:val="000000"/>
                                <w:vertAlign w:val="subscript"/>
                              </w:rPr>
                              <w:t>4</w:t>
                            </w:r>
                            <w:r w:rsidRPr="00FE00A4">
                              <w:rPr>
                                <w:b/>
                                <w:bCs/>
                                <w:iCs/>
                                <w:color w:val="000000"/>
                              </w:rPr>
                              <w:t>Н</w:t>
                            </w:r>
                            <w:r w:rsidRPr="00FE00A4">
                              <w:rPr>
                                <w:b/>
                                <w:bCs/>
                                <w:iCs/>
                                <w:color w:val="000000"/>
                                <w:vertAlign w:val="subscript"/>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0" o:spid="_x0000_s1036" style="position:absolute;left:0;text-align:left;margin-left:196pt;margin-top:7.85pt;width:50pt;height:22.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">
                <v:textbox>
                  <w:txbxContent>
                    <w:p w:rsidR="002A2DF8" w:rsidRPr="00FE00A4" w:rsidRDefault="002A2DF8" w:rsidP="00363ED1">
                      <w:pPr>
                        <w:jc w:val="center"/>
                      </w:pPr>
                      <w:r w:rsidRPr="00FE00A4">
                        <w:rPr>
                          <w:b/>
                          <w:bCs/>
                          <w:iCs/>
                          <w:color w:val="000000"/>
                        </w:rPr>
                        <w:t>С</w:t>
                      </w:r>
                      <w:r w:rsidRPr="00FE00A4">
                        <w:rPr>
                          <w:b/>
                          <w:bCs/>
                          <w:iCs/>
                          <w:color w:val="000000"/>
                          <w:vertAlign w:val="subscript"/>
                        </w:rPr>
                        <w:t>4</w:t>
                      </w:r>
                      <w:r w:rsidRPr="00FE00A4">
                        <w:rPr>
                          <w:b/>
                          <w:bCs/>
                          <w:iCs/>
                          <w:color w:val="000000"/>
                        </w:rPr>
                        <w:t>Н</w:t>
                      </w:r>
                      <w:r w:rsidRPr="00FE00A4">
                        <w:rPr>
                          <w:b/>
                          <w:bCs/>
                          <w:iCs/>
                          <w:color w:val="000000"/>
                          <w:vertAlign w:val="subscript"/>
                        </w:rPr>
                        <w:t>8</w:t>
                      </w:r>
                    </w:p>
                  </w:txbxContent>
                </v:textbox>
              </v:rect>
            </w:pict>
          </mc:Fallback>
        </mc:AlternateContent>
      </w:r>
    </w:p>
    <w:p w:rsidR="00363ED1" w:rsidRDefault="00363ED1" w:rsidP="00363ED1">
      <w:pPr>
        <w:tabs>
          <w:tab w:val="left" w:pos="1120"/>
        </w:tabs>
        <w:ind w:left="1120"/>
        <w:rPr>
          <w:b/>
        </w:rPr>
      </w:pPr>
      <w:r w:rsidRPr="007C0A47">
        <w:rPr>
          <w:b/>
        </w:rPr>
        <w:t>а)</w:t>
      </w:r>
    </w:p>
    <w:p w:rsidR="00363ED1" w:rsidRDefault="00363ED1" w:rsidP="00363ED1">
      <w:pPr>
        <w:tabs>
          <w:tab w:val="left" w:pos="1120"/>
        </w:tabs>
        <w:ind w:left="560"/>
        <w:rPr>
          <w:sz w:val="24"/>
          <w:szCs w:val="24"/>
        </w:rPr>
      </w:pPr>
      <w:r w:rsidRPr="007C0A47">
        <w:rPr>
          <w:b/>
          <w:noProof/>
          <w:sz w:val="24"/>
          <w:szCs w:val="24"/>
        </w:rPr>
        <w:lastRenderedPageBreak/>
        <mc:AlternateContent>
          <mc:Choice Requires="wps">
            <w:drawing>
              <wp:anchor distT="0" distB="0" distL="114300" distR="114300" simplePos="0" relativeHeight="251801600" behindDoc="0" locked="0" layoutInCell="1" allowOverlap="1">
                <wp:simplePos x="0" y="0"/>
                <wp:positionH relativeFrom="column">
                  <wp:posOffset>2933700</wp:posOffset>
                </wp:positionH>
                <wp:positionV relativeFrom="paragraph">
                  <wp:posOffset>33655</wp:posOffset>
                </wp:positionV>
                <wp:extent cx="622300" cy="342900"/>
                <wp:effectExtent l="13335" t="11430" r="40640" b="55245"/>
                <wp:wrapTight wrapText="left">
                  <wp:wrapPolygon edited="0">
                    <wp:start x="-441" y="0"/>
                    <wp:lineTo x="13048" y="14400"/>
                    <wp:lineTo x="16200" y="20720"/>
                    <wp:lineTo x="16641" y="20720"/>
                    <wp:lineTo x="22041" y="20720"/>
                    <wp:lineTo x="22504" y="18000"/>
                    <wp:lineTo x="18911" y="14400"/>
                    <wp:lineTo x="15759" y="14400"/>
                    <wp:lineTo x="1344" y="0"/>
                    <wp:lineTo x="-441" y="0"/>
                  </wp:wrapPolygon>
                </wp:wrapTight>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ABF86E" id="Прямая соединительная линия 59"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2.65pt" to="280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">
                <v:stroke endarrow="block"/>
                <w10:wrap type="tight" side="left"/>
              </v:line>
            </w:pict>
          </mc:Fallback>
        </mc:AlternateContent>
      </w:r>
      <w:r w:rsidRPr="007C0A47">
        <w:rPr>
          <w:b/>
          <w:noProof/>
          <w:sz w:val="24"/>
          <w:szCs w:val="24"/>
        </w:rPr>
        <mc:AlternateContent>
          <mc:Choice Requires="wps">
            <w:drawing>
              <wp:anchor distT="0" distB="0" distL="114300" distR="114300" simplePos="0" relativeHeight="251814912" behindDoc="0" locked="0" layoutInCell="1" allowOverlap="1">
                <wp:simplePos x="0" y="0"/>
                <wp:positionH relativeFrom="column">
                  <wp:posOffset>2044700</wp:posOffset>
                </wp:positionH>
                <wp:positionV relativeFrom="paragraph">
                  <wp:posOffset>33655</wp:posOffset>
                </wp:positionV>
                <wp:extent cx="638810" cy="228600"/>
                <wp:effectExtent l="38735" t="11430" r="8255" b="55245"/>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881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B70F8D" id="Прямая соединительная линия 58" o:spid="_x0000_s1026" style="position:absolute;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pt,2.65pt" to="211.3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">
                <v:stroke endarrow="block"/>
              </v:line>
            </w:pict>
          </mc:Fallback>
        </mc:AlternateContent>
      </w:r>
      <w:r>
        <w:rPr>
          <w:noProof/>
          <w:sz w:val="24"/>
          <w:szCs w:val="24"/>
        </w:rPr>
        <mc:AlternateContent>
          <mc:Choice Requires="wps">
            <w:drawing>
              <wp:anchor distT="0" distB="0" distL="114300" distR="114300" simplePos="0" relativeHeight="251794432" behindDoc="0" locked="0" layoutInCell="1" allowOverlap="1">
                <wp:simplePos x="0" y="0"/>
                <wp:positionH relativeFrom="column">
                  <wp:posOffset>622300</wp:posOffset>
                </wp:positionH>
                <wp:positionV relativeFrom="paragraph">
                  <wp:posOffset>262255</wp:posOffset>
                </wp:positionV>
                <wp:extent cx="1981200" cy="1028700"/>
                <wp:effectExtent l="6985" t="11430" r="12065" b="762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028700"/>
                        </a:xfrm>
                        <a:prstGeom prst="rect">
                          <a:avLst/>
                        </a:prstGeom>
                        <a:solidFill>
                          <a:srgbClr val="FFFFFF"/>
                        </a:solidFill>
                        <a:ln w="9525">
                          <a:solidFill>
                            <a:srgbClr val="000000"/>
                          </a:solidFill>
                          <a:miter lim="800000"/>
                          <a:headEnd/>
                          <a:tailEnd/>
                        </a:ln>
                      </wps:spPr>
                      <wps:txbx>
                        <w:txbxContent>
                          <w:p w:rsidR="002A2DF8" w:rsidRDefault="002A2DF8" w:rsidP="00363ED1">
                            <w:pPr>
                              <w:ind w:left="360"/>
                              <w:rPr>
                                <w:b/>
                              </w:rPr>
                            </w:pPr>
                            <w:r>
                              <w:object w:dxaOrig="1950" w:dyaOrig="1290">
                                <v:shape id="_x0000_i1201" type="#_x0000_t75" style="width:88.3pt;height:58.4pt" o:ole="">
                                  <v:imagedata r:id="rId362" o:title=""/>
                                </v:shape>
                                <o:OLEObject Type="Embed" ProgID="ISISServer" ShapeID="_x0000_i1201" DrawAspect="Content" ObjectID="_1547204616" r:id="rId363"/>
                              </w:object>
                            </w:r>
                          </w:p>
                          <w:p w:rsidR="002A2DF8" w:rsidRPr="00026449" w:rsidRDefault="002A2DF8" w:rsidP="00363ED1">
                            <w:pPr>
                              <w:ind w:firstLine="280"/>
                            </w:pPr>
                            <w:r w:rsidRPr="00026449">
                              <w:t xml:space="preserve">2-метилпропен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37" style="position:absolute;left:0;text-align:left;margin-left:49pt;margin-top:20.65pt;width:156pt;height:8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">
                <v:textbox>
                  <w:txbxContent>
                    <w:p w:rsidR="002A2DF8" w:rsidRDefault="002A2DF8" w:rsidP="00363ED1">
                      <w:pPr>
                        <w:ind w:left="360"/>
                        <w:rPr>
                          <w:b/>
                        </w:rPr>
                      </w:pPr>
                      <w:r>
                        <w:object w:dxaOrig="1950" w:dyaOrig="1290">
                          <v:shape id="_x0000_i1201" type="#_x0000_t75" style="width:88.3pt;height:58.4pt" o:ole="">
                            <v:imagedata r:id="rId362" o:title=""/>
                          </v:shape>
                          <o:OLEObject Type="Embed" ProgID="ISISServer" ShapeID="_x0000_i1201" DrawAspect="Content" ObjectID="_1547204616" r:id="rId364"/>
                        </w:object>
                      </w:r>
                    </w:p>
                    <w:p w:rsidR="002A2DF8" w:rsidRPr="00026449" w:rsidRDefault="002A2DF8" w:rsidP="00363ED1">
                      <w:pPr>
                        <w:ind w:firstLine="280"/>
                      </w:pPr>
                      <w:r w:rsidRPr="00026449">
                        <w:t xml:space="preserve">2-метилпропен </w:t>
                      </w:r>
                    </w:p>
                  </w:txbxContent>
                </v:textbox>
              </v:rect>
            </w:pict>
          </mc:Fallback>
        </mc:AlternateContent>
      </w:r>
      <w:r w:rsidRPr="007C0A47">
        <w:rPr>
          <w:b/>
          <w:noProof/>
          <w:sz w:val="24"/>
          <w:szCs w:val="24"/>
        </w:rPr>
        <mc:AlternateContent>
          <mc:Choice Requires="wps">
            <w:drawing>
              <wp:anchor distT="0" distB="0" distL="114300" distR="114300" simplePos="0" relativeHeight="251795456" behindDoc="0" locked="0" layoutInCell="1" allowOverlap="1">
                <wp:simplePos x="0" y="0"/>
                <wp:positionH relativeFrom="column">
                  <wp:posOffset>3111500</wp:posOffset>
                </wp:positionH>
                <wp:positionV relativeFrom="paragraph">
                  <wp:posOffset>376555</wp:posOffset>
                </wp:positionV>
                <wp:extent cx="1802130" cy="803275"/>
                <wp:effectExtent l="10160" t="11430" r="6985" b="1397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803275"/>
                        </a:xfrm>
                        <a:prstGeom prst="rect">
                          <a:avLst/>
                        </a:prstGeom>
                        <a:solidFill>
                          <a:srgbClr val="FFFFFF"/>
                        </a:solidFill>
                        <a:ln w="9525">
                          <a:solidFill>
                            <a:srgbClr val="000000"/>
                          </a:solidFill>
                          <a:miter lim="800000"/>
                          <a:headEnd/>
                          <a:tailEnd/>
                        </a:ln>
                      </wps:spPr>
                      <wps:txbx>
                        <w:txbxContent>
                          <w:p w:rsidR="002A2DF8" w:rsidRDefault="002A2DF8" w:rsidP="00363ED1">
                            <w:r>
                              <w:object w:dxaOrig="2820" w:dyaOrig="765">
                                <v:shape id="_x0000_i1203" type="#_x0000_t75" style="width:127pt;height:34.65pt" o:ole="">
                                  <v:imagedata r:id="rId365" o:title=""/>
                                </v:shape>
                                <o:OLEObject Type="Embed" ProgID="ISISServer" ShapeID="_x0000_i1203" DrawAspect="Content" ObjectID="_1547204617" r:id="rId366"/>
                              </w:object>
                            </w:r>
                          </w:p>
                          <w:p w:rsidR="002A2DF8" w:rsidRPr="00026449" w:rsidRDefault="002A2DF8" w:rsidP="00363ED1">
                            <w:pPr>
                              <w:ind w:left="720"/>
                            </w:pPr>
                            <w:r w:rsidRPr="00026449">
                              <w:t>бутен-1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38" style="position:absolute;left:0;text-align:left;margin-left:245pt;margin-top:29.65pt;width:141.9pt;height:63.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">
                <v:textbox>
                  <w:txbxContent>
                    <w:p w:rsidR="002A2DF8" w:rsidRDefault="002A2DF8" w:rsidP="00363ED1">
                      <w:r>
                        <w:object w:dxaOrig="2820" w:dyaOrig="765">
                          <v:shape id="_x0000_i1203" type="#_x0000_t75" style="width:127pt;height:34.65pt" o:ole="">
                            <v:imagedata r:id="rId365" o:title=""/>
                          </v:shape>
                          <o:OLEObject Type="Embed" ProgID="ISISServer" ShapeID="_x0000_i1203" DrawAspect="Content" ObjectID="_1547204617" r:id="rId367"/>
                        </w:object>
                      </w:r>
                    </w:p>
                    <w:p w:rsidR="002A2DF8" w:rsidRPr="00026449" w:rsidRDefault="002A2DF8" w:rsidP="00363ED1">
                      <w:pPr>
                        <w:ind w:left="720"/>
                      </w:pPr>
                      <w:r w:rsidRPr="00026449">
                        <w:t>бутен-1</w:t>
                      </w:r>
                    </w:p>
                  </w:txbxContent>
                </v:textbox>
              </v:rect>
            </w:pict>
          </mc:Fallback>
        </mc:AlternateContent>
      </w:r>
      <w:r>
        <w:rPr>
          <w:i/>
        </w:rPr>
        <w:t xml:space="preserve">      </w:t>
      </w:r>
      <w:r>
        <w:rPr>
          <w:noProof/>
          <w:sz w:val="24"/>
          <w:szCs w:val="24"/>
        </w:rPr>
        <mc:AlternateContent>
          <mc:Choice Requires="wpc">
            <w:drawing>
              <wp:inline distT="0" distB="0" distL="0" distR="0">
                <wp:extent cx="3009900" cy="587375"/>
                <wp:effectExtent l="0" t="1270" r="2540" b="1905"/>
                <wp:docPr id="55" name="Полотно 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4" name="Line 4"/>
                        <wps:cNvCnPr>
                          <a:cxnSpLocks noChangeShapeType="1"/>
                        </wps:cNvCnPr>
                        <wps:spPr bwMode="auto">
                          <a:xfrm flipH="1">
                            <a:off x="0" y="358775"/>
                            <a:ext cx="342900" cy="2286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c:wpc>
                  </a:graphicData>
                </a:graphic>
              </wp:inline>
            </w:drawing>
          </mc:Choice>
          <mc:Fallback>
            <w:pict>
              <v:group w14:anchorId="197B3398" id="Полотно 55" o:spid="_x0000_s1026" editas="canvas" style="width:237pt;height:46.25pt;mso-position-horizontal-relative:char;mso-position-vertical-relative:line" coordsize="30099,5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">
                <v:shape id="_x0000_s1027" type="#_x0000_t75" style="position:absolute;width:30099;height:5873;visibility:visible;mso-wrap-style:square">
                  <v:fill o:detectmouseclick="t"/>
                  <v:path o:connecttype="none"/>
                </v:shape>
                <v:line id="Line 4" o:spid="_x0000_s1028" style="position:absolute;flip:x;visibility:visible;mso-wrap-style:square" from="0,3587" to="3429,5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XZ8QAAADbAAAADwAAAGRycy9kb3ducmV2LnhtbESPT2vCQBTE74LfYXlCb7qxGpHoKlqw&#10;eNP6D4/P7DMJZt+G7FaTb98tFHocZuY3zHzZmFI8qXaFZQXDQQSCOLW64EzB6bjpT0E4j6yxtEwK&#10;WnKwXHQ7c0y0ffEXPQ8+EwHCLkEFufdVIqVLczLoBrYiDt7d1gZ9kHUmdY2vADelfI+iiTRYcFjI&#10;saKPnNLH4dsoGO8mn/tLfNu3rpWjdXy+7tL1Vqm3XrOagfDU+P/wX3urFcRj+P0SfoB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6FdnxAAAANsAAAAPAAAAAAAAAAAA&#10;AAAAAKECAABkcnMvZG93bnJldi54bWxQSwUGAAAAAAQABAD5AAAAkgMAAAAA&#10;" stroked="f">
                  <v:stroke endarrow="block"/>
                </v:line>
                <w10:anchorlock/>
              </v:group>
            </w:pict>
          </mc:Fallback>
        </mc:AlternateContent>
      </w:r>
    </w:p>
    <w:p w:rsidR="00363ED1" w:rsidRPr="000E2798" w:rsidRDefault="00363ED1" w:rsidP="00363ED1">
      <w:pPr>
        <w:rPr>
          <w:sz w:val="24"/>
          <w:szCs w:val="24"/>
        </w:rPr>
      </w:pPr>
    </w:p>
    <w:p w:rsidR="00363ED1" w:rsidRPr="000E2798" w:rsidRDefault="00363ED1" w:rsidP="00363ED1">
      <w:pPr>
        <w:rPr>
          <w:sz w:val="24"/>
          <w:szCs w:val="24"/>
        </w:rPr>
      </w:pPr>
    </w:p>
    <w:p w:rsidR="00363ED1" w:rsidRPr="00FD29F2" w:rsidRDefault="00363ED1" w:rsidP="00363ED1">
      <w:pPr>
        <w:rPr>
          <w:sz w:val="24"/>
          <w:szCs w:val="24"/>
        </w:rPr>
      </w:pPr>
    </w:p>
    <w:p w:rsidR="00363ED1" w:rsidRPr="00FD29F2" w:rsidRDefault="00363ED1" w:rsidP="00363ED1">
      <w:pPr>
        <w:tabs>
          <w:tab w:val="left" w:pos="5145"/>
        </w:tabs>
        <w:rPr>
          <w:sz w:val="24"/>
          <w:szCs w:val="24"/>
        </w:rPr>
      </w:pPr>
      <w:r w:rsidRPr="009C2DD1">
        <w:rPr>
          <w:i/>
          <w:noProof/>
          <w:sz w:val="24"/>
          <w:szCs w:val="24"/>
        </w:rPr>
        <mc:AlternateContent>
          <mc:Choice Requires="wps">
            <w:drawing>
              <wp:anchor distT="0" distB="0" distL="114300" distR="114300" simplePos="0" relativeHeight="251802624" behindDoc="0" locked="0" layoutInCell="1" allowOverlap="1">
                <wp:simplePos x="0" y="0"/>
                <wp:positionH relativeFrom="column">
                  <wp:posOffset>2667000</wp:posOffset>
                </wp:positionH>
                <wp:positionV relativeFrom="paragraph">
                  <wp:posOffset>109220</wp:posOffset>
                </wp:positionV>
                <wp:extent cx="622300" cy="342900"/>
                <wp:effectExtent l="13335" t="10160" r="12065" b="8890"/>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 cy="342900"/>
                        </a:xfrm>
                        <a:prstGeom prst="rect">
                          <a:avLst/>
                        </a:prstGeom>
                        <a:solidFill>
                          <a:srgbClr val="FFFFFF"/>
                        </a:solidFill>
                        <a:ln w="9525">
                          <a:solidFill>
                            <a:srgbClr val="000000"/>
                          </a:solidFill>
                          <a:miter lim="800000"/>
                          <a:headEnd/>
                          <a:tailEnd/>
                        </a:ln>
                      </wps:spPr>
                      <wps:txbx>
                        <w:txbxContent>
                          <w:p w:rsidR="002A2DF8" w:rsidRPr="00FE00A4" w:rsidRDefault="002A2DF8" w:rsidP="00363ED1">
                            <w:pPr>
                              <w:jc w:val="center"/>
                            </w:pPr>
                            <w:r w:rsidRPr="00FE00A4">
                              <w:rPr>
                                <w:b/>
                                <w:bCs/>
                                <w:iCs/>
                                <w:color w:val="000000"/>
                              </w:rPr>
                              <w:t>С</w:t>
                            </w:r>
                            <w:r w:rsidRPr="00FE00A4">
                              <w:rPr>
                                <w:b/>
                                <w:bCs/>
                                <w:iCs/>
                                <w:color w:val="000000"/>
                                <w:vertAlign w:val="subscript"/>
                              </w:rPr>
                              <w:t>5</w:t>
                            </w:r>
                            <w:r w:rsidRPr="00FE00A4">
                              <w:rPr>
                                <w:b/>
                                <w:bCs/>
                                <w:iCs/>
                                <w:color w:val="000000"/>
                              </w:rPr>
                              <w:t>Н</w:t>
                            </w:r>
                            <w:r w:rsidRPr="00FE00A4">
                              <w:rPr>
                                <w:b/>
                                <w:bCs/>
                                <w:iCs/>
                                <w:color w:val="000000"/>
                                <w:vertAlign w:val="subscript"/>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3" o:spid="_x0000_s1039" style="position:absolute;margin-left:210pt;margin-top:8.6pt;width:49pt;height:2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">
                <v:textbox>
                  <w:txbxContent>
                    <w:p w:rsidR="002A2DF8" w:rsidRPr="00FE00A4" w:rsidRDefault="002A2DF8" w:rsidP="00363ED1">
                      <w:pPr>
                        <w:jc w:val="center"/>
                      </w:pPr>
                      <w:r w:rsidRPr="00FE00A4">
                        <w:rPr>
                          <w:b/>
                          <w:bCs/>
                          <w:iCs/>
                          <w:color w:val="000000"/>
                        </w:rPr>
                        <w:t>С</w:t>
                      </w:r>
                      <w:r w:rsidRPr="00FE00A4">
                        <w:rPr>
                          <w:b/>
                          <w:bCs/>
                          <w:iCs/>
                          <w:color w:val="000000"/>
                          <w:vertAlign w:val="subscript"/>
                        </w:rPr>
                        <w:t>5</w:t>
                      </w:r>
                      <w:r w:rsidRPr="00FE00A4">
                        <w:rPr>
                          <w:b/>
                          <w:bCs/>
                          <w:iCs/>
                          <w:color w:val="000000"/>
                        </w:rPr>
                        <w:t>Н</w:t>
                      </w:r>
                      <w:r w:rsidRPr="00FE00A4">
                        <w:rPr>
                          <w:b/>
                          <w:bCs/>
                          <w:iCs/>
                          <w:color w:val="000000"/>
                          <w:vertAlign w:val="subscript"/>
                        </w:rPr>
                        <w:t>8</w:t>
                      </w:r>
                    </w:p>
                  </w:txbxContent>
                </v:textbox>
              </v:rect>
            </w:pict>
          </mc:Fallback>
        </mc:AlternateContent>
      </w:r>
      <w:r>
        <w:rPr>
          <w:sz w:val="24"/>
          <w:szCs w:val="24"/>
        </w:rPr>
        <w:tab/>
      </w:r>
    </w:p>
    <w:p w:rsidR="00363ED1" w:rsidRPr="007C0A47" w:rsidRDefault="00363ED1" w:rsidP="00363ED1">
      <w:pPr>
        <w:ind w:firstLine="1120"/>
        <w:rPr>
          <w:b/>
        </w:rPr>
      </w:pPr>
      <w:r w:rsidRPr="007C0A47">
        <w:rPr>
          <w:b/>
        </w:rPr>
        <w:t>б)</w:t>
      </w:r>
    </w:p>
    <w:p w:rsidR="00363ED1" w:rsidRPr="00FD29F2" w:rsidRDefault="00363ED1" w:rsidP="00363ED1">
      <w:pPr>
        <w:rPr>
          <w:sz w:val="24"/>
          <w:szCs w:val="24"/>
        </w:rPr>
      </w:pPr>
      <w:r>
        <w:rPr>
          <w:i/>
          <w:noProof/>
          <w:sz w:val="24"/>
          <w:szCs w:val="24"/>
        </w:rPr>
        <mc:AlternateContent>
          <mc:Choice Requires="wps">
            <w:drawing>
              <wp:anchor distT="0" distB="0" distL="114300" distR="114300" simplePos="0" relativeHeight="251803648" behindDoc="0" locked="0" layoutInCell="1" allowOverlap="1">
                <wp:simplePos x="0" y="0"/>
                <wp:positionH relativeFrom="column">
                  <wp:posOffset>3111500</wp:posOffset>
                </wp:positionH>
                <wp:positionV relativeFrom="paragraph">
                  <wp:posOffset>72390</wp:posOffset>
                </wp:positionV>
                <wp:extent cx="889000" cy="457200"/>
                <wp:effectExtent l="10160" t="10160" r="43815" b="56515"/>
                <wp:wrapTight wrapText="left">
                  <wp:wrapPolygon edited="0">
                    <wp:start x="-447" y="0"/>
                    <wp:lineTo x="13053" y="14400"/>
                    <wp:lineTo x="16200" y="20700"/>
                    <wp:lineTo x="16647" y="20700"/>
                    <wp:lineTo x="22047" y="20700"/>
                    <wp:lineTo x="22495" y="18000"/>
                    <wp:lineTo x="18900" y="14400"/>
                    <wp:lineTo x="15753" y="14400"/>
                    <wp:lineTo x="1358" y="0"/>
                    <wp:lineTo x="-447" y="0"/>
                  </wp:wrapPolygon>
                </wp:wrapTight>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30DB98" id="Прямая соединительная линия 52"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5.7pt" to="31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">
                <v:stroke endarrow="block"/>
                <w10:wrap type="tight" side="left"/>
              </v:line>
            </w:pict>
          </mc:Fallback>
        </mc:AlternateContent>
      </w:r>
      <w:r>
        <w:rPr>
          <w:i/>
          <w:noProof/>
          <w:sz w:val="24"/>
          <w:szCs w:val="24"/>
        </w:rPr>
        <mc:AlternateContent>
          <mc:Choice Requires="wps">
            <w:drawing>
              <wp:anchor distT="0" distB="0" distL="114300" distR="114300" simplePos="0" relativeHeight="251804672" behindDoc="0" locked="0" layoutInCell="1" allowOverlap="1">
                <wp:simplePos x="0" y="0"/>
                <wp:positionH relativeFrom="column">
                  <wp:posOffset>2133600</wp:posOffset>
                </wp:positionH>
                <wp:positionV relativeFrom="paragraph">
                  <wp:posOffset>72390</wp:posOffset>
                </wp:positionV>
                <wp:extent cx="722630" cy="457200"/>
                <wp:effectExtent l="41910" t="10160" r="6985" b="56515"/>
                <wp:wrapTight wrapText="left">
                  <wp:wrapPolygon edited="0">
                    <wp:start x="-456" y="0"/>
                    <wp:lineTo x="13059" y="14400"/>
                    <wp:lineTo x="16209" y="20700"/>
                    <wp:lineTo x="16646" y="20700"/>
                    <wp:lineTo x="22056" y="20700"/>
                    <wp:lineTo x="22492" y="18000"/>
                    <wp:lineTo x="18905" y="14400"/>
                    <wp:lineTo x="15754" y="14400"/>
                    <wp:lineTo x="1348" y="0"/>
                    <wp:lineTo x="-456" y="0"/>
                  </wp:wrapPolygon>
                </wp:wrapTight>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263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530120" id="Прямая соединительная линия 51" o:spid="_x0000_s1026" style="position:absolute;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5.7pt" to="224.9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">
                <v:stroke endarrow="block"/>
                <w10:wrap type="tight" side="left"/>
              </v:line>
            </w:pict>
          </mc:Fallback>
        </mc:AlternateContent>
      </w:r>
    </w:p>
    <w:p w:rsidR="00363ED1" w:rsidRPr="00FD29F2" w:rsidRDefault="00363ED1" w:rsidP="00363ED1">
      <w:pPr>
        <w:rPr>
          <w:sz w:val="24"/>
          <w:szCs w:val="24"/>
        </w:rPr>
      </w:pPr>
      <w:r>
        <w:rPr>
          <w:sz w:val="24"/>
          <w:szCs w:val="24"/>
        </w:rPr>
        <w:t xml:space="preserve"> </w:t>
      </w:r>
    </w:p>
    <w:p w:rsidR="00363ED1" w:rsidRPr="00FD29F2" w:rsidRDefault="00363ED1" w:rsidP="00363ED1">
      <w:pPr>
        <w:rPr>
          <w:sz w:val="24"/>
          <w:szCs w:val="24"/>
        </w:rPr>
      </w:pPr>
    </w:p>
    <w:p w:rsidR="00363ED1" w:rsidRPr="009C2DD1" w:rsidRDefault="00363ED1" w:rsidP="00363ED1">
      <w:pPr>
        <w:rPr>
          <w:i/>
          <w:sz w:val="24"/>
          <w:szCs w:val="24"/>
        </w:rPr>
      </w:pPr>
      <w:r>
        <w:rPr>
          <w:noProof/>
          <w:sz w:val="24"/>
          <w:szCs w:val="24"/>
        </w:rPr>
        <mc:AlternateContent>
          <mc:Choice Requires="wps">
            <w:drawing>
              <wp:anchor distT="0" distB="0" distL="114300" distR="114300" simplePos="0" relativeHeight="251796480" behindDoc="0" locked="0" layoutInCell="1" allowOverlap="1">
                <wp:simplePos x="0" y="0"/>
                <wp:positionH relativeFrom="column">
                  <wp:posOffset>1066800</wp:posOffset>
                </wp:positionH>
                <wp:positionV relativeFrom="paragraph">
                  <wp:posOffset>64770</wp:posOffset>
                </wp:positionV>
                <wp:extent cx="1561465" cy="1143000"/>
                <wp:effectExtent l="13335" t="13970" r="6350" b="508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1465" cy="1143000"/>
                        </a:xfrm>
                        <a:prstGeom prst="rect">
                          <a:avLst/>
                        </a:prstGeom>
                        <a:solidFill>
                          <a:srgbClr val="FFFFFF"/>
                        </a:solidFill>
                        <a:ln w="9525">
                          <a:solidFill>
                            <a:srgbClr val="000000"/>
                          </a:solidFill>
                          <a:miter lim="800000"/>
                          <a:headEnd/>
                          <a:tailEnd/>
                        </a:ln>
                      </wps:spPr>
                      <wps:txbx>
                        <w:txbxContent>
                          <w:p w:rsidR="002A2DF8" w:rsidRDefault="002A2DF8" w:rsidP="00363ED1">
                            <w:pPr>
                              <w:rPr>
                                <w:b/>
                              </w:rPr>
                            </w:pPr>
                            <w:r>
                              <w:object w:dxaOrig="2625" w:dyaOrig="1320">
                                <v:shape id="_x0000_i1205" type="#_x0000_t75" style="width:108pt;height:61.8pt" o:ole="">
                                  <v:imagedata r:id="rId368" o:title=""/>
                                </v:shape>
                                <o:OLEObject Type="Embed" ProgID="ISISServer" ShapeID="_x0000_i1205" DrawAspect="Content" ObjectID="_1547204618" r:id="rId369"/>
                              </w:object>
                            </w:r>
                          </w:p>
                          <w:p w:rsidR="002A2DF8" w:rsidRPr="00026449" w:rsidRDefault="002A2DF8" w:rsidP="00363ED1">
                            <w:r>
                              <w:rPr>
                                <w:b/>
                              </w:rPr>
                              <w:t xml:space="preserve">  </w:t>
                            </w:r>
                            <w:r w:rsidRPr="00026449">
                              <w:t>3-метилбутин</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40" style="position:absolute;margin-left:84pt;margin-top:5.1pt;width:122.95pt;height:90pt;z-index:251796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">
                <v:textbox>
                  <w:txbxContent>
                    <w:p w:rsidR="002A2DF8" w:rsidRDefault="002A2DF8" w:rsidP="00363ED1">
                      <w:pPr>
                        <w:rPr>
                          <w:b/>
                        </w:rPr>
                      </w:pPr>
                      <w:r>
                        <w:object w:dxaOrig="2625" w:dyaOrig="1320">
                          <v:shape id="_x0000_i1205" type="#_x0000_t75" style="width:108pt;height:61.8pt" o:ole="">
                            <v:imagedata r:id="rId368" o:title=""/>
                          </v:shape>
                          <o:OLEObject Type="Embed" ProgID="ISISServer" ShapeID="_x0000_i1205" DrawAspect="Content" ObjectID="_1547204618" r:id="rId370"/>
                        </w:object>
                      </w:r>
                    </w:p>
                    <w:p w:rsidR="002A2DF8" w:rsidRPr="00026449" w:rsidRDefault="002A2DF8" w:rsidP="00363ED1">
                      <w:r>
                        <w:rPr>
                          <w:b/>
                        </w:rPr>
                        <w:t xml:space="preserve">  </w:t>
                      </w:r>
                      <w:r w:rsidRPr="00026449">
                        <w:t>3-метилбутин</w:t>
                      </w:r>
                    </w:p>
                  </w:txbxContent>
                </v:textbox>
              </v:rect>
            </w:pict>
          </mc:Fallback>
        </mc:AlternateContent>
      </w:r>
      <w:r>
        <w:rPr>
          <w:noProof/>
          <w:sz w:val="24"/>
          <w:szCs w:val="24"/>
        </w:rPr>
        <mc:AlternateContent>
          <mc:Choice Requires="wps">
            <w:drawing>
              <wp:anchor distT="0" distB="0" distL="114300" distR="114300" simplePos="0" relativeHeight="251797504" behindDoc="0" locked="0" layoutInCell="1" allowOverlap="1">
                <wp:simplePos x="0" y="0"/>
                <wp:positionH relativeFrom="column">
                  <wp:posOffset>3087370</wp:posOffset>
                </wp:positionH>
                <wp:positionV relativeFrom="paragraph">
                  <wp:posOffset>64770</wp:posOffset>
                </wp:positionV>
                <wp:extent cx="1931035" cy="950595"/>
                <wp:effectExtent l="5080" t="13970" r="6985" b="6985"/>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31035" cy="950595"/>
                        </a:xfrm>
                        <a:prstGeom prst="rect">
                          <a:avLst/>
                        </a:prstGeom>
                        <a:solidFill>
                          <a:srgbClr val="FFFFFF"/>
                        </a:solidFill>
                        <a:ln w="9525">
                          <a:solidFill>
                            <a:srgbClr val="000000"/>
                          </a:solidFill>
                          <a:miter lim="800000"/>
                          <a:headEnd/>
                          <a:tailEnd/>
                        </a:ln>
                      </wps:spPr>
                      <wps:txbx>
                        <w:txbxContent>
                          <w:p w:rsidR="002A2DF8" w:rsidRDefault="002A2DF8" w:rsidP="00363ED1">
                            <w:r>
                              <w:object w:dxaOrig="3165" w:dyaOrig="795">
                                <v:shape id="_x0000_i1207" type="#_x0000_t75" style="width:137.2pt;height:34.65pt" o:ole="">
                                  <v:imagedata r:id="rId371" o:title=""/>
                                </v:shape>
                                <o:OLEObject Type="Embed" ProgID="ISISServer" ShapeID="_x0000_i1207" DrawAspect="Content" ObjectID="_1547204619" r:id="rId372"/>
                              </w:object>
                            </w:r>
                          </w:p>
                          <w:p w:rsidR="002A2DF8" w:rsidRPr="00026449" w:rsidRDefault="002A2DF8" w:rsidP="00363ED1">
                            <w:pPr>
                              <w:ind w:left="720"/>
                            </w:pPr>
                            <w:r w:rsidRPr="00026449">
                              <w:t>пентин-1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41" style="position:absolute;margin-left:243.1pt;margin-top:5.1pt;width:152.05pt;height:74.85pt;flip:y;z-index:251797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">
                <v:textbox>
                  <w:txbxContent>
                    <w:p w:rsidR="002A2DF8" w:rsidRDefault="002A2DF8" w:rsidP="00363ED1">
                      <w:r>
                        <w:object w:dxaOrig="3165" w:dyaOrig="795">
                          <v:shape id="_x0000_i1207" type="#_x0000_t75" style="width:137.2pt;height:34.65pt" o:ole="">
                            <v:imagedata r:id="rId371" o:title=""/>
                          </v:shape>
                          <o:OLEObject Type="Embed" ProgID="ISISServer" ShapeID="_x0000_i1207" DrawAspect="Content" ObjectID="_1547204619" r:id="rId373"/>
                        </w:object>
                      </w:r>
                    </w:p>
                    <w:p w:rsidR="002A2DF8" w:rsidRPr="00026449" w:rsidRDefault="002A2DF8" w:rsidP="00363ED1">
                      <w:pPr>
                        <w:ind w:left="720"/>
                      </w:pPr>
                      <w:r w:rsidRPr="00026449">
                        <w:t>пентин-1</w:t>
                      </w:r>
                    </w:p>
                  </w:txbxContent>
                </v:textbox>
              </v:rect>
            </w:pict>
          </mc:Fallback>
        </mc:AlternateContent>
      </w:r>
    </w:p>
    <w:p w:rsidR="00363ED1" w:rsidRPr="00FD29F2" w:rsidRDefault="00363ED1" w:rsidP="00363ED1">
      <w:pPr>
        <w:rPr>
          <w:sz w:val="24"/>
          <w:szCs w:val="24"/>
        </w:rPr>
      </w:pPr>
    </w:p>
    <w:p w:rsidR="00363ED1" w:rsidRPr="00FD29F2" w:rsidRDefault="00363ED1" w:rsidP="00363ED1">
      <w:pPr>
        <w:rPr>
          <w:sz w:val="24"/>
          <w:szCs w:val="24"/>
        </w:rPr>
      </w:pPr>
    </w:p>
    <w:p w:rsidR="00363ED1" w:rsidRPr="00FD29F2" w:rsidRDefault="00363ED1" w:rsidP="00363ED1">
      <w:pPr>
        <w:rPr>
          <w:sz w:val="24"/>
          <w:szCs w:val="24"/>
        </w:rPr>
      </w:pPr>
    </w:p>
    <w:p w:rsidR="00363ED1" w:rsidRDefault="00363ED1" w:rsidP="00363ED1">
      <w:pPr>
        <w:rPr>
          <w:sz w:val="24"/>
          <w:szCs w:val="24"/>
        </w:rPr>
      </w:pPr>
    </w:p>
    <w:p w:rsidR="00363ED1" w:rsidRDefault="00363ED1" w:rsidP="00363ED1">
      <w:pPr>
        <w:rPr>
          <w:sz w:val="24"/>
          <w:szCs w:val="24"/>
        </w:rPr>
      </w:pPr>
    </w:p>
    <w:p w:rsidR="00363ED1" w:rsidRDefault="00363ED1" w:rsidP="00363ED1">
      <w:pPr>
        <w:rPr>
          <w:sz w:val="24"/>
          <w:szCs w:val="24"/>
        </w:rPr>
      </w:pPr>
    </w:p>
    <w:p w:rsidR="00363ED1" w:rsidRDefault="00363ED1" w:rsidP="00363ED1">
      <w:pPr>
        <w:rPr>
          <w:i/>
          <w:sz w:val="24"/>
          <w:szCs w:val="24"/>
        </w:rPr>
      </w:pPr>
    </w:p>
    <w:p w:rsidR="00363ED1" w:rsidRDefault="00363ED1" w:rsidP="00363ED1">
      <w:pPr>
        <w:ind w:left="1120"/>
        <w:rPr>
          <w:i/>
          <w:sz w:val="24"/>
          <w:szCs w:val="24"/>
        </w:rPr>
      </w:pPr>
      <w:r>
        <w:rPr>
          <w:noProof/>
          <w:sz w:val="24"/>
          <w:szCs w:val="24"/>
        </w:rPr>
        <mc:AlternateContent>
          <mc:Choice Requires="wps">
            <w:drawing>
              <wp:anchor distT="0" distB="0" distL="114300" distR="114300" simplePos="0" relativeHeight="251805696" behindDoc="0" locked="0" layoutInCell="1" allowOverlap="1">
                <wp:simplePos x="0" y="0"/>
                <wp:positionH relativeFrom="column">
                  <wp:posOffset>2578100</wp:posOffset>
                </wp:positionH>
                <wp:positionV relativeFrom="paragraph">
                  <wp:posOffset>149225</wp:posOffset>
                </wp:positionV>
                <wp:extent cx="711200" cy="337185"/>
                <wp:effectExtent l="10160" t="5080" r="12065" b="1016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0" cy="337185"/>
                        </a:xfrm>
                        <a:prstGeom prst="rect">
                          <a:avLst/>
                        </a:prstGeom>
                        <a:solidFill>
                          <a:srgbClr val="FFFFFF"/>
                        </a:solidFill>
                        <a:ln w="9525">
                          <a:solidFill>
                            <a:srgbClr val="000000"/>
                          </a:solidFill>
                          <a:miter lim="800000"/>
                          <a:headEnd/>
                          <a:tailEnd/>
                        </a:ln>
                      </wps:spPr>
                      <wps:txbx>
                        <w:txbxContent>
                          <w:p w:rsidR="002A2DF8" w:rsidRPr="00FE00A4" w:rsidRDefault="002A2DF8" w:rsidP="00363ED1">
                            <w:pPr>
                              <w:jc w:val="center"/>
                            </w:pPr>
                            <w:r w:rsidRPr="00FE00A4">
                              <w:rPr>
                                <w:b/>
                                <w:bCs/>
                                <w:iCs/>
                                <w:color w:val="000000"/>
                              </w:rPr>
                              <w:t>С</w:t>
                            </w:r>
                            <w:r w:rsidRPr="00FE00A4">
                              <w:rPr>
                                <w:b/>
                                <w:bCs/>
                                <w:iCs/>
                                <w:color w:val="000000"/>
                                <w:vertAlign w:val="subscript"/>
                              </w:rPr>
                              <w:t>4</w:t>
                            </w:r>
                            <w:r w:rsidRPr="00FE00A4">
                              <w:rPr>
                                <w:b/>
                                <w:bCs/>
                                <w:iCs/>
                                <w:color w:val="000000"/>
                              </w:rPr>
                              <w:t>Н</w:t>
                            </w:r>
                            <w:r w:rsidRPr="00FE00A4">
                              <w:rPr>
                                <w:b/>
                                <w:bCs/>
                                <w:iCs/>
                                <w:color w:val="000000"/>
                                <w:vertAlign w:val="subscript"/>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42" style="position:absolute;left:0;text-align:left;margin-left:203pt;margin-top:11.75pt;width:56pt;height:26.5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">
                <v:textbox>
                  <w:txbxContent>
                    <w:p w:rsidR="002A2DF8" w:rsidRPr="00FE00A4" w:rsidRDefault="002A2DF8" w:rsidP="00363ED1">
                      <w:pPr>
                        <w:jc w:val="center"/>
                      </w:pPr>
                      <w:r w:rsidRPr="00FE00A4">
                        <w:rPr>
                          <w:b/>
                          <w:bCs/>
                          <w:iCs/>
                          <w:color w:val="000000"/>
                        </w:rPr>
                        <w:t>С</w:t>
                      </w:r>
                      <w:r w:rsidRPr="00FE00A4">
                        <w:rPr>
                          <w:b/>
                          <w:bCs/>
                          <w:iCs/>
                          <w:color w:val="000000"/>
                          <w:vertAlign w:val="subscript"/>
                        </w:rPr>
                        <w:t>4</w:t>
                      </w:r>
                      <w:r w:rsidRPr="00FE00A4">
                        <w:rPr>
                          <w:b/>
                          <w:bCs/>
                          <w:iCs/>
                          <w:color w:val="000000"/>
                        </w:rPr>
                        <w:t>Н</w:t>
                      </w:r>
                      <w:r w:rsidRPr="00FE00A4">
                        <w:rPr>
                          <w:b/>
                          <w:bCs/>
                          <w:iCs/>
                          <w:color w:val="000000"/>
                          <w:vertAlign w:val="subscript"/>
                        </w:rPr>
                        <w:t>8</w:t>
                      </w:r>
                    </w:p>
                  </w:txbxContent>
                </v:textbox>
              </v:rect>
            </w:pict>
          </mc:Fallback>
        </mc:AlternateContent>
      </w:r>
      <w:r w:rsidRPr="007C0A47">
        <w:rPr>
          <w:b/>
        </w:rPr>
        <w:t>в)</w:t>
      </w:r>
    </w:p>
    <w:p w:rsidR="00363ED1" w:rsidRDefault="00363ED1" w:rsidP="00363ED1">
      <w:pPr>
        <w:rPr>
          <w:i/>
          <w:sz w:val="24"/>
          <w:szCs w:val="24"/>
        </w:rPr>
      </w:pPr>
    </w:p>
    <w:p w:rsidR="00363ED1" w:rsidRDefault="00363ED1" w:rsidP="00363ED1">
      <w:pPr>
        <w:tabs>
          <w:tab w:val="left" w:pos="4065"/>
        </w:tabs>
        <w:rPr>
          <w:sz w:val="24"/>
          <w:szCs w:val="24"/>
        </w:rPr>
      </w:pPr>
      <w:r w:rsidRPr="00111EDF">
        <w:rPr>
          <w:i/>
          <w:noProof/>
        </w:rPr>
        <mc:AlternateContent>
          <mc:Choice Requires="wps">
            <w:drawing>
              <wp:anchor distT="0" distB="0" distL="114300" distR="114300" simplePos="0" relativeHeight="251806720" behindDoc="0" locked="0" layoutInCell="1" allowOverlap="1">
                <wp:simplePos x="0" y="0"/>
                <wp:positionH relativeFrom="column">
                  <wp:posOffset>3111500</wp:posOffset>
                </wp:positionH>
                <wp:positionV relativeFrom="paragraph">
                  <wp:posOffset>112395</wp:posOffset>
                </wp:positionV>
                <wp:extent cx="570230" cy="337185"/>
                <wp:effectExtent l="10160" t="5080" r="38735" b="57785"/>
                <wp:wrapTight wrapText="left">
                  <wp:wrapPolygon edited="0">
                    <wp:start x="-457" y="0"/>
                    <wp:lineTo x="13061" y="14400"/>
                    <wp:lineTo x="16212" y="20705"/>
                    <wp:lineTo x="16645" y="20705"/>
                    <wp:lineTo x="22057" y="20705"/>
                    <wp:lineTo x="22490" y="18020"/>
                    <wp:lineTo x="18906" y="14400"/>
                    <wp:lineTo x="15755" y="14400"/>
                    <wp:lineTo x="1347" y="0"/>
                    <wp:lineTo x="-457" y="0"/>
                  </wp:wrapPolygon>
                </wp:wrapTight>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230" cy="33718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53276D" id="Прямая соединительная линия 47"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8.85pt" to="289.9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">
                <v:stroke endarrow="block"/>
                <w10:wrap type="tight" side="left"/>
              </v:line>
            </w:pict>
          </mc:Fallback>
        </mc:AlternateContent>
      </w:r>
      <w:r w:rsidRPr="009C2DD1">
        <w:rPr>
          <w:i/>
          <w:noProof/>
          <w:sz w:val="24"/>
          <w:szCs w:val="24"/>
        </w:rPr>
        <mc:AlternateContent>
          <mc:Choice Requires="wps">
            <w:drawing>
              <wp:anchor distT="0" distB="0" distL="114300" distR="114300" simplePos="0" relativeHeight="251807744" behindDoc="0" locked="0" layoutInCell="1" allowOverlap="1">
                <wp:simplePos x="0" y="0"/>
                <wp:positionH relativeFrom="column">
                  <wp:posOffset>2058670</wp:posOffset>
                </wp:positionH>
                <wp:positionV relativeFrom="paragraph">
                  <wp:posOffset>103505</wp:posOffset>
                </wp:positionV>
                <wp:extent cx="685800" cy="337185"/>
                <wp:effectExtent l="43180" t="5715" r="13970" b="57150"/>
                <wp:wrapTight wrapText="left">
                  <wp:wrapPolygon edited="0">
                    <wp:start x="-460" y="0"/>
                    <wp:lineTo x="13060" y="14400"/>
                    <wp:lineTo x="16200" y="20705"/>
                    <wp:lineTo x="16660" y="20705"/>
                    <wp:lineTo x="22060" y="20705"/>
                    <wp:lineTo x="22500" y="18020"/>
                    <wp:lineTo x="18900" y="14400"/>
                    <wp:lineTo x="15760" y="14400"/>
                    <wp:lineTo x="1360" y="0"/>
                    <wp:lineTo x="-460" y="0"/>
                  </wp:wrapPolygon>
                </wp:wrapTight>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33718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CCCDC7" id="Прямая соединительная линия 46" o:spid="_x0000_s1026" style="position:absolute;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8.15pt" to="216.1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">
                <v:stroke endarrow="block"/>
                <w10:wrap type="tight" side="left"/>
              </v:line>
            </w:pict>
          </mc:Fallback>
        </mc:AlternateContent>
      </w:r>
      <w:r>
        <w:rPr>
          <w:i/>
          <w:sz w:val="24"/>
          <w:szCs w:val="24"/>
        </w:rPr>
        <w:tab/>
      </w:r>
    </w:p>
    <w:p w:rsidR="00363ED1" w:rsidRDefault="00363ED1" w:rsidP="00363ED1">
      <w:pPr>
        <w:rPr>
          <w:sz w:val="24"/>
          <w:szCs w:val="24"/>
        </w:rPr>
      </w:pPr>
    </w:p>
    <w:p w:rsidR="00363ED1" w:rsidRPr="00FD29F2" w:rsidRDefault="00363ED1" w:rsidP="00363ED1">
      <w:pPr>
        <w:rPr>
          <w:sz w:val="24"/>
          <w:szCs w:val="24"/>
        </w:rPr>
      </w:pPr>
      <w:r>
        <w:rPr>
          <w:noProof/>
          <w:sz w:val="24"/>
          <w:szCs w:val="24"/>
        </w:rPr>
        <mc:AlternateContent>
          <mc:Choice Requires="wps">
            <w:drawing>
              <wp:anchor distT="0" distB="0" distL="114300" distR="114300" simplePos="0" relativeHeight="251798528" behindDoc="0" locked="0" layoutInCell="1" allowOverlap="1">
                <wp:simplePos x="0" y="0"/>
                <wp:positionH relativeFrom="column">
                  <wp:posOffset>800100</wp:posOffset>
                </wp:positionH>
                <wp:positionV relativeFrom="paragraph">
                  <wp:posOffset>104775</wp:posOffset>
                </wp:positionV>
                <wp:extent cx="1674495" cy="800100"/>
                <wp:effectExtent l="13335" t="5080" r="7620" b="1397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4495" cy="800100"/>
                        </a:xfrm>
                        <a:prstGeom prst="rect">
                          <a:avLst/>
                        </a:prstGeom>
                        <a:solidFill>
                          <a:srgbClr val="FFFFFF"/>
                        </a:solidFill>
                        <a:ln w="9525">
                          <a:solidFill>
                            <a:srgbClr val="000000"/>
                          </a:solidFill>
                          <a:miter lim="800000"/>
                          <a:headEnd/>
                          <a:tailEnd/>
                        </a:ln>
                      </wps:spPr>
                      <wps:txbx>
                        <w:txbxContent>
                          <w:p w:rsidR="002A2DF8" w:rsidRDefault="002A2DF8" w:rsidP="00363ED1">
                            <w:pPr>
                              <w:rPr>
                                <w:b/>
                              </w:rPr>
                            </w:pPr>
                            <w:r>
                              <w:object w:dxaOrig="2625" w:dyaOrig="810">
                                <v:shape id="_x0000_i1209" type="#_x0000_t75" style="width:116.85pt;height:36pt" o:ole="">
                                  <v:imagedata r:id="rId374" o:title=""/>
                                </v:shape>
                                <o:OLEObject Type="Embed" ProgID="ISISServer" ShapeID="_x0000_i1209" DrawAspect="Content" ObjectID="_1547204620" r:id="rId375"/>
                              </w:object>
                            </w:r>
                          </w:p>
                          <w:p w:rsidR="002A2DF8" w:rsidRPr="00026449" w:rsidRDefault="002A2DF8" w:rsidP="00363ED1">
                            <w:pPr>
                              <w:ind w:left="720"/>
                            </w:pPr>
                            <w:r w:rsidRPr="00026449">
                              <w:t>бутен-1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43" style="position:absolute;margin-left:63pt;margin-top:8.25pt;width:131.85pt;height:63pt;z-index:251798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">
                <v:textbox>
                  <w:txbxContent>
                    <w:p w:rsidR="002A2DF8" w:rsidRDefault="002A2DF8" w:rsidP="00363ED1">
                      <w:pPr>
                        <w:rPr>
                          <w:b/>
                        </w:rPr>
                      </w:pPr>
                      <w:r>
                        <w:object w:dxaOrig="2625" w:dyaOrig="810">
                          <v:shape id="_x0000_i1209" type="#_x0000_t75" style="width:116.85pt;height:36pt" o:ole="">
                            <v:imagedata r:id="rId374" o:title=""/>
                          </v:shape>
                          <o:OLEObject Type="Embed" ProgID="ISISServer" ShapeID="_x0000_i1209" DrawAspect="Content" ObjectID="_1547204620" r:id="rId376"/>
                        </w:object>
                      </w:r>
                    </w:p>
                    <w:p w:rsidR="002A2DF8" w:rsidRPr="00026449" w:rsidRDefault="002A2DF8" w:rsidP="00363ED1">
                      <w:pPr>
                        <w:ind w:left="720"/>
                      </w:pPr>
                      <w:r w:rsidRPr="00026449">
                        <w:t>бутен-1</w:t>
                      </w:r>
                    </w:p>
                  </w:txbxContent>
                </v:textbox>
              </v:rect>
            </w:pict>
          </mc:Fallback>
        </mc:AlternateContent>
      </w:r>
      <w:r w:rsidRPr="00111EDF">
        <w:rPr>
          <w:i/>
          <w:noProof/>
        </w:rPr>
        <mc:AlternateContent>
          <mc:Choice Requires="wps">
            <w:drawing>
              <wp:anchor distT="0" distB="0" distL="114300" distR="114300" simplePos="0" relativeHeight="251799552" behindDoc="0" locked="0" layoutInCell="1" allowOverlap="1">
                <wp:simplePos x="0" y="0"/>
                <wp:positionH relativeFrom="column">
                  <wp:posOffset>2933700</wp:posOffset>
                </wp:positionH>
                <wp:positionV relativeFrom="paragraph">
                  <wp:posOffset>104775</wp:posOffset>
                </wp:positionV>
                <wp:extent cx="1798955" cy="782955"/>
                <wp:effectExtent l="13335" t="5080" r="6985" b="1206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8955" cy="782955"/>
                        </a:xfrm>
                        <a:prstGeom prst="rect">
                          <a:avLst/>
                        </a:prstGeom>
                        <a:solidFill>
                          <a:srgbClr val="FFFFFF"/>
                        </a:solidFill>
                        <a:ln w="9525">
                          <a:solidFill>
                            <a:srgbClr val="000000"/>
                          </a:solidFill>
                          <a:miter lim="800000"/>
                          <a:headEnd/>
                          <a:tailEnd/>
                        </a:ln>
                      </wps:spPr>
                      <wps:txbx>
                        <w:txbxContent>
                          <w:p w:rsidR="002A2DF8" w:rsidRDefault="002A2DF8" w:rsidP="00363ED1">
                            <w:pPr>
                              <w:rPr>
                                <w:b/>
                              </w:rPr>
                            </w:pPr>
                            <w:r>
                              <w:object w:dxaOrig="2685" w:dyaOrig="765">
                                <v:shape id="_x0000_i1211" type="#_x0000_t75" style="width:127pt;height:35.3pt" o:ole="">
                                  <v:imagedata r:id="rId377" o:title=""/>
                                </v:shape>
                                <o:OLEObject Type="Embed" ProgID="ISISServer" ShapeID="_x0000_i1211" DrawAspect="Content" ObjectID="_1547204621" r:id="rId378"/>
                              </w:object>
                            </w:r>
                          </w:p>
                          <w:p w:rsidR="002A2DF8" w:rsidRPr="00026449" w:rsidRDefault="002A2DF8" w:rsidP="00363ED1">
                            <w:pPr>
                              <w:ind w:left="720"/>
                            </w:pPr>
                            <w:r w:rsidRPr="00026449">
                              <w:t>бутен-2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44" style="position:absolute;margin-left:231pt;margin-top:8.25pt;width:141.65pt;height:61.65pt;z-index:251799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">
                <v:textbox>
                  <w:txbxContent>
                    <w:p w:rsidR="002A2DF8" w:rsidRDefault="002A2DF8" w:rsidP="00363ED1">
                      <w:pPr>
                        <w:rPr>
                          <w:b/>
                        </w:rPr>
                      </w:pPr>
                      <w:r>
                        <w:object w:dxaOrig="2685" w:dyaOrig="765">
                          <v:shape id="_x0000_i1211" type="#_x0000_t75" style="width:127pt;height:35.3pt" o:ole="">
                            <v:imagedata r:id="rId377" o:title=""/>
                          </v:shape>
                          <o:OLEObject Type="Embed" ProgID="ISISServer" ShapeID="_x0000_i1211" DrawAspect="Content" ObjectID="_1547204621" r:id="rId379"/>
                        </w:object>
                      </w:r>
                    </w:p>
                    <w:p w:rsidR="002A2DF8" w:rsidRPr="00026449" w:rsidRDefault="002A2DF8" w:rsidP="00363ED1">
                      <w:pPr>
                        <w:ind w:left="720"/>
                      </w:pPr>
                      <w:r w:rsidRPr="00026449">
                        <w:t>бутен-2</w:t>
                      </w:r>
                    </w:p>
                  </w:txbxContent>
                </v:textbox>
              </v:rect>
            </w:pict>
          </mc:Fallback>
        </mc:AlternateContent>
      </w:r>
    </w:p>
    <w:p w:rsidR="00363ED1" w:rsidRDefault="00363ED1" w:rsidP="00363ED1">
      <w:pPr>
        <w:rPr>
          <w:i/>
          <w:sz w:val="24"/>
          <w:szCs w:val="24"/>
        </w:rPr>
      </w:pPr>
    </w:p>
    <w:p w:rsidR="00363ED1" w:rsidRDefault="00363ED1" w:rsidP="00363ED1">
      <w:pPr>
        <w:rPr>
          <w:i/>
          <w:sz w:val="24"/>
          <w:szCs w:val="24"/>
        </w:rPr>
      </w:pPr>
    </w:p>
    <w:p w:rsidR="00363ED1" w:rsidRDefault="00363ED1" w:rsidP="00363ED1">
      <w:pPr>
        <w:rPr>
          <w:i/>
          <w:sz w:val="24"/>
          <w:szCs w:val="24"/>
        </w:rPr>
      </w:pPr>
    </w:p>
    <w:p w:rsidR="00363ED1" w:rsidRDefault="00363ED1" w:rsidP="00363ED1">
      <w:pPr>
        <w:rPr>
          <w:i/>
          <w:sz w:val="24"/>
          <w:szCs w:val="24"/>
        </w:rPr>
      </w:pPr>
    </w:p>
    <w:p w:rsidR="00363ED1" w:rsidRDefault="00363ED1" w:rsidP="00363ED1">
      <w:pPr>
        <w:rPr>
          <w:i/>
          <w:sz w:val="24"/>
          <w:szCs w:val="24"/>
        </w:rPr>
      </w:pPr>
    </w:p>
    <w:p w:rsidR="00363ED1" w:rsidRDefault="00363ED1" w:rsidP="00363ED1">
      <w:pPr>
        <w:rPr>
          <w:i/>
          <w:sz w:val="24"/>
          <w:szCs w:val="24"/>
        </w:rPr>
      </w:pPr>
    </w:p>
    <w:p w:rsidR="00363ED1" w:rsidRPr="002338EA" w:rsidRDefault="00363ED1" w:rsidP="00363ED1">
      <w:pPr>
        <w:ind w:left="1120"/>
        <w:rPr>
          <w:b/>
        </w:rPr>
      </w:pPr>
      <w:r>
        <w:rPr>
          <w:noProof/>
          <w:sz w:val="24"/>
          <w:szCs w:val="24"/>
        </w:rPr>
        <mc:AlternateContent>
          <mc:Choice Requires="wps">
            <w:drawing>
              <wp:anchor distT="0" distB="0" distL="114300" distR="114300" simplePos="0" relativeHeight="251808768" behindDoc="0" locked="0" layoutInCell="1" allowOverlap="1">
                <wp:simplePos x="0" y="0"/>
                <wp:positionH relativeFrom="column">
                  <wp:posOffset>2578100</wp:posOffset>
                </wp:positionH>
                <wp:positionV relativeFrom="paragraph">
                  <wp:posOffset>135255</wp:posOffset>
                </wp:positionV>
                <wp:extent cx="622300" cy="337185"/>
                <wp:effectExtent l="10160" t="13970" r="5715" b="1079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 cy="337185"/>
                        </a:xfrm>
                        <a:prstGeom prst="rect">
                          <a:avLst/>
                        </a:prstGeom>
                        <a:solidFill>
                          <a:srgbClr val="FFFFFF"/>
                        </a:solidFill>
                        <a:ln w="9525">
                          <a:solidFill>
                            <a:srgbClr val="000000"/>
                          </a:solidFill>
                          <a:miter lim="800000"/>
                          <a:headEnd/>
                          <a:tailEnd/>
                        </a:ln>
                      </wps:spPr>
                      <wps:txbx>
                        <w:txbxContent>
                          <w:p w:rsidR="002A2DF8" w:rsidRPr="00FE00A4" w:rsidRDefault="002A2DF8" w:rsidP="00363ED1">
                            <w:pPr>
                              <w:jc w:val="center"/>
                            </w:pPr>
                            <w:r w:rsidRPr="00FE00A4">
                              <w:rPr>
                                <w:b/>
                                <w:bCs/>
                                <w:iCs/>
                                <w:color w:val="000000"/>
                              </w:rPr>
                              <w:t>С</w:t>
                            </w:r>
                            <w:r w:rsidRPr="00FE00A4">
                              <w:rPr>
                                <w:b/>
                                <w:bCs/>
                                <w:iCs/>
                                <w:color w:val="000000"/>
                                <w:vertAlign w:val="subscript"/>
                              </w:rPr>
                              <w:t>5</w:t>
                            </w:r>
                            <w:r w:rsidRPr="00FE00A4">
                              <w:rPr>
                                <w:b/>
                                <w:bCs/>
                                <w:iCs/>
                                <w:color w:val="000000"/>
                              </w:rPr>
                              <w:t>Н</w:t>
                            </w:r>
                            <w:r w:rsidRPr="00FE00A4">
                              <w:rPr>
                                <w:b/>
                                <w:bCs/>
                                <w:iCs/>
                                <w:color w:val="000000"/>
                                <w:vertAlign w:val="subscript"/>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45" style="position:absolute;left:0;text-align:left;margin-left:203pt;margin-top:10.65pt;width:49pt;height:26.5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">
                <v:textbox>
                  <w:txbxContent>
                    <w:p w:rsidR="002A2DF8" w:rsidRPr="00FE00A4" w:rsidRDefault="002A2DF8" w:rsidP="00363ED1">
                      <w:pPr>
                        <w:jc w:val="center"/>
                      </w:pPr>
                      <w:r w:rsidRPr="00FE00A4">
                        <w:rPr>
                          <w:b/>
                          <w:bCs/>
                          <w:iCs/>
                          <w:color w:val="000000"/>
                        </w:rPr>
                        <w:t>С</w:t>
                      </w:r>
                      <w:r w:rsidRPr="00FE00A4">
                        <w:rPr>
                          <w:b/>
                          <w:bCs/>
                          <w:iCs/>
                          <w:color w:val="000000"/>
                          <w:vertAlign w:val="subscript"/>
                        </w:rPr>
                        <w:t>5</w:t>
                      </w:r>
                      <w:r w:rsidRPr="00FE00A4">
                        <w:rPr>
                          <w:b/>
                          <w:bCs/>
                          <w:iCs/>
                          <w:color w:val="000000"/>
                        </w:rPr>
                        <w:t>Н</w:t>
                      </w:r>
                      <w:r w:rsidRPr="00FE00A4">
                        <w:rPr>
                          <w:b/>
                          <w:bCs/>
                          <w:iCs/>
                          <w:color w:val="000000"/>
                          <w:vertAlign w:val="subscript"/>
                        </w:rPr>
                        <w:t>8</w:t>
                      </w:r>
                    </w:p>
                  </w:txbxContent>
                </v:textbox>
              </v:rect>
            </w:pict>
          </mc:Fallback>
        </mc:AlternateContent>
      </w:r>
      <w:r w:rsidRPr="002338EA">
        <w:rPr>
          <w:b/>
        </w:rPr>
        <w:t>г</w:t>
      </w:r>
      <w:r>
        <w:rPr>
          <w:b/>
        </w:rPr>
        <w:t>)</w:t>
      </w:r>
    </w:p>
    <w:p w:rsidR="00363ED1" w:rsidRDefault="00363ED1" w:rsidP="00363ED1">
      <w:pPr>
        <w:rPr>
          <w:i/>
          <w:sz w:val="24"/>
          <w:szCs w:val="24"/>
        </w:rPr>
      </w:pPr>
    </w:p>
    <w:p w:rsidR="00363ED1" w:rsidRDefault="00363ED1" w:rsidP="00363ED1">
      <w:pPr>
        <w:rPr>
          <w:i/>
          <w:sz w:val="24"/>
          <w:szCs w:val="24"/>
        </w:rPr>
      </w:pPr>
      <w:r>
        <w:rPr>
          <w:i/>
          <w:noProof/>
          <w:sz w:val="24"/>
          <w:szCs w:val="24"/>
        </w:rPr>
        <mc:AlternateContent>
          <mc:Choice Requires="wps">
            <w:drawing>
              <wp:anchor distT="0" distB="0" distL="114300" distR="114300" simplePos="0" relativeHeight="251817984" behindDoc="0" locked="0" layoutInCell="1" allowOverlap="1">
                <wp:simplePos x="0" y="0"/>
                <wp:positionH relativeFrom="column">
                  <wp:posOffset>3200400</wp:posOffset>
                </wp:positionH>
                <wp:positionV relativeFrom="paragraph">
                  <wp:posOffset>98425</wp:posOffset>
                </wp:positionV>
                <wp:extent cx="570230" cy="337185"/>
                <wp:effectExtent l="13335" t="13970" r="45085" b="58420"/>
                <wp:wrapTight wrapText="left">
                  <wp:wrapPolygon edited="0">
                    <wp:start x="-457" y="0"/>
                    <wp:lineTo x="13061" y="14400"/>
                    <wp:lineTo x="16212" y="20705"/>
                    <wp:lineTo x="16645" y="20705"/>
                    <wp:lineTo x="22057" y="20705"/>
                    <wp:lineTo x="22490" y="18020"/>
                    <wp:lineTo x="18906" y="14400"/>
                    <wp:lineTo x="15755" y="14400"/>
                    <wp:lineTo x="1347" y="0"/>
                    <wp:lineTo x="-457" y="0"/>
                  </wp:wrapPolygon>
                </wp:wrapTight>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230" cy="33718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877215" id="Прямая соединительная линия 42"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7.75pt" to="296.9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">
                <v:stroke endarrow="block"/>
                <w10:wrap type="tight" side="left"/>
              </v:line>
            </w:pict>
          </mc:Fallback>
        </mc:AlternateContent>
      </w:r>
      <w:r>
        <w:rPr>
          <w:i/>
          <w:noProof/>
          <w:sz w:val="24"/>
          <w:szCs w:val="24"/>
        </w:rPr>
        <mc:AlternateContent>
          <mc:Choice Requires="wps">
            <w:drawing>
              <wp:anchor distT="0" distB="0" distL="114300" distR="114300" simplePos="0" relativeHeight="251816960" behindDoc="0" locked="0" layoutInCell="1" allowOverlap="1">
                <wp:simplePos x="0" y="0"/>
                <wp:positionH relativeFrom="column">
                  <wp:posOffset>1955800</wp:posOffset>
                </wp:positionH>
                <wp:positionV relativeFrom="paragraph">
                  <wp:posOffset>98425</wp:posOffset>
                </wp:positionV>
                <wp:extent cx="685800" cy="337185"/>
                <wp:effectExtent l="35560" t="13970" r="12065" b="58420"/>
                <wp:wrapTight wrapText="left">
                  <wp:wrapPolygon edited="0">
                    <wp:start x="-460" y="0"/>
                    <wp:lineTo x="13060" y="14400"/>
                    <wp:lineTo x="16200" y="20705"/>
                    <wp:lineTo x="16660" y="20705"/>
                    <wp:lineTo x="22060" y="20705"/>
                    <wp:lineTo x="22500" y="18020"/>
                    <wp:lineTo x="18900" y="14400"/>
                    <wp:lineTo x="15760" y="14400"/>
                    <wp:lineTo x="1360" y="0"/>
                    <wp:lineTo x="-460" y="0"/>
                  </wp:wrapPolygon>
                </wp:wrapTight>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33718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5A0B9C" id="Прямая соединительная линия 41" o:spid="_x0000_s1026" style="position:absolute;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7.75pt" to="208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">
                <v:stroke endarrow="block"/>
                <w10:wrap type="tight" side="left"/>
              </v:line>
            </w:pict>
          </mc:Fallback>
        </mc:AlternateContent>
      </w:r>
    </w:p>
    <w:p w:rsidR="00363ED1" w:rsidRDefault="00363ED1" w:rsidP="00363ED1">
      <w:pPr>
        <w:rPr>
          <w:i/>
          <w:sz w:val="24"/>
          <w:szCs w:val="24"/>
        </w:rPr>
      </w:pPr>
    </w:p>
    <w:p w:rsidR="00363ED1" w:rsidRPr="00FD29F2" w:rsidRDefault="00363ED1" w:rsidP="00363ED1">
      <w:pPr>
        <w:rPr>
          <w:sz w:val="24"/>
          <w:szCs w:val="24"/>
        </w:rPr>
      </w:pPr>
    </w:p>
    <w:p w:rsidR="00363ED1" w:rsidRPr="00FD29F2" w:rsidRDefault="00363ED1" w:rsidP="00363ED1">
      <w:pPr>
        <w:tabs>
          <w:tab w:val="left" w:pos="3720"/>
          <w:tab w:val="left" w:pos="5265"/>
        </w:tabs>
        <w:rPr>
          <w:sz w:val="24"/>
          <w:szCs w:val="24"/>
        </w:rPr>
      </w:pPr>
      <w:r>
        <w:rPr>
          <w:noProof/>
          <w:sz w:val="24"/>
          <w:szCs w:val="24"/>
        </w:rPr>
        <mc:AlternateContent>
          <mc:Choice Requires="wps">
            <w:drawing>
              <wp:anchor distT="0" distB="0" distL="114300" distR="114300" simplePos="0" relativeHeight="251815936" behindDoc="0" locked="0" layoutInCell="1" allowOverlap="1">
                <wp:simplePos x="0" y="0"/>
                <wp:positionH relativeFrom="column">
                  <wp:posOffset>3289300</wp:posOffset>
                </wp:positionH>
                <wp:positionV relativeFrom="paragraph">
                  <wp:posOffset>29845</wp:posOffset>
                </wp:positionV>
                <wp:extent cx="1894205" cy="685800"/>
                <wp:effectExtent l="6985" t="13970" r="13335" b="508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94205" cy="685800"/>
                        </a:xfrm>
                        <a:prstGeom prst="rect">
                          <a:avLst/>
                        </a:prstGeom>
                        <a:solidFill>
                          <a:srgbClr val="FFFFFF"/>
                        </a:solidFill>
                        <a:ln w="9525">
                          <a:solidFill>
                            <a:srgbClr val="000000"/>
                          </a:solidFill>
                          <a:miter lim="800000"/>
                          <a:headEnd/>
                          <a:tailEnd/>
                        </a:ln>
                      </wps:spPr>
                      <wps:txbx>
                        <w:txbxContent>
                          <w:p w:rsidR="002A2DF8" w:rsidRDefault="002A2DF8" w:rsidP="00363ED1">
                            <w:r>
                              <w:object w:dxaOrig="3375" w:dyaOrig="615">
                                <v:shape id="_x0000_i1213" type="#_x0000_t75" style="width:134.5pt;height:24.45pt" o:ole="">
                                  <v:imagedata r:id="rId380" o:title=""/>
                                </v:shape>
                                <o:OLEObject Type="Embed" ProgID="ISISServer" ShapeID="_x0000_i1213" DrawAspect="Content" ObjectID="_1547204622" r:id="rId381"/>
                              </w:object>
                            </w:r>
                          </w:p>
                          <w:p w:rsidR="002A2DF8" w:rsidRPr="00026449" w:rsidRDefault="002A2DF8" w:rsidP="00363ED1">
                            <w:pPr>
                              <w:ind w:left="720"/>
                            </w:pPr>
                            <w:r w:rsidRPr="00026449">
                              <w:t>пентин-2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46" style="position:absolute;margin-left:259pt;margin-top:2.35pt;width:149.15pt;height:54pt;flip:y;z-index:251815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">
                <v:textbox>
                  <w:txbxContent>
                    <w:p w:rsidR="002A2DF8" w:rsidRDefault="002A2DF8" w:rsidP="00363ED1">
                      <w:r>
                        <w:object w:dxaOrig="3375" w:dyaOrig="615">
                          <v:shape id="_x0000_i1213" type="#_x0000_t75" style="width:134.5pt;height:24.45pt" o:ole="">
                            <v:imagedata r:id="rId380" o:title=""/>
                          </v:shape>
                          <o:OLEObject Type="Embed" ProgID="ISISServer" ShapeID="_x0000_i1213" DrawAspect="Content" ObjectID="_1547204622" r:id="rId382"/>
                        </w:object>
                      </w:r>
                    </w:p>
                    <w:p w:rsidR="002A2DF8" w:rsidRPr="00026449" w:rsidRDefault="002A2DF8" w:rsidP="00363ED1">
                      <w:pPr>
                        <w:ind w:left="720"/>
                      </w:pPr>
                      <w:r w:rsidRPr="00026449">
                        <w:t>пентин-2</w:t>
                      </w:r>
                    </w:p>
                  </w:txbxContent>
                </v:textbox>
              </v:rect>
            </w:pict>
          </mc:Fallback>
        </mc:AlternateContent>
      </w:r>
      <w:r>
        <w:rPr>
          <w:i/>
          <w:noProof/>
          <w:sz w:val="24"/>
          <w:szCs w:val="24"/>
        </w:rPr>
        <mc:AlternateContent>
          <mc:Choice Requires="wps">
            <w:drawing>
              <wp:anchor distT="0" distB="0" distL="114300" distR="114300" simplePos="0" relativeHeight="251809792" behindDoc="0" locked="0" layoutInCell="1" allowOverlap="1">
                <wp:simplePos x="0" y="0"/>
                <wp:positionH relativeFrom="column">
                  <wp:posOffset>800100</wp:posOffset>
                </wp:positionH>
                <wp:positionV relativeFrom="paragraph">
                  <wp:posOffset>29845</wp:posOffset>
                </wp:positionV>
                <wp:extent cx="1931035" cy="800100"/>
                <wp:effectExtent l="13335" t="13970" r="8255" b="508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31035" cy="800100"/>
                        </a:xfrm>
                        <a:prstGeom prst="rect">
                          <a:avLst/>
                        </a:prstGeom>
                        <a:solidFill>
                          <a:srgbClr val="FFFFFF"/>
                        </a:solidFill>
                        <a:ln w="9525">
                          <a:solidFill>
                            <a:srgbClr val="000000"/>
                          </a:solidFill>
                          <a:miter lim="800000"/>
                          <a:headEnd/>
                          <a:tailEnd/>
                        </a:ln>
                      </wps:spPr>
                      <wps:txbx>
                        <w:txbxContent>
                          <w:p w:rsidR="002A2DF8" w:rsidRDefault="002A2DF8" w:rsidP="00363ED1">
                            <w:r>
                              <w:object w:dxaOrig="3165" w:dyaOrig="795">
                                <v:shape id="_x0000_i1215" type="#_x0000_t75" style="width:137.2pt;height:34.65pt" o:ole="">
                                  <v:imagedata r:id="rId371" o:title=""/>
                                </v:shape>
                                <o:OLEObject Type="Embed" ProgID="ISISServer" ShapeID="_x0000_i1215" DrawAspect="Content" ObjectID="_1547204623" r:id="rId383"/>
                              </w:object>
                            </w:r>
                          </w:p>
                          <w:p w:rsidR="002A2DF8" w:rsidRPr="00026449" w:rsidRDefault="002A2DF8" w:rsidP="00363ED1">
                            <w:pPr>
                              <w:ind w:left="720"/>
                            </w:pPr>
                            <w:r w:rsidRPr="00026449">
                              <w:t>пентин-1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47" style="position:absolute;margin-left:63pt;margin-top:2.35pt;width:152.05pt;height:63pt;flip:y;z-index:251809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">
                <v:textbox>
                  <w:txbxContent>
                    <w:p w:rsidR="002A2DF8" w:rsidRDefault="002A2DF8" w:rsidP="00363ED1">
                      <w:r>
                        <w:object w:dxaOrig="3165" w:dyaOrig="795">
                          <v:shape id="_x0000_i1215" type="#_x0000_t75" style="width:137.2pt;height:34.65pt" o:ole="">
                            <v:imagedata r:id="rId371" o:title=""/>
                          </v:shape>
                          <o:OLEObject Type="Embed" ProgID="ISISServer" ShapeID="_x0000_i1215" DrawAspect="Content" ObjectID="_1547204623" r:id="rId384"/>
                        </w:object>
                      </w:r>
                    </w:p>
                    <w:p w:rsidR="002A2DF8" w:rsidRPr="00026449" w:rsidRDefault="002A2DF8" w:rsidP="00363ED1">
                      <w:pPr>
                        <w:ind w:left="720"/>
                      </w:pPr>
                      <w:r w:rsidRPr="00026449">
                        <w:t>пентин-1</w:t>
                      </w:r>
                    </w:p>
                  </w:txbxContent>
                </v:textbox>
              </v:rect>
            </w:pict>
          </mc:Fallback>
        </mc:AlternateContent>
      </w:r>
      <w:r>
        <w:rPr>
          <w:sz w:val="24"/>
          <w:szCs w:val="24"/>
        </w:rPr>
        <w:tab/>
      </w:r>
      <w:r>
        <w:rPr>
          <w:sz w:val="24"/>
          <w:szCs w:val="24"/>
        </w:rPr>
        <w:tab/>
      </w:r>
    </w:p>
    <w:p w:rsidR="00363ED1" w:rsidRPr="00CA213A" w:rsidRDefault="00363ED1" w:rsidP="00363ED1">
      <w:pPr>
        <w:rPr>
          <w:sz w:val="24"/>
          <w:szCs w:val="24"/>
        </w:rPr>
      </w:pPr>
    </w:p>
    <w:p w:rsidR="00363ED1" w:rsidRPr="00CA213A" w:rsidRDefault="00363ED1" w:rsidP="00363ED1">
      <w:pPr>
        <w:rPr>
          <w:sz w:val="24"/>
          <w:szCs w:val="24"/>
        </w:rPr>
      </w:pPr>
    </w:p>
    <w:p w:rsidR="00363ED1" w:rsidRDefault="00363ED1" w:rsidP="00363ED1">
      <w:pPr>
        <w:rPr>
          <w:sz w:val="24"/>
          <w:szCs w:val="24"/>
        </w:rPr>
      </w:pPr>
    </w:p>
    <w:p w:rsidR="00363ED1" w:rsidRPr="00CA213A" w:rsidRDefault="00363ED1" w:rsidP="00363ED1">
      <w:pPr>
        <w:rPr>
          <w:sz w:val="24"/>
          <w:szCs w:val="24"/>
        </w:rPr>
      </w:pPr>
    </w:p>
    <w:p w:rsidR="00363ED1" w:rsidRDefault="00363ED1" w:rsidP="00363ED1">
      <w:pPr>
        <w:rPr>
          <w:i/>
          <w:sz w:val="24"/>
          <w:szCs w:val="24"/>
        </w:rPr>
      </w:pPr>
    </w:p>
    <w:p w:rsidR="00363ED1" w:rsidRDefault="00363ED1" w:rsidP="00363ED1">
      <w:pPr>
        <w:rPr>
          <w:i/>
          <w:sz w:val="24"/>
          <w:szCs w:val="24"/>
        </w:rPr>
      </w:pPr>
    </w:p>
    <w:p w:rsidR="00363ED1" w:rsidRDefault="00363ED1" w:rsidP="00363ED1">
      <w:pPr>
        <w:rPr>
          <w:i/>
          <w:sz w:val="24"/>
          <w:szCs w:val="24"/>
        </w:rPr>
      </w:pPr>
      <w:r>
        <w:rPr>
          <w:i/>
          <w:noProof/>
          <w:sz w:val="24"/>
          <w:szCs w:val="24"/>
        </w:rPr>
        <w:lastRenderedPageBreak/>
        <mc:AlternateContent>
          <mc:Choice Requires="wps">
            <w:drawing>
              <wp:anchor distT="0" distB="0" distL="114300" distR="114300" simplePos="0" relativeHeight="251812864" behindDoc="0" locked="0" layoutInCell="1" allowOverlap="1">
                <wp:simplePos x="0" y="0"/>
                <wp:positionH relativeFrom="column">
                  <wp:posOffset>3887470</wp:posOffset>
                </wp:positionH>
                <wp:positionV relativeFrom="paragraph">
                  <wp:posOffset>864870</wp:posOffset>
                </wp:positionV>
                <wp:extent cx="454660" cy="246380"/>
                <wp:effectExtent l="5080" t="8890" r="45085" b="59055"/>
                <wp:wrapTight wrapText="left">
                  <wp:wrapPolygon edited="0">
                    <wp:start x="-453" y="0"/>
                    <wp:lineTo x="13063" y="14419"/>
                    <wp:lineTo x="16200" y="20709"/>
                    <wp:lineTo x="16653" y="20709"/>
                    <wp:lineTo x="22053" y="20709"/>
                    <wp:lineTo x="22505" y="17981"/>
                    <wp:lineTo x="18915" y="14419"/>
                    <wp:lineTo x="15747" y="14419"/>
                    <wp:lineTo x="1358" y="0"/>
                    <wp:lineTo x="-453" y="0"/>
                  </wp:wrapPolygon>
                </wp:wrapTight>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660" cy="2463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6F5393" id="Прямая соединительная линия 38"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1pt,68.1pt" to="341.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">
                <v:stroke endarrow="block"/>
                <w10:wrap type="tight" side="left"/>
              </v:line>
            </w:pict>
          </mc:Fallback>
        </mc:AlternateContent>
      </w:r>
      <w:r>
        <w:rPr>
          <w:i/>
          <w:noProof/>
          <w:sz w:val="24"/>
          <w:szCs w:val="24"/>
        </w:rPr>
        <mc:AlternateContent>
          <mc:Choice Requires="wps">
            <w:drawing>
              <wp:anchor distT="0" distB="0" distL="114300" distR="114300" simplePos="0" relativeHeight="251813888" behindDoc="0" locked="0" layoutInCell="1" allowOverlap="1">
                <wp:simplePos x="0" y="0"/>
                <wp:positionH relativeFrom="column">
                  <wp:posOffset>1715770</wp:posOffset>
                </wp:positionH>
                <wp:positionV relativeFrom="paragraph">
                  <wp:posOffset>870585</wp:posOffset>
                </wp:positionV>
                <wp:extent cx="384810" cy="222885"/>
                <wp:effectExtent l="43180" t="5080" r="10160" b="57785"/>
                <wp:wrapTight wrapText="left">
                  <wp:wrapPolygon edited="0">
                    <wp:start x="-463" y="0"/>
                    <wp:lineTo x="13046" y="14400"/>
                    <wp:lineTo x="16218" y="20677"/>
                    <wp:lineTo x="16646" y="20677"/>
                    <wp:lineTo x="22063" y="20677"/>
                    <wp:lineTo x="22491" y="18031"/>
                    <wp:lineTo x="18891" y="14400"/>
                    <wp:lineTo x="15754" y="14400"/>
                    <wp:lineTo x="1354" y="0"/>
                    <wp:lineTo x="-463" y="0"/>
                  </wp:wrapPolygon>
                </wp:wrapTight>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4810" cy="22288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D1E50B" id="Прямая соединительная линия 37" o:spid="_x0000_s1026" style="position:absolute;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68.55pt" to="165.4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">
                <v:stroke endarrow="block"/>
                <w10:wrap type="tight" side="left"/>
              </v:line>
            </w:pict>
          </mc:Fallback>
        </mc:AlternateContent>
      </w:r>
      <w:r>
        <w:rPr>
          <w:i/>
          <w:noProof/>
          <w:sz w:val="24"/>
          <w:szCs w:val="24"/>
        </w:rPr>
        <mc:AlternateContent>
          <mc:Choice Requires="wps">
            <w:drawing>
              <wp:anchor distT="0" distB="0" distL="114300" distR="114300" simplePos="0" relativeHeight="251811840" behindDoc="0" locked="0" layoutInCell="1" allowOverlap="1">
                <wp:simplePos x="0" y="0"/>
                <wp:positionH relativeFrom="column">
                  <wp:posOffset>2058670</wp:posOffset>
                </wp:positionH>
                <wp:positionV relativeFrom="paragraph">
                  <wp:posOffset>64770</wp:posOffset>
                </wp:positionV>
                <wp:extent cx="1798955" cy="782955"/>
                <wp:effectExtent l="5080" t="8890" r="5715" b="825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8955" cy="782955"/>
                        </a:xfrm>
                        <a:prstGeom prst="rect">
                          <a:avLst/>
                        </a:prstGeom>
                        <a:solidFill>
                          <a:srgbClr val="FFFFFF"/>
                        </a:solidFill>
                        <a:ln w="9525">
                          <a:solidFill>
                            <a:srgbClr val="000000"/>
                          </a:solidFill>
                          <a:miter lim="800000"/>
                          <a:headEnd/>
                          <a:tailEnd/>
                        </a:ln>
                      </wps:spPr>
                      <wps:txbx>
                        <w:txbxContent>
                          <w:p w:rsidR="002A2DF8" w:rsidRDefault="002A2DF8" w:rsidP="00363ED1">
                            <w:pPr>
                              <w:rPr>
                                <w:b/>
                              </w:rPr>
                            </w:pPr>
                            <w:r>
                              <w:object w:dxaOrig="2685" w:dyaOrig="765">
                                <v:shape id="_x0000_i1217" type="#_x0000_t75" style="width:127pt;height:35.3pt" o:ole="">
                                  <v:imagedata r:id="rId377" o:title=""/>
                                </v:shape>
                                <o:OLEObject Type="Embed" ProgID="ISISServer" ShapeID="_x0000_i1217" DrawAspect="Content" ObjectID="_1547204624" r:id="rId385"/>
                              </w:object>
                            </w:r>
                          </w:p>
                          <w:p w:rsidR="002A2DF8" w:rsidRPr="00026449" w:rsidRDefault="002A2DF8" w:rsidP="00363ED1">
                            <w:pPr>
                              <w:ind w:left="720"/>
                            </w:pPr>
                            <w:r w:rsidRPr="00026449">
                              <w:t>бутен-2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48" style="position:absolute;margin-left:162.1pt;margin-top:5.1pt;width:141.65pt;height:61.65pt;z-index:251811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">
                <v:textbox>
                  <w:txbxContent>
                    <w:p w:rsidR="002A2DF8" w:rsidRDefault="002A2DF8" w:rsidP="00363ED1">
                      <w:pPr>
                        <w:rPr>
                          <w:b/>
                        </w:rPr>
                      </w:pPr>
                      <w:r>
                        <w:object w:dxaOrig="2685" w:dyaOrig="765">
                          <v:shape id="_x0000_i1217" type="#_x0000_t75" style="width:127pt;height:35.3pt" o:ole="">
                            <v:imagedata r:id="rId377" o:title=""/>
                          </v:shape>
                          <o:OLEObject Type="Embed" ProgID="ISISServer" ShapeID="_x0000_i1217" DrawAspect="Content" ObjectID="_1547204624" r:id="rId386"/>
                        </w:object>
                      </w:r>
                    </w:p>
                    <w:p w:rsidR="002A2DF8" w:rsidRPr="00026449" w:rsidRDefault="002A2DF8" w:rsidP="00363ED1">
                      <w:pPr>
                        <w:ind w:left="720"/>
                      </w:pPr>
                      <w:r w:rsidRPr="00026449">
                        <w:t>бутен-2</w:t>
                      </w:r>
                    </w:p>
                  </w:txbxContent>
                </v:textbox>
              </v:rect>
            </w:pict>
          </mc:Fallback>
        </mc:AlternateContent>
      </w:r>
    </w:p>
    <w:p w:rsidR="00363ED1" w:rsidRPr="008E02D0" w:rsidRDefault="00363ED1" w:rsidP="00363ED1">
      <w:pPr>
        <w:ind w:firstLine="1120"/>
        <w:rPr>
          <w:b/>
          <w:color w:val="000000"/>
        </w:rPr>
      </w:pPr>
      <w:r w:rsidRPr="008E02D0">
        <w:rPr>
          <w:b/>
        </w:rPr>
        <w:t>д</w:t>
      </w:r>
      <w:r>
        <w:rPr>
          <w:b/>
        </w:rPr>
        <w:t>)</w:t>
      </w:r>
    </w:p>
    <w:p w:rsidR="00363ED1" w:rsidRPr="00775316" w:rsidRDefault="00363ED1" w:rsidP="00363ED1">
      <w:pPr>
        <w:shd w:val="clear" w:color="auto" w:fill="FFFFFF"/>
        <w:ind w:firstLine="720"/>
        <w:jc w:val="center"/>
        <w:rPr>
          <w:i/>
          <w:color w:val="000000"/>
        </w:rPr>
      </w:pPr>
      <w:r>
        <w:rPr>
          <w:i/>
          <w:color w:val="000000"/>
        </w:rPr>
        <w:t>Способы получени</w:t>
      </w:r>
    </w:p>
    <w:p w:rsidR="00363ED1" w:rsidRPr="001B1B4E" w:rsidRDefault="00363ED1" w:rsidP="00363ED1">
      <w:pPr>
        <w:shd w:val="clear" w:color="auto" w:fill="FFFFFF"/>
        <w:ind w:firstLine="720"/>
        <w:jc w:val="center"/>
        <w:rPr>
          <w:color w:val="000000"/>
        </w:rPr>
      </w:pPr>
    </w:p>
    <w:p w:rsidR="00363ED1" w:rsidRDefault="00363ED1" w:rsidP="00363ED1">
      <w:pPr>
        <w:shd w:val="clear" w:color="auto" w:fill="FFFFFF"/>
        <w:ind w:firstLine="720"/>
        <w:jc w:val="center"/>
        <w:rPr>
          <w:i/>
          <w:iCs/>
          <w:color w:val="000000"/>
        </w:rPr>
      </w:pPr>
    </w:p>
    <w:p w:rsidR="00363ED1" w:rsidRDefault="00363ED1" w:rsidP="00363ED1">
      <w:pPr>
        <w:shd w:val="clear" w:color="auto" w:fill="FFFFFF"/>
        <w:ind w:firstLine="720"/>
        <w:jc w:val="center"/>
        <w:rPr>
          <w:i/>
          <w:iCs/>
          <w:color w:val="000000"/>
        </w:rPr>
      </w:pPr>
    </w:p>
    <w:p w:rsidR="00363ED1" w:rsidRDefault="00363ED1" w:rsidP="00363ED1">
      <w:pPr>
        <w:shd w:val="clear" w:color="auto" w:fill="FFFFFF"/>
        <w:ind w:firstLine="720"/>
        <w:jc w:val="center"/>
        <w:rPr>
          <w:i/>
          <w:iCs/>
          <w:color w:val="000000"/>
        </w:rPr>
      </w:pPr>
      <w:r>
        <w:rPr>
          <w:noProof/>
          <w:sz w:val="24"/>
          <w:szCs w:val="24"/>
        </w:rPr>
        <mc:AlternateContent>
          <mc:Choice Requires="wps">
            <w:drawing>
              <wp:anchor distT="0" distB="0" distL="114300" distR="114300" simplePos="0" relativeHeight="251800576" behindDoc="0" locked="0" layoutInCell="1" allowOverlap="1">
                <wp:simplePos x="0" y="0"/>
                <wp:positionH relativeFrom="column">
                  <wp:posOffset>3733800</wp:posOffset>
                </wp:positionH>
                <wp:positionV relativeFrom="paragraph">
                  <wp:posOffset>5715</wp:posOffset>
                </wp:positionV>
                <wp:extent cx="1600200" cy="1028700"/>
                <wp:effectExtent l="13335" t="13970" r="5715" b="508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28700"/>
                        </a:xfrm>
                        <a:prstGeom prst="rect">
                          <a:avLst/>
                        </a:prstGeom>
                        <a:solidFill>
                          <a:srgbClr val="FFFFFF"/>
                        </a:solidFill>
                        <a:ln w="9525">
                          <a:solidFill>
                            <a:srgbClr val="000000"/>
                          </a:solidFill>
                          <a:miter lim="800000"/>
                          <a:headEnd/>
                          <a:tailEnd/>
                        </a:ln>
                      </wps:spPr>
                      <wps:txbx>
                        <w:txbxContent>
                          <w:p w:rsidR="002A2DF8" w:rsidRDefault="002A2DF8" w:rsidP="00363ED1">
                            <w:r>
                              <w:object w:dxaOrig="2265" w:dyaOrig="1109">
                                <v:shape id="_x0000_i1219" type="#_x0000_t75" style="width:104.6pt;height:50.95pt" o:ole="">
                                  <v:imagedata r:id="rId387" o:title=""/>
                                </v:shape>
                                <o:OLEObject Type="Embed" ProgID="ISISServer" ShapeID="_x0000_i1219" DrawAspect="Content" ObjectID="_1547204625" r:id="rId388"/>
                              </w:object>
                            </w:r>
                          </w:p>
                          <w:p w:rsidR="002A2DF8" w:rsidRPr="00026449" w:rsidRDefault="002A2DF8" w:rsidP="00363ED1">
                            <w:pPr>
                              <w:ind w:left="360"/>
                            </w:pPr>
                            <w:r w:rsidRPr="00026449">
                              <w:t>транс-бутен-2</w:t>
                            </w:r>
                          </w:p>
                          <w:p w:rsidR="002A2DF8" w:rsidRPr="00FD29F2" w:rsidRDefault="002A2DF8" w:rsidP="00363E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49" style="position:absolute;left:0;text-align:left;margin-left:294pt;margin-top:.45pt;width:126pt;height:81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">
                <v:textbox>
                  <w:txbxContent>
                    <w:p w:rsidR="002A2DF8" w:rsidRDefault="002A2DF8" w:rsidP="00363ED1">
                      <w:r>
                        <w:object w:dxaOrig="2265" w:dyaOrig="1109">
                          <v:shape id="_x0000_i1219" type="#_x0000_t75" style="width:104.6pt;height:50.95pt" o:ole="">
                            <v:imagedata r:id="rId387" o:title=""/>
                          </v:shape>
                          <o:OLEObject Type="Embed" ProgID="ISISServer" ShapeID="_x0000_i1219" DrawAspect="Content" ObjectID="_1547204625" r:id="rId389"/>
                        </w:object>
                      </w:r>
                    </w:p>
                    <w:p w:rsidR="002A2DF8" w:rsidRPr="00026449" w:rsidRDefault="002A2DF8" w:rsidP="00363ED1">
                      <w:pPr>
                        <w:ind w:left="360"/>
                      </w:pPr>
                      <w:r w:rsidRPr="00026449">
                        <w:t>транс-бутен-2</w:t>
                      </w:r>
                    </w:p>
                    <w:p w:rsidR="002A2DF8" w:rsidRPr="00FD29F2" w:rsidRDefault="002A2DF8" w:rsidP="00363ED1"/>
                  </w:txbxContent>
                </v:textbox>
              </v:rect>
            </w:pict>
          </mc:Fallback>
        </mc:AlternateContent>
      </w:r>
      <w:r>
        <w:rPr>
          <w:i/>
          <w:noProof/>
          <w:sz w:val="24"/>
          <w:szCs w:val="24"/>
        </w:rPr>
        <mc:AlternateContent>
          <mc:Choice Requires="wps">
            <w:drawing>
              <wp:anchor distT="0" distB="0" distL="114300" distR="114300" simplePos="0" relativeHeight="251810816" behindDoc="0" locked="0" layoutInCell="1" allowOverlap="1">
                <wp:simplePos x="0" y="0"/>
                <wp:positionH relativeFrom="column">
                  <wp:posOffset>889000</wp:posOffset>
                </wp:positionH>
                <wp:positionV relativeFrom="paragraph">
                  <wp:posOffset>5715</wp:posOffset>
                </wp:positionV>
                <wp:extent cx="1560195" cy="1028700"/>
                <wp:effectExtent l="6985" t="13970" r="13970" b="508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195" cy="1028700"/>
                        </a:xfrm>
                        <a:prstGeom prst="rect">
                          <a:avLst/>
                        </a:prstGeom>
                        <a:solidFill>
                          <a:srgbClr val="FFFFFF"/>
                        </a:solidFill>
                        <a:ln w="9525">
                          <a:solidFill>
                            <a:srgbClr val="000000"/>
                          </a:solidFill>
                          <a:miter lim="800000"/>
                          <a:headEnd/>
                          <a:tailEnd/>
                        </a:ln>
                      </wps:spPr>
                      <wps:txbx>
                        <w:txbxContent>
                          <w:p w:rsidR="002A2DF8" w:rsidRDefault="002A2DF8" w:rsidP="00363ED1">
                            <w:r>
                              <w:object w:dxaOrig="2250" w:dyaOrig="1125">
                                <v:shape id="_x0000_i1221" type="#_x0000_t75" style="width:108pt;height:52.3pt" o:ole="">
                                  <v:imagedata r:id="rId390" o:title=""/>
                                </v:shape>
                                <o:OLEObject Type="Embed" ProgID="ISISServer" ShapeID="_x0000_i1221" DrawAspect="Content" ObjectID="_1547204626" r:id="rId391"/>
                              </w:object>
                            </w:r>
                          </w:p>
                          <w:p w:rsidR="002A2DF8" w:rsidRPr="00026449" w:rsidRDefault="002A2DF8" w:rsidP="00363ED1">
                            <w:pPr>
                              <w:ind w:left="540"/>
                            </w:pPr>
                            <w:r w:rsidRPr="00026449">
                              <w:t>цис-бутен-2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50" style="position:absolute;left:0;text-align:left;margin-left:70pt;margin-top:.45pt;width:122.85pt;height:81pt;z-index:251810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">
                <v:textbox>
                  <w:txbxContent>
                    <w:p w:rsidR="002A2DF8" w:rsidRDefault="002A2DF8" w:rsidP="00363ED1">
                      <w:r>
                        <w:object w:dxaOrig="2250" w:dyaOrig="1125">
                          <v:shape id="_x0000_i1221" type="#_x0000_t75" style="width:108pt;height:52.3pt" o:ole="">
                            <v:imagedata r:id="rId390" o:title=""/>
                          </v:shape>
                          <o:OLEObject Type="Embed" ProgID="ISISServer" ShapeID="_x0000_i1221" DrawAspect="Content" ObjectID="_1547204626" r:id="rId392"/>
                        </w:object>
                      </w:r>
                    </w:p>
                    <w:p w:rsidR="002A2DF8" w:rsidRPr="00026449" w:rsidRDefault="002A2DF8" w:rsidP="00363ED1">
                      <w:pPr>
                        <w:ind w:left="540"/>
                      </w:pPr>
                      <w:r w:rsidRPr="00026449">
                        <w:t>цис-бутен-2</w:t>
                      </w:r>
                    </w:p>
                  </w:txbxContent>
                </v:textbox>
              </v:rect>
            </w:pict>
          </mc:Fallback>
        </mc:AlternateContent>
      </w:r>
    </w:p>
    <w:p w:rsidR="00363ED1" w:rsidRDefault="00363ED1" w:rsidP="00363ED1">
      <w:pPr>
        <w:shd w:val="clear" w:color="auto" w:fill="FFFFFF"/>
        <w:ind w:firstLine="720"/>
        <w:jc w:val="center"/>
        <w:rPr>
          <w:i/>
          <w:iCs/>
          <w:color w:val="000000"/>
        </w:rPr>
      </w:pPr>
    </w:p>
    <w:p w:rsidR="00363ED1" w:rsidRDefault="00363ED1" w:rsidP="00363ED1">
      <w:pPr>
        <w:shd w:val="clear" w:color="auto" w:fill="FFFFFF"/>
        <w:ind w:firstLine="720"/>
        <w:jc w:val="center"/>
        <w:rPr>
          <w:i/>
          <w:iCs/>
          <w:color w:val="000000"/>
        </w:rPr>
      </w:pPr>
    </w:p>
    <w:p w:rsidR="00363ED1" w:rsidRDefault="00363ED1" w:rsidP="00363ED1">
      <w:pPr>
        <w:shd w:val="clear" w:color="auto" w:fill="FFFFFF"/>
        <w:ind w:firstLine="720"/>
        <w:jc w:val="center"/>
        <w:rPr>
          <w:i/>
          <w:iCs/>
          <w:color w:val="000000"/>
        </w:rPr>
      </w:pPr>
    </w:p>
    <w:p w:rsidR="00363ED1" w:rsidRDefault="00363ED1" w:rsidP="00363ED1">
      <w:pPr>
        <w:shd w:val="clear" w:color="auto" w:fill="FFFFFF"/>
        <w:ind w:firstLine="720"/>
        <w:jc w:val="center"/>
        <w:rPr>
          <w:i/>
          <w:iCs/>
          <w:color w:val="000000"/>
        </w:rPr>
      </w:pPr>
    </w:p>
    <w:p w:rsidR="00363ED1" w:rsidRDefault="00363ED1" w:rsidP="00363ED1">
      <w:pPr>
        <w:shd w:val="clear" w:color="auto" w:fill="FFFFFF"/>
        <w:ind w:firstLine="720"/>
        <w:jc w:val="center"/>
        <w:rPr>
          <w:i/>
          <w:iCs/>
          <w:color w:val="000000"/>
        </w:rPr>
      </w:pPr>
    </w:p>
    <w:p w:rsidR="00363ED1" w:rsidRDefault="00363ED1" w:rsidP="00363ED1">
      <w:pPr>
        <w:shd w:val="clear" w:color="auto" w:fill="FFFFFF"/>
        <w:ind w:firstLine="720"/>
        <w:jc w:val="center"/>
        <w:rPr>
          <w:i/>
          <w:iCs/>
          <w:color w:val="000000"/>
        </w:rPr>
      </w:pPr>
      <w:r>
        <w:rPr>
          <w:i/>
          <w:iCs/>
          <w:color w:val="000000"/>
        </w:rPr>
        <w:t>Способы получения:</w:t>
      </w:r>
    </w:p>
    <w:p w:rsidR="00363ED1" w:rsidRPr="001B1B4E" w:rsidRDefault="00363ED1" w:rsidP="00363ED1">
      <w:pPr>
        <w:shd w:val="clear" w:color="auto" w:fill="FFFFFF"/>
        <w:ind w:firstLine="720"/>
        <w:jc w:val="center"/>
        <w:rPr>
          <w:i/>
          <w:iCs/>
          <w:color w:val="000000"/>
        </w:rPr>
      </w:pPr>
      <w:r w:rsidRPr="001B1B4E">
        <w:rPr>
          <w:i/>
          <w:iCs/>
          <w:color w:val="000000"/>
        </w:rPr>
        <w:t>В промышленности:</w:t>
      </w:r>
    </w:p>
    <w:p w:rsidR="00363ED1" w:rsidRPr="001B1B4E" w:rsidRDefault="00363ED1" w:rsidP="00363ED1">
      <w:pPr>
        <w:shd w:val="clear" w:color="auto" w:fill="FFFFFF"/>
        <w:ind w:firstLine="720"/>
      </w:pPr>
      <w:r w:rsidRPr="001B1B4E">
        <w:rPr>
          <w:color w:val="000000"/>
        </w:rPr>
        <w:t>1. При крекинге нефти и нефтепродуктов</w:t>
      </w:r>
    </w:p>
    <w:p w:rsidR="00363ED1" w:rsidRPr="001B1B4E" w:rsidRDefault="00363ED1" w:rsidP="00363ED1">
      <w:pPr>
        <w:shd w:val="clear" w:color="auto" w:fill="FFFFFF"/>
        <w:ind w:firstLine="2240"/>
        <w:rPr>
          <w:lang w:val="en-US"/>
        </w:rPr>
      </w:pPr>
      <w:r w:rsidRPr="001B1B4E">
        <w:rPr>
          <w:color w:val="000000"/>
          <w:lang w:val="en-US"/>
        </w:rPr>
        <w:t>a) C</w:t>
      </w:r>
      <w:r w:rsidRPr="001B1B4E">
        <w:rPr>
          <w:color w:val="000000"/>
          <w:vertAlign w:val="subscript"/>
          <w:lang w:val="en-US"/>
        </w:rPr>
        <w:t>8</w:t>
      </w:r>
      <w:r w:rsidRPr="001B1B4E">
        <w:rPr>
          <w:color w:val="000000"/>
          <w:lang w:val="en-US"/>
        </w:rPr>
        <w:t>H</w:t>
      </w:r>
      <w:r w:rsidRPr="001B1B4E">
        <w:rPr>
          <w:color w:val="000000"/>
          <w:vertAlign w:val="subscript"/>
          <w:lang w:val="en-US"/>
        </w:rPr>
        <w:t xml:space="preserve">18 </w:t>
      </w:r>
      <w:r w:rsidRPr="001B6DD0">
        <w:rPr>
          <w:color w:val="000000"/>
          <w:vertAlign w:val="subscript"/>
          <w:lang w:val="en-US"/>
        </w:rPr>
        <w:object w:dxaOrig="1100" w:dyaOrig="340">
          <v:shape id="_x0000_i1222" type="#_x0000_t75" style="width:57.75pt;height:18.35pt" o:ole="">
            <v:imagedata r:id="rId331" o:title=""/>
          </v:shape>
          <o:OLEObject Type="Embed" ProgID="Equation.3" ShapeID="_x0000_i1222" DrawAspect="Content" ObjectID="_1547204540" r:id="rId393"/>
        </w:object>
      </w:r>
      <w:r w:rsidRPr="001B1B4E">
        <w:rPr>
          <w:color w:val="000000"/>
          <w:lang w:val="en-US"/>
        </w:rPr>
        <w:t xml:space="preserve"> C</w:t>
      </w:r>
      <w:r w:rsidRPr="001B1B4E">
        <w:rPr>
          <w:color w:val="000000"/>
          <w:vertAlign w:val="subscript"/>
          <w:lang w:val="en-US"/>
        </w:rPr>
        <w:t>4</w:t>
      </w:r>
      <w:r w:rsidRPr="001B1B4E">
        <w:rPr>
          <w:color w:val="000000"/>
          <w:lang w:val="en-US"/>
        </w:rPr>
        <w:t>H</w:t>
      </w:r>
      <w:r w:rsidRPr="001B1B4E">
        <w:rPr>
          <w:color w:val="000000"/>
          <w:vertAlign w:val="subscript"/>
          <w:lang w:val="en-US"/>
        </w:rPr>
        <w:t xml:space="preserve">10 </w:t>
      </w:r>
      <w:r w:rsidRPr="001B1B4E">
        <w:rPr>
          <w:color w:val="000000"/>
          <w:lang w:val="en-US"/>
        </w:rPr>
        <w:t>+ C</w:t>
      </w:r>
      <w:r w:rsidRPr="001B1B4E">
        <w:rPr>
          <w:color w:val="000000"/>
          <w:vertAlign w:val="subscript"/>
          <w:lang w:val="en-US"/>
        </w:rPr>
        <w:t>4</w:t>
      </w:r>
      <w:r w:rsidRPr="001B1B4E">
        <w:rPr>
          <w:color w:val="000000"/>
          <w:lang w:val="en-US"/>
        </w:rPr>
        <w:t>H</w:t>
      </w:r>
      <w:r w:rsidRPr="001B1B4E">
        <w:rPr>
          <w:color w:val="000000"/>
          <w:vertAlign w:val="subscript"/>
          <w:lang w:val="en-US"/>
        </w:rPr>
        <w:t>8</w:t>
      </w:r>
    </w:p>
    <w:p w:rsidR="00363ED1" w:rsidRPr="00D146D1" w:rsidRDefault="00363ED1" w:rsidP="00363ED1">
      <w:pPr>
        <w:shd w:val="clear" w:color="auto" w:fill="FFFFFF"/>
        <w:ind w:firstLine="2240"/>
        <w:rPr>
          <w:color w:val="000000"/>
          <w:lang w:val="en-US"/>
        </w:rPr>
      </w:pPr>
      <w:r w:rsidRPr="001B1B4E">
        <w:rPr>
          <w:color w:val="000000"/>
        </w:rPr>
        <w:t>б</w:t>
      </w:r>
      <w:r w:rsidRPr="00D146D1">
        <w:rPr>
          <w:color w:val="000000"/>
          <w:lang w:val="en-US"/>
        </w:rPr>
        <w:t xml:space="preserve">) </w:t>
      </w:r>
      <w:r w:rsidRPr="001B1B4E">
        <w:rPr>
          <w:color w:val="000000"/>
          <w:lang w:val="en-US"/>
        </w:rPr>
        <w:t>C</w:t>
      </w:r>
      <w:r w:rsidRPr="00D146D1">
        <w:rPr>
          <w:color w:val="000000"/>
          <w:vertAlign w:val="subscript"/>
          <w:lang w:val="en-US"/>
        </w:rPr>
        <w:t>4</w:t>
      </w:r>
      <w:r w:rsidRPr="001B1B4E">
        <w:rPr>
          <w:color w:val="000000"/>
          <w:lang w:val="en-US"/>
        </w:rPr>
        <w:t>H</w:t>
      </w:r>
      <w:r w:rsidRPr="00D146D1">
        <w:rPr>
          <w:color w:val="000000"/>
          <w:vertAlign w:val="subscript"/>
          <w:lang w:val="en-US"/>
        </w:rPr>
        <w:t xml:space="preserve">10 </w:t>
      </w:r>
      <w:r w:rsidRPr="001B6DD0">
        <w:rPr>
          <w:color w:val="000000"/>
          <w:position w:val="-6"/>
          <w:lang w:val="en-US"/>
        </w:rPr>
        <w:object w:dxaOrig="920" w:dyaOrig="320">
          <v:shape id="_x0000_i1223" type="#_x0000_t75" style="width:48.25pt;height:17pt" o:ole="">
            <v:imagedata r:id="rId394" o:title=""/>
          </v:shape>
          <o:OLEObject Type="Embed" ProgID="Equation.3" ShapeID="_x0000_i1223" DrawAspect="Content" ObjectID="_1547204541" r:id="rId395"/>
        </w:object>
      </w:r>
      <w:r w:rsidRPr="00D146D1">
        <w:rPr>
          <w:color w:val="000000"/>
          <w:lang w:val="en-US"/>
        </w:rPr>
        <w:t xml:space="preserve"> </w:t>
      </w:r>
      <w:r w:rsidRPr="001B1B4E">
        <w:rPr>
          <w:color w:val="000000"/>
          <w:lang w:val="en-US"/>
        </w:rPr>
        <w:t>C</w:t>
      </w:r>
      <w:r w:rsidRPr="00D146D1">
        <w:rPr>
          <w:color w:val="000000"/>
          <w:vertAlign w:val="subscript"/>
          <w:lang w:val="en-US"/>
        </w:rPr>
        <w:t>2</w:t>
      </w:r>
      <w:r w:rsidRPr="001B1B4E">
        <w:rPr>
          <w:color w:val="000000"/>
          <w:lang w:val="en-US"/>
        </w:rPr>
        <w:t>H</w:t>
      </w:r>
      <w:r w:rsidRPr="00D146D1">
        <w:rPr>
          <w:color w:val="000000"/>
          <w:vertAlign w:val="subscript"/>
          <w:lang w:val="en-US"/>
        </w:rPr>
        <w:t xml:space="preserve">6  </w:t>
      </w:r>
      <w:r w:rsidRPr="00D146D1">
        <w:rPr>
          <w:color w:val="000000"/>
          <w:lang w:val="en-US"/>
        </w:rPr>
        <w:t xml:space="preserve">+ </w:t>
      </w:r>
      <w:r w:rsidRPr="001B1B4E">
        <w:rPr>
          <w:color w:val="000000"/>
          <w:lang w:val="en-US"/>
        </w:rPr>
        <w:t>C</w:t>
      </w:r>
      <w:r w:rsidRPr="00D146D1">
        <w:rPr>
          <w:color w:val="000000"/>
          <w:vertAlign w:val="subscript"/>
          <w:lang w:val="en-US"/>
        </w:rPr>
        <w:t>2</w:t>
      </w:r>
      <w:r w:rsidRPr="001B1B4E">
        <w:rPr>
          <w:color w:val="000000"/>
          <w:lang w:val="en-US"/>
        </w:rPr>
        <w:t>H</w:t>
      </w:r>
      <w:r w:rsidRPr="00D146D1">
        <w:rPr>
          <w:color w:val="000000"/>
          <w:vertAlign w:val="subscript"/>
          <w:lang w:val="en-US"/>
        </w:rPr>
        <w:t>4</w:t>
      </w:r>
    </w:p>
    <w:p w:rsidR="00363ED1" w:rsidRPr="00D146D1" w:rsidRDefault="00363ED1" w:rsidP="00363ED1">
      <w:pPr>
        <w:shd w:val="clear" w:color="auto" w:fill="FFFFFF"/>
        <w:ind w:firstLine="720"/>
        <w:rPr>
          <w:color w:val="000000"/>
          <w:lang w:val="en-US"/>
        </w:rPr>
      </w:pPr>
    </w:p>
    <w:p w:rsidR="00363ED1" w:rsidRPr="001B1B4E" w:rsidRDefault="00363ED1" w:rsidP="00363ED1">
      <w:pPr>
        <w:shd w:val="clear" w:color="auto" w:fill="FFFFFF"/>
        <w:ind w:firstLine="720"/>
      </w:pPr>
      <w:r w:rsidRPr="001B1B4E">
        <w:rPr>
          <w:color w:val="000000"/>
        </w:rPr>
        <w:t>2.</w:t>
      </w:r>
      <w:r>
        <w:rPr>
          <w:color w:val="000000"/>
        </w:rPr>
        <w:t xml:space="preserve"> </w:t>
      </w:r>
      <w:r w:rsidRPr="001B1B4E">
        <w:rPr>
          <w:color w:val="000000"/>
        </w:rPr>
        <w:t>При дегидрировании алканов:</w:t>
      </w:r>
    </w:p>
    <w:p w:rsidR="00363ED1" w:rsidRPr="001B1B4E" w:rsidRDefault="00363ED1" w:rsidP="00363ED1">
      <w:pPr>
        <w:shd w:val="clear" w:color="auto" w:fill="FFFFFF"/>
        <w:ind w:firstLine="2240"/>
        <w:rPr>
          <w:color w:val="000000"/>
        </w:rPr>
      </w:pPr>
      <w:r w:rsidRPr="001B1B4E">
        <w:rPr>
          <w:color w:val="000000"/>
          <w:lang w:val="en-US"/>
        </w:rPr>
        <w:t>CH</w:t>
      </w:r>
      <w:r w:rsidRPr="001B1B4E">
        <w:rPr>
          <w:color w:val="000000"/>
          <w:vertAlign w:val="subscript"/>
        </w:rPr>
        <w:t>3</w:t>
      </w:r>
      <w:r w:rsidRPr="001B1B4E">
        <w:rPr>
          <w:color w:val="000000"/>
        </w:rPr>
        <w:t>–СН</w:t>
      </w:r>
      <w:r w:rsidRPr="001B1B4E">
        <w:rPr>
          <w:color w:val="000000"/>
          <w:vertAlign w:val="subscript"/>
        </w:rPr>
        <w:t xml:space="preserve">3 </w:t>
      </w:r>
      <w:r w:rsidRPr="001B6DD0">
        <w:rPr>
          <w:color w:val="000000"/>
          <w:position w:val="-6"/>
        </w:rPr>
        <w:object w:dxaOrig="820" w:dyaOrig="320">
          <v:shape id="_x0000_i1224" type="#_x0000_t75" style="width:44.85pt;height:18.35pt" o:ole="">
            <v:imagedata r:id="rId396" o:title=""/>
          </v:shape>
          <o:OLEObject Type="Embed" ProgID="Equation.3" ShapeID="_x0000_i1224" DrawAspect="Content" ObjectID="_1547204542" r:id="rId397"/>
        </w:object>
      </w:r>
      <w:r w:rsidRPr="001B1B4E">
        <w:rPr>
          <w:color w:val="000000"/>
        </w:rPr>
        <w:t>СН</w:t>
      </w:r>
      <w:r w:rsidRPr="001B1B4E">
        <w:rPr>
          <w:color w:val="000000"/>
          <w:vertAlign w:val="subscript"/>
        </w:rPr>
        <w:t>2</w:t>
      </w:r>
      <w:r w:rsidRPr="001B1B4E">
        <w:rPr>
          <w:color w:val="000000"/>
        </w:rPr>
        <w:t>=СН</w:t>
      </w:r>
      <w:r w:rsidRPr="001B1B4E">
        <w:rPr>
          <w:color w:val="000000"/>
          <w:vertAlign w:val="subscript"/>
        </w:rPr>
        <w:t xml:space="preserve">2 </w:t>
      </w:r>
      <w:r w:rsidRPr="001B1B4E">
        <w:rPr>
          <w:color w:val="000000"/>
        </w:rPr>
        <w:t>+ Н</w:t>
      </w:r>
      <w:r w:rsidRPr="001B1B4E">
        <w:rPr>
          <w:color w:val="000000"/>
          <w:vertAlign w:val="subscript"/>
        </w:rPr>
        <w:t>2</w:t>
      </w:r>
    </w:p>
    <w:p w:rsidR="00363ED1" w:rsidRPr="001B1B4E" w:rsidRDefault="00363ED1" w:rsidP="00363ED1">
      <w:pPr>
        <w:shd w:val="clear" w:color="auto" w:fill="FFFFFF"/>
        <w:ind w:firstLine="2240"/>
        <w:rPr>
          <w:color w:val="000000"/>
        </w:rPr>
      </w:pPr>
      <w:r w:rsidRPr="001B1B4E">
        <w:rPr>
          <w:color w:val="000000"/>
          <w:lang w:val="en-US"/>
        </w:rPr>
        <w:t>CH</w:t>
      </w:r>
      <w:r w:rsidRPr="001B1B4E">
        <w:rPr>
          <w:color w:val="000000"/>
          <w:vertAlign w:val="subscript"/>
        </w:rPr>
        <w:t>2</w:t>
      </w:r>
      <w:r w:rsidRPr="001B1B4E">
        <w:rPr>
          <w:color w:val="000000"/>
        </w:rPr>
        <w:t>=СН</w:t>
      </w:r>
      <w:r w:rsidRPr="001B1B4E">
        <w:rPr>
          <w:color w:val="000000"/>
          <w:vertAlign w:val="subscript"/>
        </w:rPr>
        <w:t xml:space="preserve">2 </w:t>
      </w:r>
      <w:r w:rsidRPr="001B6DD0">
        <w:rPr>
          <w:color w:val="000000"/>
        </w:rPr>
        <w:object w:dxaOrig="980" w:dyaOrig="340">
          <v:shape id="_x0000_i1225" type="#_x0000_t75" style="width:51.6pt;height:17pt" o:ole="">
            <v:imagedata r:id="rId398" o:title=""/>
          </v:shape>
          <o:OLEObject Type="Embed" ProgID="Equation.3" ShapeID="_x0000_i1225" DrawAspect="Content" ObjectID="_1547204543" r:id="rId399"/>
        </w:object>
      </w:r>
      <w:r w:rsidRPr="001B1B4E">
        <w:rPr>
          <w:color w:val="000000"/>
        </w:rPr>
        <w:t>СН</w:t>
      </w:r>
      <w:r w:rsidRPr="001B1B4E">
        <w:rPr>
          <w:color w:val="000000"/>
          <w:vertAlign w:val="subscript"/>
        </w:rPr>
        <w:t>2</w:t>
      </w:r>
      <w:r w:rsidRPr="001B1B4E">
        <w:rPr>
          <w:color w:val="000000"/>
        </w:rPr>
        <w:t>≡СН</w:t>
      </w:r>
      <w:r w:rsidRPr="001B1B4E">
        <w:rPr>
          <w:color w:val="000000"/>
          <w:vertAlign w:val="subscript"/>
        </w:rPr>
        <w:t xml:space="preserve">2 </w:t>
      </w:r>
      <w:r w:rsidRPr="001B1B4E">
        <w:rPr>
          <w:color w:val="000000"/>
        </w:rPr>
        <w:t>+ Н</w:t>
      </w:r>
      <w:r w:rsidRPr="001B1B4E">
        <w:rPr>
          <w:color w:val="000000"/>
          <w:vertAlign w:val="subscript"/>
        </w:rPr>
        <w:t>2</w:t>
      </w: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r w:rsidRPr="001B1B4E">
        <w:rPr>
          <w:color w:val="000000"/>
        </w:rPr>
        <w:t>3. При взаимодействии карбида кальция с водой:</w:t>
      </w:r>
    </w:p>
    <w:p w:rsidR="00363ED1" w:rsidRPr="001B1B4E" w:rsidRDefault="00363ED1" w:rsidP="00363ED1">
      <w:pPr>
        <w:shd w:val="clear" w:color="auto" w:fill="FFFFFF"/>
        <w:ind w:firstLine="2240"/>
      </w:pPr>
      <w:r w:rsidRPr="001B1B4E">
        <w:rPr>
          <w:color w:val="000000"/>
        </w:rPr>
        <w:t xml:space="preserve"> СаС</w:t>
      </w:r>
      <w:r w:rsidRPr="001B1B4E">
        <w:rPr>
          <w:color w:val="000000"/>
          <w:vertAlign w:val="subscript"/>
        </w:rPr>
        <w:t xml:space="preserve">2 </w:t>
      </w:r>
      <w:r w:rsidRPr="001B1B4E">
        <w:rPr>
          <w:color w:val="000000"/>
        </w:rPr>
        <w:t>+ 2Н</w:t>
      </w:r>
      <w:r w:rsidRPr="001B1B4E">
        <w:rPr>
          <w:color w:val="000000"/>
          <w:vertAlign w:val="subscript"/>
        </w:rPr>
        <w:t>2</w:t>
      </w:r>
      <w:r w:rsidRPr="001B1B4E">
        <w:rPr>
          <w:color w:val="000000"/>
        </w:rPr>
        <w:t xml:space="preserve">О </w:t>
      </w:r>
      <w:r w:rsidRPr="00775316">
        <w:rPr>
          <w:color w:val="000000"/>
        </w:rPr>
        <w:object w:dxaOrig="800" w:dyaOrig="340">
          <v:shape id="_x0000_i1226" type="#_x0000_t75" style="width:21.75pt;height:8.85pt" o:ole="">
            <v:imagedata r:id="rId335" o:title=""/>
          </v:shape>
          <o:OLEObject Type="Embed" ProgID="Equation.3" ShapeID="_x0000_i1226" DrawAspect="Content" ObjectID="_1547204544" r:id="rId400"/>
        </w:object>
      </w:r>
      <w:r w:rsidRPr="001B1B4E">
        <w:rPr>
          <w:color w:val="000000"/>
          <w:vertAlign w:val="superscript"/>
        </w:rPr>
        <w:t xml:space="preserve"> </w:t>
      </w:r>
      <w:r w:rsidRPr="001B1B4E">
        <w:rPr>
          <w:color w:val="000000"/>
          <w:lang w:val="en-US"/>
        </w:rPr>
        <w:t>CH</w:t>
      </w:r>
      <w:r w:rsidRPr="001B1B4E">
        <w:rPr>
          <w:color w:val="000000"/>
        </w:rPr>
        <w:t>≡</w:t>
      </w:r>
      <w:r w:rsidRPr="001B1B4E">
        <w:rPr>
          <w:color w:val="000000"/>
          <w:lang w:val="en-US"/>
        </w:rPr>
        <w:t>CH</w:t>
      </w:r>
      <w:r w:rsidRPr="001B1B4E">
        <w:rPr>
          <w:color w:val="000000"/>
        </w:rPr>
        <w:t xml:space="preserve"> + Са(ОН)</w:t>
      </w:r>
      <w:r w:rsidRPr="001B1B4E">
        <w:rPr>
          <w:color w:val="000000"/>
          <w:vertAlign w:val="subscript"/>
        </w:rPr>
        <w:t>2</w:t>
      </w: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pPr>
      <w:r w:rsidRPr="001B1B4E">
        <w:rPr>
          <w:color w:val="000000"/>
        </w:rPr>
        <w:t>4. Термическим разложением метана:</w:t>
      </w:r>
    </w:p>
    <w:p w:rsidR="00363ED1" w:rsidRPr="001B1B4E" w:rsidRDefault="00363ED1" w:rsidP="00363ED1">
      <w:pPr>
        <w:shd w:val="clear" w:color="auto" w:fill="FFFFFF"/>
        <w:tabs>
          <w:tab w:val="left" w:leader="hyphen" w:pos="1186"/>
          <w:tab w:val="left" w:leader="hyphen" w:pos="1301"/>
        </w:tabs>
        <w:ind w:firstLine="2240"/>
      </w:pPr>
      <w:r w:rsidRPr="001B1B4E">
        <w:rPr>
          <w:color w:val="000000"/>
        </w:rPr>
        <w:t xml:space="preserve"> 2СН</w:t>
      </w:r>
      <w:r w:rsidRPr="001B1B4E">
        <w:rPr>
          <w:color w:val="000000"/>
          <w:vertAlign w:val="subscript"/>
        </w:rPr>
        <w:t xml:space="preserve">4 </w:t>
      </w:r>
      <w:r w:rsidRPr="0074018C">
        <w:rPr>
          <w:color w:val="000000"/>
          <w:vertAlign w:val="subscript"/>
          <w:lang w:val="en-US"/>
        </w:rPr>
        <w:object w:dxaOrig="1219" w:dyaOrig="380">
          <v:shape id="_x0000_i1227" type="#_x0000_t75" style="width:61.8pt;height:19pt" o:ole="">
            <v:imagedata r:id="rId401" o:title=""/>
          </v:shape>
          <o:OLEObject Type="Embed" ProgID="Equation.3" ShapeID="_x0000_i1227" DrawAspect="Content" ObjectID="_1547204545" r:id="rId402"/>
        </w:object>
      </w:r>
      <w:r w:rsidRPr="001B1B4E">
        <w:rPr>
          <w:color w:val="000000"/>
        </w:rPr>
        <w:t xml:space="preserve"> СН≡</w:t>
      </w:r>
      <w:r w:rsidRPr="001B1B4E">
        <w:rPr>
          <w:color w:val="000000"/>
          <w:lang w:val="en-US"/>
        </w:rPr>
        <w:t>C</w:t>
      </w:r>
      <w:r w:rsidRPr="001B1B4E">
        <w:rPr>
          <w:color w:val="000000"/>
        </w:rPr>
        <w:t>Н + 3Н</w:t>
      </w:r>
      <w:r w:rsidRPr="001B1B4E">
        <w:rPr>
          <w:color w:val="000000"/>
          <w:vertAlign w:val="subscript"/>
        </w:rPr>
        <w:t>2</w:t>
      </w:r>
    </w:p>
    <w:p w:rsidR="00363ED1" w:rsidRPr="001B1B4E" w:rsidRDefault="00363ED1" w:rsidP="00363ED1">
      <w:pPr>
        <w:shd w:val="clear" w:color="auto" w:fill="FFFFFF"/>
        <w:ind w:firstLine="720"/>
        <w:rPr>
          <w:i/>
          <w:iCs/>
          <w:color w:val="000000"/>
        </w:rPr>
      </w:pPr>
    </w:p>
    <w:p w:rsidR="00363ED1" w:rsidRPr="001B1B4E" w:rsidRDefault="00363ED1" w:rsidP="00363ED1">
      <w:pPr>
        <w:shd w:val="clear" w:color="auto" w:fill="FFFFFF"/>
        <w:ind w:firstLine="720"/>
        <w:jc w:val="center"/>
        <w:rPr>
          <w:color w:val="000000"/>
        </w:rPr>
      </w:pPr>
      <w:r w:rsidRPr="001B1B4E">
        <w:rPr>
          <w:i/>
          <w:iCs/>
          <w:color w:val="000000"/>
        </w:rPr>
        <w:t>В лаборатории</w:t>
      </w:r>
      <w:r w:rsidRPr="001B1B4E">
        <w:rPr>
          <w:color w:val="000000"/>
        </w:rPr>
        <w:t>:</w:t>
      </w:r>
    </w:p>
    <w:p w:rsidR="00363ED1" w:rsidRPr="001B1B4E" w:rsidRDefault="00363ED1" w:rsidP="00363ED1">
      <w:pPr>
        <w:shd w:val="clear" w:color="auto" w:fill="FFFFFF"/>
        <w:ind w:firstLine="720"/>
      </w:pPr>
      <w:r w:rsidRPr="001B1B4E">
        <w:rPr>
          <w:color w:val="000000"/>
        </w:rPr>
        <w:t>1. Отщепление воды от спиртов (дегидратация спиртов):</w:t>
      </w:r>
    </w:p>
    <w:p w:rsidR="00363ED1" w:rsidRPr="001B1B4E" w:rsidRDefault="00363ED1" w:rsidP="00363ED1">
      <w:pPr>
        <w:shd w:val="clear" w:color="auto" w:fill="FFFFFF"/>
        <w:ind w:firstLine="2240"/>
      </w:pPr>
      <w:r w:rsidRPr="001B1B4E">
        <w:rPr>
          <w:color w:val="000000"/>
        </w:rPr>
        <w:t>СН</w:t>
      </w:r>
      <w:r w:rsidRPr="001B1B4E">
        <w:rPr>
          <w:color w:val="000000"/>
          <w:vertAlign w:val="subscript"/>
        </w:rPr>
        <w:t>3</w:t>
      </w:r>
      <w:r w:rsidRPr="001B1B4E">
        <w:rPr>
          <w:color w:val="000000"/>
        </w:rPr>
        <w:t>–СН</w:t>
      </w:r>
      <w:r w:rsidRPr="001B1B4E">
        <w:rPr>
          <w:color w:val="000000"/>
          <w:vertAlign w:val="subscript"/>
        </w:rPr>
        <w:t>2</w:t>
      </w:r>
      <w:r w:rsidRPr="001B1B4E">
        <w:rPr>
          <w:color w:val="000000"/>
        </w:rPr>
        <w:t>–ОН</w:t>
      </w:r>
      <w:r w:rsidRPr="001B6DD0">
        <w:rPr>
          <w:color w:val="000000"/>
          <w:position w:val="-6"/>
          <w:lang w:val="en-US"/>
        </w:rPr>
        <w:object w:dxaOrig="1100" w:dyaOrig="320">
          <v:shape id="_x0000_i1228" type="#_x0000_t75" style="width:58.4pt;height:17pt" o:ole="">
            <v:imagedata r:id="rId403" o:title=""/>
          </v:shape>
          <o:OLEObject Type="Embed" ProgID="Equation.3" ShapeID="_x0000_i1228" DrawAspect="Content" ObjectID="_1547204546" r:id="rId404"/>
        </w:object>
      </w:r>
      <w:r w:rsidRPr="001B1B4E">
        <w:rPr>
          <w:color w:val="000000"/>
          <w:vertAlign w:val="superscript"/>
        </w:rPr>
        <w:t xml:space="preserve">   </w:t>
      </w:r>
      <w:r w:rsidRPr="001B1B4E">
        <w:rPr>
          <w:color w:val="000000"/>
        </w:rPr>
        <w:t>СН</w:t>
      </w:r>
      <w:r w:rsidRPr="001B1B4E">
        <w:rPr>
          <w:color w:val="000000"/>
          <w:vertAlign w:val="subscript"/>
        </w:rPr>
        <w:t>2</w:t>
      </w:r>
      <w:r w:rsidRPr="001B1B4E">
        <w:rPr>
          <w:color w:val="000000"/>
        </w:rPr>
        <w:t>=СН</w:t>
      </w:r>
      <w:r w:rsidRPr="001B1B4E">
        <w:rPr>
          <w:color w:val="000000"/>
          <w:vertAlign w:val="subscript"/>
        </w:rPr>
        <w:t xml:space="preserve">2 </w:t>
      </w:r>
      <w:r w:rsidRPr="001B1B4E">
        <w:rPr>
          <w:color w:val="000000"/>
        </w:rPr>
        <w:t>+ Н</w:t>
      </w:r>
      <w:r w:rsidRPr="001B1B4E">
        <w:rPr>
          <w:color w:val="000000"/>
          <w:vertAlign w:val="subscript"/>
        </w:rPr>
        <w:t>2</w:t>
      </w:r>
      <w:r w:rsidRPr="001B1B4E">
        <w:rPr>
          <w:color w:val="000000"/>
        </w:rPr>
        <w:t>О</w:t>
      </w: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pPr>
      <w:r w:rsidRPr="001B1B4E">
        <w:rPr>
          <w:color w:val="000000"/>
        </w:rPr>
        <w:t>2. Отщепление галогена от галогенпроизводных углеводородов (реакции дегалогенирования):</w:t>
      </w:r>
    </w:p>
    <w:p w:rsidR="00363ED1" w:rsidRDefault="00363ED1" w:rsidP="00363ED1">
      <w:pPr>
        <w:shd w:val="clear" w:color="auto" w:fill="FFFFFF"/>
        <w:ind w:firstLine="2240"/>
        <w:rPr>
          <w:color w:val="000000"/>
          <w:vertAlign w:val="superscript"/>
        </w:rPr>
      </w:pPr>
      <w:r>
        <w:rPr>
          <w:noProof/>
        </w:rPr>
        <w:drawing>
          <wp:anchor distT="0" distB="0" distL="114300" distR="114300" simplePos="0" relativeHeight="251718656" behindDoc="0" locked="1" layoutInCell="1" allowOverlap="1">
            <wp:simplePos x="0" y="0"/>
            <wp:positionH relativeFrom="column">
              <wp:posOffset>1778000</wp:posOffset>
            </wp:positionH>
            <wp:positionV relativeFrom="paragraph">
              <wp:posOffset>215265</wp:posOffset>
            </wp:positionV>
            <wp:extent cx="825500" cy="521335"/>
            <wp:effectExtent l="0" t="0" r="0" b="0"/>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825500" cy="521335"/>
                    </a:xfrm>
                    <a:prstGeom prst="rect">
                      <a:avLst/>
                    </a:prstGeom>
                    <a:noFill/>
                  </pic:spPr>
                </pic:pic>
              </a:graphicData>
            </a:graphic>
            <wp14:sizeRelH relativeFrom="page">
              <wp14:pctWidth>0</wp14:pctWidth>
            </wp14:sizeRelH>
            <wp14:sizeRelV relativeFrom="page">
              <wp14:pctHeight>0</wp14:pctHeight>
            </wp14:sizeRelV>
          </wp:anchor>
        </w:drawing>
      </w:r>
      <w:r w:rsidRPr="001B1B4E">
        <w:rPr>
          <w:color w:val="000000"/>
          <w:vertAlign w:val="superscript"/>
        </w:rPr>
        <w:t xml:space="preserve"> </w:t>
      </w:r>
    </w:p>
    <w:p w:rsidR="00363ED1" w:rsidRPr="001B1B4E" w:rsidRDefault="00363ED1" w:rsidP="00363ED1">
      <w:pPr>
        <w:shd w:val="clear" w:color="auto" w:fill="FFFFFF"/>
        <w:ind w:firstLine="2240"/>
      </w:pPr>
      <w:r w:rsidRPr="001B1B4E">
        <w:rPr>
          <w:color w:val="000000"/>
          <w:vertAlign w:val="superscript"/>
        </w:rPr>
        <w:t xml:space="preserve"> </w:t>
      </w:r>
      <w:r w:rsidRPr="001B1B4E">
        <w:rPr>
          <w:color w:val="000000"/>
        </w:rPr>
        <w:t xml:space="preserve">а)            </w:t>
      </w:r>
      <w:r w:rsidRPr="001B1B4E">
        <w:rPr>
          <w:color w:val="000000"/>
          <w:vertAlign w:val="superscript"/>
        </w:rPr>
        <w:t xml:space="preserve">                   </w:t>
      </w:r>
      <w:r w:rsidRPr="001B1B4E">
        <w:rPr>
          <w:color w:val="000000"/>
        </w:rPr>
        <w:t xml:space="preserve">+  </w:t>
      </w:r>
      <w:r w:rsidRPr="001B1B4E">
        <w:rPr>
          <w:color w:val="000000"/>
          <w:lang w:val="en-US"/>
        </w:rPr>
        <w:t>Zn</w:t>
      </w:r>
      <w:r w:rsidRPr="001B1B4E">
        <w:rPr>
          <w:color w:val="000000"/>
        </w:rPr>
        <w:t xml:space="preserve">  </w:t>
      </w:r>
      <w:r w:rsidRPr="00775316">
        <w:rPr>
          <w:color w:val="000000"/>
        </w:rPr>
        <w:object w:dxaOrig="800" w:dyaOrig="340">
          <v:shape id="_x0000_i1229" type="#_x0000_t75" style="width:21.75pt;height:8.85pt" o:ole="">
            <v:imagedata r:id="rId335" o:title=""/>
          </v:shape>
          <o:OLEObject Type="Embed" ProgID="Equation.3" ShapeID="_x0000_i1229" DrawAspect="Content" ObjectID="_1547204547" r:id="rId406"/>
        </w:object>
      </w:r>
      <w:r w:rsidRPr="001B1B4E">
        <w:rPr>
          <w:color w:val="000000"/>
          <w:vertAlign w:val="superscript"/>
        </w:rPr>
        <w:t xml:space="preserve">   </w:t>
      </w:r>
      <w:r w:rsidRPr="001B1B4E">
        <w:rPr>
          <w:color w:val="000000"/>
        </w:rPr>
        <w:t>СН</w:t>
      </w:r>
      <w:r w:rsidRPr="001B1B4E">
        <w:rPr>
          <w:color w:val="000000"/>
          <w:vertAlign w:val="subscript"/>
        </w:rPr>
        <w:t>2</w:t>
      </w:r>
      <w:r w:rsidRPr="001B1B4E">
        <w:rPr>
          <w:color w:val="000000"/>
        </w:rPr>
        <w:t>=СН</w:t>
      </w:r>
      <w:r w:rsidRPr="001B1B4E">
        <w:rPr>
          <w:color w:val="000000"/>
          <w:vertAlign w:val="subscript"/>
        </w:rPr>
        <w:t>2</w:t>
      </w:r>
      <w:r w:rsidRPr="001B1B4E">
        <w:rPr>
          <w:color w:val="000000"/>
        </w:rPr>
        <w:t xml:space="preserve"> + </w:t>
      </w:r>
      <w:r w:rsidRPr="001B1B4E">
        <w:rPr>
          <w:color w:val="000000"/>
          <w:lang w:val="en-US"/>
        </w:rPr>
        <w:t>ZnBr</w:t>
      </w:r>
      <w:r w:rsidRPr="001B1B4E">
        <w:rPr>
          <w:color w:val="000000"/>
          <w:vertAlign w:val="subscript"/>
        </w:rPr>
        <w:t>2</w:t>
      </w:r>
    </w:p>
    <w:p w:rsidR="00363ED1" w:rsidRPr="001B1B4E" w:rsidRDefault="00363ED1" w:rsidP="00363ED1">
      <w:pPr>
        <w:shd w:val="clear" w:color="auto" w:fill="FFFFFF"/>
        <w:ind w:firstLine="2240"/>
        <w:rPr>
          <w:color w:val="000000"/>
        </w:rPr>
      </w:pPr>
    </w:p>
    <w:p w:rsidR="00363ED1" w:rsidRDefault="00363ED1" w:rsidP="00363ED1">
      <w:pPr>
        <w:shd w:val="clear" w:color="auto" w:fill="FFFFFF"/>
        <w:ind w:firstLine="2240"/>
        <w:rPr>
          <w:color w:val="000000"/>
        </w:rPr>
      </w:pPr>
    </w:p>
    <w:p w:rsidR="00363ED1" w:rsidRPr="001B1B4E" w:rsidRDefault="00363ED1" w:rsidP="00363ED1">
      <w:pPr>
        <w:shd w:val="clear" w:color="auto" w:fill="FFFFFF"/>
        <w:ind w:firstLine="2240"/>
        <w:rPr>
          <w:color w:val="000000"/>
          <w:vertAlign w:val="subscript"/>
        </w:rPr>
      </w:pPr>
      <w:r>
        <w:rPr>
          <w:color w:val="000000"/>
        </w:rPr>
        <w:t xml:space="preserve"> </w:t>
      </w:r>
      <w:r w:rsidRPr="001B1B4E">
        <w:rPr>
          <w:color w:val="000000"/>
        </w:rPr>
        <w:t xml:space="preserve">б) </w:t>
      </w:r>
      <w:r>
        <w:rPr>
          <w:color w:val="000000"/>
        </w:rPr>
        <w:t xml:space="preserve">  </w:t>
      </w:r>
      <w:r w:rsidRPr="001B1B4E">
        <w:rPr>
          <w:color w:val="000000"/>
        </w:rPr>
        <w:t>СНВ</w:t>
      </w:r>
      <w:r w:rsidRPr="001B1B4E">
        <w:rPr>
          <w:color w:val="000000"/>
          <w:lang w:val="en-US"/>
        </w:rPr>
        <w:t>r</w:t>
      </w:r>
      <w:r w:rsidRPr="001B1B4E">
        <w:rPr>
          <w:color w:val="000000"/>
          <w:vertAlign w:val="subscript"/>
        </w:rPr>
        <w:t>2</w:t>
      </w:r>
      <w:r w:rsidRPr="001B1B4E">
        <w:rPr>
          <w:color w:val="000000"/>
        </w:rPr>
        <w:t>–СНВ</w:t>
      </w:r>
      <w:r w:rsidRPr="001B1B4E">
        <w:rPr>
          <w:color w:val="000000"/>
          <w:lang w:val="en-US"/>
        </w:rPr>
        <w:t>r</w:t>
      </w:r>
      <w:r w:rsidRPr="001B1B4E">
        <w:rPr>
          <w:color w:val="000000"/>
          <w:vertAlign w:val="subscript"/>
        </w:rPr>
        <w:t xml:space="preserve">2 </w:t>
      </w:r>
      <w:r w:rsidRPr="001B1B4E">
        <w:rPr>
          <w:color w:val="000000"/>
        </w:rPr>
        <w:t>+ 2</w:t>
      </w:r>
      <w:r w:rsidRPr="001B1B4E">
        <w:rPr>
          <w:color w:val="000000"/>
          <w:lang w:val="en-US"/>
        </w:rPr>
        <w:t>Zn</w:t>
      </w:r>
      <w:r w:rsidRPr="001B1B4E">
        <w:rPr>
          <w:color w:val="000000"/>
        </w:rPr>
        <w:t xml:space="preserve">   </w:t>
      </w:r>
      <w:r w:rsidRPr="00775316">
        <w:rPr>
          <w:color w:val="000000"/>
        </w:rPr>
        <w:object w:dxaOrig="800" w:dyaOrig="340">
          <v:shape id="_x0000_i1230" type="#_x0000_t75" style="width:21.75pt;height:8.85pt" o:ole="">
            <v:imagedata r:id="rId335" o:title=""/>
          </v:shape>
          <o:OLEObject Type="Embed" ProgID="Equation.3" ShapeID="_x0000_i1230" DrawAspect="Content" ObjectID="_1547204548" r:id="rId407"/>
        </w:object>
      </w:r>
      <w:r w:rsidRPr="001B1B4E">
        <w:rPr>
          <w:color w:val="000000"/>
          <w:vertAlign w:val="superscript"/>
        </w:rPr>
        <w:t xml:space="preserve">    </w:t>
      </w:r>
      <w:r w:rsidRPr="001B1B4E">
        <w:rPr>
          <w:color w:val="000000"/>
        </w:rPr>
        <w:t>СН≡СН + 2</w:t>
      </w:r>
      <w:r w:rsidRPr="001B1B4E">
        <w:rPr>
          <w:color w:val="000000"/>
          <w:lang w:val="en-US"/>
        </w:rPr>
        <w:t>ZnBr</w:t>
      </w:r>
      <w:r w:rsidRPr="001B1B4E">
        <w:rPr>
          <w:color w:val="000000"/>
          <w:vertAlign w:val="subscript"/>
        </w:rPr>
        <w:t>2</w:t>
      </w: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pPr>
      <w:r w:rsidRPr="001B1B4E">
        <w:rPr>
          <w:color w:val="000000"/>
        </w:rPr>
        <w:t>3. Реакции дегидрогалогенирования:</w:t>
      </w:r>
    </w:p>
    <w:p w:rsidR="00363ED1" w:rsidRPr="001B1B4E" w:rsidRDefault="00363ED1" w:rsidP="00363ED1">
      <w:pPr>
        <w:shd w:val="clear" w:color="auto" w:fill="FFFFFF"/>
        <w:ind w:firstLine="720"/>
        <w:rPr>
          <w:color w:val="000000"/>
        </w:rPr>
      </w:pPr>
    </w:p>
    <w:p w:rsidR="00363ED1" w:rsidRPr="002A2DF8" w:rsidRDefault="00363ED1" w:rsidP="00363ED1">
      <w:pPr>
        <w:shd w:val="clear" w:color="auto" w:fill="FFFFFF"/>
        <w:ind w:firstLine="1680"/>
        <w:rPr>
          <w:lang w:val="en-US"/>
        </w:rPr>
      </w:pPr>
      <w:r w:rsidRPr="001B1B4E">
        <w:rPr>
          <w:color w:val="000000"/>
          <w:lang w:val="en-US"/>
        </w:rPr>
        <w:lastRenderedPageBreak/>
        <w:t>a</w:t>
      </w:r>
      <w:r w:rsidRPr="002A2DF8">
        <w:rPr>
          <w:color w:val="000000"/>
          <w:lang w:val="en-US"/>
        </w:rPr>
        <w:t xml:space="preserve">) </w:t>
      </w:r>
      <w:r w:rsidRPr="001B1B4E">
        <w:rPr>
          <w:color w:val="000000"/>
          <w:lang w:val="en-US"/>
        </w:rPr>
        <w:t>CH</w:t>
      </w:r>
      <w:r w:rsidRPr="002A2DF8">
        <w:rPr>
          <w:color w:val="000000"/>
          <w:vertAlign w:val="subscript"/>
          <w:lang w:val="en-US"/>
        </w:rPr>
        <w:t>3</w:t>
      </w:r>
      <w:r w:rsidRPr="001B1B4E">
        <w:rPr>
          <w:color w:val="000000"/>
          <w:lang w:val="en-US"/>
        </w:rPr>
        <w:t>CH</w:t>
      </w:r>
      <w:r w:rsidRPr="002A2DF8">
        <w:rPr>
          <w:color w:val="000000"/>
          <w:vertAlign w:val="subscript"/>
          <w:lang w:val="en-US"/>
        </w:rPr>
        <w:t>2</w:t>
      </w:r>
      <w:r w:rsidRPr="001B1B4E">
        <w:rPr>
          <w:color w:val="000000"/>
          <w:lang w:val="en-US"/>
        </w:rPr>
        <w:t>Cl</w:t>
      </w:r>
      <w:r w:rsidRPr="002A2DF8">
        <w:rPr>
          <w:color w:val="000000"/>
          <w:lang w:val="en-US"/>
        </w:rPr>
        <w:t xml:space="preserve"> + </w:t>
      </w:r>
      <w:r w:rsidRPr="001B1B4E">
        <w:rPr>
          <w:color w:val="000000"/>
          <w:lang w:val="en-US"/>
        </w:rPr>
        <w:t>NaOH</w:t>
      </w:r>
      <w:r w:rsidRPr="002A2DF8">
        <w:rPr>
          <w:color w:val="000000"/>
          <w:lang w:val="en-US"/>
        </w:rPr>
        <w:t xml:space="preserve">  </w:t>
      </w:r>
      <w:r w:rsidRPr="0074018C">
        <w:rPr>
          <w:color w:val="000000"/>
          <w:position w:val="-6"/>
        </w:rPr>
        <w:object w:dxaOrig="1120" w:dyaOrig="340">
          <v:shape id="_x0000_i1231" type="#_x0000_t75" style="width:63.15pt;height:19pt" o:ole="">
            <v:imagedata r:id="rId408" o:title=""/>
          </v:shape>
          <o:OLEObject Type="Embed" ProgID="Equation.3" ShapeID="_x0000_i1231" DrawAspect="Content" ObjectID="_1547204549" r:id="rId409"/>
        </w:object>
      </w:r>
      <w:r w:rsidRPr="002A2DF8">
        <w:rPr>
          <w:color w:val="000000"/>
          <w:vertAlign w:val="superscript"/>
          <w:lang w:val="en-US"/>
        </w:rPr>
        <w:t xml:space="preserve">   </w:t>
      </w:r>
      <w:r w:rsidRPr="001B1B4E">
        <w:rPr>
          <w:color w:val="000000"/>
        </w:rPr>
        <w:t>СН</w:t>
      </w:r>
      <w:r w:rsidRPr="002A2DF8">
        <w:rPr>
          <w:color w:val="000000"/>
          <w:vertAlign w:val="subscript"/>
          <w:lang w:val="en-US"/>
        </w:rPr>
        <w:t>2</w:t>
      </w:r>
      <w:r w:rsidRPr="002A2DF8">
        <w:rPr>
          <w:color w:val="000000"/>
          <w:lang w:val="en-US"/>
        </w:rPr>
        <w:t>=</w:t>
      </w:r>
      <w:r w:rsidRPr="001B1B4E">
        <w:rPr>
          <w:color w:val="000000"/>
        </w:rPr>
        <w:t>СН</w:t>
      </w:r>
      <w:r w:rsidRPr="002A2DF8">
        <w:rPr>
          <w:color w:val="000000"/>
          <w:vertAlign w:val="subscript"/>
          <w:lang w:val="en-US"/>
        </w:rPr>
        <w:t>2</w:t>
      </w:r>
      <w:r w:rsidRPr="002A2DF8">
        <w:rPr>
          <w:color w:val="000000"/>
          <w:lang w:val="en-US"/>
        </w:rPr>
        <w:t xml:space="preserve"> + </w:t>
      </w:r>
      <w:r w:rsidRPr="001B1B4E">
        <w:rPr>
          <w:color w:val="000000"/>
          <w:lang w:val="en-US"/>
        </w:rPr>
        <w:t>NaCl</w:t>
      </w:r>
      <w:r w:rsidRPr="002A2DF8">
        <w:rPr>
          <w:color w:val="000000"/>
          <w:lang w:val="en-US"/>
        </w:rPr>
        <w:t xml:space="preserve"> + </w:t>
      </w:r>
      <w:r w:rsidRPr="001B1B4E">
        <w:rPr>
          <w:color w:val="000000"/>
        </w:rPr>
        <w:t>Н</w:t>
      </w:r>
      <w:r w:rsidRPr="002A2DF8">
        <w:rPr>
          <w:color w:val="000000"/>
          <w:vertAlign w:val="subscript"/>
          <w:lang w:val="en-US"/>
        </w:rPr>
        <w:t>2</w:t>
      </w:r>
      <w:r w:rsidRPr="001B1B4E">
        <w:rPr>
          <w:color w:val="000000"/>
        </w:rPr>
        <w:t>О</w:t>
      </w:r>
    </w:p>
    <w:p w:rsidR="00363ED1" w:rsidRPr="002A2DF8" w:rsidRDefault="00363ED1" w:rsidP="00363ED1">
      <w:pPr>
        <w:shd w:val="clear" w:color="auto" w:fill="FFFFFF"/>
        <w:ind w:firstLine="1680"/>
        <w:rPr>
          <w:color w:val="000000"/>
          <w:lang w:val="en-US"/>
        </w:rPr>
      </w:pPr>
    </w:p>
    <w:p w:rsidR="00363ED1" w:rsidRPr="001B1B4E" w:rsidRDefault="00363ED1" w:rsidP="00363ED1">
      <w:pPr>
        <w:shd w:val="clear" w:color="auto" w:fill="FFFFFF"/>
        <w:ind w:firstLine="1680"/>
      </w:pPr>
      <w:r w:rsidRPr="001B1B4E">
        <w:rPr>
          <w:color w:val="000000"/>
        </w:rPr>
        <w:t>б) СН</w:t>
      </w:r>
      <w:r w:rsidRPr="001B1B4E">
        <w:rPr>
          <w:color w:val="000000"/>
          <w:vertAlign w:val="subscript"/>
        </w:rPr>
        <w:t>3</w:t>
      </w:r>
      <w:r w:rsidRPr="001B1B4E">
        <w:rPr>
          <w:color w:val="000000"/>
        </w:rPr>
        <w:t>–СНС</w:t>
      </w:r>
      <w:r w:rsidRPr="001B1B4E">
        <w:rPr>
          <w:color w:val="000000"/>
          <w:lang w:val="en-US"/>
        </w:rPr>
        <w:t>l</w:t>
      </w:r>
      <w:r w:rsidRPr="001B1B4E">
        <w:rPr>
          <w:color w:val="000000"/>
          <w:vertAlign w:val="subscript"/>
        </w:rPr>
        <w:t>2</w:t>
      </w:r>
      <w:r w:rsidRPr="001B1B4E">
        <w:rPr>
          <w:color w:val="000000"/>
        </w:rPr>
        <w:t xml:space="preserve"> + 2</w:t>
      </w:r>
      <w:r w:rsidRPr="001B1B4E">
        <w:rPr>
          <w:color w:val="000000"/>
          <w:lang w:val="en-US"/>
        </w:rPr>
        <w:t>NaOH</w:t>
      </w:r>
      <w:r w:rsidRPr="0074018C">
        <w:rPr>
          <w:color w:val="000000"/>
          <w:position w:val="-6"/>
        </w:rPr>
        <w:object w:dxaOrig="1120" w:dyaOrig="340">
          <v:shape id="_x0000_i1232" type="#_x0000_t75" style="width:63.85pt;height:19pt" o:ole="">
            <v:imagedata r:id="rId410" o:title=""/>
          </v:shape>
          <o:OLEObject Type="Embed" ProgID="Equation.3" ShapeID="_x0000_i1232" DrawAspect="Content" ObjectID="_1547204550" r:id="rId411"/>
        </w:object>
      </w:r>
      <w:r w:rsidRPr="001B1B4E">
        <w:rPr>
          <w:color w:val="000000"/>
          <w:vertAlign w:val="superscript"/>
        </w:rPr>
        <w:t xml:space="preserve"> </w:t>
      </w:r>
      <w:r w:rsidRPr="001B1B4E">
        <w:rPr>
          <w:color w:val="000000"/>
        </w:rPr>
        <w:t>СН≡СН + 2</w:t>
      </w:r>
      <w:r w:rsidRPr="001B1B4E">
        <w:rPr>
          <w:color w:val="000000"/>
          <w:lang w:val="en-US"/>
        </w:rPr>
        <w:t>NaCl</w:t>
      </w:r>
      <w:r w:rsidRPr="001B1B4E">
        <w:rPr>
          <w:color w:val="000000"/>
        </w:rPr>
        <w:t xml:space="preserve"> + 2Н</w:t>
      </w:r>
      <w:r w:rsidRPr="001B1B4E">
        <w:rPr>
          <w:color w:val="000000"/>
          <w:vertAlign w:val="subscript"/>
        </w:rPr>
        <w:t>2</w:t>
      </w:r>
      <w:r w:rsidRPr="001B1B4E">
        <w:rPr>
          <w:color w:val="000000"/>
        </w:rPr>
        <w:t>О</w:t>
      </w:r>
    </w:p>
    <w:p w:rsidR="00363ED1" w:rsidRPr="001B1B4E" w:rsidRDefault="00363ED1" w:rsidP="00363ED1">
      <w:pPr>
        <w:shd w:val="clear" w:color="auto" w:fill="FFFFFF"/>
        <w:ind w:firstLine="1680"/>
        <w:rPr>
          <w:color w:val="000000"/>
        </w:rPr>
      </w:pPr>
    </w:p>
    <w:p w:rsidR="00363ED1" w:rsidRPr="001B1B4E" w:rsidRDefault="00363ED1" w:rsidP="00363ED1">
      <w:pPr>
        <w:shd w:val="clear" w:color="auto" w:fill="FFFFFF"/>
        <w:ind w:firstLine="1680"/>
        <w:rPr>
          <w:color w:val="000000"/>
        </w:rPr>
      </w:pPr>
      <w:r w:rsidRPr="001B1B4E">
        <w:rPr>
          <w:color w:val="000000"/>
        </w:rPr>
        <w:t>в) СН</w:t>
      </w:r>
      <w:r w:rsidRPr="001B1B4E">
        <w:rPr>
          <w:color w:val="000000"/>
          <w:vertAlign w:val="subscript"/>
        </w:rPr>
        <w:t>3</w:t>
      </w:r>
      <w:r w:rsidRPr="001B1B4E">
        <w:rPr>
          <w:color w:val="000000"/>
        </w:rPr>
        <w:t>СН</w:t>
      </w:r>
      <w:r w:rsidRPr="001B1B4E">
        <w:rPr>
          <w:color w:val="000000"/>
          <w:vertAlign w:val="subscript"/>
        </w:rPr>
        <w:t>2</w:t>
      </w:r>
      <w:r w:rsidRPr="001B1B4E">
        <w:rPr>
          <w:color w:val="000000"/>
        </w:rPr>
        <w:t>В</w:t>
      </w:r>
      <w:r w:rsidRPr="001B1B4E">
        <w:rPr>
          <w:color w:val="000000"/>
          <w:lang w:val="en-US"/>
        </w:rPr>
        <w:t>r</w:t>
      </w:r>
      <w:r w:rsidRPr="001B1B4E">
        <w:rPr>
          <w:color w:val="000000"/>
        </w:rPr>
        <w:t xml:space="preserve"> + КОН </w:t>
      </w:r>
      <w:r w:rsidRPr="00775316">
        <w:rPr>
          <w:color w:val="000000"/>
        </w:rPr>
        <w:object w:dxaOrig="800" w:dyaOrig="340">
          <v:shape id="_x0000_i1233" type="#_x0000_t75" style="width:21.75pt;height:8.85pt" o:ole="">
            <v:imagedata r:id="rId335" o:title=""/>
          </v:shape>
          <o:OLEObject Type="Embed" ProgID="Equation.3" ShapeID="_x0000_i1233" DrawAspect="Content" ObjectID="_1547204551" r:id="rId412"/>
        </w:object>
      </w:r>
      <w:r w:rsidRPr="001B1B4E">
        <w:rPr>
          <w:color w:val="000000"/>
          <w:vertAlign w:val="superscript"/>
        </w:rPr>
        <w:t xml:space="preserve">  </w:t>
      </w:r>
      <w:r w:rsidRPr="001B1B4E">
        <w:rPr>
          <w:color w:val="000000"/>
        </w:rPr>
        <w:t>СН</w:t>
      </w:r>
      <w:r w:rsidRPr="001B1B4E">
        <w:rPr>
          <w:color w:val="000000"/>
          <w:vertAlign w:val="subscript"/>
        </w:rPr>
        <w:t>2</w:t>
      </w:r>
      <w:r w:rsidRPr="001B1B4E">
        <w:rPr>
          <w:color w:val="000000"/>
        </w:rPr>
        <w:t>=СН</w:t>
      </w:r>
      <w:r w:rsidRPr="001B1B4E">
        <w:rPr>
          <w:color w:val="000000"/>
          <w:vertAlign w:val="subscript"/>
        </w:rPr>
        <w:t>2</w:t>
      </w:r>
      <w:r w:rsidRPr="001B1B4E">
        <w:rPr>
          <w:color w:val="000000"/>
        </w:rPr>
        <w:t xml:space="preserve"> + КВ</w:t>
      </w:r>
      <w:r w:rsidRPr="001B1B4E">
        <w:rPr>
          <w:color w:val="000000"/>
          <w:lang w:val="en-US"/>
        </w:rPr>
        <w:t>r</w:t>
      </w:r>
      <w:r w:rsidRPr="001B1B4E">
        <w:rPr>
          <w:color w:val="000000"/>
        </w:rPr>
        <w:t xml:space="preserve"> + Н</w:t>
      </w:r>
      <w:r w:rsidRPr="001B1B4E">
        <w:rPr>
          <w:color w:val="000000"/>
          <w:vertAlign w:val="subscript"/>
        </w:rPr>
        <w:t>2</w:t>
      </w:r>
      <w:r w:rsidRPr="001B1B4E">
        <w:rPr>
          <w:color w:val="000000"/>
        </w:rPr>
        <w:t>О</w:t>
      </w:r>
    </w:p>
    <w:p w:rsidR="00363ED1" w:rsidRPr="001B1B4E" w:rsidRDefault="00363ED1" w:rsidP="00363ED1">
      <w:pPr>
        <w:shd w:val="clear" w:color="auto" w:fill="FFFFFF"/>
        <w:ind w:firstLine="720"/>
        <w:rPr>
          <w:color w:val="000000"/>
        </w:rPr>
      </w:pPr>
    </w:p>
    <w:p w:rsidR="00363ED1" w:rsidRPr="00775316" w:rsidRDefault="00363ED1" w:rsidP="00363ED1">
      <w:pPr>
        <w:shd w:val="clear" w:color="auto" w:fill="FFFFFF"/>
        <w:ind w:firstLine="720"/>
        <w:jc w:val="center"/>
        <w:rPr>
          <w:color w:val="000000"/>
        </w:rPr>
      </w:pPr>
      <w:r w:rsidRPr="00775316">
        <w:rPr>
          <w:i/>
          <w:color w:val="000000"/>
        </w:rPr>
        <w:t>Физические свойства</w:t>
      </w:r>
      <w:r>
        <w:rPr>
          <w:color w:val="000000"/>
        </w:rPr>
        <w:t>:</w:t>
      </w:r>
      <w:r w:rsidRPr="00775316">
        <w:rPr>
          <w:color w:val="000000"/>
        </w:rPr>
        <w:t xml:space="preserve"> </w:t>
      </w:r>
    </w:p>
    <w:p w:rsidR="00363ED1" w:rsidRPr="001B1B4E" w:rsidRDefault="00363ED1" w:rsidP="00363ED1">
      <w:pPr>
        <w:shd w:val="clear" w:color="auto" w:fill="FFFFFF"/>
        <w:ind w:right="-54" w:firstLine="720"/>
        <w:jc w:val="both"/>
        <w:rPr>
          <w:color w:val="000000"/>
        </w:rPr>
      </w:pPr>
      <w:r w:rsidRPr="001B1B4E">
        <w:rPr>
          <w:color w:val="000000"/>
        </w:rPr>
        <w:t>Этилен (этен) –</w:t>
      </w:r>
      <w:r>
        <w:rPr>
          <w:color w:val="000000"/>
        </w:rPr>
        <w:t xml:space="preserve"> </w:t>
      </w:r>
      <w:r w:rsidRPr="001B1B4E">
        <w:rPr>
          <w:color w:val="000000"/>
        </w:rPr>
        <w:t xml:space="preserve">первый член гомологического ряда без цвета имеющий слабый запах, легче воздуха и малорастворим в воде. Растворим в спирте и хорошо растворим в эфире.  </w:t>
      </w:r>
    </w:p>
    <w:p w:rsidR="00363ED1" w:rsidRPr="001B1B4E" w:rsidRDefault="00363ED1" w:rsidP="00363ED1">
      <w:pPr>
        <w:shd w:val="clear" w:color="auto" w:fill="FFFFFF"/>
        <w:ind w:firstLine="720"/>
        <w:jc w:val="both"/>
        <w:rPr>
          <w:color w:val="000000"/>
        </w:rPr>
      </w:pPr>
      <w:r w:rsidRPr="001B1B4E">
        <w:rPr>
          <w:color w:val="000000"/>
        </w:rPr>
        <w:t>Алкены С</w:t>
      </w:r>
      <w:r w:rsidRPr="001B1B4E">
        <w:rPr>
          <w:color w:val="000000"/>
          <w:vertAlign w:val="subscript"/>
        </w:rPr>
        <w:t>3</w:t>
      </w:r>
      <w:r w:rsidRPr="001B1B4E">
        <w:rPr>
          <w:color w:val="000000"/>
        </w:rPr>
        <w:t>Н</w:t>
      </w:r>
      <w:r w:rsidRPr="001B1B4E">
        <w:rPr>
          <w:color w:val="000000"/>
          <w:vertAlign w:val="subscript"/>
        </w:rPr>
        <w:t>6</w:t>
      </w:r>
      <w:r w:rsidRPr="001B1B4E">
        <w:rPr>
          <w:color w:val="000000"/>
        </w:rPr>
        <w:t xml:space="preserve"> и С</w:t>
      </w:r>
      <w:r w:rsidRPr="001B1B4E">
        <w:rPr>
          <w:color w:val="000000"/>
          <w:vertAlign w:val="subscript"/>
        </w:rPr>
        <w:t>4</w:t>
      </w:r>
      <w:r w:rsidRPr="001B1B4E">
        <w:rPr>
          <w:color w:val="000000"/>
        </w:rPr>
        <w:t>Н</w:t>
      </w:r>
      <w:r w:rsidRPr="001B1B4E">
        <w:rPr>
          <w:color w:val="000000"/>
          <w:vertAlign w:val="subscript"/>
        </w:rPr>
        <w:t xml:space="preserve">8 </w:t>
      </w:r>
      <w:r w:rsidRPr="001B1B4E">
        <w:rPr>
          <w:color w:val="000000"/>
        </w:rPr>
        <w:t>– тоже газы. Алкены от С</w:t>
      </w:r>
      <w:r w:rsidRPr="001B1B4E">
        <w:rPr>
          <w:color w:val="000000"/>
          <w:vertAlign w:val="subscript"/>
        </w:rPr>
        <w:t>5</w:t>
      </w:r>
      <w:r w:rsidRPr="001B1B4E">
        <w:rPr>
          <w:color w:val="000000"/>
        </w:rPr>
        <w:t>Н</w:t>
      </w:r>
      <w:r w:rsidRPr="001B1B4E">
        <w:rPr>
          <w:color w:val="000000"/>
          <w:vertAlign w:val="subscript"/>
        </w:rPr>
        <w:t xml:space="preserve">10 </w:t>
      </w:r>
      <w:r w:rsidRPr="001B1B4E">
        <w:rPr>
          <w:color w:val="000000"/>
        </w:rPr>
        <w:t>до С</w:t>
      </w:r>
      <w:r w:rsidRPr="001B1B4E">
        <w:rPr>
          <w:color w:val="000000"/>
          <w:vertAlign w:val="subscript"/>
        </w:rPr>
        <w:t>18</w:t>
      </w:r>
      <w:r w:rsidRPr="001B1B4E">
        <w:rPr>
          <w:color w:val="000000"/>
        </w:rPr>
        <w:t>Н</w:t>
      </w:r>
      <w:r w:rsidRPr="001B1B4E">
        <w:rPr>
          <w:color w:val="000000"/>
          <w:vertAlign w:val="subscript"/>
        </w:rPr>
        <w:t xml:space="preserve">36 </w:t>
      </w:r>
      <w:r w:rsidRPr="001B1B4E">
        <w:rPr>
          <w:color w:val="000000"/>
        </w:rPr>
        <w:t>– жидкости, а начиная С</w:t>
      </w:r>
      <w:r w:rsidRPr="001B1B4E">
        <w:rPr>
          <w:color w:val="000000"/>
          <w:vertAlign w:val="subscript"/>
        </w:rPr>
        <w:t>19</w:t>
      </w:r>
      <w:r w:rsidRPr="001B1B4E">
        <w:rPr>
          <w:color w:val="000000"/>
        </w:rPr>
        <w:t>Н</w:t>
      </w:r>
      <w:r w:rsidRPr="001B1B4E">
        <w:rPr>
          <w:color w:val="000000"/>
          <w:vertAlign w:val="subscript"/>
        </w:rPr>
        <w:t>38</w:t>
      </w:r>
      <w:r w:rsidRPr="001B1B4E">
        <w:rPr>
          <w:color w:val="000000"/>
        </w:rPr>
        <w:t xml:space="preserve"> и далее – твердые продукты. </w:t>
      </w:r>
    </w:p>
    <w:p w:rsidR="00363ED1" w:rsidRPr="001B1B4E" w:rsidRDefault="00363ED1" w:rsidP="00363ED1">
      <w:pPr>
        <w:shd w:val="clear" w:color="auto" w:fill="FFFFFF"/>
        <w:ind w:firstLine="720"/>
        <w:jc w:val="both"/>
        <w:rPr>
          <w:color w:val="000000"/>
        </w:rPr>
      </w:pPr>
      <w:r w:rsidRPr="001B1B4E">
        <w:rPr>
          <w:color w:val="000000"/>
        </w:rPr>
        <w:t xml:space="preserve">Ацетилен  – бесцветный газ, легче воздуха и малорастворим в воде, растворим в ацетоне. Температура самовоспламенения  335 °С. </w:t>
      </w:r>
    </w:p>
    <w:p w:rsidR="00363ED1" w:rsidRPr="001B1B4E" w:rsidRDefault="00363ED1" w:rsidP="00363ED1">
      <w:pPr>
        <w:shd w:val="clear" w:color="auto" w:fill="FFFFFF"/>
        <w:ind w:firstLine="720"/>
        <w:jc w:val="both"/>
        <w:rPr>
          <w:color w:val="000000"/>
        </w:rPr>
      </w:pPr>
      <w:r w:rsidRPr="001B1B4E">
        <w:rPr>
          <w:color w:val="000000"/>
        </w:rPr>
        <w:t>Алкины С</w:t>
      </w:r>
      <w:r w:rsidRPr="001B1B4E">
        <w:rPr>
          <w:color w:val="000000"/>
          <w:vertAlign w:val="subscript"/>
        </w:rPr>
        <w:t>3</w:t>
      </w:r>
      <w:r w:rsidRPr="001B1B4E">
        <w:rPr>
          <w:color w:val="000000"/>
        </w:rPr>
        <w:t>Н</w:t>
      </w:r>
      <w:r w:rsidRPr="001B1B4E">
        <w:rPr>
          <w:color w:val="000000"/>
          <w:vertAlign w:val="subscript"/>
        </w:rPr>
        <w:t>4</w:t>
      </w:r>
      <w:r w:rsidRPr="001B1B4E">
        <w:rPr>
          <w:color w:val="000000"/>
        </w:rPr>
        <w:t xml:space="preserve"> и С</w:t>
      </w:r>
      <w:r w:rsidRPr="001B1B4E">
        <w:rPr>
          <w:color w:val="000000"/>
          <w:vertAlign w:val="subscript"/>
        </w:rPr>
        <w:t>4</w:t>
      </w:r>
      <w:r w:rsidRPr="001B1B4E">
        <w:rPr>
          <w:color w:val="000000"/>
        </w:rPr>
        <w:t>Н</w:t>
      </w:r>
      <w:r w:rsidRPr="001B1B4E">
        <w:rPr>
          <w:color w:val="000000"/>
          <w:vertAlign w:val="subscript"/>
        </w:rPr>
        <w:t xml:space="preserve">6 </w:t>
      </w:r>
      <w:r w:rsidRPr="001B1B4E">
        <w:rPr>
          <w:color w:val="000000"/>
        </w:rPr>
        <w:t>– тоже газы. Алкены С</w:t>
      </w:r>
      <w:r w:rsidRPr="001B1B4E">
        <w:rPr>
          <w:color w:val="000000"/>
          <w:vertAlign w:val="subscript"/>
        </w:rPr>
        <w:t>5</w:t>
      </w:r>
      <w:r w:rsidRPr="001B1B4E">
        <w:rPr>
          <w:color w:val="000000"/>
        </w:rPr>
        <w:t>Н</w:t>
      </w:r>
      <w:r w:rsidRPr="001B1B4E">
        <w:rPr>
          <w:color w:val="000000"/>
          <w:vertAlign w:val="subscript"/>
        </w:rPr>
        <w:t>8</w:t>
      </w:r>
      <w:r w:rsidRPr="001B1B4E">
        <w:rPr>
          <w:color w:val="000000"/>
        </w:rPr>
        <w:t xml:space="preserve"> – С</w:t>
      </w:r>
      <w:r w:rsidRPr="001B1B4E">
        <w:rPr>
          <w:color w:val="000000"/>
          <w:vertAlign w:val="subscript"/>
        </w:rPr>
        <w:t>18</w:t>
      </w:r>
      <w:r w:rsidRPr="001B1B4E">
        <w:rPr>
          <w:color w:val="000000"/>
        </w:rPr>
        <w:t>Н</w:t>
      </w:r>
      <w:r w:rsidRPr="001B1B4E">
        <w:rPr>
          <w:color w:val="000000"/>
          <w:vertAlign w:val="subscript"/>
        </w:rPr>
        <w:t xml:space="preserve">34 </w:t>
      </w:r>
      <w:r w:rsidRPr="001B1B4E">
        <w:rPr>
          <w:color w:val="000000"/>
        </w:rPr>
        <w:t>– жидкости.  С</w:t>
      </w:r>
      <w:r w:rsidRPr="001B1B4E">
        <w:rPr>
          <w:color w:val="000000"/>
          <w:vertAlign w:val="subscript"/>
        </w:rPr>
        <w:t>19</w:t>
      </w:r>
      <w:r w:rsidRPr="001B1B4E">
        <w:rPr>
          <w:color w:val="000000"/>
        </w:rPr>
        <w:t>Н</w:t>
      </w:r>
      <w:r w:rsidRPr="001B1B4E">
        <w:rPr>
          <w:color w:val="000000"/>
          <w:vertAlign w:val="subscript"/>
        </w:rPr>
        <w:t>36</w:t>
      </w:r>
      <w:r w:rsidRPr="001B1B4E">
        <w:rPr>
          <w:color w:val="000000"/>
        </w:rPr>
        <w:t xml:space="preserve"> и далее – твердые продукты</w:t>
      </w:r>
      <w:r>
        <w:rPr>
          <w:color w:val="000000"/>
        </w:rPr>
        <w:t>.</w:t>
      </w:r>
    </w:p>
    <w:p w:rsidR="00363ED1" w:rsidRPr="001B1B4E" w:rsidRDefault="00363ED1" w:rsidP="00363ED1">
      <w:pPr>
        <w:shd w:val="clear" w:color="auto" w:fill="FFFFFF"/>
        <w:ind w:firstLine="720"/>
        <w:jc w:val="both"/>
        <w:rPr>
          <w:color w:val="000000"/>
        </w:rPr>
      </w:pPr>
    </w:p>
    <w:p w:rsidR="00363ED1" w:rsidRPr="00775316" w:rsidRDefault="00363ED1" w:rsidP="00363ED1">
      <w:pPr>
        <w:shd w:val="clear" w:color="auto" w:fill="FFFFFF"/>
        <w:ind w:firstLine="720"/>
        <w:jc w:val="center"/>
        <w:rPr>
          <w:i/>
          <w:color w:val="000000"/>
        </w:rPr>
      </w:pPr>
      <w:r w:rsidRPr="00775316">
        <w:rPr>
          <w:i/>
          <w:color w:val="000000"/>
        </w:rPr>
        <w:t>Химические свойства</w:t>
      </w:r>
      <w:r>
        <w:rPr>
          <w:i/>
          <w:color w:val="000000"/>
        </w:rPr>
        <w:t>:</w:t>
      </w:r>
    </w:p>
    <w:p w:rsidR="00363ED1" w:rsidRPr="001B1B4E" w:rsidRDefault="00363ED1" w:rsidP="00363ED1">
      <w:pPr>
        <w:shd w:val="clear" w:color="auto" w:fill="FFFFFF"/>
        <w:ind w:firstLine="560"/>
        <w:rPr>
          <w:color w:val="000000"/>
        </w:rPr>
      </w:pPr>
      <w:smartTag w:uri="urn:schemas-microsoft-com:office:smarttags" w:element="place">
        <w:r>
          <w:rPr>
            <w:color w:val="000000"/>
            <w:lang w:val="en-US"/>
          </w:rPr>
          <w:t>I</w:t>
        </w:r>
        <w:r w:rsidRPr="001B1B4E">
          <w:rPr>
            <w:color w:val="000000"/>
          </w:rPr>
          <w:t>.</w:t>
        </w:r>
      </w:smartTag>
      <w:r w:rsidRPr="001B1B4E">
        <w:rPr>
          <w:color w:val="000000"/>
        </w:rPr>
        <w:t xml:space="preserve"> Реакции присоединения:</w:t>
      </w:r>
    </w:p>
    <w:p w:rsidR="00363ED1" w:rsidRDefault="00363ED1" w:rsidP="00363ED1">
      <w:pPr>
        <w:shd w:val="clear" w:color="auto" w:fill="FFFFFF"/>
        <w:ind w:firstLine="1680"/>
        <w:rPr>
          <w:color w:val="000000"/>
        </w:rPr>
      </w:pPr>
      <w:r w:rsidRPr="001B1B4E">
        <w:rPr>
          <w:color w:val="000000"/>
        </w:rPr>
        <w:t xml:space="preserve"> </w:t>
      </w:r>
      <w:r>
        <w:rPr>
          <w:color w:val="000000"/>
        </w:rPr>
        <w:t>1. Галогенирование:</w:t>
      </w:r>
    </w:p>
    <w:p w:rsidR="00363ED1" w:rsidRPr="001B1B4E" w:rsidRDefault="00363ED1" w:rsidP="00363ED1">
      <w:pPr>
        <w:shd w:val="clear" w:color="auto" w:fill="FFFFFF"/>
        <w:ind w:firstLine="1120"/>
      </w:pPr>
      <w:r w:rsidRPr="001B1B4E">
        <w:rPr>
          <w:color w:val="000000"/>
        </w:rPr>
        <w:t>а) СН</w:t>
      </w:r>
      <w:r w:rsidRPr="001B1B4E">
        <w:rPr>
          <w:color w:val="000000"/>
          <w:vertAlign w:val="subscript"/>
        </w:rPr>
        <w:t>2</w:t>
      </w:r>
      <w:r w:rsidRPr="001B1B4E">
        <w:rPr>
          <w:color w:val="000000"/>
        </w:rPr>
        <w:t>=СН</w:t>
      </w:r>
      <w:r w:rsidRPr="001B1B4E">
        <w:rPr>
          <w:color w:val="000000"/>
          <w:vertAlign w:val="subscript"/>
        </w:rPr>
        <w:t xml:space="preserve">2 </w:t>
      </w:r>
      <w:r w:rsidRPr="001B1B4E">
        <w:rPr>
          <w:color w:val="000000"/>
        </w:rPr>
        <w:t>+ В</w:t>
      </w:r>
      <w:r w:rsidRPr="001B1B4E">
        <w:rPr>
          <w:color w:val="000000"/>
          <w:lang w:val="en-US"/>
        </w:rPr>
        <w:t>r</w:t>
      </w:r>
      <w:r w:rsidRPr="001B1B4E">
        <w:rPr>
          <w:color w:val="000000"/>
          <w:vertAlign w:val="subscript"/>
        </w:rPr>
        <w:t xml:space="preserve">2 </w:t>
      </w:r>
      <w:r w:rsidRPr="00567BF2">
        <w:rPr>
          <w:color w:val="000000"/>
          <w:position w:val="-10"/>
          <w:vertAlign w:val="subscript"/>
          <w:lang w:val="en-US"/>
        </w:rPr>
        <w:object w:dxaOrig="180" w:dyaOrig="340">
          <v:shape id="_x0000_i1234" type="#_x0000_t75" style="width:8.85pt;height:17pt" o:ole="">
            <v:imagedata r:id="rId413" o:title=""/>
          </v:shape>
          <o:OLEObject Type="Embed" ProgID="Equation.3" ShapeID="_x0000_i1234" DrawAspect="Content" ObjectID="_1547204552" r:id="rId414"/>
        </w:object>
      </w:r>
      <w:r w:rsidRPr="00775316">
        <w:rPr>
          <w:color w:val="000000"/>
          <w:vertAlign w:val="subscript"/>
          <w:lang w:val="en-US"/>
        </w:rPr>
        <w:object w:dxaOrig="1120" w:dyaOrig="340">
          <v:shape id="_x0000_i1235" type="#_x0000_t75" style="width:56.4pt;height:17pt" o:ole="">
            <v:imagedata r:id="rId415" o:title=""/>
          </v:shape>
          <o:OLEObject Type="Embed" ProgID="Equation.3" ShapeID="_x0000_i1235" DrawAspect="Content" ObjectID="_1547204553" r:id="rId416"/>
        </w:object>
      </w:r>
      <w:r w:rsidRPr="001B1B4E">
        <w:rPr>
          <w:color w:val="000000"/>
        </w:rPr>
        <w:t xml:space="preserve"> СН</w:t>
      </w:r>
      <w:r w:rsidRPr="001B1B4E">
        <w:rPr>
          <w:color w:val="000000"/>
          <w:vertAlign w:val="subscript"/>
        </w:rPr>
        <w:t>2</w:t>
      </w:r>
      <w:r w:rsidRPr="001B1B4E">
        <w:rPr>
          <w:color w:val="000000"/>
        </w:rPr>
        <w:t>В</w:t>
      </w:r>
      <w:r w:rsidRPr="001B1B4E">
        <w:rPr>
          <w:color w:val="000000"/>
          <w:lang w:val="en-US"/>
        </w:rPr>
        <w:t>r</w:t>
      </w:r>
      <w:r w:rsidRPr="001B1B4E">
        <w:rPr>
          <w:color w:val="000000"/>
        </w:rPr>
        <w:t>–СН</w:t>
      </w:r>
      <w:r w:rsidRPr="001B1B4E">
        <w:rPr>
          <w:color w:val="000000"/>
          <w:vertAlign w:val="subscript"/>
        </w:rPr>
        <w:t>2</w:t>
      </w:r>
      <w:r w:rsidRPr="001B1B4E">
        <w:rPr>
          <w:color w:val="000000"/>
        </w:rPr>
        <w:t>В</w:t>
      </w:r>
      <w:r w:rsidRPr="001B1B4E">
        <w:rPr>
          <w:color w:val="000000"/>
          <w:lang w:val="en-US"/>
        </w:rPr>
        <w:t>r</w:t>
      </w:r>
    </w:p>
    <w:p w:rsidR="00363ED1" w:rsidRPr="001B1B4E" w:rsidRDefault="00363ED1" w:rsidP="00363ED1">
      <w:pPr>
        <w:shd w:val="clear" w:color="auto" w:fill="FFFFFF"/>
        <w:ind w:firstLine="1960"/>
        <w:jc w:val="both"/>
        <w:rPr>
          <w:color w:val="000000"/>
        </w:rPr>
      </w:pPr>
      <w:r w:rsidRPr="001B1B4E">
        <w:rPr>
          <w:color w:val="000000"/>
        </w:rPr>
        <w:t xml:space="preserve">        </w:t>
      </w:r>
      <w:r>
        <w:rPr>
          <w:color w:val="000000"/>
        </w:rPr>
        <w:t xml:space="preserve">                             </w:t>
      </w:r>
      <w:r w:rsidRPr="001B1B4E">
        <w:rPr>
          <w:color w:val="000000"/>
        </w:rPr>
        <w:t>1,2-дибромэтан</w:t>
      </w:r>
    </w:p>
    <w:p w:rsidR="00363ED1" w:rsidRPr="001B1B4E" w:rsidRDefault="00363ED1" w:rsidP="00363ED1">
      <w:pPr>
        <w:shd w:val="clear" w:color="auto" w:fill="FFFFFF"/>
        <w:ind w:firstLine="1120"/>
      </w:pPr>
      <w:r w:rsidRPr="001B1B4E">
        <w:rPr>
          <w:color w:val="000000"/>
        </w:rPr>
        <w:t xml:space="preserve">б) </w:t>
      </w:r>
      <w:r w:rsidRPr="001B1B4E">
        <w:rPr>
          <w:color w:val="000000"/>
          <w:lang w:val="en-US"/>
        </w:rPr>
        <w:t>CH</w:t>
      </w:r>
      <w:r w:rsidRPr="001B1B4E">
        <w:rPr>
          <w:color w:val="000000"/>
        </w:rPr>
        <w:t>≡</w:t>
      </w:r>
      <w:r w:rsidRPr="001B1B4E">
        <w:rPr>
          <w:color w:val="000000"/>
          <w:lang w:val="en-US"/>
        </w:rPr>
        <w:t>CH</w:t>
      </w:r>
      <w:r w:rsidRPr="001B1B4E">
        <w:rPr>
          <w:color w:val="000000"/>
        </w:rPr>
        <w:t xml:space="preserve"> + 2В</w:t>
      </w:r>
      <w:r w:rsidRPr="001B1B4E">
        <w:rPr>
          <w:color w:val="000000"/>
          <w:lang w:val="en-US"/>
        </w:rPr>
        <w:t>r</w:t>
      </w:r>
      <w:r w:rsidRPr="001B1B4E">
        <w:rPr>
          <w:color w:val="000000"/>
          <w:vertAlign w:val="subscript"/>
        </w:rPr>
        <w:t xml:space="preserve">2 </w:t>
      </w:r>
      <w:r w:rsidRPr="00775316">
        <w:rPr>
          <w:color w:val="000000"/>
          <w:vertAlign w:val="subscript"/>
          <w:lang w:val="en-US"/>
        </w:rPr>
        <w:object w:dxaOrig="1120" w:dyaOrig="340">
          <v:shape id="_x0000_i1236" type="#_x0000_t75" style="width:56.4pt;height:17pt" o:ole="">
            <v:imagedata r:id="rId417" o:title=""/>
          </v:shape>
          <o:OLEObject Type="Embed" ProgID="Equation.3" ShapeID="_x0000_i1236" DrawAspect="Content" ObjectID="_1547204554" r:id="rId418"/>
        </w:object>
      </w:r>
      <w:r w:rsidRPr="001B1B4E">
        <w:rPr>
          <w:color w:val="000000"/>
        </w:rPr>
        <w:t xml:space="preserve"> </w:t>
      </w:r>
      <w:r w:rsidRPr="001B1B4E">
        <w:rPr>
          <w:color w:val="000000"/>
          <w:lang w:val="en-US"/>
        </w:rPr>
        <w:t>CHBr</w:t>
      </w:r>
      <w:r w:rsidRPr="001B1B4E">
        <w:rPr>
          <w:color w:val="000000"/>
          <w:vertAlign w:val="subscript"/>
        </w:rPr>
        <w:t>2</w:t>
      </w:r>
      <w:r w:rsidRPr="001B1B4E">
        <w:rPr>
          <w:color w:val="000000"/>
        </w:rPr>
        <w:t>–</w:t>
      </w:r>
      <w:r w:rsidRPr="001B1B4E">
        <w:rPr>
          <w:color w:val="000000"/>
          <w:lang w:val="en-US"/>
        </w:rPr>
        <w:t>CHBr</w:t>
      </w:r>
      <w:r w:rsidRPr="001B1B4E">
        <w:rPr>
          <w:color w:val="000000"/>
          <w:vertAlign w:val="subscript"/>
        </w:rPr>
        <w:t>2</w:t>
      </w:r>
    </w:p>
    <w:p w:rsidR="00363ED1" w:rsidRDefault="00363ED1" w:rsidP="00363ED1">
      <w:pPr>
        <w:shd w:val="clear" w:color="auto" w:fill="FFFFFF"/>
        <w:ind w:firstLine="4340"/>
        <w:rPr>
          <w:color w:val="000000"/>
        </w:rPr>
      </w:pPr>
      <w:r w:rsidRPr="001B1B4E">
        <w:rPr>
          <w:color w:val="000000"/>
        </w:rPr>
        <w:t>1,</w:t>
      </w:r>
      <w:r>
        <w:rPr>
          <w:color w:val="000000"/>
        </w:rPr>
        <w:t>1</w:t>
      </w:r>
      <w:r w:rsidRPr="00A25162">
        <w:rPr>
          <w:color w:val="000000"/>
        </w:rPr>
        <w:t>,2,</w:t>
      </w:r>
      <w:r w:rsidRPr="001B1B4E">
        <w:rPr>
          <w:color w:val="000000"/>
        </w:rPr>
        <w:t>2-</w:t>
      </w:r>
      <w:r>
        <w:rPr>
          <w:color w:val="000000"/>
        </w:rPr>
        <w:t>тетра</w:t>
      </w:r>
      <w:r w:rsidRPr="001B1B4E">
        <w:rPr>
          <w:color w:val="000000"/>
        </w:rPr>
        <w:t>бромэтан</w:t>
      </w:r>
    </w:p>
    <w:p w:rsidR="00363ED1" w:rsidRDefault="00363ED1" w:rsidP="00363ED1">
      <w:pPr>
        <w:shd w:val="clear" w:color="auto" w:fill="FFFFFF"/>
        <w:rPr>
          <w:color w:val="000000"/>
        </w:rPr>
      </w:pPr>
      <w:r w:rsidRPr="001B1B4E">
        <w:rPr>
          <w:color w:val="000000"/>
        </w:rPr>
        <w:t>Качественная реакция</w:t>
      </w:r>
      <w:r>
        <w:rPr>
          <w:color w:val="000000"/>
        </w:rPr>
        <w:t xml:space="preserve">. </w:t>
      </w:r>
      <w:r w:rsidRPr="001B1B4E">
        <w:rPr>
          <w:color w:val="000000"/>
        </w:rPr>
        <w:t xml:space="preserve"> В процессе обеих реакций происходит обесцвечивание бромной воды.</w:t>
      </w:r>
    </w:p>
    <w:p w:rsidR="00363ED1" w:rsidRDefault="00363ED1" w:rsidP="00363ED1">
      <w:pPr>
        <w:shd w:val="clear" w:color="auto" w:fill="FFFFFF"/>
        <w:ind w:firstLine="1680"/>
        <w:rPr>
          <w:color w:val="000000"/>
        </w:rPr>
      </w:pPr>
      <w:r>
        <w:rPr>
          <w:color w:val="000000"/>
        </w:rPr>
        <w:t>2. Гидрирование:</w:t>
      </w:r>
    </w:p>
    <w:p w:rsidR="00363ED1" w:rsidRPr="001B1B4E" w:rsidRDefault="00363ED1" w:rsidP="00363ED1">
      <w:pPr>
        <w:shd w:val="clear" w:color="auto" w:fill="FFFFFF"/>
        <w:ind w:firstLine="1120"/>
        <w:rPr>
          <w:color w:val="000000"/>
        </w:rPr>
      </w:pPr>
      <w:r>
        <w:rPr>
          <w:color w:val="000000"/>
        </w:rPr>
        <w:t>а</w:t>
      </w:r>
      <w:r w:rsidRPr="001B1B4E">
        <w:rPr>
          <w:color w:val="000000"/>
        </w:rPr>
        <w:t>) СН</w:t>
      </w:r>
      <w:r w:rsidRPr="001B1B4E">
        <w:rPr>
          <w:color w:val="000000"/>
          <w:vertAlign w:val="subscript"/>
        </w:rPr>
        <w:t>2</w:t>
      </w:r>
      <w:r w:rsidRPr="001B1B4E">
        <w:rPr>
          <w:color w:val="000000"/>
        </w:rPr>
        <w:t>=СН</w:t>
      </w:r>
      <w:r w:rsidRPr="001B1B4E">
        <w:rPr>
          <w:color w:val="000000"/>
          <w:vertAlign w:val="subscript"/>
        </w:rPr>
        <w:t xml:space="preserve">2  </w:t>
      </w:r>
      <w:r w:rsidRPr="001B1B4E">
        <w:rPr>
          <w:color w:val="000000"/>
        </w:rPr>
        <w:t>+ Н</w:t>
      </w:r>
      <w:r w:rsidRPr="001B1B4E">
        <w:rPr>
          <w:color w:val="000000"/>
          <w:vertAlign w:val="subscript"/>
        </w:rPr>
        <w:t xml:space="preserve">2 </w:t>
      </w:r>
      <w:r w:rsidRPr="00775316">
        <w:rPr>
          <w:color w:val="000000"/>
          <w:vertAlign w:val="subscript"/>
          <w:lang w:val="en-US"/>
        </w:rPr>
        <w:object w:dxaOrig="1100" w:dyaOrig="340">
          <v:shape id="_x0000_i1237" type="#_x0000_t75" style="width:57.05pt;height:18.35pt" o:ole="">
            <v:imagedata r:id="rId331" o:title=""/>
          </v:shape>
          <o:OLEObject Type="Embed" ProgID="Equation.3" ShapeID="_x0000_i1237" DrawAspect="Content" ObjectID="_1547204555" r:id="rId419"/>
        </w:object>
      </w:r>
      <w:r w:rsidRPr="001B1B4E">
        <w:rPr>
          <w:color w:val="000000"/>
          <w:vertAlign w:val="superscript"/>
        </w:rPr>
        <w:t xml:space="preserve"> </w:t>
      </w:r>
      <w:r w:rsidRPr="001B1B4E">
        <w:rPr>
          <w:color w:val="000000"/>
          <w:lang w:val="en-US"/>
        </w:rPr>
        <w:t>CH</w:t>
      </w:r>
      <w:r w:rsidRPr="001B1B4E">
        <w:rPr>
          <w:color w:val="000000"/>
          <w:vertAlign w:val="subscript"/>
        </w:rPr>
        <w:t>3</w:t>
      </w:r>
      <w:r w:rsidRPr="001B1B4E">
        <w:rPr>
          <w:color w:val="000000"/>
        </w:rPr>
        <w:t>–</w:t>
      </w:r>
      <w:r w:rsidRPr="001B1B4E">
        <w:rPr>
          <w:color w:val="000000"/>
          <w:lang w:val="en-US"/>
        </w:rPr>
        <w:t>CH</w:t>
      </w:r>
      <w:r w:rsidRPr="001B1B4E">
        <w:rPr>
          <w:color w:val="000000"/>
          <w:vertAlign w:val="subscript"/>
        </w:rPr>
        <w:t>3</w:t>
      </w:r>
    </w:p>
    <w:p w:rsidR="00363ED1" w:rsidRPr="001B1B4E" w:rsidRDefault="00363ED1" w:rsidP="00363ED1">
      <w:pPr>
        <w:shd w:val="clear" w:color="auto" w:fill="FFFFFF"/>
        <w:ind w:firstLine="1120"/>
        <w:rPr>
          <w:color w:val="000000"/>
        </w:rPr>
      </w:pPr>
      <w:r w:rsidRPr="001B1B4E">
        <w:rPr>
          <w:color w:val="000000"/>
        </w:rPr>
        <w:t xml:space="preserve">    </w:t>
      </w:r>
      <w:r>
        <w:rPr>
          <w:color w:val="000000"/>
        </w:rPr>
        <w:t xml:space="preserve">                                            </w:t>
      </w:r>
      <w:r w:rsidRPr="001B1B4E">
        <w:rPr>
          <w:color w:val="000000"/>
        </w:rPr>
        <w:t xml:space="preserve">   этан</w:t>
      </w:r>
    </w:p>
    <w:p w:rsidR="00363ED1" w:rsidRPr="001B1B4E" w:rsidRDefault="00363ED1" w:rsidP="00363ED1">
      <w:pPr>
        <w:shd w:val="clear" w:color="auto" w:fill="FFFFFF"/>
        <w:ind w:firstLine="1120"/>
        <w:rPr>
          <w:color w:val="000000"/>
        </w:rPr>
      </w:pPr>
      <w:r>
        <w:rPr>
          <w:color w:val="000000"/>
        </w:rPr>
        <w:t>б</w:t>
      </w:r>
      <w:r w:rsidRPr="001B1B4E">
        <w:rPr>
          <w:color w:val="000000"/>
        </w:rPr>
        <w:t>) СН≡</w:t>
      </w:r>
      <w:r w:rsidRPr="001B1B4E">
        <w:rPr>
          <w:color w:val="000000"/>
          <w:lang w:val="en-US"/>
        </w:rPr>
        <w:t>C</w:t>
      </w:r>
      <w:r w:rsidRPr="001B1B4E">
        <w:rPr>
          <w:color w:val="000000"/>
        </w:rPr>
        <w:t>Н</w:t>
      </w:r>
      <w:r w:rsidRPr="00775316">
        <w:rPr>
          <w:color w:val="000000"/>
          <w:vertAlign w:val="subscript"/>
          <w:lang w:val="en-US"/>
        </w:rPr>
        <w:object w:dxaOrig="1480" w:dyaOrig="360">
          <v:shape id="_x0000_i1238" type="#_x0000_t75" style="width:79.45pt;height:20.4pt" o:ole="">
            <v:imagedata r:id="rId420" o:title=""/>
          </v:shape>
          <o:OLEObject Type="Embed" ProgID="Equation.3" ShapeID="_x0000_i1238" DrawAspect="Content" ObjectID="_1547204556" r:id="rId421"/>
        </w:object>
      </w:r>
      <w:r w:rsidRPr="001B1B4E">
        <w:rPr>
          <w:color w:val="000000"/>
        </w:rPr>
        <w:t>СН</w:t>
      </w:r>
      <w:r w:rsidRPr="001B1B4E">
        <w:rPr>
          <w:color w:val="000000"/>
          <w:vertAlign w:val="subscript"/>
        </w:rPr>
        <w:t>2</w:t>
      </w:r>
      <w:r w:rsidRPr="001B1B4E">
        <w:rPr>
          <w:color w:val="000000"/>
        </w:rPr>
        <w:t>=СН</w:t>
      </w:r>
      <w:r w:rsidRPr="001B1B4E">
        <w:rPr>
          <w:color w:val="000000"/>
          <w:vertAlign w:val="subscript"/>
        </w:rPr>
        <w:t>2</w:t>
      </w:r>
      <w:r w:rsidRPr="00775316">
        <w:rPr>
          <w:color w:val="000000"/>
          <w:vertAlign w:val="subscript"/>
          <w:lang w:val="en-US"/>
        </w:rPr>
        <w:object w:dxaOrig="1480" w:dyaOrig="360">
          <v:shape id="_x0000_i1239" type="#_x0000_t75" style="width:70.65pt;height:18.35pt" o:ole="">
            <v:imagedata r:id="rId422" o:title=""/>
          </v:shape>
          <o:OLEObject Type="Embed" ProgID="Equation.3" ShapeID="_x0000_i1239" DrawAspect="Content" ObjectID="_1547204557" r:id="rId423"/>
        </w:object>
      </w:r>
      <w:r w:rsidRPr="001B1B4E">
        <w:rPr>
          <w:color w:val="000000"/>
          <w:vertAlign w:val="superscript"/>
        </w:rPr>
        <w:t xml:space="preserve">  </w:t>
      </w:r>
      <w:r w:rsidRPr="001B1B4E">
        <w:rPr>
          <w:color w:val="000000"/>
          <w:lang w:val="en-US"/>
        </w:rPr>
        <w:t>CH</w:t>
      </w:r>
      <w:r w:rsidRPr="001B1B4E">
        <w:rPr>
          <w:color w:val="000000"/>
          <w:vertAlign w:val="subscript"/>
        </w:rPr>
        <w:t>3</w:t>
      </w:r>
      <w:r w:rsidRPr="001B1B4E">
        <w:rPr>
          <w:color w:val="000000"/>
        </w:rPr>
        <w:t>–</w:t>
      </w:r>
      <w:r w:rsidRPr="001B1B4E">
        <w:rPr>
          <w:color w:val="000000"/>
          <w:lang w:val="en-US"/>
        </w:rPr>
        <w:t>CH</w:t>
      </w:r>
      <w:r w:rsidRPr="001B1B4E">
        <w:rPr>
          <w:color w:val="000000"/>
          <w:vertAlign w:val="subscript"/>
        </w:rPr>
        <w:t>3</w:t>
      </w:r>
    </w:p>
    <w:p w:rsidR="00363ED1" w:rsidRPr="001B1B4E" w:rsidRDefault="00363ED1" w:rsidP="00363ED1">
      <w:pPr>
        <w:shd w:val="clear" w:color="auto" w:fill="FFFFFF"/>
        <w:tabs>
          <w:tab w:val="center" w:pos="4340"/>
          <w:tab w:val="left" w:pos="6860"/>
        </w:tabs>
        <w:ind w:firstLine="1120"/>
        <w:rPr>
          <w:color w:val="000000"/>
        </w:rPr>
      </w:pPr>
      <w:r>
        <w:rPr>
          <w:color w:val="000000"/>
        </w:rPr>
        <w:tab/>
        <w:t>этилен</w:t>
      </w:r>
      <w:r>
        <w:rPr>
          <w:color w:val="000000"/>
        </w:rPr>
        <w:tab/>
        <w:t>этан</w:t>
      </w:r>
    </w:p>
    <w:p w:rsidR="00363ED1" w:rsidRPr="001B1B4E" w:rsidRDefault="00363ED1" w:rsidP="00363ED1">
      <w:pPr>
        <w:shd w:val="clear" w:color="auto" w:fill="FFFFFF"/>
        <w:ind w:firstLine="1680"/>
      </w:pPr>
      <w:r w:rsidRPr="001B1B4E">
        <w:rPr>
          <w:color w:val="000000"/>
        </w:rPr>
        <w:t>3. Гидрогалогенирование:</w:t>
      </w:r>
    </w:p>
    <w:p w:rsidR="00363ED1" w:rsidRPr="001B1B4E" w:rsidRDefault="00363ED1" w:rsidP="00363ED1">
      <w:pPr>
        <w:shd w:val="clear" w:color="auto" w:fill="FFFFFF"/>
        <w:ind w:firstLine="1120"/>
      </w:pPr>
      <w:r w:rsidRPr="001B1B4E">
        <w:rPr>
          <w:color w:val="000000"/>
        </w:rPr>
        <w:t>а) СН</w:t>
      </w:r>
      <w:r w:rsidRPr="001B1B4E">
        <w:rPr>
          <w:color w:val="000000"/>
          <w:vertAlign w:val="subscript"/>
        </w:rPr>
        <w:t>2</w:t>
      </w:r>
      <w:r w:rsidRPr="001B1B4E">
        <w:rPr>
          <w:color w:val="000000"/>
        </w:rPr>
        <w:t>=СН</w:t>
      </w:r>
      <w:r w:rsidRPr="001B1B4E">
        <w:rPr>
          <w:color w:val="000000"/>
          <w:vertAlign w:val="subscript"/>
        </w:rPr>
        <w:t>2</w:t>
      </w:r>
      <w:r w:rsidRPr="001B1B4E">
        <w:rPr>
          <w:color w:val="000000"/>
        </w:rPr>
        <w:t xml:space="preserve"> + НС</w:t>
      </w:r>
      <w:r w:rsidRPr="001B1B4E">
        <w:rPr>
          <w:color w:val="000000"/>
          <w:lang w:val="en-US"/>
        </w:rPr>
        <w:t>l</w:t>
      </w:r>
      <w:r w:rsidRPr="001B1B4E">
        <w:rPr>
          <w:color w:val="000000"/>
        </w:rPr>
        <w:t xml:space="preserve"> </w:t>
      </w:r>
      <w:r w:rsidRPr="00775316">
        <w:rPr>
          <w:color w:val="000000"/>
        </w:rPr>
        <w:object w:dxaOrig="800" w:dyaOrig="340">
          <v:shape id="_x0000_i1240" type="#_x0000_t75" style="width:21.75pt;height:8.85pt" o:ole="">
            <v:imagedata r:id="rId335" o:title=""/>
          </v:shape>
          <o:OLEObject Type="Embed" ProgID="Equation.3" ShapeID="_x0000_i1240" DrawAspect="Content" ObjectID="_1547204558" r:id="rId424"/>
        </w:object>
      </w:r>
      <w:r w:rsidRPr="001B1B4E">
        <w:rPr>
          <w:color w:val="000000"/>
        </w:rPr>
        <w:t xml:space="preserve"> СН</w:t>
      </w:r>
      <w:r w:rsidRPr="001B1B4E">
        <w:rPr>
          <w:color w:val="000000"/>
          <w:vertAlign w:val="subscript"/>
        </w:rPr>
        <w:t>3</w:t>
      </w:r>
      <w:r w:rsidRPr="001B1B4E">
        <w:rPr>
          <w:color w:val="000000"/>
        </w:rPr>
        <w:t>–СН</w:t>
      </w:r>
      <w:r w:rsidRPr="001B1B4E">
        <w:rPr>
          <w:color w:val="000000"/>
          <w:vertAlign w:val="subscript"/>
        </w:rPr>
        <w:t>2</w:t>
      </w:r>
      <w:r w:rsidRPr="001B1B4E">
        <w:rPr>
          <w:color w:val="000000"/>
        </w:rPr>
        <w:t>С</w:t>
      </w:r>
      <w:r w:rsidRPr="001B1B4E">
        <w:rPr>
          <w:color w:val="000000"/>
          <w:lang w:val="en-US"/>
        </w:rPr>
        <w:t>l</w:t>
      </w:r>
    </w:p>
    <w:p w:rsidR="00363ED1" w:rsidRPr="001B1B4E" w:rsidRDefault="00363ED1" w:rsidP="00363ED1">
      <w:pPr>
        <w:shd w:val="clear" w:color="auto" w:fill="FFFFFF"/>
        <w:ind w:firstLine="3920"/>
      </w:pPr>
      <w:r w:rsidRPr="001B1B4E">
        <w:rPr>
          <w:color w:val="000000"/>
        </w:rPr>
        <w:t xml:space="preserve">  хлорэтан</w:t>
      </w:r>
    </w:p>
    <w:p w:rsidR="00363ED1" w:rsidRPr="001B1B4E" w:rsidRDefault="00363ED1" w:rsidP="00363ED1">
      <w:pPr>
        <w:shd w:val="clear" w:color="auto" w:fill="FFFFFF"/>
        <w:tabs>
          <w:tab w:val="left" w:leader="hyphen" w:pos="1483"/>
          <w:tab w:val="left" w:pos="3520"/>
        </w:tabs>
        <w:ind w:firstLine="1120"/>
      </w:pPr>
      <w:r w:rsidRPr="001B1B4E">
        <w:rPr>
          <w:color w:val="000000"/>
        </w:rPr>
        <w:t>б) СН≡</w:t>
      </w:r>
      <w:r w:rsidRPr="001B1B4E">
        <w:rPr>
          <w:color w:val="000000"/>
          <w:lang w:val="en-US"/>
        </w:rPr>
        <w:t>C</w:t>
      </w:r>
      <w:r w:rsidRPr="001B1B4E">
        <w:rPr>
          <w:color w:val="000000"/>
        </w:rPr>
        <w:t xml:space="preserve">Н  </w:t>
      </w:r>
      <w:r w:rsidRPr="00775316">
        <w:rPr>
          <w:color w:val="000000"/>
          <w:vertAlign w:val="subscript"/>
          <w:lang w:val="en-US"/>
        </w:rPr>
        <w:object w:dxaOrig="980" w:dyaOrig="340">
          <v:shape id="_x0000_i1241" type="#_x0000_t75" style="width:48.9pt;height:17pt" o:ole="">
            <v:imagedata r:id="rId425" o:title=""/>
          </v:shape>
          <o:OLEObject Type="Embed" ProgID="Equation.3" ShapeID="_x0000_i1241" DrawAspect="Content" ObjectID="_1547204559" r:id="rId426"/>
        </w:object>
      </w:r>
      <w:r w:rsidRPr="001B1B4E">
        <w:rPr>
          <w:color w:val="000000"/>
        </w:rPr>
        <w:t>СН</w:t>
      </w:r>
      <w:r w:rsidRPr="001B1B4E">
        <w:rPr>
          <w:color w:val="000000"/>
          <w:vertAlign w:val="subscript"/>
        </w:rPr>
        <w:t>2</w:t>
      </w:r>
      <w:r w:rsidRPr="001B1B4E">
        <w:rPr>
          <w:color w:val="000000"/>
        </w:rPr>
        <w:t>=</w:t>
      </w:r>
      <w:r w:rsidRPr="001B1B4E">
        <w:rPr>
          <w:color w:val="000000"/>
          <w:lang w:val="en-US"/>
        </w:rPr>
        <w:t>CHCl</w:t>
      </w:r>
      <w:r w:rsidRPr="001B1B4E">
        <w:rPr>
          <w:color w:val="000000"/>
        </w:rPr>
        <w:t xml:space="preserve"> </w:t>
      </w:r>
      <w:r w:rsidRPr="00775316">
        <w:rPr>
          <w:color w:val="000000"/>
          <w:vertAlign w:val="subscript"/>
          <w:lang w:val="en-US"/>
        </w:rPr>
        <w:object w:dxaOrig="980" w:dyaOrig="340">
          <v:shape id="_x0000_i1242" type="#_x0000_t75" style="width:48.9pt;height:17pt" o:ole="">
            <v:imagedata r:id="rId427" o:title=""/>
          </v:shape>
          <o:OLEObject Type="Embed" ProgID="Equation.3" ShapeID="_x0000_i1242" DrawAspect="Content" ObjectID="_1547204560" r:id="rId428"/>
        </w:object>
      </w:r>
      <w:r w:rsidRPr="001B1B4E">
        <w:rPr>
          <w:color w:val="000000"/>
          <w:vertAlign w:val="superscript"/>
        </w:rPr>
        <w:t xml:space="preserve"> </w:t>
      </w:r>
      <w:r w:rsidRPr="001B1B4E">
        <w:rPr>
          <w:color w:val="000000"/>
        </w:rPr>
        <w:t>СН</w:t>
      </w:r>
      <w:r w:rsidRPr="001B1B4E">
        <w:rPr>
          <w:color w:val="000000"/>
          <w:vertAlign w:val="subscript"/>
        </w:rPr>
        <w:t>3</w:t>
      </w:r>
      <w:r w:rsidRPr="001B1B4E">
        <w:rPr>
          <w:color w:val="000000"/>
        </w:rPr>
        <w:t>–СН</w:t>
      </w:r>
      <w:r w:rsidRPr="001B1B4E">
        <w:rPr>
          <w:color w:val="000000"/>
          <w:vertAlign w:val="subscript"/>
        </w:rPr>
        <w:t>2</w:t>
      </w:r>
      <w:r w:rsidRPr="001B1B4E">
        <w:rPr>
          <w:color w:val="000000"/>
        </w:rPr>
        <w:t>С</w:t>
      </w:r>
      <w:r w:rsidRPr="001B1B4E">
        <w:rPr>
          <w:color w:val="000000"/>
          <w:lang w:val="en-US"/>
        </w:rPr>
        <w:t>l</w:t>
      </w:r>
      <w:r w:rsidRPr="001B1B4E">
        <w:rPr>
          <w:color w:val="000000"/>
          <w:vertAlign w:val="subscript"/>
        </w:rPr>
        <w:t>2</w:t>
      </w:r>
    </w:p>
    <w:p w:rsidR="00363ED1" w:rsidRPr="001B1B4E" w:rsidRDefault="00363ED1" w:rsidP="00363ED1">
      <w:pPr>
        <w:shd w:val="clear" w:color="auto" w:fill="FFFFFF"/>
        <w:ind w:firstLine="1120"/>
      </w:pPr>
      <w:r w:rsidRPr="001B1B4E">
        <w:rPr>
          <w:color w:val="000000"/>
        </w:rPr>
        <w:t xml:space="preserve">                                                        </w:t>
      </w:r>
      <w:r>
        <w:rPr>
          <w:color w:val="000000"/>
        </w:rPr>
        <w:t xml:space="preserve">        </w:t>
      </w:r>
      <w:r w:rsidRPr="001B1B4E">
        <w:rPr>
          <w:color w:val="000000"/>
        </w:rPr>
        <w:t>1,1-дихлорэтан</w:t>
      </w:r>
    </w:p>
    <w:p w:rsidR="00363ED1" w:rsidRPr="001B1B4E" w:rsidRDefault="00363ED1" w:rsidP="00363ED1">
      <w:pPr>
        <w:shd w:val="clear" w:color="auto" w:fill="FFFFFF"/>
        <w:tabs>
          <w:tab w:val="left" w:pos="3700"/>
        </w:tabs>
        <w:ind w:firstLine="1680"/>
      </w:pPr>
      <w:r w:rsidRPr="001B1B4E">
        <w:rPr>
          <w:color w:val="000000"/>
        </w:rPr>
        <w:t>4. Гидратаци</w:t>
      </w:r>
      <w:r>
        <w:rPr>
          <w:color w:val="000000"/>
        </w:rPr>
        <w:t>я</w:t>
      </w:r>
      <w:r w:rsidRPr="001B1B4E">
        <w:rPr>
          <w:color w:val="000000"/>
        </w:rPr>
        <w:t>:</w:t>
      </w:r>
    </w:p>
    <w:p w:rsidR="00363ED1" w:rsidRPr="001B1B4E" w:rsidRDefault="00363ED1" w:rsidP="00363ED1">
      <w:pPr>
        <w:shd w:val="clear" w:color="auto" w:fill="FFFFFF"/>
        <w:ind w:firstLine="720"/>
      </w:pPr>
      <w:r w:rsidRPr="001B1B4E">
        <w:rPr>
          <w:color w:val="000000"/>
        </w:rPr>
        <w:t>а) СН</w:t>
      </w:r>
      <w:r w:rsidRPr="001B1B4E">
        <w:rPr>
          <w:color w:val="000000"/>
          <w:vertAlign w:val="subscript"/>
        </w:rPr>
        <w:t>2</w:t>
      </w:r>
      <w:r w:rsidRPr="001B1B4E">
        <w:rPr>
          <w:color w:val="000000"/>
        </w:rPr>
        <w:t>=СН</w:t>
      </w:r>
      <w:r w:rsidRPr="001B1B4E">
        <w:rPr>
          <w:color w:val="000000"/>
          <w:vertAlign w:val="subscript"/>
        </w:rPr>
        <w:t xml:space="preserve">2 </w:t>
      </w:r>
      <w:r w:rsidRPr="001B1B4E">
        <w:rPr>
          <w:color w:val="000000"/>
        </w:rPr>
        <w:t>+ Н</w:t>
      </w:r>
      <w:r w:rsidRPr="001B1B4E">
        <w:rPr>
          <w:color w:val="000000"/>
          <w:vertAlign w:val="subscript"/>
        </w:rPr>
        <w:t>2</w:t>
      </w:r>
      <w:r w:rsidRPr="001B1B4E">
        <w:rPr>
          <w:color w:val="000000"/>
        </w:rPr>
        <w:t>О</w:t>
      </w:r>
      <w:r w:rsidRPr="001B6DD0">
        <w:rPr>
          <w:color w:val="000000"/>
          <w:position w:val="-6"/>
          <w:vertAlign w:val="subscript"/>
          <w:lang w:val="en-US"/>
        </w:rPr>
        <w:object w:dxaOrig="1320" w:dyaOrig="320">
          <v:shape id="_x0000_i1243" type="#_x0000_t75" style="width:72.7pt;height:18.35pt" o:ole="">
            <v:imagedata r:id="rId429" o:title=""/>
          </v:shape>
          <o:OLEObject Type="Embed" ProgID="Equation.3" ShapeID="_x0000_i1243" DrawAspect="Content" ObjectID="_1547204561" r:id="rId430"/>
        </w:object>
      </w:r>
      <w:r w:rsidRPr="001B1B4E">
        <w:rPr>
          <w:color w:val="000000"/>
          <w:vertAlign w:val="superscript"/>
        </w:rPr>
        <w:t xml:space="preserve">  </w:t>
      </w:r>
      <w:r w:rsidRPr="001B1B4E">
        <w:rPr>
          <w:color w:val="000000"/>
        </w:rPr>
        <w:t>СН</w:t>
      </w:r>
      <w:r w:rsidRPr="001B1B4E">
        <w:rPr>
          <w:color w:val="000000"/>
          <w:vertAlign w:val="subscript"/>
        </w:rPr>
        <w:t>3</w:t>
      </w:r>
      <w:r w:rsidRPr="001B1B4E">
        <w:rPr>
          <w:color w:val="000000"/>
        </w:rPr>
        <w:t>–СН</w:t>
      </w:r>
      <w:r w:rsidRPr="001B1B4E">
        <w:rPr>
          <w:color w:val="000000"/>
          <w:vertAlign w:val="subscript"/>
        </w:rPr>
        <w:t>2</w:t>
      </w:r>
      <w:r w:rsidRPr="001B1B4E">
        <w:rPr>
          <w:color w:val="000000"/>
        </w:rPr>
        <w:t>–ОН</w:t>
      </w:r>
    </w:p>
    <w:p w:rsidR="00363ED1" w:rsidRPr="001B1B4E" w:rsidRDefault="00363ED1" w:rsidP="00363ED1">
      <w:pPr>
        <w:shd w:val="clear" w:color="auto" w:fill="FFFFFF"/>
        <w:ind w:firstLine="5040"/>
      </w:pPr>
      <w:r>
        <w:rPr>
          <w:noProof/>
        </w:rPr>
        <w:drawing>
          <wp:anchor distT="0" distB="0" distL="114300" distR="114300" simplePos="0" relativeHeight="251719680" behindDoc="0" locked="1" layoutInCell="1" allowOverlap="1">
            <wp:simplePos x="0" y="0"/>
            <wp:positionH relativeFrom="column">
              <wp:posOffset>4622800</wp:posOffset>
            </wp:positionH>
            <wp:positionV relativeFrom="paragraph">
              <wp:posOffset>68580</wp:posOffset>
            </wp:positionV>
            <wp:extent cx="914400" cy="659765"/>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914400" cy="659765"/>
                    </a:xfrm>
                    <a:prstGeom prst="rect">
                      <a:avLst/>
                    </a:prstGeom>
                    <a:noFill/>
                  </pic:spPr>
                </pic:pic>
              </a:graphicData>
            </a:graphic>
            <wp14:sizeRelH relativeFrom="page">
              <wp14:pctWidth>0</wp14:pctWidth>
            </wp14:sizeRelH>
            <wp14:sizeRelV relativeFrom="page">
              <wp14:pctHeight>0</wp14:pctHeight>
            </wp14:sizeRelV>
          </wp:anchor>
        </w:drawing>
      </w:r>
      <w:r w:rsidRPr="001B1B4E">
        <w:rPr>
          <w:color w:val="000000"/>
        </w:rPr>
        <w:t>этанол</w:t>
      </w:r>
    </w:p>
    <w:p w:rsidR="00363ED1" w:rsidRPr="001B1B4E" w:rsidRDefault="00363ED1" w:rsidP="00363ED1">
      <w:pPr>
        <w:shd w:val="clear" w:color="auto" w:fill="FFFFFF"/>
        <w:ind w:firstLine="720"/>
        <w:rPr>
          <w:color w:val="000000"/>
        </w:rPr>
      </w:pPr>
      <w:r w:rsidRPr="001B1B4E">
        <w:rPr>
          <w:color w:val="000000"/>
        </w:rPr>
        <w:t>б) СН≡СН + Н</w:t>
      </w:r>
      <w:r w:rsidRPr="001B1B4E">
        <w:rPr>
          <w:color w:val="000000"/>
          <w:vertAlign w:val="subscript"/>
        </w:rPr>
        <w:t>2</w:t>
      </w:r>
      <w:r w:rsidRPr="001B1B4E">
        <w:rPr>
          <w:color w:val="000000"/>
        </w:rPr>
        <w:t>О</w:t>
      </w:r>
      <w:r w:rsidRPr="00775316">
        <w:rPr>
          <w:color w:val="000000"/>
          <w:vertAlign w:val="subscript"/>
          <w:lang w:val="en-US"/>
        </w:rPr>
        <w:object w:dxaOrig="1660" w:dyaOrig="340">
          <v:shape id="_x0000_i1244" type="#_x0000_t75" style="width:96.45pt;height:19pt" o:ole="">
            <v:imagedata r:id="rId432" o:title=""/>
          </v:shape>
          <o:OLEObject Type="Embed" ProgID="Equation.3" ShapeID="_x0000_i1244" DrawAspect="Content" ObjectID="_1547204562" r:id="rId433"/>
        </w:object>
      </w:r>
      <w:r w:rsidRPr="001B1B4E">
        <w:rPr>
          <w:color w:val="000000"/>
        </w:rPr>
        <w:t xml:space="preserve"> [СН</w:t>
      </w:r>
      <w:r w:rsidRPr="001B1B4E">
        <w:rPr>
          <w:color w:val="000000"/>
          <w:vertAlign w:val="subscript"/>
        </w:rPr>
        <w:t>2</w:t>
      </w:r>
      <w:r w:rsidRPr="001B1B4E">
        <w:rPr>
          <w:color w:val="000000"/>
        </w:rPr>
        <w:t xml:space="preserve">=СН–ОН]   </w:t>
      </w:r>
      <w:r w:rsidRPr="003A4F64">
        <w:rPr>
          <w:color w:val="000000"/>
        </w:rPr>
        <w:object w:dxaOrig="800" w:dyaOrig="340">
          <v:shape id="_x0000_i1245" type="#_x0000_t75" style="width:21.75pt;height:8.85pt" o:ole="">
            <v:imagedata r:id="rId335" o:title=""/>
          </v:shape>
          <o:OLEObject Type="Embed" ProgID="Equation.3" ShapeID="_x0000_i1245" DrawAspect="Content" ObjectID="_1547204563" r:id="rId434"/>
        </w:object>
      </w:r>
      <w:r w:rsidRPr="001B1B4E">
        <w:rPr>
          <w:color w:val="000000"/>
        </w:rPr>
        <w:t xml:space="preserve">                             </w:t>
      </w:r>
    </w:p>
    <w:p w:rsidR="00363ED1" w:rsidRPr="001B1B4E" w:rsidRDefault="00363ED1" w:rsidP="00363ED1">
      <w:pPr>
        <w:shd w:val="clear" w:color="auto" w:fill="FFFFFF"/>
        <w:ind w:firstLine="720"/>
        <w:rPr>
          <w:color w:val="000000"/>
        </w:rPr>
      </w:pPr>
      <w:r w:rsidRPr="001B1B4E">
        <w:rPr>
          <w:color w:val="000000"/>
        </w:rPr>
        <w:t xml:space="preserve">                                 </w:t>
      </w:r>
    </w:p>
    <w:p w:rsidR="00363ED1" w:rsidRPr="003A4F64" w:rsidRDefault="00363ED1" w:rsidP="00363ED1">
      <w:pPr>
        <w:shd w:val="clear" w:color="auto" w:fill="FFFFFF"/>
        <w:ind w:firstLine="720"/>
        <w:rPr>
          <w:color w:val="000000"/>
          <w:sz w:val="26"/>
          <w:szCs w:val="26"/>
        </w:rPr>
      </w:pPr>
      <w:r w:rsidRPr="001B1B4E">
        <w:rPr>
          <w:color w:val="000000"/>
        </w:rPr>
        <w:lastRenderedPageBreak/>
        <w:t xml:space="preserve">                                               </w:t>
      </w:r>
      <w:r>
        <w:rPr>
          <w:color w:val="000000"/>
        </w:rPr>
        <w:t xml:space="preserve">         </w:t>
      </w:r>
      <w:r w:rsidRPr="003A4F64">
        <w:rPr>
          <w:color w:val="000000"/>
          <w:sz w:val="26"/>
          <w:szCs w:val="26"/>
        </w:rPr>
        <w:t>виниловый спирт</w:t>
      </w:r>
      <w:r w:rsidRPr="003A4F64">
        <w:rPr>
          <w:color w:val="000000"/>
          <w:sz w:val="26"/>
          <w:szCs w:val="26"/>
          <w:vertAlign w:val="superscript"/>
        </w:rPr>
        <w:t xml:space="preserve">         </w:t>
      </w:r>
      <w:r w:rsidRPr="003A4F64">
        <w:rPr>
          <w:color w:val="000000"/>
          <w:sz w:val="26"/>
          <w:szCs w:val="26"/>
        </w:rPr>
        <w:t>уксусный альдегид</w:t>
      </w:r>
    </w:p>
    <w:p w:rsidR="00363ED1" w:rsidRDefault="00363ED1" w:rsidP="00363ED1">
      <w:pPr>
        <w:shd w:val="clear" w:color="auto" w:fill="FFFFFF"/>
        <w:rPr>
          <w:color w:val="000000"/>
        </w:rPr>
      </w:pPr>
    </w:p>
    <w:p w:rsidR="00363ED1" w:rsidRPr="001B1B4E" w:rsidRDefault="00363ED1" w:rsidP="00363ED1">
      <w:pPr>
        <w:shd w:val="clear" w:color="auto" w:fill="FFFFFF"/>
      </w:pPr>
      <w:r w:rsidRPr="001B1B4E">
        <w:rPr>
          <w:color w:val="000000"/>
        </w:rPr>
        <w:t xml:space="preserve">Реакция получения из ацетилена уксусного альдегида – </w:t>
      </w:r>
      <w:r w:rsidRPr="001B1B4E">
        <w:rPr>
          <w:i/>
          <w:iCs/>
          <w:color w:val="000000"/>
        </w:rPr>
        <w:t>реакция Кучерова</w:t>
      </w:r>
      <w:r w:rsidRPr="001B1B4E">
        <w:rPr>
          <w:color w:val="000000"/>
        </w:rPr>
        <w:t>.</w:t>
      </w:r>
    </w:p>
    <w:p w:rsidR="00363ED1" w:rsidRPr="001B1B4E" w:rsidRDefault="00363ED1" w:rsidP="00363ED1">
      <w:pPr>
        <w:shd w:val="clear" w:color="auto" w:fill="FFFFFF"/>
        <w:ind w:firstLine="720"/>
        <w:rPr>
          <w:color w:val="000000"/>
        </w:rPr>
      </w:pPr>
    </w:p>
    <w:p w:rsidR="00363ED1" w:rsidRPr="00E95298" w:rsidRDefault="00363ED1" w:rsidP="00363ED1">
      <w:pPr>
        <w:shd w:val="clear" w:color="auto" w:fill="FFFFFF"/>
        <w:ind w:firstLine="560"/>
        <w:rPr>
          <w:color w:val="000000"/>
        </w:rPr>
      </w:pPr>
      <w:r>
        <w:rPr>
          <w:color w:val="000000"/>
          <w:lang w:val="en-US"/>
        </w:rPr>
        <w:t>II</w:t>
      </w:r>
      <w:r w:rsidRPr="001B1B4E">
        <w:rPr>
          <w:color w:val="000000"/>
        </w:rPr>
        <w:t>. Реакции окисления:</w:t>
      </w:r>
    </w:p>
    <w:p w:rsidR="00363ED1" w:rsidRPr="00E95298" w:rsidRDefault="00363ED1" w:rsidP="00363ED1">
      <w:pPr>
        <w:shd w:val="clear" w:color="auto" w:fill="FFFFFF"/>
        <w:ind w:firstLine="1820"/>
        <w:rPr>
          <w:color w:val="000000"/>
        </w:rPr>
      </w:pPr>
      <w:r w:rsidRPr="00E95298">
        <w:rPr>
          <w:color w:val="000000"/>
        </w:rPr>
        <w:t>1</w:t>
      </w:r>
      <w:r>
        <w:rPr>
          <w:color w:val="000000"/>
        </w:rPr>
        <w:t>. Окисление перманганатом калия:</w:t>
      </w:r>
    </w:p>
    <w:p w:rsidR="00363ED1" w:rsidRPr="001B1B4E" w:rsidRDefault="00363ED1" w:rsidP="00363ED1">
      <w:pPr>
        <w:shd w:val="clear" w:color="auto" w:fill="FFFFFF"/>
        <w:ind w:firstLine="720"/>
      </w:pPr>
    </w:p>
    <w:p w:rsidR="00363ED1" w:rsidRPr="001B1B4E" w:rsidRDefault="00363ED1" w:rsidP="00363ED1">
      <w:pPr>
        <w:shd w:val="clear" w:color="auto" w:fill="FFFFFF"/>
        <w:ind w:firstLine="720"/>
      </w:pPr>
      <w:r>
        <w:rPr>
          <w:noProof/>
        </w:rPr>
        <w:drawing>
          <wp:anchor distT="0" distB="0" distL="114300" distR="114300" simplePos="0" relativeHeight="251720704" behindDoc="0" locked="1" layoutInCell="1" allowOverlap="1">
            <wp:simplePos x="0" y="0"/>
            <wp:positionH relativeFrom="column">
              <wp:posOffset>3289300</wp:posOffset>
            </wp:positionH>
            <wp:positionV relativeFrom="paragraph">
              <wp:posOffset>-33655</wp:posOffset>
            </wp:positionV>
            <wp:extent cx="800100" cy="505460"/>
            <wp:effectExtent l="0" t="0" r="0"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800100" cy="505460"/>
                    </a:xfrm>
                    <a:prstGeom prst="rect">
                      <a:avLst/>
                    </a:prstGeom>
                    <a:noFill/>
                  </pic:spPr>
                </pic:pic>
              </a:graphicData>
            </a:graphic>
            <wp14:sizeRelH relativeFrom="page">
              <wp14:pctWidth>0</wp14:pctWidth>
            </wp14:sizeRelH>
            <wp14:sizeRelV relativeFrom="page">
              <wp14:pctHeight>0</wp14:pctHeight>
            </wp14:sizeRelV>
          </wp:anchor>
        </w:drawing>
      </w:r>
      <w:r w:rsidRPr="001B1B4E">
        <w:rPr>
          <w:color w:val="000000"/>
        </w:rPr>
        <w:t>а) 3СН</w:t>
      </w:r>
      <w:r w:rsidRPr="001B1B4E">
        <w:rPr>
          <w:color w:val="000000"/>
          <w:vertAlign w:val="subscript"/>
        </w:rPr>
        <w:t>2</w:t>
      </w:r>
      <w:r w:rsidRPr="001B1B4E">
        <w:rPr>
          <w:color w:val="000000"/>
        </w:rPr>
        <w:t>=СН</w:t>
      </w:r>
      <w:r w:rsidRPr="001B1B4E">
        <w:rPr>
          <w:color w:val="000000"/>
          <w:vertAlign w:val="subscript"/>
        </w:rPr>
        <w:t>2</w:t>
      </w:r>
      <w:r w:rsidRPr="001B1B4E">
        <w:rPr>
          <w:color w:val="000000"/>
        </w:rPr>
        <w:t xml:space="preserve"> + 2КМ</w:t>
      </w:r>
      <w:r w:rsidRPr="001B1B4E">
        <w:rPr>
          <w:color w:val="000000"/>
          <w:lang w:val="en-US"/>
        </w:rPr>
        <w:t>n</w:t>
      </w:r>
      <w:r w:rsidRPr="001B1B4E">
        <w:rPr>
          <w:color w:val="000000"/>
        </w:rPr>
        <w:t>О</w:t>
      </w:r>
      <w:r w:rsidRPr="001B1B4E">
        <w:rPr>
          <w:color w:val="000000"/>
          <w:vertAlign w:val="subscript"/>
        </w:rPr>
        <w:t>4</w:t>
      </w:r>
      <w:r w:rsidRPr="001B1B4E">
        <w:rPr>
          <w:color w:val="000000"/>
        </w:rPr>
        <w:t xml:space="preserve"> + 4Н</w:t>
      </w:r>
      <w:r w:rsidRPr="001B1B4E">
        <w:rPr>
          <w:color w:val="000000"/>
          <w:vertAlign w:val="subscript"/>
        </w:rPr>
        <w:t>2</w:t>
      </w:r>
      <w:r w:rsidRPr="001B1B4E">
        <w:rPr>
          <w:color w:val="000000"/>
        </w:rPr>
        <w:t>О</w:t>
      </w:r>
      <w:r w:rsidRPr="003A4F64">
        <w:rPr>
          <w:color w:val="000000"/>
        </w:rPr>
        <w:object w:dxaOrig="800" w:dyaOrig="340">
          <v:shape id="_x0000_i1246" type="#_x0000_t75" style="width:21.75pt;height:8.85pt" o:ole="">
            <v:imagedata r:id="rId335" o:title=""/>
          </v:shape>
          <o:OLEObject Type="Embed" ProgID="Equation.3" ShapeID="_x0000_i1246" DrawAspect="Content" ObjectID="_1547204564" r:id="rId436"/>
        </w:object>
      </w:r>
      <w:r w:rsidRPr="001B1B4E">
        <w:rPr>
          <w:color w:val="000000"/>
        </w:rPr>
        <w:t xml:space="preserve"> </w:t>
      </w:r>
      <w:r w:rsidRPr="001B1B4E">
        <w:rPr>
          <w:color w:val="000000"/>
          <w:vertAlign w:val="superscript"/>
        </w:rPr>
        <w:t xml:space="preserve"> </w:t>
      </w:r>
      <w:r w:rsidRPr="001B1B4E">
        <w:rPr>
          <w:color w:val="000000"/>
        </w:rPr>
        <w:t xml:space="preserve">3                  </w:t>
      </w:r>
      <w:r>
        <w:rPr>
          <w:color w:val="000000"/>
        </w:rPr>
        <w:t xml:space="preserve">  </w:t>
      </w:r>
      <w:r w:rsidRPr="001B1B4E">
        <w:rPr>
          <w:color w:val="000000"/>
        </w:rPr>
        <w:t>+  2</w:t>
      </w:r>
      <w:r w:rsidRPr="001B1B4E">
        <w:rPr>
          <w:color w:val="000000"/>
          <w:lang w:val="en-US"/>
        </w:rPr>
        <w:t>MnO</w:t>
      </w:r>
      <w:r w:rsidRPr="001B1B4E">
        <w:rPr>
          <w:color w:val="000000"/>
          <w:vertAlign w:val="subscript"/>
        </w:rPr>
        <w:t>2</w:t>
      </w:r>
      <w:r w:rsidRPr="001B1B4E">
        <w:rPr>
          <w:color w:val="000000"/>
        </w:rPr>
        <w:t xml:space="preserve"> + 2</w:t>
      </w:r>
      <w:r w:rsidRPr="001B1B4E">
        <w:rPr>
          <w:color w:val="000000"/>
          <w:lang w:val="en-US"/>
        </w:rPr>
        <w:t>KOH</w:t>
      </w: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r w:rsidRPr="001B1B4E">
        <w:rPr>
          <w:color w:val="000000"/>
        </w:rPr>
        <w:t xml:space="preserve">                                                     </w:t>
      </w:r>
      <w:r>
        <w:rPr>
          <w:color w:val="000000"/>
        </w:rPr>
        <w:t xml:space="preserve">     </w:t>
      </w:r>
      <w:r w:rsidRPr="001B1B4E">
        <w:rPr>
          <w:color w:val="000000"/>
        </w:rPr>
        <w:t xml:space="preserve">  этиленгликоль</w:t>
      </w: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pPr>
      <w:r>
        <w:rPr>
          <w:noProof/>
        </w:rPr>
        <w:drawing>
          <wp:anchor distT="0" distB="0" distL="114300" distR="114300" simplePos="0" relativeHeight="251721728" behindDoc="0" locked="1" layoutInCell="1" allowOverlap="1">
            <wp:simplePos x="0" y="0"/>
            <wp:positionH relativeFrom="column">
              <wp:posOffset>3200400</wp:posOffset>
            </wp:positionH>
            <wp:positionV relativeFrom="paragraph">
              <wp:posOffset>-21590</wp:posOffset>
            </wp:positionV>
            <wp:extent cx="1143000" cy="643890"/>
            <wp:effectExtent l="0" t="0" r="0" b="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1143000" cy="643890"/>
                    </a:xfrm>
                    <a:prstGeom prst="rect">
                      <a:avLst/>
                    </a:prstGeom>
                    <a:noFill/>
                  </pic:spPr>
                </pic:pic>
              </a:graphicData>
            </a:graphic>
            <wp14:sizeRelH relativeFrom="page">
              <wp14:pctWidth>0</wp14:pctWidth>
            </wp14:sizeRelH>
            <wp14:sizeRelV relativeFrom="page">
              <wp14:pctHeight>0</wp14:pctHeight>
            </wp14:sizeRelV>
          </wp:anchor>
        </w:drawing>
      </w:r>
    </w:p>
    <w:p w:rsidR="00363ED1" w:rsidRPr="001B1B4E" w:rsidRDefault="00363ED1" w:rsidP="00363ED1">
      <w:pPr>
        <w:shd w:val="clear" w:color="auto" w:fill="FFFFFF"/>
        <w:ind w:firstLine="720"/>
      </w:pPr>
      <w:r w:rsidRPr="001B1B4E">
        <w:rPr>
          <w:color w:val="000000"/>
        </w:rPr>
        <w:t>б) 3</w:t>
      </w:r>
      <w:r w:rsidRPr="001B1B4E">
        <w:rPr>
          <w:color w:val="000000"/>
          <w:lang w:val="en-US"/>
        </w:rPr>
        <w:t>CH</w:t>
      </w:r>
      <w:r w:rsidRPr="001B1B4E">
        <w:rPr>
          <w:color w:val="000000"/>
        </w:rPr>
        <w:t>≡</w:t>
      </w:r>
      <w:r w:rsidRPr="001B1B4E">
        <w:rPr>
          <w:color w:val="000000"/>
          <w:lang w:val="en-US"/>
        </w:rPr>
        <w:t>CH</w:t>
      </w:r>
      <w:r w:rsidRPr="001B1B4E">
        <w:rPr>
          <w:color w:val="000000"/>
        </w:rPr>
        <w:t xml:space="preserve"> + 8КМ</w:t>
      </w:r>
      <w:r w:rsidRPr="001B1B4E">
        <w:rPr>
          <w:color w:val="000000"/>
          <w:lang w:val="en-US"/>
        </w:rPr>
        <w:t>n</w:t>
      </w:r>
      <w:r w:rsidRPr="001B1B4E">
        <w:rPr>
          <w:color w:val="000000"/>
        </w:rPr>
        <w:t>О</w:t>
      </w:r>
      <w:r w:rsidRPr="001B1B4E">
        <w:rPr>
          <w:color w:val="000000"/>
          <w:vertAlign w:val="subscript"/>
        </w:rPr>
        <w:t>4</w:t>
      </w:r>
      <w:r w:rsidRPr="001B1B4E">
        <w:rPr>
          <w:color w:val="000000"/>
        </w:rPr>
        <w:t xml:space="preserve"> + 4Н</w:t>
      </w:r>
      <w:r w:rsidRPr="001B1B4E">
        <w:rPr>
          <w:color w:val="000000"/>
          <w:vertAlign w:val="subscript"/>
        </w:rPr>
        <w:t>2</w:t>
      </w:r>
      <w:r w:rsidRPr="001B1B4E">
        <w:rPr>
          <w:color w:val="000000"/>
        </w:rPr>
        <w:t xml:space="preserve">О </w:t>
      </w:r>
      <w:r w:rsidRPr="003A4F64">
        <w:rPr>
          <w:color w:val="000000"/>
        </w:rPr>
        <w:object w:dxaOrig="800" w:dyaOrig="340">
          <v:shape id="_x0000_i1247" type="#_x0000_t75" style="width:21.75pt;height:8.85pt" o:ole="">
            <v:imagedata r:id="rId335" o:title=""/>
          </v:shape>
          <o:OLEObject Type="Embed" ProgID="Equation.3" ShapeID="_x0000_i1247" DrawAspect="Content" ObjectID="_1547204565" r:id="rId438"/>
        </w:object>
      </w:r>
      <w:r w:rsidRPr="001B1B4E">
        <w:rPr>
          <w:color w:val="000000"/>
        </w:rPr>
        <w:t xml:space="preserve">  3                        + 8</w:t>
      </w:r>
      <w:r w:rsidRPr="001B1B4E">
        <w:rPr>
          <w:color w:val="000000"/>
          <w:lang w:val="en-US"/>
        </w:rPr>
        <w:t>MnO</w:t>
      </w:r>
      <w:r w:rsidRPr="001B1B4E">
        <w:rPr>
          <w:color w:val="000000"/>
          <w:vertAlign w:val="subscript"/>
        </w:rPr>
        <w:t>2</w:t>
      </w:r>
      <w:r w:rsidRPr="001B1B4E">
        <w:rPr>
          <w:color w:val="000000"/>
        </w:rPr>
        <w:t xml:space="preserve"> + 8</w:t>
      </w:r>
      <w:r w:rsidRPr="001B1B4E">
        <w:rPr>
          <w:color w:val="000000"/>
          <w:lang w:val="en-US"/>
        </w:rPr>
        <w:t>KOH</w:t>
      </w: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pPr>
      <w:r w:rsidRPr="001B1B4E">
        <w:rPr>
          <w:color w:val="000000"/>
        </w:rPr>
        <w:t xml:space="preserve">                                                          </w:t>
      </w:r>
      <w:r>
        <w:rPr>
          <w:color w:val="000000"/>
        </w:rPr>
        <w:t xml:space="preserve">   </w:t>
      </w:r>
      <w:r w:rsidRPr="001B1B4E">
        <w:rPr>
          <w:color w:val="000000"/>
        </w:rPr>
        <w:t>щавелевая кислота</w:t>
      </w:r>
    </w:p>
    <w:p w:rsidR="00363ED1" w:rsidRDefault="00363ED1" w:rsidP="00363ED1">
      <w:pPr>
        <w:shd w:val="clear" w:color="auto" w:fill="FFFFFF"/>
        <w:rPr>
          <w:color w:val="000000"/>
        </w:rPr>
      </w:pPr>
      <w:r w:rsidRPr="001B1B4E">
        <w:rPr>
          <w:color w:val="000000"/>
        </w:rPr>
        <w:t>Качественная реакция</w:t>
      </w:r>
      <w:r>
        <w:rPr>
          <w:color w:val="000000"/>
        </w:rPr>
        <w:t>;</w:t>
      </w:r>
      <w:r w:rsidRPr="001B1B4E">
        <w:rPr>
          <w:color w:val="000000"/>
        </w:rPr>
        <w:t xml:space="preserve"> в процессе обеих реакций происходит обесцвечивание </w:t>
      </w:r>
      <w:r>
        <w:rPr>
          <w:color w:val="000000"/>
        </w:rPr>
        <w:t>перманганата калия</w:t>
      </w:r>
      <w:r w:rsidRPr="001B1B4E">
        <w:rPr>
          <w:color w:val="000000"/>
        </w:rPr>
        <w:t>.</w:t>
      </w: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1820"/>
      </w:pPr>
      <w:r>
        <w:rPr>
          <w:color w:val="000000"/>
        </w:rPr>
        <w:t>2</w:t>
      </w:r>
      <w:r w:rsidRPr="001B1B4E">
        <w:rPr>
          <w:color w:val="000000"/>
        </w:rPr>
        <w:t>. Горени</w:t>
      </w:r>
      <w:r>
        <w:rPr>
          <w:color w:val="000000"/>
        </w:rPr>
        <w:t>е</w:t>
      </w:r>
      <w:r w:rsidRPr="001B1B4E">
        <w:rPr>
          <w:color w:val="000000"/>
        </w:rPr>
        <w:t>:</w:t>
      </w:r>
    </w:p>
    <w:p w:rsidR="00363ED1" w:rsidRPr="001B1B4E" w:rsidRDefault="00363ED1" w:rsidP="00363ED1">
      <w:pPr>
        <w:shd w:val="clear" w:color="auto" w:fill="FFFFFF"/>
        <w:ind w:firstLine="1120"/>
        <w:rPr>
          <w:color w:val="000000"/>
        </w:rPr>
      </w:pPr>
      <w:r w:rsidRPr="001B1B4E">
        <w:rPr>
          <w:color w:val="000000"/>
        </w:rPr>
        <w:t>а) СН</w:t>
      </w:r>
      <w:r w:rsidRPr="001B1B4E">
        <w:rPr>
          <w:color w:val="000000"/>
          <w:vertAlign w:val="subscript"/>
        </w:rPr>
        <w:t>2</w:t>
      </w:r>
      <w:r w:rsidRPr="001B1B4E">
        <w:rPr>
          <w:color w:val="000000"/>
        </w:rPr>
        <w:t>=СН</w:t>
      </w:r>
      <w:r w:rsidRPr="001B1B4E">
        <w:rPr>
          <w:color w:val="000000"/>
          <w:vertAlign w:val="subscript"/>
        </w:rPr>
        <w:t>2</w:t>
      </w:r>
      <w:r w:rsidRPr="001B1B4E">
        <w:rPr>
          <w:color w:val="000000"/>
        </w:rPr>
        <w:t xml:space="preserve"> + 3О</w:t>
      </w:r>
      <w:r w:rsidRPr="001B1B4E">
        <w:rPr>
          <w:color w:val="000000"/>
          <w:vertAlign w:val="subscript"/>
        </w:rPr>
        <w:t>2</w:t>
      </w:r>
      <w:r w:rsidRPr="001B1B4E">
        <w:rPr>
          <w:color w:val="000000"/>
        </w:rPr>
        <w:t xml:space="preserve"> </w:t>
      </w:r>
      <w:r w:rsidRPr="003A4F64">
        <w:rPr>
          <w:color w:val="000000"/>
        </w:rPr>
        <w:object w:dxaOrig="800" w:dyaOrig="340">
          <v:shape id="_x0000_i1248" type="#_x0000_t75" style="width:21.75pt;height:8.85pt" o:ole="">
            <v:imagedata r:id="rId335" o:title=""/>
          </v:shape>
          <o:OLEObject Type="Embed" ProgID="Equation.3" ShapeID="_x0000_i1248" DrawAspect="Content" ObjectID="_1547204566" r:id="rId439"/>
        </w:object>
      </w:r>
      <w:r>
        <w:rPr>
          <w:color w:val="000000"/>
        </w:rPr>
        <w:t xml:space="preserve"> </w:t>
      </w:r>
      <w:r w:rsidRPr="001B1B4E">
        <w:rPr>
          <w:color w:val="000000"/>
        </w:rPr>
        <w:t>2СО</w:t>
      </w:r>
      <w:r w:rsidRPr="001B1B4E">
        <w:rPr>
          <w:color w:val="000000"/>
          <w:vertAlign w:val="subscript"/>
        </w:rPr>
        <w:t>2</w:t>
      </w:r>
      <w:r w:rsidRPr="001B1B4E">
        <w:rPr>
          <w:color w:val="000000"/>
        </w:rPr>
        <w:t xml:space="preserve"> + 2Н</w:t>
      </w:r>
      <w:r w:rsidRPr="001B1B4E">
        <w:rPr>
          <w:color w:val="000000"/>
          <w:vertAlign w:val="subscript"/>
        </w:rPr>
        <w:t>2</w:t>
      </w:r>
      <w:r w:rsidRPr="001B1B4E">
        <w:rPr>
          <w:color w:val="000000"/>
        </w:rPr>
        <w:t>О</w:t>
      </w:r>
    </w:p>
    <w:p w:rsidR="00363ED1" w:rsidRPr="001B1B4E" w:rsidRDefault="00363ED1" w:rsidP="00363ED1">
      <w:pPr>
        <w:shd w:val="clear" w:color="auto" w:fill="FFFFFF"/>
        <w:ind w:firstLine="1120"/>
      </w:pPr>
    </w:p>
    <w:p w:rsidR="00363ED1" w:rsidRPr="001B1B4E" w:rsidRDefault="00363ED1" w:rsidP="00363ED1">
      <w:pPr>
        <w:shd w:val="clear" w:color="auto" w:fill="FFFFFF"/>
        <w:ind w:firstLine="1120"/>
        <w:jc w:val="both"/>
        <w:rPr>
          <w:color w:val="000000"/>
        </w:rPr>
      </w:pPr>
      <w:r w:rsidRPr="001B1B4E">
        <w:rPr>
          <w:color w:val="000000"/>
        </w:rPr>
        <w:t>б) 2СН≡СН + 5О</w:t>
      </w:r>
      <w:r w:rsidRPr="001B1B4E">
        <w:rPr>
          <w:color w:val="000000"/>
          <w:vertAlign w:val="subscript"/>
        </w:rPr>
        <w:t>2</w:t>
      </w:r>
      <w:r w:rsidRPr="001B1B4E">
        <w:rPr>
          <w:color w:val="000000"/>
        </w:rPr>
        <w:t xml:space="preserve"> </w:t>
      </w:r>
      <w:r w:rsidRPr="003A4F64">
        <w:rPr>
          <w:color w:val="000000"/>
        </w:rPr>
        <w:object w:dxaOrig="800" w:dyaOrig="340">
          <v:shape id="_x0000_i1249" type="#_x0000_t75" style="width:21.75pt;height:8.85pt" o:ole="">
            <v:imagedata r:id="rId335" o:title=""/>
          </v:shape>
          <o:OLEObject Type="Embed" ProgID="Equation.3" ShapeID="_x0000_i1249" DrawAspect="Content" ObjectID="_1547204567" r:id="rId440"/>
        </w:object>
      </w:r>
      <w:r>
        <w:rPr>
          <w:color w:val="000000"/>
        </w:rPr>
        <w:t xml:space="preserve"> </w:t>
      </w:r>
      <w:r w:rsidRPr="001B1B4E">
        <w:rPr>
          <w:color w:val="000000"/>
        </w:rPr>
        <w:t>4СО</w:t>
      </w:r>
      <w:r w:rsidRPr="001B1B4E">
        <w:rPr>
          <w:color w:val="000000"/>
          <w:vertAlign w:val="subscript"/>
        </w:rPr>
        <w:t>2</w:t>
      </w:r>
      <w:r w:rsidRPr="001B1B4E">
        <w:rPr>
          <w:color w:val="000000"/>
        </w:rPr>
        <w:t xml:space="preserve"> + 2Н</w:t>
      </w:r>
      <w:r w:rsidRPr="001B1B4E">
        <w:rPr>
          <w:color w:val="000000"/>
          <w:vertAlign w:val="subscript"/>
        </w:rPr>
        <w:t>2</w:t>
      </w:r>
      <w:r w:rsidRPr="001B1B4E">
        <w:rPr>
          <w:color w:val="000000"/>
        </w:rPr>
        <w:t>О</w:t>
      </w:r>
    </w:p>
    <w:p w:rsidR="00363ED1" w:rsidRPr="001B1B4E" w:rsidRDefault="00363ED1" w:rsidP="00363ED1">
      <w:pPr>
        <w:shd w:val="clear" w:color="auto" w:fill="FFFFFF"/>
        <w:ind w:firstLine="720"/>
        <w:jc w:val="both"/>
        <w:rPr>
          <w:color w:val="000000"/>
        </w:rPr>
      </w:pPr>
    </w:p>
    <w:p w:rsidR="00363ED1" w:rsidRPr="003A4F64" w:rsidRDefault="00363ED1" w:rsidP="00363ED1">
      <w:pPr>
        <w:shd w:val="clear" w:color="auto" w:fill="FFFFFF"/>
        <w:ind w:firstLine="720"/>
        <w:jc w:val="center"/>
        <w:rPr>
          <w:i/>
          <w:color w:val="000000"/>
        </w:rPr>
      </w:pPr>
      <w:r w:rsidRPr="003A4F64">
        <w:rPr>
          <w:i/>
          <w:color w:val="000000"/>
        </w:rPr>
        <w:t>Области применения:</w:t>
      </w:r>
    </w:p>
    <w:p w:rsidR="00363ED1" w:rsidRPr="001B1B4E" w:rsidRDefault="00363ED1" w:rsidP="00363ED1">
      <w:pPr>
        <w:shd w:val="clear" w:color="auto" w:fill="FFFFFF"/>
        <w:ind w:left="280" w:hanging="280"/>
        <w:jc w:val="both"/>
      </w:pPr>
      <w:r w:rsidRPr="001B1B4E">
        <w:rPr>
          <w:color w:val="000000"/>
        </w:rPr>
        <w:t>1. В производстве пластмасс и каучуков (полиэтилен, полипропилен, этиленпропиленовый каучук).</w:t>
      </w:r>
    </w:p>
    <w:p w:rsidR="00363ED1" w:rsidRPr="001B1B4E" w:rsidRDefault="00363ED1" w:rsidP="00363ED1">
      <w:pPr>
        <w:shd w:val="clear" w:color="auto" w:fill="FFFFFF"/>
        <w:ind w:left="280" w:hanging="280"/>
        <w:jc w:val="both"/>
      </w:pPr>
      <w:r w:rsidRPr="001B1B4E">
        <w:rPr>
          <w:color w:val="000000"/>
        </w:rPr>
        <w:t>2. Для получения спиртов (из этилена получают этанол).</w:t>
      </w:r>
    </w:p>
    <w:p w:rsidR="00363ED1" w:rsidRPr="001B1B4E" w:rsidRDefault="00363ED1" w:rsidP="00363ED1">
      <w:pPr>
        <w:shd w:val="clear" w:color="auto" w:fill="FFFFFF"/>
        <w:ind w:left="280" w:hanging="280"/>
        <w:jc w:val="both"/>
        <w:rPr>
          <w:color w:val="000000"/>
        </w:rPr>
      </w:pPr>
      <w:r w:rsidRPr="001B1B4E">
        <w:rPr>
          <w:color w:val="000000"/>
        </w:rPr>
        <w:t xml:space="preserve">3. Для получения этиленгликоля (из этилена). </w:t>
      </w:r>
    </w:p>
    <w:p w:rsidR="00363ED1" w:rsidRPr="001B1B4E" w:rsidRDefault="00363ED1" w:rsidP="00363ED1">
      <w:pPr>
        <w:shd w:val="clear" w:color="auto" w:fill="FFFFFF"/>
        <w:ind w:left="280" w:hanging="280"/>
        <w:jc w:val="both"/>
      </w:pPr>
      <w:r w:rsidRPr="001B1B4E">
        <w:rPr>
          <w:color w:val="000000"/>
        </w:rPr>
        <w:t>4. Этилен применяют для ускорения созревания плодов, для получения окиси этилена, этанола, этилбензола, винилхлорида, дихлорэтана.</w:t>
      </w:r>
    </w:p>
    <w:p w:rsidR="00363ED1" w:rsidRPr="001B1B4E" w:rsidRDefault="00363ED1" w:rsidP="00363ED1">
      <w:pPr>
        <w:shd w:val="clear" w:color="auto" w:fill="FFFFFF"/>
        <w:ind w:left="280" w:hanging="280"/>
        <w:jc w:val="both"/>
        <w:rPr>
          <w:color w:val="000000"/>
        </w:rPr>
      </w:pPr>
      <w:r w:rsidRPr="001B1B4E">
        <w:rPr>
          <w:color w:val="000000"/>
        </w:rPr>
        <w:t xml:space="preserve">5. Ацетилен используется для получения ацетальдегида и уксусной кислоты, синтеза акрилонитрила, винилацетата, хлоропрена, тетрахлорэтана. </w:t>
      </w:r>
    </w:p>
    <w:p w:rsidR="00363ED1" w:rsidRPr="001B1B4E" w:rsidRDefault="00363ED1" w:rsidP="00363ED1">
      <w:pPr>
        <w:shd w:val="clear" w:color="auto" w:fill="FFFFFF"/>
        <w:ind w:left="280" w:hanging="280"/>
        <w:jc w:val="both"/>
      </w:pPr>
      <w:r w:rsidRPr="001B1B4E">
        <w:rPr>
          <w:color w:val="000000"/>
        </w:rPr>
        <w:t>6. Этилен, ацетилен и их гомологи используют как химическое сырье для синтеза многих органических веществ, а продукт присоединения хлора к ацетилену – тетрахлорэтан СНС</w:t>
      </w:r>
      <w:r w:rsidRPr="001B1B4E">
        <w:rPr>
          <w:color w:val="000000"/>
          <w:lang w:val="en-US"/>
        </w:rPr>
        <w:t>l</w:t>
      </w:r>
      <w:r w:rsidRPr="001B1B4E">
        <w:rPr>
          <w:color w:val="000000"/>
          <w:vertAlign w:val="subscript"/>
        </w:rPr>
        <w:t>2</w:t>
      </w:r>
      <w:r w:rsidRPr="001B1B4E">
        <w:rPr>
          <w:color w:val="000000"/>
        </w:rPr>
        <w:t>–СНС</w:t>
      </w:r>
      <w:r w:rsidRPr="001B1B4E">
        <w:rPr>
          <w:color w:val="000000"/>
          <w:lang w:val="en-US"/>
        </w:rPr>
        <w:t>l</w:t>
      </w:r>
      <w:r w:rsidRPr="001B1B4E">
        <w:rPr>
          <w:color w:val="000000"/>
          <w:vertAlign w:val="subscript"/>
        </w:rPr>
        <w:t>2</w:t>
      </w:r>
      <w:r w:rsidRPr="001B1B4E">
        <w:rPr>
          <w:color w:val="000000"/>
        </w:rPr>
        <w:t xml:space="preserve"> служит хорошим растворителем жиров и многих органических веществ, являясь при этом безопасным в пожарном отношении.</w:t>
      </w:r>
    </w:p>
    <w:p w:rsidR="00363ED1" w:rsidRPr="001B1B4E" w:rsidRDefault="00363ED1" w:rsidP="00363ED1">
      <w:pPr>
        <w:shd w:val="clear" w:color="auto" w:fill="FFFFFF"/>
        <w:ind w:firstLine="720"/>
        <w:jc w:val="center"/>
        <w:rPr>
          <w:color w:val="000000"/>
        </w:rPr>
      </w:pPr>
    </w:p>
    <w:p w:rsidR="00363ED1" w:rsidRPr="001B1B4E" w:rsidRDefault="00363ED1" w:rsidP="00363ED1">
      <w:pPr>
        <w:shd w:val="clear" w:color="auto" w:fill="FFFFFF"/>
        <w:ind w:firstLine="720"/>
        <w:jc w:val="center"/>
        <w:rPr>
          <w:b/>
          <w:bCs/>
          <w:color w:val="000000"/>
        </w:rPr>
      </w:pPr>
      <w:r w:rsidRPr="001B1B4E">
        <w:rPr>
          <w:b/>
          <w:bCs/>
          <w:color w:val="000000"/>
        </w:rPr>
        <w:t>ДИЕНОВЫЕ УГЛЕВОДОРОДЫ (АЛКАДИЕНЫ)</w:t>
      </w:r>
    </w:p>
    <w:p w:rsidR="00363ED1" w:rsidRPr="001B1B4E" w:rsidRDefault="00363ED1" w:rsidP="00363ED1">
      <w:pPr>
        <w:shd w:val="clear" w:color="auto" w:fill="FFFFFF"/>
        <w:ind w:firstLine="720"/>
        <w:jc w:val="center"/>
      </w:pPr>
    </w:p>
    <w:p w:rsidR="00363ED1" w:rsidRPr="001B1B4E" w:rsidRDefault="00363ED1" w:rsidP="00363ED1">
      <w:pPr>
        <w:shd w:val="clear" w:color="auto" w:fill="FFFFFF"/>
        <w:ind w:firstLine="720"/>
        <w:jc w:val="both"/>
      </w:pPr>
      <w:r w:rsidRPr="00CE6882">
        <w:rPr>
          <w:b/>
          <w:color w:val="000000"/>
        </w:rPr>
        <w:t>Диеновые углеводороды</w:t>
      </w:r>
      <w:r w:rsidRPr="001B1B4E">
        <w:rPr>
          <w:color w:val="000000"/>
        </w:rPr>
        <w:t xml:space="preserve"> – это углеводороды с двумя двойными связями в молекуле.</w:t>
      </w:r>
    </w:p>
    <w:p w:rsidR="00363ED1" w:rsidRPr="001B1B4E" w:rsidRDefault="002A2DF8" w:rsidP="00363ED1">
      <w:pPr>
        <w:shd w:val="clear" w:color="auto" w:fill="FFFFFF"/>
        <w:ind w:firstLine="720"/>
        <w:jc w:val="both"/>
        <w:rPr>
          <w:color w:val="000000"/>
        </w:rPr>
      </w:pPr>
      <w:r>
        <w:rPr>
          <w:noProof/>
        </w:rPr>
        <w:lastRenderedPageBreak/>
        <w:pict>
          <v:shape id="_x0000_s1086" type="#_x0000_t75" style="position:absolute;left:0;text-align:left;margin-left:261pt;margin-top:61.6pt;width:106.7pt;height:43.65pt;z-index:251711488">
            <v:imagedata r:id="rId441" o:title=""/>
            <w10:wrap side="left"/>
            <w10:anchorlock/>
          </v:shape>
        </w:pict>
      </w:r>
      <w:r w:rsidR="00363ED1" w:rsidRPr="001B1B4E">
        <w:rPr>
          <w:color w:val="000000"/>
        </w:rPr>
        <w:t xml:space="preserve">Общая формула диеновых углеводородов </w:t>
      </w:r>
      <w:r w:rsidR="00363ED1" w:rsidRPr="003A4F64">
        <w:rPr>
          <w:b/>
          <w:color w:val="000000"/>
        </w:rPr>
        <w:t>С</w:t>
      </w:r>
      <w:r w:rsidR="00363ED1" w:rsidRPr="003A4F64">
        <w:rPr>
          <w:b/>
          <w:i/>
          <w:iCs/>
          <w:color w:val="000000"/>
          <w:vertAlign w:val="subscript"/>
          <w:lang w:val="en-US"/>
        </w:rPr>
        <w:t>n</w:t>
      </w:r>
      <w:r w:rsidR="00363ED1" w:rsidRPr="003A4F64">
        <w:rPr>
          <w:b/>
          <w:color w:val="000000"/>
        </w:rPr>
        <w:t>Н</w:t>
      </w:r>
      <w:r w:rsidR="00363ED1" w:rsidRPr="003A4F64">
        <w:rPr>
          <w:b/>
          <w:color w:val="000000"/>
          <w:vertAlign w:val="subscript"/>
        </w:rPr>
        <w:t>2</w:t>
      </w:r>
      <w:r w:rsidR="00363ED1" w:rsidRPr="003A4F64">
        <w:rPr>
          <w:b/>
          <w:i/>
          <w:iCs/>
          <w:color w:val="000000"/>
          <w:vertAlign w:val="subscript"/>
          <w:lang w:val="en-US"/>
        </w:rPr>
        <w:t>n</w:t>
      </w:r>
      <w:r w:rsidR="00363ED1" w:rsidRPr="003A4F64">
        <w:rPr>
          <w:b/>
          <w:color w:val="000000"/>
          <w:vertAlign w:val="subscript"/>
        </w:rPr>
        <w:t>-2</w:t>
      </w:r>
      <w:r w:rsidR="00363ED1" w:rsidRPr="00CE6882">
        <w:rPr>
          <w:color w:val="000000"/>
        </w:rPr>
        <w:t>.</w:t>
      </w:r>
      <w:r w:rsidR="00363ED1" w:rsidRPr="001B1B4E">
        <w:rPr>
          <w:color w:val="000000"/>
        </w:rPr>
        <w:t xml:space="preserve"> </w:t>
      </w:r>
    </w:p>
    <w:p w:rsidR="00363ED1" w:rsidRPr="001B1B4E" w:rsidRDefault="00363ED1" w:rsidP="00363ED1">
      <w:pPr>
        <w:shd w:val="clear" w:color="auto" w:fill="FFFFFF"/>
        <w:ind w:firstLine="720"/>
        <w:jc w:val="both"/>
      </w:pPr>
      <w:r w:rsidRPr="001B1B4E">
        <w:rPr>
          <w:color w:val="000000"/>
        </w:rPr>
        <w:t>Наибольший практический интерес из диеновых углеводородов представляют дивинил (</w:t>
      </w:r>
      <w:r w:rsidRPr="001B1B4E">
        <w:rPr>
          <w:color w:val="000000"/>
          <w:lang w:val="en-US"/>
        </w:rPr>
        <w:t>I</w:t>
      </w:r>
      <w:r w:rsidRPr="001B1B4E">
        <w:rPr>
          <w:color w:val="000000"/>
        </w:rPr>
        <w:t>) и изопропен (</w:t>
      </w:r>
      <w:r w:rsidRPr="001B1B4E">
        <w:rPr>
          <w:color w:val="000000"/>
          <w:lang w:val="en-US"/>
        </w:rPr>
        <w:t>II</w:t>
      </w:r>
      <w:r w:rsidRPr="001B1B4E">
        <w:rPr>
          <w:color w:val="000000"/>
        </w:rPr>
        <w:t>), являющиеся исходными материалами для получения каучуков:</w:t>
      </w:r>
    </w:p>
    <w:p w:rsidR="00363ED1" w:rsidRPr="001B1B4E" w:rsidRDefault="00363ED1" w:rsidP="00363ED1">
      <w:pPr>
        <w:shd w:val="clear" w:color="auto" w:fill="FFFFFF"/>
        <w:ind w:firstLine="720"/>
        <w:jc w:val="both"/>
        <w:rPr>
          <w:color w:val="000000"/>
        </w:rPr>
      </w:pPr>
      <w:r w:rsidRPr="001B1B4E">
        <w:rPr>
          <w:color w:val="000000"/>
        </w:rPr>
        <w:t>СН</w:t>
      </w:r>
      <w:r w:rsidRPr="001B1B4E">
        <w:rPr>
          <w:color w:val="000000"/>
          <w:vertAlign w:val="subscript"/>
        </w:rPr>
        <w:t>2</w:t>
      </w:r>
      <w:r w:rsidRPr="001B1B4E">
        <w:rPr>
          <w:color w:val="000000"/>
        </w:rPr>
        <w:t>=С</w:t>
      </w:r>
      <w:r w:rsidRPr="001B1B4E">
        <w:rPr>
          <w:color w:val="000000"/>
          <w:lang w:val="en-US"/>
        </w:rPr>
        <w:t>H</w:t>
      </w:r>
      <w:r w:rsidRPr="001B1B4E">
        <w:rPr>
          <w:color w:val="000000"/>
        </w:rPr>
        <w:t>–СН=СН</w:t>
      </w:r>
      <w:r w:rsidRPr="001B1B4E">
        <w:rPr>
          <w:color w:val="000000"/>
          <w:vertAlign w:val="subscript"/>
        </w:rPr>
        <w:t>2</w:t>
      </w:r>
      <w:r w:rsidRPr="001B1B4E">
        <w:rPr>
          <w:color w:val="000000"/>
        </w:rPr>
        <w:t xml:space="preserve">              </w:t>
      </w:r>
    </w:p>
    <w:p w:rsidR="00363ED1" w:rsidRPr="001B1B4E" w:rsidRDefault="00363ED1" w:rsidP="00363ED1">
      <w:pPr>
        <w:shd w:val="clear" w:color="auto" w:fill="FFFFFF"/>
        <w:ind w:firstLine="720"/>
        <w:jc w:val="both"/>
        <w:rPr>
          <w:color w:val="000000"/>
        </w:rPr>
      </w:pPr>
      <w:r>
        <w:rPr>
          <w:color w:val="000000"/>
        </w:rPr>
        <w:t xml:space="preserve">      </w:t>
      </w:r>
      <w:r w:rsidRPr="001B1B4E">
        <w:rPr>
          <w:color w:val="000000"/>
        </w:rPr>
        <w:t>дивинил</w:t>
      </w:r>
    </w:p>
    <w:p w:rsidR="00363ED1" w:rsidRPr="001B1B4E" w:rsidRDefault="00363ED1" w:rsidP="00363ED1">
      <w:pPr>
        <w:shd w:val="clear" w:color="auto" w:fill="FFFFFF"/>
        <w:ind w:firstLine="720"/>
        <w:jc w:val="both"/>
        <w:rPr>
          <w:color w:val="000000"/>
        </w:rPr>
      </w:pPr>
      <w:r>
        <w:rPr>
          <w:color w:val="000000"/>
        </w:rPr>
        <w:t xml:space="preserve">  </w:t>
      </w:r>
      <w:r w:rsidRPr="001B1B4E">
        <w:rPr>
          <w:color w:val="000000"/>
        </w:rPr>
        <w:t>(бутадиен-1,3)</w:t>
      </w:r>
    </w:p>
    <w:p w:rsidR="00363ED1" w:rsidRPr="001B1B4E" w:rsidRDefault="00363ED1" w:rsidP="00363ED1">
      <w:pPr>
        <w:shd w:val="clear" w:color="auto" w:fill="FFFFFF"/>
        <w:ind w:firstLine="720"/>
        <w:jc w:val="both"/>
      </w:pPr>
      <w:r w:rsidRPr="001B1B4E">
        <w:rPr>
          <w:color w:val="000000"/>
        </w:rPr>
        <w:t xml:space="preserve">                                                               изопрен (2-метилбутадиен-1,3)</w:t>
      </w:r>
    </w:p>
    <w:p w:rsidR="00363ED1" w:rsidRPr="001B1B4E" w:rsidRDefault="00363ED1" w:rsidP="00363ED1">
      <w:pPr>
        <w:shd w:val="clear" w:color="auto" w:fill="FFFFFF"/>
        <w:ind w:firstLine="720"/>
        <w:jc w:val="both"/>
      </w:pPr>
      <w:r>
        <w:rPr>
          <w:color w:val="000000"/>
        </w:rPr>
        <w:t xml:space="preserve">         </w:t>
      </w:r>
      <w:r w:rsidRPr="001B1B4E">
        <w:rPr>
          <w:color w:val="000000"/>
        </w:rPr>
        <w:t>(</w:t>
      </w:r>
      <w:r w:rsidRPr="001B1B4E">
        <w:rPr>
          <w:color w:val="000000"/>
          <w:lang w:val="en-US"/>
        </w:rPr>
        <w:t>I</w:t>
      </w:r>
      <w:r w:rsidRPr="001B1B4E">
        <w:rPr>
          <w:color w:val="000000"/>
        </w:rPr>
        <w:t>)</w:t>
      </w:r>
      <w:r w:rsidRPr="001B1B4E">
        <w:rPr>
          <w:color w:val="000000"/>
        </w:rPr>
        <w:tab/>
      </w:r>
      <w:r w:rsidRPr="001B1B4E">
        <w:rPr>
          <w:color w:val="000000"/>
        </w:rPr>
        <w:tab/>
      </w:r>
      <w:r w:rsidRPr="001B1B4E">
        <w:rPr>
          <w:color w:val="000000"/>
        </w:rPr>
        <w:tab/>
      </w:r>
      <w:r w:rsidRPr="001B1B4E">
        <w:rPr>
          <w:color w:val="000000"/>
        </w:rPr>
        <w:tab/>
      </w:r>
      <w:r w:rsidRPr="001B1B4E">
        <w:rPr>
          <w:color w:val="000000"/>
        </w:rPr>
        <w:tab/>
      </w:r>
      <w:r>
        <w:rPr>
          <w:color w:val="000000"/>
        </w:rPr>
        <w:t xml:space="preserve">               </w:t>
      </w:r>
      <w:r w:rsidRPr="001B1B4E">
        <w:rPr>
          <w:color w:val="000000"/>
        </w:rPr>
        <w:t>(</w:t>
      </w:r>
      <w:r w:rsidRPr="001B1B4E">
        <w:rPr>
          <w:color w:val="000000"/>
          <w:lang w:val="en-US"/>
        </w:rPr>
        <w:t>II</w:t>
      </w:r>
      <w:r w:rsidRPr="001B1B4E">
        <w:rPr>
          <w:color w:val="000000"/>
        </w:rPr>
        <w:t>)</w:t>
      </w:r>
    </w:p>
    <w:p w:rsidR="00363ED1" w:rsidRDefault="00363ED1" w:rsidP="00363ED1">
      <w:pPr>
        <w:shd w:val="clear" w:color="auto" w:fill="FFFFFF"/>
        <w:ind w:firstLine="720"/>
        <w:jc w:val="both"/>
        <w:rPr>
          <w:color w:val="000000"/>
        </w:rPr>
      </w:pPr>
    </w:p>
    <w:p w:rsidR="00363ED1" w:rsidRPr="001B1B4E" w:rsidRDefault="00363ED1" w:rsidP="00363ED1">
      <w:pPr>
        <w:shd w:val="clear" w:color="auto" w:fill="FFFFFF"/>
        <w:ind w:firstLine="720"/>
        <w:jc w:val="both"/>
      </w:pPr>
      <w:r w:rsidRPr="001B1B4E">
        <w:rPr>
          <w:color w:val="000000"/>
        </w:rPr>
        <w:t xml:space="preserve">Названия диеновых углеводородов производят от предельных углеводородов, в которых последняя буква заменяется окончанием </w:t>
      </w:r>
      <w:r w:rsidRPr="001B1B4E">
        <w:rPr>
          <w:i/>
          <w:iCs/>
          <w:color w:val="000000"/>
        </w:rPr>
        <w:t>диен</w:t>
      </w:r>
      <w:r w:rsidRPr="001B1B4E">
        <w:rPr>
          <w:color w:val="000000"/>
        </w:rPr>
        <w:t>, а цифрами указывается место расположения двойных связей в цепи. Международное название – алкадиены.</w:t>
      </w:r>
    </w:p>
    <w:p w:rsidR="00363ED1" w:rsidRPr="001B1B4E" w:rsidRDefault="00363ED1" w:rsidP="00363ED1">
      <w:pPr>
        <w:shd w:val="clear" w:color="auto" w:fill="FFFFFF"/>
        <w:ind w:firstLine="720"/>
        <w:jc w:val="both"/>
      </w:pPr>
      <w:r w:rsidRPr="001B1B4E">
        <w:rPr>
          <w:color w:val="000000"/>
        </w:rPr>
        <w:t>Отдельно следует отметить реакции получения из ацетилена винилацетилена (1), карбина (2) и бензола (3):</w:t>
      </w:r>
    </w:p>
    <w:p w:rsidR="00363ED1" w:rsidRPr="001B1B4E" w:rsidRDefault="00363ED1" w:rsidP="00363ED1">
      <w:pPr>
        <w:shd w:val="clear" w:color="auto" w:fill="FFFFFF"/>
        <w:tabs>
          <w:tab w:val="left" w:leader="hyphen" w:pos="1666"/>
          <w:tab w:val="left" w:pos="4450"/>
        </w:tabs>
        <w:ind w:firstLine="720"/>
        <w:jc w:val="both"/>
      </w:pPr>
      <w:r w:rsidRPr="001B1B4E">
        <w:rPr>
          <w:color w:val="000000"/>
        </w:rPr>
        <w:t xml:space="preserve">2СН≡СН </w:t>
      </w:r>
      <w:r w:rsidRPr="001B1B4E">
        <w:rPr>
          <w:color w:val="000000"/>
        </w:rPr>
        <w:object w:dxaOrig="1520" w:dyaOrig="380">
          <v:shape id="_x0000_i1250" type="#_x0000_t75" style="width:86.25pt;height:20.4pt" o:ole="">
            <v:imagedata r:id="rId442" o:title=""/>
          </v:shape>
          <o:OLEObject Type="Embed" ProgID="Equation.3" ShapeID="_x0000_i1250" DrawAspect="Content" ObjectID="_1547204568" r:id="rId443"/>
        </w:object>
      </w:r>
      <w:r w:rsidRPr="001B1B4E">
        <w:rPr>
          <w:color w:val="000000"/>
        </w:rPr>
        <w:t xml:space="preserve"> СН≡С–С=СН</w:t>
      </w:r>
      <w:r w:rsidRPr="001B1B4E">
        <w:rPr>
          <w:color w:val="000000"/>
          <w:vertAlign w:val="subscript"/>
        </w:rPr>
        <w:t>2</w:t>
      </w:r>
      <w:r w:rsidRPr="001B1B4E">
        <w:rPr>
          <w:color w:val="000000"/>
          <w:vertAlign w:val="subscript"/>
        </w:rPr>
        <w:tab/>
      </w:r>
      <w:r w:rsidRPr="001B1B4E">
        <w:rPr>
          <w:color w:val="000000"/>
          <w:vertAlign w:val="subscript"/>
        </w:rPr>
        <w:tab/>
      </w:r>
      <w:r w:rsidRPr="001B1B4E">
        <w:rPr>
          <w:color w:val="000000"/>
          <w:vertAlign w:val="subscript"/>
        </w:rPr>
        <w:tab/>
      </w:r>
      <w:r w:rsidRPr="001B1B4E">
        <w:rPr>
          <w:color w:val="000000"/>
          <w:vertAlign w:val="subscript"/>
        </w:rPr>
        <w:tab/>
      </w:r>
      <w:r w:rsidRPr="001B1B4E">
        <w:rPr>
          <w:color w:val="000000"/>
        </w:rPr>
        <w:t>(1)</w:t>
      </w:r>
    </w:p>
    <w:p w:rsidR="00363ED1" w:rsidRPr="001B1B4E" w:rsidRDefault="00363ED1" w:rsidP="00363ED1">
      <w:pPr>
        <w:shd w:val="clear" w:color="auto" w:fill="FFFFFF"/>
        <w:ind w:firstLine="720"/>
        <w:jc w:val="both"/>
      </w:pPr>
      <w:r w:rsidRPr="001B1B4E">
        <w:rPr>
          <w:color w:val="000000"/>
        </w:rPr>
        <w:t xml:space="preserve">         </w:t>
      </w:r>
      <w:r>
        <w:rPr>
          <w:color w:val="000000"/>
        </w:rPr>
        <w:t xml:space="preserve">                                 </w:t>
      </w:r>
      <w:r w:rsidRPr="001B1B4E">
        <w:rPr>
          <w:color w:val="000000"/>
        </w:rPr>
        <w:t>винилацетилен</w:t>
      </w:r>
    </w:p>
    <w:p w:rsidR="00363ED1" w:rsidRPr="001B1B4E" w:rsidRDefault="00363ED1" w:rsidP="00363ED1">
      <w:pPr>
        <w:shd w:val="clear" w:color="auto" w:fill="FFFFFF"/>
        <w:ind w:firstLine="720"/>
        <w:jc w:val="both"/>
      </w:pPr>
      <w:r w:rsidRPr="001B1B4E">
        <w:rPr>
          <w:color w:val="000000"/>
        </w:rPr>
        <w:t>(группа атомов СН</w:t>
      </w:r>
      <w:r w:rsidRPr="001B1B4E">
        <w:rPr>
          <w:color w:val="000000"/>
          <w:vertAlign w:val="subscript"/>
        </w:rPr>
        <w:t>2</w:t>
      </w:r>
      <w:r w:rsidRPr="001B1B4E">
        <w:rPr>
          <w:color w:val="000000"/>
        </w:rPr>
        <w:t>=СН— называется винилом)</w:t>
      </w:r>
    </w:p>
    <w:p w:rsidR="00363ED1" w:rsidRPr="001B1B4E" w:rsidRDefault="00363ED1" w:rsidP="00363ED1">
      <w:pPr>
        <w:shd w:val="clear" w:color="auto" w:fill="FFFFFF"/>
        <w:ind w:firstLine="720"/>
        <w:rPr>
          <w:color w:val="000000"/>
        </w:rPr>
      </w:pPr>
      <w:r w:rsidRPr="001B1B4E">
        <w:rPr>
          <w:color w:val="000000"/>
        </w:rPr>
        <w:t>2</w:t>
      </w:r>
      <w:r w:rsidRPr="001B1B4E">
        <w:rPr>
          <w:i/>
          <w:iCs/>
          <w:color w:val="000000"/>
          <w:lang w:val="en-US"/>
        </w:rPr>
        <w:t>n</w:t>
      </w:r>
      <w:r w:rsidRPr="001B1B4E">
        <w:rPr>
          <w:color w:val="000000"/>
        </w:rPr>
        <w:t xml:space="preserve">СН≡СН </w:t>
      </w:r>
      <w:r w:rsidRPr="00CE6882">
        <w:rPr>
          <w:color w:val="000000"/>
          <w:position w:val="-6"/>
        </w:rPr>
        <w:object w:dxaOrig="1280" w:dyaOrig="360">
          <v:shape id="_x0000_i1251" type="#_x0000_t75" style="width:69.95pt;height:19pt" o:ole="">
            <v:imagedata r:id="rId444" o:title=""/>
          </v:shape>
          <o:OLEObject Type="Embed" ProgID="Equation.3" ShapeID="_x0000_i1251" DrawAspect="Content" ObjectID="_1547204569" r:id="rId445"/>
        </w:object>
      </w:r>
      <w:r w:rsidRPr="001B1B4E">
        <w:rPr>
          <w:color w:val="000000"/>
        </w:rPr>
        <w:t xml:space="preserve"> [–С≡С–С≡С–]</w:t>
      </w:r>
      <w:r w:rsidRPr="001B1B4E">
        <w:rPr>
          <w:color w:val="000000"/>
          <w:vertAlign w:val="subscript"/>
          <w:lang w:val="en-US"/>
        </w:rPr>
        <w:t>n</w:t>
      </w:r>
      <w:r w:rsidRPr="001B1B4E">
        <w:rPr>
          <w:color w:val="000000"/>
        </w:rPr>
        <w:tab/>
      </w:r>
      <w:r w:rsidRPr="001B1B4E">
        <w:rPr>
          <w:color w:val="000000"/>
        </w:rPr>
        <w:tab/>
      </w:r>
      <w:r w:rsidRPr="001B1B4E">
        <w:rPr>
          <w:color w:val="000000"/>
        </w:rPr>
        <w:tab/>
      </w:r>
      <w:r w:rsidRPr="001B1B4E">
        <w:rPr>
          <w:color w:val="000000"/>
        </w:rPr>
        <w:tab/>
        <w:t>(2)</w:t>
      </w:r>
    </w:p>
    <w:p w:rsidR="00363ED1" w:rsidRPr="001B1B4E" w:rsidRDefault="002A2DF8" w:rsidP="00363ED1">
      <w:pPr>
        <w:shd w:val="clear" w:color="auto" w:fill="FFFFFF"/>
        <w:ind w:firstLine="720"/>
        <w:rPr>
          <w:color w:val="000000"/>
        </w:rPr>
      </w:pPr>
      <w:r>
        <w:rPr>
          <w:noProof/>
        </w:rPr>
        <w:pict>
          <v:shape id="_x0000_s1085" type="#_x0000_t75" style="position:absolute;left:0;text-align:left;margin-left:161pt;margin-top:6.4pt;width:29.35pt;height:33.45pt;z-index:251710464">
            <v:imagedata r:id="rId446" o:title=""/>
            <w10:wrap side="left"/>
            <w10:anchorlock/>
          </v:shape>
        </w:pict>
      </w:r>
      <w:r w:rsidR="00363ED1" w:rsidRPr="001B1B4E">
        <w:rPr>
          <w:color w:val="000000"/>
        </w:rPr>
        <w:t xml:space="preserve">         </w:t>
      </w:r>
      <w:r w:rsidR="00363ED1">
        <w:rPr>
          <w:color w:val="000000"/>
        </w:rPr>
        <w:t xml:space="preserve">                                       </w:t>
      </w:r>
      <w:r w:rsidR="00363ED1" w:rsidRPr="001B1B4E">
        <w:rPr>
          <w:color w:val="000000"/>
        </w:rPr>
        <w:t>карбин</w:t>
      </w:r>
    </w:p>
    <w:p w:rsidR="00363ED1" w:rsidRPr="001B1B4E" w:rsidRDefault="00363ED1" w:rsidP="00363ED1">
      <w:pPr>
        <w:shd w:val="clear" w:color="auto" w:fill="FFFFFF"/>
        <w:ind w:firstLine="720"/>
      </w:pPr>
      <w:r w:rsidRPr="001B1B4E">
        <w:rPr>
          <w:color w:val="000000"/>
        </w:rPr>
        <w:t xml:space="preserve">3СН≡СН </w:t>
      </w:r>
      <w:r w:rsidRPr="00D4682F">
        <w:rPr>
          <w:color w:val="000000"/>
          <w:vertAlign w:val="subscript"/>
        </w:rPr>
        <w:object w:dxaOrig="960" w:dyaOrig="340">
          <v:shape id="_x0000_i1252" type="#_x0000_t75" style="width:58.4pt;height:20.4pt" o:ole="">
            <v:imagedata r:id="rId447" o:title=""/>
          </v:shape>
          <o:OLEObject Type="Embed" ProgID="Equation.3" ShapeID="_x0000_i1252" DrawAspect="Content" ObjectID="_1547204570" r:id="rId448"/>
        </w:object>
      </w:r>
      <w:r w:rsidRPr="001B1B4E">
        <w:rPr>
          <w:color w:val="000000"/>
        </w:rPr>
        <w:t xml:space="preserve">            </w:t>
      </w:r>
      <w:r w:rsidRPr="001B1B4E">
        <w:rPr>
          <w:color w:val="000000"/>
        </w:rPr>
        <w:tab/>
      </w:r>
      <w:r w:rsidRPr="001B1B4E">
        <w:rPr>
          <w:color w:val="000000"/>
        </w:rPr>
        <w:tab/>
      </w:r>
      <w:r w:rsidRPr="001B1B4E">
        <w:rPr>
          <w:color w:val="000000"/>
        </w:rPr>
        <w:tab/>
      </w:r>
      <w:r w:rsidRPr="001B1B4E">
        <w:rPr>
          <w:color w:val="000000"/>
        </w:rPr>
        <w:tab/>
      </w:r>
      <w:r w:rsidRPr="001B1B4E">
        <w:rPr>
          <w:color w:val="000000"/>
        </w:rPr>
        <w:tab/>
      </w:r>
      <w:r w:rsidRPr="001B1B4E">
        <w:rPr>
          <w:color w:val="000000"/>
        </w:rPr>
        <w:tab/>
        <w:t>(3)</w:t>
      </w:r>
    </w:p>
    <w:p w:rsidR="00363ED1" w:rsidRPr="001B1B4E" w:rsidRDefault="00363ED1" w:rsidP="00363ED1">
      <w:pPr>
        <w:shd w:val="clear" w:color="auto" w:fill="FFFFFF"/>
        <w:ind w:firstLine="720"/>
        <w:jc w:val="both"/>
        <w:rPr>
          <w:color w:val="000000"/>
        </w:rPr>
      </w:pPr>
      <w:r w:rsidRPr="001B1B4E">
        <w:rPr>
          <w:color w:val="000000"/>
        </w:rPr>
        <w:t xml:space="preserve">     </w:t>
      </w:r>
      <w:r>
        <w:rPr>
          <w:color w:val="000000"/>
        </w:rPr>
        <w:t xml:space="preserve">                  </w:t>
      </w:r>
      <w:r w:rsidRPr="001B1B4E">
        <w:rPr>
          <w:color w:val="000000"/>
        </w:rPr>
        <w:t xml:space="preserve"> </w:t>
      </w:r>
      <w:r>
        <w:rPr>
          <w:color w:val="000000"/>
        </w:rPr>
        <w:t xml:space="preserve">          </w:t>
      </w:r>
      <w:r w:rsidRPr="001B1B4E">
        <w:rPr>
          <w:color w:val="000000"/>
        </w:rPr>
        <w:t>бензол</w:t>
      </w:r>
    </w:p>
    <w:p w:rsidR="00363ED1" w:rsidRDefault="00363ED1" w:rsidP="00363ED1">
      <w:pPr>
        <w:shd w:val="clear" w:color="auto" w:fill="FFFFFF"/>
        <w:ind w:firstLine="720"/>
        <w:jc w:val="center"/>
        <w:rPr>
          <w:i/>
          <w:color w:val="000000"/>
        </w:rPr>
      </w:pPr>
    </w:p>
    <w:p w:rsidR="00363ED1" w:rsidRPr="003A4F64" w:rsidRDefault="00363ED1" w:rsidP="00363ED1">
      <w:pPr>
        <w:shd w:val="clear" w:color="auto" w:fill="FFFFFF"/>
        <w:ind w:firstLine="720"/>
        <w:jc w:val="center"/>
        <w:rPr>
          <w:i/>
          <w:color w:val="000000"/>
        </w:rPr>
      </w:pPr>
      <w:r w:rsidRPr="003A4F64">
        <w:rPr>
          <w:i/>
          <w:color w:val="000000"/>
        </w:rPr>
        <w:t>Физические свойства:</w:t>
      </w:r>
    </w:p>
    <w:p w:rsidR="00363ED1" w:rsidRPr="001B1B4E" w:rsidRDefault="00363ED1" w:rsidP="00363ED1">
      <w:pPr>
        <w:shd w:val="clear" w:color="auto" w:fill="FFFFFF"/>
        <w:ind w:firstLine="720"/>
        <w:jc w:val="both"/>
        <w:rPr>
          <w:color w:val="000000"/>
        </w:rPr>
      </w:pPr>
    </w:p>
    <w:p w:rsidR="00363ED1" w:rsidRPr="001B1B4E" w:rsidRDefault="00363ED1" w:rsidP="00363ED1">
      <w:pPr>
        <w:shd w:val="clear" w:color="auto" w:fill="FFFFFF"/>
        <w:ind w:firstLine="720"/>
      </w:pPr>
      <w:r w:rsidRPr="001B1B4E">
        <w:rPr>
          <w:color w:val="000000"/>
        </w:rPr>
        <w:t xml:space="preserve">Бутадиен-1,3 (дивинил) – газ, сжижающийся при температуре - 4,5 °С, тяжелее воздуха и с неприятным запахом. Растворим в эфире и бензоле, </w:t>
      </w:r>
      <w:r>
        <w:rPr>
          <w:color w:val="000000"/>
        </w:rPr>
        <w:t>п</w:t>
      </w:r>
      <w:r w:rsidRPr="001B1B4E">
        <w:rPr>
          <w:color w:val="000000"/>
        </w:rPr>
        <w:t>лохо растворим в спирте и нерастворим в воде.</w:t>
      </w:r>
    </w:p>
    <w:p w:rsidR="00363ED1" w:rsidRPr="001B1B4E" w:rsidRDefault="00363ED1" w:rsidP="00363ED1">
      <w:pPr>
        <w:shd w:val="clear" w:color="auto" w:fill="FFFFFF"/>
        <w:ind w:firstLine="720"/>
      </w:pPr>
      <w:r w:rsidRPr="001B1B4E">
        <w:rPr>
          <w:color w:val="000000"/>
        </w:rPr>
        <w:t xml:space="preserve">2-метилбутадиен-1,3 (изопрен) – бесцветная жидкость с характерным запахом и </w:t>
      </w:r>
      <w:r w:rsidRPr="001B1B4E">
        <w:rPr>
          <w:color w:val="000000"/>
          <w:lang w:val="en-US"/>
        </w:rPr>
        <w:t>t</w:t>
      </w:r>
      <w:r w:rsidRPr="001B1B4E">
        <w:rPr>
          <w:color w:val="000000"/>
          <w:vertAlign w:val="subscript"/>
        </w:rPr>
        <w:t>кип</w:t>
      </w:r>
      <w:r w:rsidRPr="001B1B4E">
        <w:rPr>
          <w:color w:val="000000"/>
        </w:rPr>
        <w:t xml:space="preserve"> =</w:t>
      </w:r>
      <w:r>
        <w:rPr>
          <w:color w:val="000000"/>
        </w:rPr>
        <w:t xml:space="preserve"> </w:t>
      </w:r>
      <w:r w:rsidRPr="001B1B4E">
        <w:rPr>
          <w:color w:val="000000"/>
        </w:rPr>
        <w:t>34°С; хорошо растворим в органических растворителях, нерастворим в воде.</w:t>
      </w:r>
    </w:p>
    <w:p w:rsidR="00363ED1" w:rsidRPr="001B1B4E" w:rsidRDefault="00363ED1" w:rsidP="00363ED1">
      <w:pPr>
        <w:shd w:val="clear" w:color="auto" w:fill="FFFFFF"/>
        <w:ind w:firstLine="720"/>
        <w:jc w:val="center"/>
        <w:rPr>
          <w:color w:val="000000"/>
        </w:rPr>
      </w:pPr>
    </w:p>
    <w:p w:rsidR="00363ED1" w:rsidRDefault="00363ED1" w:rsidP="00363ED1">
      <w:pPr>
        <w:shd w:val="clear" w:color="auto" w:fill="FFFFFF"/>
        <w:ind w:firstLine="720"/>
        <w:jc w:val="center"/>
        <w:rPr>
          <w:i/>
          <w:color w:val="000000"/>
        </w:rPr>
      </w:pPr>
      <w:r w:rsidRPr="003A4F64">
        <w:rPr>
          <w:i/>
          <w:color w:val="000000"/>
        </w:rPr>
        <w:t>Способы получения:</w:t>
      </w:r>
    </w:p>
    <w:p w:rsidR="00363ED1" w:rsidRPr="003A4F64" w:rsidRDefault="00363ED1" w:rsidP="00363ED1">
      <w:pPr>
        <w:shd w:val="clear" w:color="auto" w:fill="FFFFFF"/>
        <w:ind w:firstLine="720"/>
        <w:jc w:val="center"/>
        <w:rPr>
          <w:i/>
          <w:color w:val="000000"/>
        </w:rPr>
      </w:pPr>
    </w:p>
    <w:p w:rsidR="00363ED1" w:rsidRPr="001B1B4E" w:rsidRDefault="00363ED1" w:rsidP="00363ED1">
      <w:pPr>
        <w:shd w:val="clear" w:color="auto" w:fill="FFFFFF"/>
        <w:ind w:firstLine="720"/>
      </w:pPr>
      <w:r w:rsidRPr="001B1B4E">
        <w:rPr>
          <w:color w:val="000000"/>
        </w:rPr>
        <w:t>1. Каталитическое дегидрирование бутана и пентана:</w:t>
      </w:r>
    </w:p>
    <w:p w:rsidR="00363ED1" w:rsidRPr="001B1B4E" w:rsidRDefault="00363ED1" w:rsidP="00363ED1">
      <w:pPr>
        <w:shd w:val="clear" w:color="auto" w:fill="FFFFFF"/>
        <w:ind w:firstLine="1120"/>
        <w:rPr>
          <w:color w:val="000000"/>
          <w:vertAlign w:val="subscript"/>
        </w:rPr>
      </w:pPr>
      <w:r w:rsidRPr="001B1B4E">
        <w:rPr>
          <w:color w:val="000000"/>
        </w:rPr>
        <w:t>а) СН</w:t>
      </w:r>
      <w:r w:rsidRPr="001B1B4E">
        <w:rPr>
          <w:color w:val="000000"/>
          <w:vertAlign w:val="subscript"/>
        </w:rPr>
        <w:t>3</w:t>
      </w:r>
      <w:r w:rsidRPr="001B1B4E">
        <w:rPr>
          <w:color w:val="000000"/>
        </w:rPr>
        <w:t>–СН</w:t>
      </w:r>
      <w:r w:rsidRPr="001B1B4E">
        <w:rPr>
          <w:color w:val="000000"/>
          <w:vertAlign w:val="subscript"/>
        </w:rPr>
        <w:t>2</w:t>
      </w:r>
      <w:r w:rsidRPr="001B1B4E">
        <w:rPr>
          <w:color w:val="000000"/>
        </w:rPr>
        <w:t>–СН</w:t>
      </w:r>
      <w:r w:rsidRPr="001B1B4E">
        <w:rPr>
          <w:color w:val="000000"/>
          <w:vertAlign w:val="subscript"/>
        </w:rPr>
        <w:t>2</w:t>
      </w:r>
      <w:r w:rsidRPr="001B1B4E">
        <w:rPr>
          <w:color w:val="000000"/>
        </w:rPr>
        <w:t>–СН</w:t>
      </w:r>
      <w:r w:rsidRPr="001B1B4E">
        <w:rPr>
          <w:color w:val="000000"/>
          <w:vertAlign w:val="subscript"/>
        </w:rPr>
        <w:t xml:space="preserve">3 </w:t>
      </w:r>
      <w:r w:rsidRPr="003A4F64">
        <w:rPr>
          <w:color w:val="000000"/>
          <w:vertAlign w:val="subscript"/>
          <w:lang w:val="en-US"/>
        </w:rPr>
        <w:object w:dxaOrig="1100" w:dyaOrig="340">
          <v:shape id="_x0000_i1253" type="#_x0000_t75" style="width:54.35pt;height:17pt" o:ole="">
            <v:imagedata r:id="rId331" o:title=""/>
          </v:shape>
          <o:OLEObject Type="Embed" ProgID="Equation.3" ShapeID="_x0000_i1253" DrawAspect="Content" ObjectID="_1547204571" r:id="rId449"/>
        </w:object>
      </w:r>
      <w:r w:rsidRPr="001B1B4E">
        <w:rPr>
          <w:color w:val="000000"/>
        </w:rPr>
        <w:t xml:space="preserve"> СН</w:t>
      </w:r>
      <w:r w:rsidRPr="001B1B4E">
        <w:rPr>
          <w:color w:val="000000"/>
          <w:vertAlign w:val="subscript"/>
        </w:rPr>
        <w:t>2</w:t>
      </w:r>
      <w:r w:rsidRPr="001B1B4E">
        <w:rPr>
          <w:color w:val="000000"/>
        </w:rPr>
        <w:t>=СН–СН=СН</w:t>
      </w:r>
      <w:r w:rsidRPr="001B1B4E">
        <w:rPr>
          <w:color w:val="000000"/>
          <w:vertAlign w:val="subscript"/>
        </w:rPr>
        <w:t>2</w:t>
      </w:r>
      <w:r w:rsidRPr="001B1B4E">
        <w:rPr>
          <w:color w:val="000000"/>
        </w:rPr>
        <w:t xml:space="preserve"> + 2Н</w:t>
      </w:r>
      <w:r w:rsidRPr="001B1B4E">
        <w:rPr>
          <w:color w:val="000000"/>
          <w:vertAlign w:val="subscript"/>
        </w:rPr>
        <w:t>2</w:t>
      </w:r>
    </w:p>
    <w:p w:rsidR="00363ED1" w:rsidRPr="001B1B4E" w:rsidRDefault="00363ED1" w:rsidP="00363ED1">
      <w:pPr>
        <w:shd w:val="clear" w:color="auto" w:fill="FFFFFF"/>
        <w:ind w:firstLine="1120"/>
        <w:rPr>
          <w:color w:val="000000"/>
        </w:rPr>
      </w:pPr>
    </w:p>
    <w:p w:rsidR="00363ED1" w:rsidRPr="001B1B4E" w:rsidRDefault="002A2DF8" w:rsidP="00363ED1">
      <w:pPr>
        <w:shd w:val="clear" w:color="auto" w:fill="FFFFFF"/>
        <w:ind w:firstLine="1120"/>
        <w:rPr>
          <w:color w:val="000000"/>
          <w:vertAlign w:val="subscript"/>
        </w:rPr>
      </w:pPr>
      <w:r>
        <w:rPr>
          <w:noProof/>
        </w:rPr>
        <w:pict>
          <v:shape id="_x0000_s1098" type="#_x0000_t75" style="position:absolute;left:0;text-align:left;margin-left:280pt;margin-top:2.45pt;width:126pt;height:49pt;z-index:251723776">
            <v:imagedata r:id="rId450" o:title=""/>
            <w10:wrap side="left"/>
            <w10:anchorlock/>
          </v:shape>
        </w:pict>
      </w:r>
      <w:r>
        <w:rPr>
          <w:noProof/>
        </w:rPr>
        <w:pict>
          <v:shape id="_x0000_s1097" type="#_x0000_t75" style="position:absolute;left:0;text-align:left;margin-left:77pt;margin-top:2.45pt;width:135pt;height:51.15pt;z-index:251722752">
            <v:imagedata r:id="rId451" o:title=""/>
            <w10:wrap side="left"/>
            <w10:anchorlock/>
          </v:shape>
        </w:pict>
      </w:r>
      <w:r w:rsidR="00363ED1" w:rsidRPr="001B1B4E">
        <w:rPr>
          <w:color w:val="000000"/>
        </w:rPr>
        <w:t xml:space="preserve">б)                                           </w:t>
      </w:r>
      <w:r w:rsidR="00363ED1" w:rsidRPr="00CE6882">
        <w:rPr>
          <w:color w:val="000000"/>
          <w:vertAlign w:val="superscript"/>
          <w:lang w:val="en-US"/>
        </w:rPr>
        <w:object w:dxaOrig="920" w:dyaOrig="340">
          <v:shape id="_x0000_i1254" type="#_x0000_t75" style="width:53pt;height:20.4pt" o:ole="">
            <v:imagedata r:id="rId452" o:title=""/>
          </v:shape>
          <o:OLEObject Type="Embed" ProgID="Equation.3" ShapeID="_x0000_i1254" DrawAspect="Content" ObjectID="_1547204572" r:id="rId453"/>
        </w:object>
      </w:r>
      <w:r w:rsidR="00363ED1" w:rsidRPr="001B1B4E">
        <w:rPr>
          <w:color w:val="000000"/>
        </w:rPr>
        <w:t xml:space="preserve">                                         + 2Н</w:t>
      </w:r>
      <w:r w:rsidR="00363ED1" w:rsidRPr="001B1B4E">
        <w:rPr>
          <w:color w:val="000000"/>
          <w:vertAlign w:val="subscript"/>
        </w:rPr>
        <w:t>2</w:t>
      </w:r>
    </w:p>
    <w:p w:rsidR="00363ED1" w:rsidRPr="001B1B4E" w:rsidRDefault="00363ED1" w:rsidP="00363ED1">
      <w:pPr>
        <w:shd w:val="clear" w:color="auto" w:fill="FFFFFF"/>
        <w:ind w:firstLine="1120"/>
        <w:rPr>
          <w:color w:val="000000"/>
          <w:vertAlign w:val="subscript"/>
        </w:rPr>
      </w:pPr>
      <w:r w:rsidRPr="001B1B4E">
        <w:rPr>
          <w:color w:val="000000"/>
          <w:vertAlign w:val="subscript"/>
        </w:rPr>
        <w:t xml:space="preserve">                                                   </w:t>
      </w:r>
    </w:p>
    <w:p w:rsidR="00363ED1" w:rsidRPr="001B1B4E" w:rsidRDefault="00363ED1" w:rsidP="00363ED1">
      <w:pPr>
        <w:shd w:val="clear" w:color="auto" w:fill="FFFFFF"/>
        <w:ind w:firstLine="1120"/>
      </w:pPr>
    </w:p>
    <w:p w:rsidR="00363ED1" w:rsidRPr="001B1B4E" w:rsidRDefault="00363ED1" w:rsidP="00363ED1">
      <w:pPr>
        <w:shd w:val="clear" w:color="auto" w:fill="FFFFFF"/>
        <w:ind w:firstLine="720"/>
      </w:pPr>
      <w:r w:rsidRPr="001B1B4E">
        <w:rPr>
          <w:color w:val="000000"/>
        </w:rPr>
        <w:lastRenderedPageBreak/>
        <w:t xml:space="preserve">2. Из этилового спирта (способ русского ученого </w:t>
      </w:r>
      <w:r w:rsidRPr="003A4F64">
        <w:rPr>
          <w:i/>
          <w:color w:val="000000"/>
        </w:rPr>
        <w:t>С. В. Лебедева</w:t>
      </w:r>
      <w:r w:rsidRPr="001B1B4E">
        <w:rPr>
          <w:color w:val="000000"/>
        </w:rPr>
        <w:t>):</w:t>
      </w:r>
      <w:r w:rsidRPr="001B1B4E">
        <w:t xml:space="preserve"> </w:t>
      </w:r>
    </w:p>
    <w:p w:rsidR="00363ED1" w:rsidRPr="001B1B4E" w:rsidRDefault="00363ED1" w:rsidP="00363ED1">
      <w:pPr>
        <w:shd w:val="clear" w:color="auto" w:fill="FFFFFF"/>
        <w:ind w:firstLine="1120"/>
      </w:pPr>
      <w:r w:rsidRPr="001B1B4E">
        <w:rPr>
          <w:color w:val="000000"/>
        </w:rPr>
        <w:t>2СН</w:t>
      </w:r>
      <w:r w:rsidRPr="001B1B4E">
        <w:rPr>
          <w:color w:val="000000"/>
          <w:vertAlign w:val="subscript"/>
        </w:rPr>
        <w:t>3</w:t>
      </w:r>
      <w:r w:rsidRPr="001B1B4E">
        <w:rPr>
          <w:color w:val="000000"/>
        </w:rPr>
        <w:t>СН</w:t>
      </w:r>
      <w:r w:rsidRPr="001B1B4E">
        <w:rPr>
          <w:color w:val="000000"/>
          <w:vertAlign w:val="subscript"/>
        </w:rPr>
        <w:t>2</w:t>
      </w:r>
      <w:r w:rsidRPr="001B1B4E">
        <w:rPr>
          <w:color w:val="000000"/>
        </w:rPr>
        <w:t xml:space="preserve">ОН </w:t>
      </w:r>
      <w:r w:rsidRPr="003A4F64">
        <w:rPr>
          <w:color w:val="000000"/>
          <w:vertAlign w:val="subscript"/>
        </w:rPr>
        <w:object w:dxaOrig="1579" w:dyaOrig="360">
          <v:shape id="_x0000_i1255" type="#_x0000_t75" style="width:91pt;height:19pt" o:ole="">
            <v:imagedata r:id="rId454" o:title=""/>
          </v:shape>
          <o:OLEObject Type="Embed" ProgID="Equation.3" ShapeID="_x0000_i1255" DrawAspect="Content" ObjectID="_1547204573" r:id="rId455"/>
        </w:object>
      </w:r>
      <w:r w:rsidRPr="001B1B4E">
        <w:rPr>
          <w:color w:val="000000"/>
          <w:vertAlign w:val="superscript"/>
        </w:rPr>
        <w:t xml:space="preserve">     </w:t>
      </w:r>
      <w:r w:rsidRPr="001B1B4E">
        <w:rPr>
          <w:color w:val="000000"/>
        </w:rPr>
        <w:t>СН</w:t>
      </w:r>
      <w:r w:rsidRPr="001B1B4E">
        <w:rPr>
          <w:color w:val="000000"/>
          <w:vertAlign w:val="subscript"/>
        </w:rPr>
        <w:t>2</w:t>
      </w:r>
      <w:r w:rsidRPr="001B1B4E">
        <w:rPr>
          <w:color w:val="000000"/>
        </w:rPr>
        <w:t>=СН–СН=СН</w:t>
      </w:r>
      <w:r w:rsidRPr="001B1B4E">
        <w:rPr>
          <w:color w:val="000000"/>
          <w:vertAlign w:val="subscript"/>
        </w:rPr>
        <w:t xml:space="preserve">2 </w:t>
      </w:r>
      <w:r w:rsidRPr="001B1B4E">
        <w:rPr>
          <w:color w:val="000000"/>
        </w:rPr>
        <w:t>+ 2Н</w:t>
      </w:r>
      <w:r w:rsidRPr="001B1B4E">
        <w:rPr>
          <w:color w:val="000000"/>
          <w:vertAlign w:val="subscript"/>
        </w:rPr>
        <w:t>2</w:t>
      </w:r>
      <w:r w:rsidRPr="001B1B4E">
        <w:rPr>
          <w:color w:val="000000"/>
        </w:rPr>
        <w:t>О + Н</w:t>
      </w:r>
      <w:r w:rsidRPr="001B1B4E">
        <w:rPr>
          <w:color w:val="000000"/>
          <w:vertAlign w:val="subscript"/>
        </w:rPr>
        <w:t>2</w:t>
      </w: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r w:rsidRPr="001B1B4E">
        <w:rPr>
          <w:color w:val="000000"/>
        </w:rPr>
        <w:t>3. Из ацетилена:</w:t>
      </w:r>
    </w:p>
    <w:p w:rsidR="00363ED1" w:rsidRPr="001B1B4E" w:rsidRDefault="00363ED1" w:rsidP="00363ED1">
      <w:pPr>
        <w:shd w:val="clear" w:color="auto" w:fill="FFFFFF"/>
        <w:ind w:firstLine="720"/>
      </w:pPr>
      <w:r w:rsidRPr="001B1B4E">
        <w:rPr>
          <w:color w:val="000000"/>
        </w:rPr>
        <w:t xml:space="preserve">2СН≡СН </w:t>
      </w:r>
      <w:r w:rsidRPr="003A4F64">
        <w:rPr>
          <w:color w:val="000000"/>
          <w:vertAlign w:val="subscript"/>
        </w:rPr>
        <w:object w:dxaOrig="1560" w:dyaOrig="380">
          <v:shape id="_x0000_i1256" type="#_x0000_t75" style="width:89pt;height:20.4pt" o:ole="">
            <v:imagedata r:id="rId456" o:title=""/>
          </v:shape>
          <o:OLEObject Type="Embed" ProgID="Equation.3" ShapeID="_x0000_i1256" DrawAspect="Content" ObjectID="_1547204574" r:id="rId457"/>
        </w:object>
      </w:r>
      <w:r w:rsidRPr="001B1B4E">
        <w:rPr>
          <w:color w:val="000000"/>
        </w:rPr>
        <w:t xml:space="preserve"> СН≡С–С≡СН </w:t>
      </w:r>
      <w:r w:rsidRPr="003A4F64">
        <w:rPr>
          <w:color w:val="000000"/>
          <w:vertAlign w:val="subscript"/>
          <w:lang w:val="en-US"/>
        </w:rPr>
        <w:object w:dxaOrig="1260" w:dyaOrig="340">
          <v:shape id="_x0000_i1257" type="#_x0000_t75" style="width:72.7pt;height:19pt" o:ole="">
            <v:imagedata r:id="rId458" o:title=""/>
          </v:shape>
          <o:OLEObject Type="Embed" ProgID="Equation.3" ShapeID="_x0000_i1257" DrawAspect="Content" ObjectID="_1547204575" r:id="rId459"/>
        </w:object>
      </w:r>
      <w:r w:rsidRPr="001B1B4E">
        <w:rPr>
          <w:color w:val="000000"/>
        </w:rPr>
        <w:t xml:space="preserve"> СН</w:t>
      </w:r>
      <w:r w:rsidRPr="001B1B4E">
        <w:rPr>
          <w:color w:val="000000"/>
          <w:vertAlign w:val="subscript"/>
        </w:rPr>
        <w:t>2</w:t>
      </w:r>
      <w:r w:rsidRPr="001B1B4E">
        <w:rPr>
          <w:color w:val="000000"/>
        </w:rPr>
        <w:t>=СН–СН=СН</w:t>
      </w:r>
      <w:r w:rsidRPr="001B1B4E">
        <w:rPr>
          <w:color w:val="000000"/>
          <w:vertAlign w:val="subscript"/>
        </w:rPr>
        <w:t>2</w:t>
      </w: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pPr>
      <w:r w:rsidRPr="001B1B4E">
        <w:rPr>
          <w:color w:val="000000"/>
        </w:rPr>
        <w:t>4. В промышленности изопрен получают конденсацией изобутилена и формальдегида в присутствии серной кислоты:</w:t>
      </w:r>
    </w:p>
    <w:p w:rsidR="00363ED1" w:rsidRPr="001B1B4E" w:rsidRDefault="002A2DF8" w:rsidP="00363ED1">
      <w:pPr>
        <w:shd w:val="clear" w:color="auto" w:fill="FFFFFF"/>
        <w:ind w:firstLine="720"/>
        <w:rPr>
          <w:color w:val="000000"/>
          <w:vertAlign w:val="superscript"/>
        </w:rPr>
      </w:pPr>
      <w:r>
        <w:rPr>
          <w:noProof/>
        </w:rPr>
        <w:pict>
          <v:shape id="_x0000_s1100" type="#_x0000_t75" style="position:absolute;left:0;text-align:left;margin-left:259pt;margin-top:3.2pt;width:117pt;height:45.95pt;z-index:251725824">
            <v:imagedata r:id="rId460" o:title=""/>
            <w10:wrap side="left"/>
            <w10:anchorlock/>
          </v:shape>
        </w:pict>
      </w:r>
      <w:r>
        <w:rPr>
          <w:noProof/>
        </w:rPr>
        <w:pict>
          <v:shape id="_x0000_s1099" type="#_x0000_t75" style="position:absolute;left:0;text-align:left;margin-left:35pt;margin-top:10.95pt;width:98pt;height:48.05pt;z-index:251724800">
            <v:imagedata r:id="rId461" o:title=""/>
            <w10:wrap side="left"/>
            <w10:anchorlock/>
          </v:shape>
        </w:pict>
      </w:r>
      <w:r w:rsidR="00363ED1" w:rsidRPr="001B1B4E">
        <w:rPr>
          <w:color w:val="000000"/>
        </w:rPr>
        <w:t xml:space="preserve">                              + СН</w:t>
      </w:r>
      <w:r w:rsidR="00363ED1" w:rsidRPr="001B1B4E">
        <w:rPr>
          <w:color w:val="000000"/>
          <w:vertAlign w:val="subscript"/>
        </w:rPr>
        <w:t>2</w:t>
      </w:r>
      <w:r w:rsidR="00363ED1" w:rsidRPr="001B1B4E">
        <w:rPr>
          <w:color w:val="000000"/>
        </w:rPr>
        <w:t xml:space="preserve">О </w:t>
      </w:r>
      <w:r w:rsidR="00363ED1" w:rsidRPr="001B1B4E">
        <w:rPr>
          <w:color w:val="000000"/>
        </w:rPr>
        <w:object w:dxaOrig="940" w:dyaOrig="380">
          <v:shape id="_x0000_i1258" type="#_x0000_t75" style="width:52.3pt;height:19.7pt" o:ole="">
            <v:imagedata r:id="rId462" o:title=""/>
          </v:shape>
          <o:OLEObject Type="Embed" ProgID="Equation.3" ShapeID="_x0000_i1258" DrawAspect="Content" ObjectID="_1547204576" r:id="rId463"/>
        </w:object>
      </w:r>
      <w:r w:rsidR="00363ED1" w:rsidRPr="001B1B4E">
        <w:rPr>
          <w:color w:val="000000"/>
        </w:rPr>
        <w:t xml:space="preserve">                                       + Н</w:t>
      </w:r>
      <w:r w:rsidR="00363ED1" w:rsidRPr="001B1B4E">
        <w:rPr>
          <w:color w:val="000000"/>
          <w:vertAlign w:val="subscript"/>
        </w:rPr>
        <w:t>2</w:t>
      </w:r>
      <w:r w:rsidR="00363ED1" w:rsidRPr="001B1B4E">
        <w:rPr>
          <w:color w:val="000000"/>
        </w:rPr>
        <w:t>О</w:t>
      </w:r>
    </w:p>
    <w:p w:rsidR="00363ED1" w:rsidRPr="001B1B4E" w:rsidRDefault="00363ED1" w:rsidP="00363ED1">
      <w:pPr>
        <w:shd w:val="clear" w:color="auto" w:fill="FFFFFF"/>
        <w:ind w:firstLine="720"/>
      </w:pPr>
      <w:r w:rsidRPr="001B1B4E">
        <w:rPr>
          <w:color w:val="000000"/>
        </w:rPr>
        <w:t xml:space="preserve">                                   </w:t>
      </w: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pPr>
      <w:r w:rsidRPr="001B1B4E">
        <w:rPr>
          <w:color w:val="000000"/>
        </w:rPr>
        <w:t xml:space="preserve">5. Метод </w:t>
      </w:r>
      <w:r w:rsidRPr="003A4F64">
        <w:rPr>
          <w:i/>
          <w:color w:val="000000"/>
        </w:rPr>
        <w:t>Фаворского</w:t>
      </w:r>
      <w:r w:rsidRPr="001B1B4E">
        <w:rPr>
          <w:color w:val="000000"/>
        </w:rPr>
        <w:t>:</w:t>
      </w:r>
    </w:p>
    <w:p w:rsidR="00363ED1" w:rsidRDefault="002A2DF8" w:rsidP="00363ED1">
      <w:pPr>
        <w:shd w:val="clear" w:color="auto" w:fill="FFFFFF"/>
        <w:ind w:firstLine="720"/>
        <w:rPr>
          <w:color w:val="000000"/>
        </w:rPr>
      </w:pPr>
      <w:r>
        <w:rPr>
          <w:noProof/>
        </w:rPr>
        <w:pict>
          <v:shape id="_x0000_s1102" type="#_x0000_t75" style="position:absolute;left:0;text-align:left;margin-left:91pt;margin-top:55.5pt;width:119pt;height:42.1pt;z-index:251727872">
            <v:imagedata r:id="rId464" o:title=""/>
            <w10:wrap side="left"/>
            <w10:anchorlock/>
          </v:shape>
        </w:pict>
      </w:r>
      <w:r>
        <w:rPr>
          <w:noProof/>
        </w:rPr>
        <w:pict>
          <v:shape id="_x0000_s1101" type="#_x0000_t75" style="position:absolute;left:0;text-align:left;margin-left:203pt;margin-top:1.5pt;width:105pt;height:41.7pt;z-index:251726848">
            <v:imagedata r:id="rId465" o:title=""/>
            <w10:wrap side="left"/>
            <w10:anchorlock/>
          </v:shape>
        </w:pict>
      </w:r>
      <w:r w:rsidR="00363ED1" w:rsidRPr="001B1B4E">
        <w:rPr>
          <w:color w:val="000000"/>
        </w:rPr>
        <w:t>(СН</w:t>
      </w:r>
      <w:r w:rsidR="00363ED1" w:rsidRPr="001B1B4E">
        <w:rPr>
          <w:color w:val="000000"/>
          <w:vertAlign w:val="subscript"/>
        </w:rPr>
        <w:t>3</w:t>
      </w:r>
      <w:r w:rsidR="00363ED1" w:rsidRPr="001B1B4E">
        <w:rPr>
          <w:color w:val="000000"/>
        </w:rPr>
        <w:t>)</w:t>
      </w:r>
      <w:r w:rsidR="00363ED1" w:rsidRPr="001B1B4E">
        <w:rPr>
          <w:color w:val="000000"/>
          <w:vertAlign w:val="subscript"/>
        </w:rPr>
        <w:t>2</w:t>
      </w:r>
      <w:r w:rsidR="00363ED1" w:rsidRPr="001B1B4E">
        <w:rPr>
          <w:color w:val="000000"/>
        </w:rPr>
        <w:t xml:space="preserve">С=О + СН≡СН </w:t>
      </w:r>
      <w:r w:rsidR="00363ED1" w:rsidRPr="003A4F64">
        <w:rPr>
          <w:color w:val="000000"/>
        </w:rPr>
        <w:object w:dxaOrig="800" w:dyaOrig="340">
          <v:shape id="_x0000_i1259" type="#_x0000_t75" style="width:29.2pt;height:12.9pt" o:ole="">
            <v:imagedata r:id="rId335" o:title=""/>
          </v:shape>
          <o:OLEObject Type="Embed" ProgID="Equation.3" ShapeID="_x0000_i1259" DrawAspect="Content" ObjectID="_1547204577" r:id="rId466"/>
        </w:object>
      </w:r>
      <w:r w:rsidR="00363ED1" w:rsidRPr="001B1B4E">
        <w:rPr>
          <w:color w:val="000000"/>
          <w:vertAlign w:val="superscript"/>
        </w:rPr>
        <w:t xml:space="preserve">                                            </w:t>
      </w:r>
      <w:r w:rsidR="00363ED1">
        <w:rPr>
          <w:color w:val="000000"/>
          <w:vertAlign w:val="superscript"/>
        </w:rPr>
        <w:t xml:space="preserve">        </w:t>
      </w:r>
      <w:r w:rsidR="00363ED1" w:rsidRPr="00CE6882">
        <w:rPr>
          <w:color w:val="000000"/>
          <w:position w:val="-6"/>
          <w:vertAlign w:val="subscript"/>
          <w:lang w:val="en-US"/>
        </w:rPr>
        <w:object w:dxaOrig="1120" w:dyaOrig="320">
          <v:shape id="_x0000_i1260" type="#_x0000_t75" style="width:60.45pt;height:17pt" o:ole="">
            <v:imagedata r:id="rId467" o:title=""/>
          </v:shape>
          <o:OLEObject Type="Embed" ProgID="Equation.3" ShapeID="_x0000_i1260" DrawAspect="Content" ObjectID="_1547204578" r:id="rId468"/>
        </w:object>
      </w:r>
      <w:r w:rsidR="00363ED1" w:rsidRPr="001B1B4E">
        <w:rPr>
          <w:color w:val="000000"/>
        </w:rPr>
        <w:t xml:space="preserve">                             </w:t>
      </w:r>
    </w:p>
    <w:p w:rsidR="00363ED1" w:rsidRDefault="00363ED1" w:rsidP="00363ED1">
      <w:pPr>
        <w:shd w:val="clear" w:color="auto" w:fill="FFFFFF"/>
        <w:ind w:firstLine="720"/>
        <w:rPr>
          <w:color w:val="000000"/>
        </w:rPr>
      </w:pPr>
    </w:p>
    <w:p w:rsidR="00363ED1" w:rsidRDefault="00363ED1" w:rsidP="00363ED1">
      <w:pPr>
        <w:shd w:val="clear" w:color="auto" w:fill="FFFFFF"/>
        <w:ind w:firstLine="720"/>
        <w:rPr>
          <w:color w:val="000000"/>
        </w:rPr>
      </w:pPr>
    </w:p>
    <w:p w:rsidR="00363ED1" w:rsidRPr="001B1B4E" w:rsidRDefault="00363ED1" w:rsidP="00363ED1">
      <w:pPr>
        <w:shd w:val="clear" w:color="auto" w:fill="FFFFFF"/>
        <w:ind w:firstLine="720"/>
      </w:pPr>
      <w:r w:rsidRPr="001B1B4E">
        <w:rPr>
          <w:color w:val="000000"/>
          <w:lang w:val="en-US"/>
        </w:rPr>
        <w:object w:dxaOrig="1100" w:dyaOrig="340">
          <v:shape id="_x0000_i1261" type="#_x0000_t75" style="width:48.25pt;height:15.6pt" o:ole="">
            <v:imagedata r:id="rId331" o:title=""/>
          </v:shape>
          <o:OLEObject Type="Embed" ProgID="Equation.3" ShapeID="_x0000_i1261" DrawAspect="Content" ObjectID="_1547204579" r:id="rId469"/>
        </w:object>
      </w:r>
      <w:r w:rsidRPr="001B1B4E">
        <w:rPr>
          <w:color w:val="000000"/>
          <w:vertAlign w:val="superscript"/>
        </w:rPr>
        <w:t xml:space="preserve">                                                           </w:t>
      </w:r>
      <w:r w:rsidRPr="00CE6882">
        <w:rPr>
          <w:color w:val="000000"/>
        </w:rPr>
        <w:object w:dxaOrig="800" w:dyaOrig="340">
          <v:shape id="_x0000_i1262" type="#_x0000_t75" style="width:33.3pt;height:14.25pt" o:ole="">
            <v:imagedata r:id="rId335" o:title=""/>
          </v:shape>
          <o:OLEObject Type="Embed" ProgID="Equation.3" ShapeID="_x0000_i1262" DrawAspect="Content" ObjectID="_1547204580" r:id="rId470"/>
        </w:object>
      </w:r>
      <w:r>
        <w:rPr>
          <w:color w:val="000000"/>
        </w:rPr>
        <w:t xml:space="preserve">                                     </w:t>
      </w:r>
      <w:r w:rsidRPr="001B1B4E">
        <w:rPr>
          <w:color w:val="000000"/>
        </w:rPr>
        <w:t>+ Н</w:t>
      </w:r>
      <w:r w:rsidRPr="001B1B4E">
        <w:rPr>
          <w:color w:val="000000"/>
          <w:vertAlign w:val="subscript"/>
        </w:rPr>
        <w:t>2</w:t>
      </w:r>
      <w:r w:rsidRPr="001B1B4E">
        <w:rPr>
          <w:color w:val="000000"/>
        </w:rPr>
        <w:t>О</w:t>
      </w:r>
    </w:p>
    <w:p w:rsidR="00363ED1" w:rsidRPr="001B1B4E" w:rsidRDefault="002A2DF8" w:rsidP="00363ED1">
      <w:pPr>
        <w:shd w:val="clear" w:color="auto" w:fill="FFFFFF"/>
        <w:ind w:firstLine="720"/>
      </w:pPr>
      <w:r>
        <w:rPr>
          <w:noProof/>
        </w:rPr>
        <w:pict>
          <v:shape id="_x0000_s1103" type="#_x0000_t75" style="position:absolute;left:0;text-align:left;margin-left:259pt;margin-top:-16.75pt;width:119pt;height:45.1pt;z-index:251728896">
            <v:imagedata r:id="rId471" o:title=""/>
            <w10:wrap side="left"/>
            <w10:anchorlock/>
          </v:shape>
        </w:pict>
      </w:r>
      <w:r w:rsidR="00363ED1" w:rsidRPr="001B1B4E">
        <w:rPr>
          <w:color w:val="000000"/>
          <w:vertAlign w:val="superscript"/>
        </w:rPr>
        <w:t xml:space="preserve">                                                                  </w:t>
      </w:r>
    </w:p>
    <w:p w:rsidR="00363ED1" w:rsidRPr="001B1B4E" w:rsidRDefault="00363ED1" w:rsidP="00363ED1">
      <w:pPr>
        <w:ind w:firstLine="720"/>
      </w:pPr>
    </w:p>
    <w:p w:rsidR="00363ED1" w:rsidRPr="001B1B4E" w:rsidRDefault="00363ED1" w:rsidP="00363ED1">
      <w:pPr>
        <w:shd w:val="clear" w:color="auto" w:fill="FFFFFF"/>
        <w:ind w:firstLine="720"/>
        <w:jc w:val="center"/>
        <w:rPr>
          <w:color w:val="000000"/>
        </w:rPr>
      </w:pPr>
    </w:p>
    <w:p w:rsidR="00363ED1" w:rsidRPr="003A4F64" w:rsidRDefault="00363ED1" w:rsidP="00363ED1">
      <w:pPr>
        <w:shd w:val="clear" w:color="auto" w:fill="FFFFFF"/>
        <w:ind w:firstLine="720"/>
        <w:jc w:val="center"/>
        <w:rPr>
          <w:i/>
          <w:color w:val="000000"/>
        </w:rPr>
      </w:pPr>
      <w:r w:rsidRPr="003A4F64">
        <w:rPr>
          <w:i/>
          <w:color w:val="000000"/>
        </w:rPr>
        <w:t>Химические свойства:</w:t>
      </w:r>
    </w:p>
    <w:p w:rsidR="00363ED1" w:rsidRPr="001B1B4E" w:rsidRDefault="00363ED1" w:rsidP="00363ED1">
      <w:pPr>
        <w:shd w:val="clear" w:color="auto" w:fill="FFFFFF"/>
        <w:ind w:firstLine="720"/>
        <w:jc w:val="center"/>
        <w:rPr>
          <w:color w:val="000000"/>
        </w:rPr>
      </w:pPr>
    </w:p>
    <w:p w:rsidR="00363ED1" w:rsidRPr="001B1B4E" w:rsidRDefault="002A2DF8" w:rsidP="00363ED1">
      <w:pPr>
        <w:shd w:val="clear" w:color="auto" w:fill="FFFFFF"/>
        <w:ind w:firstLine="720"/>
      </w:pPr>
      <w:r>
        <w:rPr>
          <w:noProof/>
          <w:color w:val="000000"/>
        </w:rPr>
        <w:object w:dxaOrig="1440" w:dyaOrig="1440">
          <v:shape id="_x0000_s1155" type="#_x0000_t75" style="position:absolute;left:0;text-align:left;margin-left:210pt;margin-top:14.9pt;width:26.2pt;height:35.35pt;z-index:251782144">
            <v:imagedata r:id="rId472" o:title=""/>
          </v:shape>
          <o:OLEObject Type="Embed" ProgID="Equation.3" ShapeID="_x0000_s1155" DrawAspect="Content" ObjectID="_1547204609" r:id="rId473"/>
        </w:object>
      </w:r>
      <w:r>
        <w:rPr>
          <w:noProof/>
        </w:rPr>
        <w:pict>
          <v:shape id="_x0000_s1104" type="#_x0000_t75" style="position:absolute;left:0;text-align:left;margin-left:371pt;margin-top:14.9pt;width:49pt;height:33.65pt;z-index:251729920">
            <v:imagedata r:id="rId474" o:title=""/>
            <w10:wrap side="left"/>
            <w10:anchorlock/>
          </v:shape>
        </w:pict>
      </w:r>
      <w:r w:rsidR="00363ED1" w:rsidRPr="001B1B4E">
        <w:rPr>
          <w:color w:val="000000"/>
        </w:rPr>
        <w:t>1. Реакции присоединения</w:t>
      </w:r>
      <w:r w:rsidR="00363ED1">
        <w:rPr>
          <w:color w:val="000000"/>
        </w:rPr>
        <w:t>:</w:t>
      </w:r>
    </w:p>
    <w:p w:rsidR="00363ED1" w:rsidRPr="001B1B4E" w:rsidRDefault="00363ED1" w:rsidP="00363ED1">
      <w:pPr>
        <w:shd w:val="clear" w:color="auto" w:fill="FFFFFF"/>
        <w:tabs>
          <w:tab w:val="left" w:leader="hyphen" w:pos="2856"/>
        </w:tabs>
        <w:ind w:firstLine="720"/>
        <w:rPr>
          <w:color w:val="000000"/>
        </w:rPr>
      </w:pPr>
      <w:r w:rsidRPr="001B1B4E">
        <w:rPr>
          <w:color w:val="000000"/>
        </w:rPr>
        <w:t>а) СН</w:t>
      </w:r>
      <w:r w:rsidRPr="001B1B4E">
        <w:rPr>
          <w:color w:val="000000"/>
          <w:vertAlign w:val="subscript"/>
        </w:rPr>
        <w:t>2</w:t>
      </w:r>
      <w:r w:rsidRPr="001B1B4E">
        <w:rPr>
          <w:color w:val="000000"/>
        </w:rPr>
        <w:t>=СН–СН=СН</w:t>
      </w:r>
      <w:r w:rsidRPr="001B1B4E">
        <w:rPr>
          <w:color w:val="000000"/>
          <w:vertAlign w:val="subscript"/>
        </w:rPr>
        <w:t xml:space="preserve">2 </w:t>
      </w:r>
      <w:r w:rsidRPr="001B1B4E">
        <w:rPr>
          <w:color w:val="000000"/>
        </w:rPr>
        <w:object w:dxaOrig="940" w:dyaOrig="340">
          <v:shape id="_x0000_i1264" type="#_x0000_t75" style="width:44.15pt;height:17pt" o:ole="">
            <v:imagedata r:id="rId475" o:title=""/>
          </v:shape>
          <o:OLEObject Type="Embed" ProgID="Equation.3" ShapeID="_x0000_i1264" DrawAspect="Content" ObjectID="_1547204581" r:id="rId476"/>
        </w:object>
      </w:r>
      <w:r w:rsidRPr="001B1B4E">
        <w:rPr>
          <w:color w:val="000000"/>
        </w:rPr>
        <w:t xml:space="preserve">       СН</w:t>
      </w:r>
      <w:r w:rsidRPr="001B1B4E">
        <w:rPr>
          <w:color w:val="000000"/>
          <w:vertAlign w:val="subscript"/>
        </w:rPr>
        <w:t>2</w:t>
      </w:r>
      <w:r w:rsidRPr="001B1B4E">
        <w:rPr>
          <w:color w:val="000000"/>
        </w:rPr>
        <w:t>В</w:t>
      </w:r>
      <w:r w:rsidRPr="001B1B4E">
        <w:rPr>
          <w:color w:val="000000"/>
          <w:lang w:val="en-US"/>
        </w:rPr>
        <w:t>r</w:t>
      </w:r>
      <w:r w:rsidRPr="001B1B4E">
        <w:rPr>
          <w:color w:val="000000"/>
        </w:rPr>
        <w:t>–СНВ</w:t>
      </w:r>
      <w:r w:rsidRPr="001B1B4E">
        <w:rPr>
          <w:color w:val="000000"/>
          <w:lang w:val="en-US"/>
        </w:rPr>
        <w:t>r</w:t>
      </w:r>
      <w:r w:rsidRPr="001B1B4E">
        <w:rPr>
          <w:color w:val="000000"/>
        </w:rPr>
        <w:t>–СН=СН</w:t>
      </w:r>
      <w:r w:rsidRPr="001B1B4E">
        <w:rPr>
          <w:color w:val="000000"/>
          <w:vertAlign w:val="subscript"/>
        </w:rPr>
        <w:t>2</w:t>
      </w:r>
    </w:p>
    <w:p w:rsidR="00363ED1" w:rsidRPr="001B1B4E" w:rsidRDefault="00363ED1" w:rsidP="00363ED1">
      <w:pPr>
        <w:shd w:val="clear" w:color="auto" w:fill="FFFFFF"/>
        <w:tabs>
          <w:tab w:val="left" w:leader="hyphen" w:pos="2856"/>
        </w:tabs>
        <w:ind w:firstLine="720"/>
        <w:rPr>
          <w:color w:val="000000"/>
        </w:rPr>
      </w:pPr>
      <w:r w:rsidRPr="001B1B4E">
        <w:rPr>
          <w:color w:val="000000"/>
        </w:rPr>
        <w:t xml:space="preserve">        </w:t>
      </w:r>
      <w:r w:rsidRPr="001B1B4E">
        <w:rPr>
          <w:color w:val="000000"/>
          <w:vertAlign w:val="subscript"/>
        </w:rPr>
        <w:t xml:space="preserve">                                                                          </w:t>
      </w:r>
      <w:r w:rsidRPr="001B1B4E">
        <w:rPr>
          <w:color w:val="000000"/>
        </w:rPr>
        <w:t>СН</w:t>
      </w:r>
      <w:r w:rsidRPr="001B1B4E">
        <w:rPr>
          <w:color w:val="000000"/>
          <w:vertAlign w:val="subscript"/>
        </w:rPr>
        <w:t>2</w:t>
      </w:r>
      <w:r w:rsidRPr="001B1B4E">
        <w:rPr>
          <w:color w:val="000000"/>
        </w:rPr>
        <w:t>В</w:t>
      </w:r>
      <w:r w:rsidRPr="001B1B4E">
        <w:rPr>
          <w:color w:val="000000"/>
          <w:lang w:val="en-US"/>
        </w:rPr>
        <w:t>r</w:t>
      </w:r>
      <w:r w:rsidRPr="001B1B4E">
        <w:rPr>
          <w:color w:val="000000"/>
        </w:rPr>
        <w:t>–СН=СН–СН</w:t>
      </w:r>
      <w:r w:rsidRPr="001B1B4E">
        <w:rPr>
          <w:color w:val="000000"/>
          <w:vertAlign w:val="subscript"/>
        </w:rPr>
        <w:t>2</w:t>
      </w:r>
      <w:r w:rsidRPr="001B1B4E">
        <w:rPr>
          <w:color w:val="000000"/>
        </w:rPr>
        <w:t>В</w:t>
      </w:r>
      <w:r w:rsidRPr="001B1B4E">
        <w:rPr>
          <w:color w:val="000000"/>
          <w:lang w:val="en-US"/>
        </w:rPr>
        <w:t>r</w:t>
      </w:r>
    </w:p>
    <w:p w:rsidR="00363ED1" w:rsidRPr="001B1B4E" w:rsidRDefault="00363ED1" w:rsidP="00363ED1">
      <w:pPr>
        <w:shd w:val="clear" w:color="auto" w:fill="FFFFFF"/>
        <w:ind w:firstLine="720"/>
      </w:pPr>
      <w:r w:rsidRPr="001B1B4E">
        <w:rPr>
          <w:color w:val="000000"/>
          <w:vertAlign w:val="superscript"/>
        </w:rPr>
        <w:t xml:space="preserve">      </w:t>
      </w:r>
      <w:r w:rsidRPr="00567BF2">
        <w:rPr>
          <w:color w:val="000000"/>
        </w:rPr>
        <w:object w:dxaOrig="800" w:dyaOrig="340">
          <v:shape id="_x0000_i1265" type="#_x0000_t75" style="width:21.75pt;height:8.85pt" o:ole="">
            <v:imagedata r:id="rId335" o:title=""/>
          </v:shape>
          <o:OLEObject Type="Embed" ProgID="Equation.3" ShapeID="_x0000_i1265" DrawAspect="Content" ObjectID="_1547204582" r:id="rId477"/>
        </w:object>
      </w:r>
      <w:r>
        <w:rPr>
          <w:color w:val="000000"/>
        </w:rPr>
        <w:t xml:space="preserve"> </w:t>
      </w:r>
      <w:r w:rsidRPr="001B1B4E">
        <w:rPr>
          <w:color w:val="000000"/>
        </w:rPr>
        <w:t>СН</w:t>
      </w:r>
      <w:r w:rsidRPr="001B1B4E">
        <w:rPr>
          <w:color w:val="000000"/>
          <w:vertAlign w:val="subscript"/>
        </w:rPr>
        <w:t>2</w:t>
      </w:r>
      <w:r w:rsidRPr="001B1B4E">
        <w:rPr>
          <w:color w:val="000000"/>
        </w:rPr>
        <w:t>В</w:t>
      </w:r>
      <w:r w:rsidRPr="001B1B4E">
        <w:rPr>
          <w:color w:val="000000"/>
          <w:lang w:val="en-US"/>
        </w:rPr>
        <w:t>r</w:t>
      </w:r>
      <w:r w:rsidRPr="001B1B4E">
        <w:rPr>
          <w:color w:val="000000"/>
        </w:rPr>
        <w:t>–СНВ</w:t>
      </w:r>
      <w:r w:rsidRPr="001B1B4E">
        <w:rPr>
          <w:color w:val="000000"/>
          <w:lang w:val="en-US"/>
        </w:rPr>
        <w:t>r</w:t>
      </w:r>
      <w:r w:rsidRPr="001B1B4E">
        <w:rPr>
          <w:color w:val="000000"/>
        </w:rPr>
        <w:t>–СНВ</w:t>
      </w:r>
      <w:r w:rsidRPr="001B1B4E">
        <w:rPr>
          <w:color w:val="000000"/>
          <w:lang w:val="en-US"/>
        </w:rPr>
        <w:t>r</w:t>
      </w:r>
      <w:r w:rsidRPr="001B1B4E">
        <w:rPr>
          <w:color w:val="000000"/>
        </w:rPr>
        <w:t>–СН</w:t>
      </w:r>
      <w:r w:rsidRPr="001B1B4E">
        <w:rPr>
          <w:color w:val="000000"/>
          <w:vertAlign w:val="subscript"/>
        </w:rPr>
        <w:t>2</w:t>
      </w:r>
      <w:r w:rsidRPr="001B1B4E">
        <w:rPr>
          <w:color w:val="000000"/>
        </w:rPr>
        <w:t>В</w:t>
      </w:r>
      <w:r w:rsidRPr="001B1B4E">
        <w:rPr>
          <w:color w:val="000000"/>
          <w:lang w:val="en-US"/>
        </w:rPr>
        <w:t>r</w:t>
      </w:r>
    </w:p>
    <w:p w:rsidR="00363ED1" w:rsidRPr="001B1B4E" w:rsidRDefault="002A2DF8" w:rsidP="00363ED1">
      <w:pPr>
        <w:shd w:val="clear" w:color="auto" w:fill="FFFFFF"/>
        <w:ind w:firstLine="720"/>
        <w:rPr>
          <w:color w:val="000000"/>
        </w:rPr>
      </w:pPr>
      <w:r>
        <w:rPr>
          <w:noProof/>
          <w:color w:val="000000"/>
        </w:rPr>
        <w:object w:dxaOrig="1440" w:dyaOrig="1440">
          <v:shape id="_x0000_s1156" type="#_x0000_t75" style="position:absolute;left:0;text-align:left;margin-left:224pt;margin-top:1.9pt;width:26.2pt;height:35.35pt;z-index:251783168">
            <v:imagedata r:id="rId472" o:title=""/>
          </v:shape>
          <o:OLEObject Type="Embed" ProgID="Equation.3" ShapeID="_x0000_s1156" DrawAspect="Content" ObjectID="_1547204610" r:id="rId478"/>
        </w:object>
      </w:r>
      <w:r>
        <w:rPr>
          <w:noProof/>
        </w:rPr>
        <w:pict>
          <v:shape id="_x0000_s1105" type="#_x0000_t75" style="position:absolute;left:0;text-align:left;margin-left:350pt;margin-top:0;width:44.65pt;height:29.1pt;z-index:251730944">
            <v:imagedata r:id="rId479" o:title=""/>
            <w10:wrap side="left"/>
            <w10:anchorlock/>
          </v:shape>
        </w:pict>
      </w:r>
      <w:r w:rsidR="00363ED1" w:rsidRPr="001B1B4E">
        <w:rPr>
          <w:color w:val="000000"/>
        </w:rPr>
        <w:t xml:space="preserve">                            </w:t>
      </w:r>
      <w:r w:rsidR="00363ED1">
        <w:rPr>
          <w:color w:val="000000"/>
        </w:rPr>
        <w:t xml:space="preserve">                             </w:t>
      </w:r>
      <w:r w:rsidR="00363ED1" w:rsidRPr="001B1B4E">
        <w:rPr>
          <w:color w:val="000000"/>
        </w:rPr>
        <w:t>СН</w:t>
      </w:r>
      <w:r w:rsidR="00363ED1" w:rsidRPr="001B1B4E">
        <w:rPr>
          <w:color w:val="000000"/>
          <w:vertAlign w:val="subscript"/>
        </w:rPr>
        <w:t>3</w:t>
      </w:r>
      <w:r w:rsidR="00363ED1" w:rsidRPr="001B1B4E">
        <w:rPr>
          <w:color w:val="000000"/>
        </w:rPr>
        <w:t>–СН</w:t>
      </w:r>
      <w:r w:rsidR="00363ED1" w:rsidRPr="001B1B4E">
        <w:rPr>
          <w:color w:val="000000"/>
          <w:vertAlign w:val="subscript"/>
        </w:rPr>
        <w:t>2</w:t>
      </w:r>
      <w:r w:rsidR="00363ED1" w:rsidRPr="001B1B4E">
        <w:rPr>
          <w:color w:val="000000"/>
        </w:rPr>
        <w:t>–СН=СН</w:t>
      </w:r>
      <w:r w:rsidR="00363ED1" w:rsidRPr="001B1B4E">
        <w:rPr>
          <w:color w:val="000000"/>
          <w:vertAlign w:val="subscript"/>
        </w:rPr>
        <w:t>2</w:t>
      </w:r>
    </w:p>
    <w:p w:rsidR="00363ED1" w:rsidRPr="001B1B4E" w:rsidRDefault="00363ED1" w:rsidP="00363ED1">
      <w:pPr>
        <w:shd w:val="clear" w:color="auto" w:fill="FFFFFF"/>
        <w:ind w:firstLine="720"/>
      </w:pPr>
      <w:r w:rsidRPr="001B1B4E">
        <w:rPr>
          <w:color w:val="000000"/>
        </w:rPr>
        <w:t>б) СН</w:t>
      </w:r>
      <w:r w:rsidRPr="001B1B4E">
        <w:rPr>
          <w:color w:val="000000"/>
          <w:vertAlign w:val="subscript"/>
        </w:rPr>
        <w:t>2</w:t>
      </w:r>
      <w:r w:rsidRPr="001B1B4E">
        <w:rPr>
          <w:color w:val="000000"/>
        </w:rPr>
        <w:t>=СН–СН=СН</w:t>
      </w:r>
      <w:r w:rsidRPr="001B1B4E">
        <w:rPr>
          <w:color w:val="000000"/>
          <w:vertAlign w:val="subscript"/>
        </w:rPr>
        <w:t>2</w:t>
      </w:r>
      <w:r w:rsidRPr="001B1B4E">
        <w:rPr>
          <w:color w:val="000000"/>
        </w:rPr>
        <w:t xml:space="preserve"> </w:t>
      </w:r>
      <w:r w:rsidRPr="001B1B4E">
        <w:rPr>
          <w:color w:val="000000"/>
          <w:lang w:val="en-US"/>
        </w:rPr>
        <w:object w:dxaOrig="1260" w:dyaOrig="340">
          <v:shape id="_x0000_i1267" type="#_x0000_t75" style="width:59.75pt;height:15.6pt" o:ole="">
            <v:imagedata r:id="rId458" o:title=""/>
          </v:shape>
          <o:OLEObject Type="Embed" ProgID="Equation.3" ShapeID="_x0000_i1267" DrawAspect="Content" ObjectID="_1547204583" r:id="rId480"/>
        </w:object>
      </w:r>
      <w:r>
        <w:rPr>
          <w:color w:val="000000"/>
        </w:rPr>
        <w:t xml:space="preserve">    </w:t>
      </w:r>
      <w:r w:rsidRPr="001B1B4E">
        <w:rPr>
          <w:color w:val="000000"/>
        </w:rPr>
        <w:t>СН</w:t>
      </w:r>
      <w:r w:rsidRPr="001B1B4E">
        <w:rPr>
          <w:color w:val="000000"/>
          <w:vertAlign w:val="subscript"/>
        </w:rPr>
        <w:t>3</w:t>
      </w:r>
      <w:r w:rsidRPr="001B1B4E">
        <w:rPr>
          <w:color w:val="000000"/>
        </w:rPr>
        <w:t>–СН=СН–СН</w:t>
      </w:r>
      <w:r w:rsidRPr="001B1B4E">
        <w:rPr>
          <w:color w:val="000000"/>
          <w:vertAlign w:val="subscript"/>
        </w:rPr>
        <w:t>3</w:t>
      </w:r>
    </w:p>
    <w:p w:rsidR="00363ED1" w:rsidRDefault="00363ED1" w:rsidP="00363ED1">
      <w:pPr>
        <w:shd w:val="clear" w:color="auto" w:fill="FFFFFF"/>
        <w:ind w:firstLine="720"/>
        <w:rPr>
          <w:color w:val="000000"/>
        </w:rPr>
      </w:pPr>
      <w:r w:rsidRPr="001B1B4E">
        <w:rPr>
          <w:color w:val="000000"/>
        </w:rPr>
        <w:t xml:space="preserve">       </w:t>
      </w:r>
    </w:p>
    <w:p w:rsidR="00363ED1" w:rsidRPr="001B1B4E" w:rsidRDefault="00363ED1" w:rsidP="00363ED1">
      <w:pPr>
        <w:shd w:val="clear" w:color="auto" w:fill="FFFFFF"/>
        <w:ind w:firstLine="980"/>
        <w:rPr>
          <w:color w:val="000000"/>
          <w:vertAlign w:val="subscript"/>
        </w:rPr>
      </w:pPr>
      <w:r w:rsidRPr="00CE6882">
        <w:rPr>
          <w:color w:val="000000"/>
        </w:rPr>
        <w:object w:dxaOrig="800" w:dyaOrig="340">
          <v:shape id="_x0000_i1268" type="#_x0000_t75" style="width:21.75pt;height:8.85pt" o:ole="">
            <v:imagedata r:id="rId335" o:title=""/>
          </v:shape>
          <o:OLEObject Type="Embed" ProgID="Equation.3" ShapeID="_x0000_i1268" DrawAspect="Content" ObjectID="_1547204584" r:id="rId481"/>
        </w:object>
      </w:r>
      <w:r w:rsidRPr="001B1B4E">
        <w:rPr>
          <w:color w:val="000000"/>
        </w:rPr>
        <w:t xml:space="preserve"> СН</w:t>
      </w:r>
      <w:r w:rsidRPr="001B1B4E">
        <w:rPr>
          <w:color w:val="000000"/>
          <w:vertAlign w:val="subscript"/>
        </w:rPr>
        <w:t>3</w:t>
      </w:r>
      <w:r w:rsidRPr="001B1B4E">
        <w:rPr>
          <w:color w:val="000000"/>
        </w:rPr>
        <w:t>–СН</w:t>
      </w:r>
      <w:r w:rsidRPr="001B1B4E">
        <w:rPr>
          <w:color w:val="000000"/>
          <w:vertAlign w:val="subscript"/>
        </w:rPr>
        <w:t>2</w:t>
      </w:r>
      <w:r w:rsidRPr="001B1B4E">
        <w:rPr>
          <w:color w:val="000000"/>
        </w:rPr>
        <w:t>–СН</w:t>
      </w:r>
      <w:r w:rsidRPr="001B1B4E">
        <w:rPr>
          <w:color w:val="000000"/>
          <w:vertAlign w:val="subscript"/>
        </w:rPr>
        <w:t>2</w:t>
      </w:r>
      <w:r w:rsidRPr="001B1B4E">
        <w:rPr>
          <w:color w:val="000000"/>
        </w:rPr>
        <w:t>–СН</w:t>
      </w:r>
      <w:r w:rsidRPr="001B1B4E">
        <w:rPr>
          <w:color w:val="000000"/>
          <w:vertAlign w:val="subscript"/>
        </w:rPr>
        <w:t xml:space="preserve">3 </w:t>
      </w: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pPr>
      <w:r w:rsidRPr="001B1B4E">
        <w:rPr>
          <w:color w:val="000000"/>
        </w:rPr>
        <w:t>2. Реакции полимеризации:</w:t>
      </w:r>
    </w:p>
    <w:p w:rsidR="00363ED1" w:rsidRPr="001B1B4E" w:rsidRDefault="00363ED1" w:rsidP="00363ED1">
      <w:pPr>
        <w:shd w:val="clear" w:color="auto" w:fill="FFFFFF"/>
        <w:ind w:firstLine="1680"/>
      </w:pPr>
      <w:r w:rsidRPr="001B1B4E">
        <w:rPr>
          <w:color w:val="000000"/>
        </w:rPr>
        <w:t xml:space="preserve">а) </w:t>
      </w:r>
      <w:r w:rsidRPr="001B1B4E">
        <w:rPr>
          <w:i/>
          <w:iCs/>
          <w:color w:val="000000"/>
          <w:lang w:val="en-US"/>
        </w:rPr>
        <w:t>n</w:t>
      </w:r>
      <w:r w:rsidRPr="001B1B4E">
        <w:rPr>
          <w:color w:val="000000"/>
        </w:rPr>
        <w:t xml:space="preserve"> СН</w:t>
      </w:r>
      <w:r w:rsidRPr="001B1B4E">
        <w:rPr>
          <w:color w:val="000000"/>
          <w:vertAlign w:val="subscript"/>
        </w:rPr>
        <w:t>2</w:t>
      </w:r>
      <w:r w:rsidRPr="001B1B4E">
        <w:rPr>
          <w:color w:val="000000"/>
        </w:rPr>
        <w:t>=СН–СН=СН</w:t>
      </w:r>
      <w:r w:rsidRPr="001B1B4E">
        <w:rPr>
          <w:color w:val="000000"/>
          <w:vertAlign w:val="subscript"/>
        </w:rPr>
        <w:t>2</w:t>
      </w:r>
      <w:r w:rsidRPr="001B1B4E">
        <w:rPr>
          <w:color w:val="000000"/>
        </w:rPr>
        <w:t xml:space="preserve"> </w:t>
      </w:r>
      <w:r w:rsidRPr="001B1B4E">
        <w:rPr>
          <w:color w:val="000000"/>
          <w:lang w:val="en-US"/>
        </w:rPr>
        <w:object w:dxaOrig="1100" w:dyaOrig="340">
          <v:shape id="_x0000_i1269" type="#_x0000_t75" style="width:58.4pt;height:18.35pt" o:ole="">
            <v:imagedata r:id="rId331" o:title=""/>
          </v:shape>
          <o:OLEObject Type="Embed" ProgID="Equation.3" ShapeID="_x0000_i1269" DrawAspect="Content" ObjectID="_1547204585" r:id="rId482"/>
        </w:object>
      </w:r>
      <w:r w:rsidRPr="001B1B4E">
        <w:rPr>
          <w:color w:val="000000"/>
        </w:rPr>
        <w:t xml:space="preserve">   [–СН</w:t>
      </w:r>
      <w:r w:rsidRPr="001B1B4E">
        <w:rPr>
          <w:color w:val="000000"/>
          <w:vertAlign w:val="subscript"/>
        </w:rPr>
        <w:t>2</w:t>
      </w:r>
      <w:r w:rsidRPr="001B1B4E">
        <w:rPr>
          <w:color w:val="000000"/>
        </w:rPr>
        <w:t>–СН=СН–СН</w:t>
      </w:r>
      <w:r w:rsidRPr="001B1B4E">
        <w:rPr>
          <w:color w:val="000000"/>
          <w:vertAlign w:val="subscript"/>
        </w:rPr>
        <w:t>2</w:t>
      </w:r>
      <w:r w:rsidRPr="001B1B4E">
        <w:rPr>
          <w:color w:val="000000"/>
        </w:rPr>
        <w:t>–]</w:t>
      </w:r>
      <w:r w:rsidRPr="001B1B4E">
        <w:rPr>
          <w:i/>
          <w:iCs/>
          <w:color w:val="000000"/>
          <w:vertAlign w:val="subscript"/>
          <w:lang w:val="en-US"/>
        </w:rPr>
        <w:t>n</w:t>
      </w:r>
    </w:p>
    <w:p w:rsidR="00363ED1" w:rsidRPr="001B1B4E" w:rsidRDefault="00363ED1" w:rsidP="00363ED1">
      <w:pPr>
        <w:shd w:val="clear" w:color="auto" w:fill="FFFFFF"/>
        <w:ind w:firstLine="1680"/>
      </w:pPr>
      <w:r>
        <w:rPr>
          <w:color w:val="000000"/>
        </w:rPr>
        <w:t xml:space="preserve">             </w:t>
      </w:r>
      <w:r w:rsidRPr="001B1B4E">
        <w:rPr>
          <w:color w:val="000000"/>
        </w:rPr>
        <w:t>бутадиен</w:t>
      </w:r>
      <w:r w:rsidRPr="001B1B4E">
        <w:rPr>
          <w:color w:val="000000"/>
          <w:vertAlign w:val="superscript"/>
        </w:rPr>
        <w:t xml:space="preserve">   </w:t>
      </w:r>
      <w:r w:rsidRPr="001B1B4E">
        <w:rPr>
          <w:color w:val="000000"/>
        </w:rPr>
        <w:t xml:space="preserve">                                      полибутадиен</w:t>
      </w:r>
    </w:p>
    <w:p w:rsidR="00363ED1" w:rsidRDefault="00363ED1" w:rsidP="00363ED1">
      <w:pPr>
        <w:shd w:val="clear" w:color="auto" w:fill="FFFFFF"/>
        <w:ind w:firstLine="1680"/>
        <w:rPr>
          <w:color w:val="000000"/>
        </w:rPr>
      </w:pPr>
    </w:p>
    <w:p w:rsidR="00363ED1" w:rsidRDefault="00363ED1" w:rsidP="00363ED1">
      <w:pPr>
        <w:shd w:val="clear" w:color="auto" w:fill="FFFFFF"/>
        <w:ind w:firstLine="1680"/>
        <w:rPr>
          <w:color w:val="000000"/>
        </w:rPr>
      </w:pPr>
    </w:p>
    <w:p w:rsidR="00363ED1" w:rsidRPr="001B1B4E" w:rsidRDefault="002A2DF8" w:rsidP="00363ED1">
      <w:pPr>
        <w:shd w:val="clear" w:color="auto" w:fill="FFFFFF"/>
        <w:ind w:firstLine="1680"/>
      </w:pPr>
      <w:r>
        <w:rPr>
          <w:noProof/>
        </w:rPr>
        <w:pict>
          <v:shape id="_x0000_s1107" type="#_x0000_t75" style="position:absolute;left:0;text-align:left;margin-left:280pt;margin-top:-6.95pt;width:152.85pt;height:61.05pt;z-index:251732992">
            <v:imagedata r:id="rId483" o:title=""/>
            <w10:wrap side="left"/>
            <w10:anchorlock/>
          </v:shape>
        </w:pict>
      </w:r>
      <w:r>
        <w:rPr>
          <w:noProof/>
        </w:rPr>
        <w:pict>
          <v:shape id="_x0000_s1106" type="#_x0000_t75" style="position:absolute;left:0;text-align:left;margin-left:98pt;margin-top:2.05pt;width:126pt;height:47.65pt;z-index:251731968">
            <v:imagedata r:id="rId484" o:title=""/>
            <w10:wrap side="left"/>
            <w10:anchorlock/>
          </v:shape>
        </w:pict>
      </w:r>
      <w:r w:rsidR="00363ED1" w:rsidRPr="001B1B4E">
        <w:rPr>
          <w:color w:val="000000"/>
        </w:rPr>
        <w:t>б)</w:t>
      </w:r>
      <w:r w:rsidR="00363ED1">
        <w:rPr>
          <w:color w:val="000000"/>
        </w:rPr>
        <w:t xml:space="preserve">                                     </w:t>
      </w:r>
      <w:r w:rsidR="00363ED1" w:rsidRPr="001B1B4E">
        <w:rPr>
          <w:color w:val="000000"/>
          <w:lang w:val="en-US"/>
        </w:rPr>
        <w:object w:dxaOrig="1100" w:dyaOrig="340">
          <v:shape id="_x0000_i1270" type="#_x0000_t75" style="width:53pt;height:17pt" o:ole="">
            <v:imagedata r:id="rId331" o:title=""/>
          </v:shape>
          <o:OLEObject Type="Embed" ProgID="Equation.3" ShapeID="_x0000_i1270" DrawAspect="Content" ObjectID="_1547204586" r:id="rId485"/>
        </w:object>
      </w:r>
    </w:p>
    <w:p w:rsidR="00363ED1" w:rsidRPr="001B1B4E" w:rsidRDefault="00363ED1" w:rsidP="00363ED1">
      <w:pPr>
        <w:shd w:val="clear" w:color="auto" w:fill="FFFFFF"/>
        <w:ind w:firstLine="1680"/>
        <w:rPr>
          <w:color w:val="000000"/>
        </w:rPr>
      </w:pPr>
      <w:r w:rsidRPr="001B1B4E">
        <w:rPr>
          <w:color w:val="000000"/>
          <w:vertAlign w:val="superscript"/>
        </w:rPr>
        <w:t xml:space="preserve">                                                                 </w:t>
      </w:r>
      <w:r w:rsidRPr="001B1B4E">
        <w:rPr>
          <w:color w:val="000000"/>
        </w:rPr>
        <w:t xml:space="preserve">                                        </w:t>
      </w:r>
    </w:p>
    <w:p w:rsidR="00363ED1" w:rsidRPr="001B1B4E" w:rsidRDefault="00363ED1" w:rsidP="00363ED1">
      <w:pPr>
        <w:shd w:val="clear" w:color="auto" w:fill="FFFFFF"/>
        <w:ind w:firstLine="1680"/>
        <w:rPr>
          <w:color w:val="000000"/>
          <w:vertAlign w:val="superscript"/>
        </w:rPr>
      </w:pPr>
    </w:p>
    <w:p w:rsidR="00363ED1" w:rsidRPr="001B1B4E" w:rsidRDefault="00363ED1" w:rsidP="00363ED1">
      <w:pPr>
        <w:shd w:val="clear" w:color="auto" w:fill="FFFFFF"/>
        <w:ind w:firstLine="1680"/>
      </w:pPr>
      <w:r w:rsidRPr="001B1B4E">
        <w:rPr>
          <w:color w:val="000000"/>
        </w:rPr>
        <w:t xml:space="preserve">                                                  </w:t>
      </w:r>
      <w:r>
        <w:rPr>
          <w:color w:val="000000"/>
        </w:rPr>
        <w:t xml:space="preserve">              </w:t>
      </w:r>
      <w:r w:rsidRPr="001B1B4E">
        <w:rPr>
          <w:color w:val="000000"/>
        </w:rPr>
        <w:t xml:space="preserve"> полиизопрен</w:t>
      </w:r>
    </w:p>
    <w:p w:rsidR="00363ED1" w:rsidRPr="00567BF2" w:rsidRDefault="00363ED1" w:rsidP="00363ED1">
      <w:pPr>
        <w:shd w:val="clear" w:color="auto" w:fill="FFFFFF"/>
        <w:ind w:firstLine="720"/>
        <w:jc w:val="center"/>
        <w:rPr>
          <w:i/>
          <w:color w:val="000000"/>
        </w:rPr>
      </w:pPr>
      <w:r w:rsidRPr="00567BF2">
        <w:rPr>
          <w:i/>
          <w:color w:val="000000"/>
        </w:rPr>
        <w:t>Области применения:</w:t>
      </w:r>
    </w:p>
    <w:p w:rsidR="00363ED1" w:rsidRPr="001B1B4E" w:rsidRDefault="00363ED1" w:rsidP="00363ED1">
      <w:pPr>
        <w:shd w:val="clear" w:color="auto" w:fill="FFFFFF"/>
        <w:ind w:firstLine="720"/>
        <w:jc w:val="both"/>
        <w:rPr>
          <w:color w:val="000000"/>
        </w:rPr>
      </w:pPr>
      <w:r w:rsidRPr="001B1B4E">
        <w:rPr>
          <w:color w:val="000000"/>
        </w:rPr>
        <w:lastRenderedPageBreak/>
        <w:t>Основная область применения – получение синтетического каучука (бутадиенового каучука из бутадиена-1,3 и изопренового каучука из изопрена).</w:t>
      </w:r>
    </w:p>
    <w:p w:rsidR="00363ED1" w:rsidRPr="001B1B4E" w:rsidRDefault="00363ED1" w:rsidP="00363ED1">
      <w:pPr>
        <w:shd w:val="clear" w:color="auto" w:fill="FFFFFF"/>
        <w:ind w:firstLine="720"/>
      </w:pPr>
      <w:r w:rsidRPr="00577F43">
        <w:rPr>
          <w:b/>
          <w:color w:val="000000"/>
        </w:rPr>
        <w:t>Каучук.</w:t>
      </w:r>
      <w:r w:rsidRPr="001B1B4E">
        <w:rPr>
          <w:color w:val="000000"/>
        </w:rPr>
        <w:t xml:space="preserve"> Различают природный (натуральный) каучук и синтетический. Природный каучук представляет собой полимер, имеющий формулу (С</w:t>
      </w:r>
      <w:r w:rsidRPr="001B1B4E">
        <w:rPr>
          <w:color w:val="000000"/>
          <w:vertAlign w:val="subscript"/>
        </w:rPr>
        <w:t>5</w:t>
      </w:r>
      <w:r w:rsidRPr="001B1B4E">
        <w:rPr>
          <w:color w:val="000000"/>
        </w:rPr>
        <w:t>Н</w:t>
      </w:r>
      <w:r w:rsidRPr="001B1B4E">
        <w:rPr>
          <w:color w:val="000000"/>
          <w:vertAlign w:val="subscript"/>
        </w:rPr>
        <w:t>8</w:t>
      </w:r>
      <w:r w:rsidRPr="001B1B4E">
        <w:rPr>
          <w:color w:val="000000"/>
        </w:rPr>
        <w:t>)</w:t>
      </w:r>
      <w:r w:rsidRPr="001B1B4E">
        <w:rPr>
          <w:i/>
          <w:iCs/>
          <w:color w:val="000000"/>
          <w:vertAlign w:val="subscript"/>
          <w:lang w:val="en-US"/>
        </w:rPr>
        <w:t>n</w:t>
      </w:r>
      <w:r w:rsidRPr="001B1B4E">
        <w:rPr>
          <w:color w:val="000000"/>
        </w:rPr>
        <w:t xml:space="preserve">, где </w:t>
      </w:r>
      <w:r w:rsidRPr="001B1B4E">
        <w:rPr>
          <w:i/>
          <w:iCs/>
          <w:color w:val="000000"/>
          <w:lang w:val="en-US"/>
        </w:rPr>
        <w:t>n</w:t>
      </w:r>
      <w:r w:rsidRPr="001B1B4E">
        <w:rPr>
          <w:color w:val="000000"/>
        </w:rPr>
        <w:t xml:space="preserve"> = 2000-4000. Установлено, что природный каучук является полимером изопрена:</w:t>
      </w:r>
    </w:p>
    <w:p w:rsidR="00363ED1" w:rsidRPr="001B1B4E" w:rsidRDefault="00363ED1" w:rsidP="00363ED1">
      <w:pPr>
        <w:tabs>
          <w:tab w:val="left" w:pos="1020"/>
        </w:tabs>
        <w:ind w:firstLine="720"/>
      </w:pPr>
      <w:r w:rsidRPr="001B1B4E">
        <w:tab/>
      </w:r>
      <w:r w:rsidRPr="001B1B4E">
        <w:rPr>
          <w:noProof/>
        </w:rPr>
        <w:drawing>
          <wp:inline distT="0" distB="0" distL="0" distR="0">
            <wp:extent cx="4143375" cy="113347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486" cstate="print">
                      <a:extLst>
                        <a:ext uri="{28A0092B-C50C-407E-A947-70E740481C1C}">
                          <a14:useLocalDpi xmlns:a14="http://schemas.microsoft.com/office/drawing/2010/main" val="0"/>
                        </a:ext>
                      </a:extLst>
                    </a:blip>
                    <a:srcRect/>
                    <a:stretch>
                      <a:fillRect/>
                    </a:stretch>
                  </pic:blipFill>
                  <pic:spPr bwMode="auto">
                    <a:xfrm>
                      <a:off x="0" y="0"/>
                      <a:ext cx="4143375" cy="1133475"/>
                    </a:xfrm>
                    <a:prstGeom prst="rect">
                      <a:avLst/>
                    </a:prstGeom>
                    <a:noFill/>
                    <a:ln>
                      <a:noFill/>
                    </a:ln>
                  </pic:spPr>
                </pic:pic>
              </a:graphicData>
            </a:graphic>
          </wp:inline>
        </w:drawing>
      </w:r>
    </w:p>
    <w:p w:rsidR="00363ED1" w:rsidRPr="001B1B4E" w:rsidRDefault="00363ED1" w:rsidP="00363ED1">
      <w:pPr>
        <w:shd w:val="clear" w:color="auto" w:fill="FFFFFF"/>
        <w:spacing w:line="360" w:lineRule="exact"/>
        <w:ind w:firstLine="720"/>
        <w:jc w:val="both"/>
      </w:pPr>
      <w:r w:rsidRPr="001B1B4E">
        <w:rPr>
          <w:color w:val="000000"/>
        </w:rPr>
        <w:t>Натуральный каучук получают из сока каучуковых растений, например из гевеи (Бразилия).</w:t>
      </w:r>
    </w:p>
    <w:p w:rsidR="00363ED1" w:rsidRPr="001B1B4E" w:rsidRDefault="00363ED1" w:rsidP="00363ED1">
      <w:pPr>
        <w:shd w:val="clear" w:color="auto" w:fill="FFFFFF"/>
        <w:spacing w:line="360" w:lineRule="exact"/>
        <w:ind w:firstLine="720"/>
        <w:jc w:val="both"/>
      </w:pPr>
      <w:r w:rsidRPr="001B1B4E">
        <w:rPr>
          <w:color w:val="000000"/>
        </w:rPr>
        <w:t>Синтетический каучук впервые был получен в 1926г. русским ученым С. В. Лебедевым из дивинила СН</w:t>
      </w:r>
      <w:r w:rsidRPr="001B1B4E">
        <w:rPr>
          <w:color w:val="000000"/>
          <w:vertAlign w:val="subscript"/>
        </w:rPr>
        <w:t>2</w:t>
      </w:r>
      <w:r w:rsidRPr="001B1B4E">
        <w:rPr>
          <w:color w:val="000000"/>
        </w:rPr>
        <w:t>=СН—СН=СН</w:t>
      </w:r>
      <w:r w:rsidRPr="001B1B4E">
        <w:rPr>
          <w:color w:val="000000"/>
          <w:vertAlign w:val="subscript"/>
        </w:rPr>
        <w:t>2</w:t>
      </w:r>
      <w:r w:rsidRPr="001B1B4E">
        <w:rPr>
          <w:color w:val="000000"/>
        </w:rPr>
        <w:t xml:space="preserve"> (бутадиен-1,3). В настоящее время находит широкое применение множество различных синтетических каучуков, которые являются сополимерами, например бутадиен-стирольный и этиленпропиленовый каучуки. Изопреновый каучук определенного (стереорегулярного) строения аналогичен по структуре натуральному каучуку и близок к нему по своим свойствам.</w:t>
      </w:r>
    </w:p>
    <w:p w:rsidR="00363ED1" w:rsidRPr="001B1B4E" w:rsidRDefault="00363ED1" w:rsidP="00363ED1">
      <w:pPr>
        <w:shd w:val="clear" w:color="auto" w:fill="FFFFFF"/>
        <w:spacing w:line="360" w:lineRule="exact"/>
        <w:ind w:firstLine="720"/>
        <w:jc w:val="both"/>
      </w:pPr>
      <w:r w:rsidRPr="00577F43">
        <w:rPr>
          <w:b/>
          <w:color w:val="000000"/>
        </w:rPr>
        <w:t>Резина.</w:t>
      </w:r>
      <w:r w:rsidRPr="001B1B4E">
        <w:rPr>
          <w:color w:val="000000"/>
        </w:rPr>
        <w:t xml:space="preserve"> Каучуки в чистом виде имеют весьма ограниченное применение. Для улучшения потребительских свойств каучуков их подвергают процессу вулканизации – нагревание каучука с серой с добавлением та</w:t>
      </w:r>
      <w:r w:rsidRPr="001B1B4E">
        <w:rPr>
          <w:color w:val="000000"/>
        </w:rPr>
        <w:softHyphen/>
        <w:t>ких наполнителей, как сажа, мел, глина и др. В процессе вулканизации атомы серы соединяют молекулы каучука в местах двойных связей и получается упругий эластичный продукт, называемый резиной (при небольшом содержании серы) или эбонитом (содержание серы в каучуке составляет 25–30 % по массе).</w:t>
      </w:r>
    </w:p>
    <w:p w:rsidR="00363ED1" w:rsidRPr="001B1B4E" w:rsidRDefault="00363ED1" w:rsidP="00363ED1">
      <w:pPr>
        <w:shd w:val="clear" w:color="auto" w:fill="FFFFFF"/>
        <w:spacing w:line="360" w:lineRule="exact"/>
        <w:ind w:firstLine="720"/>
        <w:jc w:val="both"/>
      </w:pPr>
      <w:r w:rsidRPr="001B1B4E">
        <w:rPr>
          <w:color w:val="000000"/>
        </w:rPr>
        <w:t>В настоящее время разработаны способы получения износостойкой, температуро- и вакуумостойкой резины, которая, являясь прочной, эластичной, нерастворимой в большинстве растворителей массой, используется для изготовления различных шин, камер, лодок, шлангов, обуви, одежды, широкой номенклатуры медицинских изделий, предметов домашнего обихода и т. п.</w:t>
      </w:r>
    </w:p>
    <w:p w:rsidR="00363ED1" w:rsidRPr="001B1B4E" w:rsidRDefault="00363ED1" w:rsidP="00363ED1">
      <w:pPr>
        <w:shd w:val="clear" w:color="auto" w:fill="FFFFFF"/>
        <w:spacing w:line="360" w:lineRule="exact"/>
        <w:ind w:right="-194" w:firstLine="720"/>
        <w:jc w:val="both"/>
        <w:rPr>
          <w:color w:val="000000"/>
        </w:rPr>
      </w:pPr>
      <w:r w:rsidRPr="001B1B4E">
        <w:rPr>
          <w:color w:val="000000"/>
        </w:rPr>
        <w:t>Эбонит получил свое признание как хороший изоляционный материал.</w:t>
      </w:r>
    </w:p>
    <w:p w:rsidR="00363ED1" w:rsidRPr="001B1B4E" w:rsidRDefault="00363ED1" w:rsidP="00363ED1">
      <w:pPr>
        <w:shd w:val="clear" w:color="auto" w:fill="FFFFFF"/>
        <w:spacing w:line="360" w:lineRule="exact"/>
        <w:ind w:firstLine="720"/>
        <w:jc w:val="both"/>
        <w:rPr>
          <w:color w:val="000000"/>
        </w:rPr>
      </w:pPr>
    </w:p>
    <w:p w:rsidR="00363ED1" w:rsidRPr="001B1B4E" w:rsidRDefault="00363ED1" w:rsidP="00363ED1">
      <w:pPr>
        <w:shd w:val="clear" w:color="auto" w:fill="FFFFFF"/>
        <w:ind w:firstLine="720"/>
        <w:jc w:val="center"/>
        <w:rPr>
          <w:b/>
          <w:bCs/>
          <w:color w:val="000000"/>
        </w:rPr>
      </w:pPr>
      <w:r w:rsidRPr="001B1B4E">
        <w:rPr>
          <w:b/>
          <w:bCs/>
          <w:color w:val="000000"/>
        </w:rPr>
        <w:t xml:space="preserve">АРОМАТИЧЕСКИЕ УГЛЕВОДОРОДЫ </w:t>
      </w:r>
    </w:p>
    <w:p w:rsidR="00363ED1" w:rsidRPr="001B1B4E" w:rsidRDefault="00363ED1" w:rsidP="00363ED1">
      <w:pPr>
        <w:shd w:val="clear" w:color="auto" w:fill="FFFFFF"/>
        <w:ind w:firstLine="720"/>
        <w:jc w:val="center"/>
        <w:rPr>
          <w:b/>
          <w:bCs/>
          <w:color w:val="000000"/>
        </w:rPr>
      </w:pPr>
      <w:r w:rsidRPr="001B1B4E">
        <w:rPr>
          <w:b/>
          <w:bCs/>
          <w:color w:val="000000"/>
        </w:rPr>
        <w:t>(АРЕНЫ)</w:t>
      </w:r>
    </w:p>
    <w:p w:rsidR="00363ED1" w:rsidRDefault="00363ED1" w:rsidP="00363ED1">
      <w:pPr>
        <w:shd w:val="clear" w:color="auto" w:fill="FFFFFF"/>
        <w:ind w:firstLine="720"/>
        <w:jc w:val="both"/>
        <w:rPr>
          <w:b/>
          <w:color w:val="000000"/>
        </w:rPr>
      </w:pPr>
    </w:p>
    <w:p w:rsidR="00363ED1" w:rsidRPr="001B1B4E" w:rsidRDefault="00363ED1" w:rsidP="00363ED1">
      <w:pPr>
        <w:shd w:val="clear" w:color="auto" w:fill="FFFFFF"/>
        <w:spacing w:line="340" w:lineRule="exact"/>
        <w:ind w:firstLine="720"/>
        <w:jc w:val="both"/>
        <w:rPr>
          <w:color w:val="000000"/>
        </w:rPr>
      </w:pPr>
      <w:r w:rsidRPr="00BD29F0">
        <w:rPr>
          <w:b/>
          <w:color w:val="000000"/>
        </w:rPr>
        <w:lastRenderedPageBreak/>
        <w:t>Ароматические углеводороды (арены)</w:t>
      </w:r>
      <w:r w:rsidRPr="001B1B4E">
        <w:rPr>
          <w:color w:val="000000"/>
        </w:rPr>
        <w:t xml:space="preserve"> – это углеводороды, в молекулах которых содержится одно или несколько бензольных колец, представляющих собой циклическую группу из шести атомов углерода с особым характером связи.</w:t>
      </w:r>
    </w:p>
    <w:p w:rsidR="00363ED1" w:rsidRPr="001B1B4E" w:rsidRDefault="00363ED1" w:rsidP="00363ED1">
      <w:pPr>
        <w:shd w:val="clear" w:color="auto" w:fill="FFFFFF"/>
        <w:spacing w:line="340" w:lineRule="exact"/>
        <w:ind w:firstLine="720"/>
        <w:jc w:val="both"/>
      </w:pPr>
      <w:r w:rsidRPr="001B1B4E">
        <w:rPr>
          <w:color w:val="000000"/>
        </w:rPr>
        <w:t xml:space="preserve">Общая формула аренов </w:t>
      </w:r>
      <w:r w:rsidRPr="00567BF2">
        <w:rPr>
          <w:b/>
          <w:color w:val="000000"/>
        </w:rPr>
        <w:t>С</w:t>
      </w:r>
      <w:r w:rsidRPr="00567BF2">
        <w:rPr>
          <w:b/>
          <w:i/>
          <w:color w:val="000000"/>
          <w:vertAlign w:val="subscript"/>
          <w:lang w:val="en-US"/>
        </w:rPr>
        <w:t>n</w:t>
      </w:r>
      <w:r w:rsidRPr="00567BF2">
        <w:rPr>
          <w:b/>
          <w:color w:val="000000"/>
        </w:rPr>
        <w:t>Н</w:t>
      </w:r>
      <w:r w:rsidRPr="00567BF2">
        <w:rPr>
          <w:b/>
          <w:i/>
          <w:color w:val="000000"/>
          <w:vertAlign w:val="subscript"/>
        </w:rPr>
        <w:t>2</w:t>
      </w:r>
      <w:r w:rsidRPr="00567BF2">
        <w:rPr>
          <w:b/>
          <w:i/>
          <w:color w:val="000000"/>
          <w:vertAlign w:val="subscript"/>
          <w:lang w:val="en-US"/>
        </w:rPr>
        <w:t>n</w:t>
      </w:r>
      <w:r w:rsidRPr="00567BF2">
        <w:rPr>
          <w:b/>
          <w:i/>
          <w:color w:val="000000"/>
          <w:vertAlign w:val="subscript"/>
        </w:rPr>
        <w:t>-6</w:t>
      </w:r>
      <w:r w:rsidRPr="001B1B4E">
        <w:rPr>
          <w:color w:val="000000"/>
        </w:rPr>
        <w:t xml:space="preserve">, где </w:t>
      </w:r>
      <w:r w:rsidRPr="001B1B4E">
        <w:rPr>
          <w:i/>
          <w:iCs/>
          <w:color w:val="000000"/>
          <w:lang w:val="en-US"/>
        </w:rPr>
        <w:t>n</w:t>
      </w:r>
      <w:r w:rsidRPr="001B1B4E">
        <w:rPr>
          <w:color w:val="000000"/>
        </w:rPr>
        <w:t xml:space="preserve"> ≥ 6</w:t>
      </w:r>
      <w:r>
        <w:rPr>
          <w:color w:val="000000"/>
        </w:rPr>
        <w:t>.</w:t>
      </w:r>
    </w:p>
    <w:p w:rsidR="00363ED1" w:rsidRPr="001B1B4E" w:rsidRDefault="00363ED1" w:rsidP="00363ED1">
      <w:pPr>
        <w:shd w:val="clear" w:color="auto" w:fill="FFFFFF"/>
        <w:spacing w:line="340" w:lineRule="exact"/>
        <w:ind w:firstLine="720"/>
        <w:jc w:val="both"/>
      </w:pPr>
      <w:r w:rsidRPr="001B1B4E">
        <w:rPr>
          <w:color w:val="000000"/>
        </w:rPr>
        <w:t>Название ароматические углеводороды получили из-за приятного запаха ароматных бальзамов, из которых они были впервые получены.</w:t>
      </w:r>
    </w:p>
    <w:p w:rsidR="00363ED1" w:rsidRDefault="00363ED1" w:rsidP="00363ED1">
      <w:pPr>
        <w:shd w:val="clear" w:color="auto" w:fill="FFFFFF"/>
        <w:ind w:firstLine="720"/>
        <w:jc w:val="both"/>
        <w:rPr>
          <w:color w:val="000000"/>
        </w:rPr>
      </w:pPr>
    </w:p>
    <w:p w:rsidR="00363ED1" w:rsidRDefault="00363ED1" w:rsidP="00363ED1">
      <w:pPr>
        <w:shd w:val="clear" w:color="auto" w:fill="FFFFFF"/>
        <w:ind w:firstLine="720"/>
        <w:jc w:val="both"/>
        <w:rPr>
          <w:color w:val="000000"/>
        </w:rPr>
      </w:pPr>
    </w:p>
    <w:p w:rsidR="00363ED1" w:rsidRDefault="00363ED1" w:rsidP="00363ED1">
      <w:pPr>
        <w:shd w:val="clear" w:color="auto" w:fill="FFFFFF"/>
        <w:ind w:firstLine="720"/>
        <w:jc w:val="both"/>
      </w:pPr>
    </w:p>
    <w:p w:rsidR="00363ED1" w:rsidRDefault="00363ED1" w:rsidP="00363ED1">
      <w:pPr>
        <w:shd w:val="clear" w:color="auto" w:fill="FFFFFF"/>
        <w:ind w:firstLine="720"/>
        <w:jc w:val="both"/>
      </w:pPr>
    </w:p>
    <w:p w:rsidR="00363ED1" w:rsidRDefault="00363ED1" w:rsidP="00363ED1">
      <w:pPr>
        <w:shd w:val="clear" w:color="auto" w:fill="FFFFFF"/>
        <w:ind w:firstLine="720"/>
        <w:jc w:val="both"/>
      </w:pPr>
    </w:p>
    <w:p w:rsidR="00363ED1" w:rsidRDefault="00363ED1" w:rsidP="00363ED1">
      <w:pPr>
        <w:shd w:val="clear" w:color="auto" w:fill="FFFFFF"/>
        <w:ind w:firstLine="720"/>
        <w:jc w:val="center"/>
      </w:pPr>
      <w:r w:rsidRPr="002E2B14">
        <w:rPr>
          <w:b/>
          <w:color w:val="000000"/>
        </w:rPr>
        <w:t>Классификация ароматических углеводородов</w:t>
      </w:r>
    </w:p>
    <w:p w:rsidR="00363ED1" w:rsidRDefault="00363ED1" w:rsidP="00363ED1">
      <w:pPr>
        <w:shd w:val="clear" w:color="auto" w:fill="FFFFFF"/>
        <w:ind w:firstLine="720"/>
        <w:jc w:val="both"/>
      </w:pPr>
    </w:p>
    <w:tbl>
      <w:tblPr>
        <w:tblpPr w:leftFromText="180" w:rightFromText="180" w:vertAnchor="text" w:horzAnchor="margin" w:tblpXSpec="center" w:tblpY="70"/>
        <w:tblW w:w="0" w:type="auto"/>
        <w:tblLayout w:type="fixed"/>
        <w:tblLook w:val="01E0" w:firstRow="1" w:lastRow="1" w:firstColumn="1" w:lastColumn="1" w:noHBand="0" w:noVBand="0"/>
      </w:tblPr>
      <w:tblGrid>
        <w:gridCol w:w="7560"/>
      </w:tblGrid>
      <w:tr w:rsidR="00363ED1" w:rsidRPr="00C56EF6" w:rsidTr="002A2DF8">
        <w:trPr>
          <w:trHeight w:val="6652"/>
        </w:trPr>
        <w:tc>
          <w:tcPr>
            <w:tcW w:w="7560" w:type="dxa"/>
          </w:tcPr>
          <w:p w:rsidR="00363ED1" w:rsidRPr="00C56EF6" w:rsidRDefault="00363ED1" w:rsidP="002A2DF8">
            <w:pPr>
              <w:widowControl w:val="0"/>
              <w:autoSpaceDE w:val="0"/>
              <w:autoSpaceDN w:val="0"/>
              <w:adjustRightInd w:val="0"/>
              <w:rPr>
                <w:b/>
              </w:rPr>
            </w:pPr>
          </w:p>
          <w:tbl>
            <w:tblPr>
              <w:tblpPr w:leftFromText="180" w:rightFromText="180" w:vertAnchor="text" w:horzAnchor="margin" w:tblpXSpec="center"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5"/>
            </w:tblGrid>
            <w:tr w:rsidR="00363ED1" w:rsidRPr="00C56EF6" w:rsidTr="002A2DF8">
              <w:trPr>
                <w:trHeight w:val="346"/>
              </w:trPr>
              <w:tc>
                <w:tcPr>
                  <w:tcW w:w="4195" w:type="dxa"/>
                  <w:vAlign w:val="center"/>
                </w:tcPr>
                <w:p w:rsidR="00363ED1" w:rsidRPr="00C56EF6" w:rsidRDefault="00363ED1" w:rsidP="002A2DF8">
                  <w:pPr>
                    <w:widowControl w:val="0"/>
                    <w:autoSpaceDE w:val="0"/>
                    <w:autoSpaceDN w:val="0"/>
                    <w:adjustRightInd w:val="0"/>
                    <w:ind w:right="-108"/>
                    <w:jc w:val="center"/>
                    <w:rPr>
                      <w:b/>
                    </w:rPr>
                  </w:pPr>
                  <w:r w:rsidRPr="00C56EF6">
                    <w:rPr>
                      <w:b/>
                    </w:rPr>
                    <w:t>Ароматические углеводороды (арены)</w:t>
                  </w:r>
                </w:p>
              </w:tc>
            </w:tr>
          </w:tbl>
          <w:p w:rsidR="00363ED1" w:rsidRPr="0010675D" w:rsidRDefault="00363ED1" w:rsidP="002A2DF8">
            <w:pPr>
              <w:widowControl w:val="0"/>
              <w:autoSpaceDE w:val="0"/>
              <w:autoSpaceDN w:val="0"/>
              <w:adjustRightInd w:val="0"/>
            </w:pPr>
          </w:p>
          <w:p w:rsidR="00363ED1" w:rsidRPr="0010675D" w:rsidRDefault="00363ED1" w:rsidP="002A2DF8">
            <w:pPr>
              <w:widowControl w:val="0"/>
              <w:autoSpaceDE w:val="0"/>
              <w:autoSpaceDN w:val="0"/>
              <w:adjustRightInd w:val="0"/>
            </w:pPr>
          </w:p>
          <w:p w:rsidR="00363ED1" w:rsidRPr="0010675D" w:rsidRDefault="00363ED1" w:rsidP="002A2DF8">
            <w:pPr>
              <w:widowControl w:val="0"/>
              <w:autoSpaceDE w:val="0"/>
              <w:autoSpaceDN w:val="0"/>
              <w:adjustRightInd w:val="0"/>
            </w:pPr>
          </w:p>
          <w:p w:rsidR="00363ED1" w:rsidRPr="0010675D" w:rsidRDefault="00363ED1" w:rsidP="002A2DF8">
            <w:pPr>
              <w:widowControl w:val="0"/>
              <w:autoSpaceDE w:val="0"/>
              <w:autoSpaceDN w:val="0"/>
              <w:adjustRightInd w:val="0"/>
            </w:pPr>
          </w:p>
          <w:tbl>
            <w:tblPr>
              <w:tblpPr w:leftFromText="180" w:rightFromText="180" w:vertAnchor="text" w:horzAnchor="page" w:tblpX="4697"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tblGrid>
            <w:tr w:rsidR="00363ED1" w:rsidRPr="0010675D" w:rsidTr="002A2DF8">
              <w:trPr>
                <w:trHeight w:val="344"/>
              </w:trPr>
              <w:tc>
                <w:tcPr>
                  <w:tcW w:w="2227" w:type="dxa"/>
                  <w:vAlign w:val="center"/>
                </w:tcPr>
                <w:p w:rsidR="00363ED1" w:rsidRPr="001433D0" w:rsidRDefault="00363ED1" w:rsidP="002A2DF8">
                  <w:pPr>
                    <w:widowControl w:val="0"/>
                    <w:autoSpaceDE w:val="0"/>
                    <w:autoSpaceDN w:val="0"/>
                    <w:adjustRightInd w:val="0"/>
                    <w:jc w:val="center"/>
                    <w:rPr>
                      <w:sz w:val="24"/>
                      <w:szCs w:val="24"/>
                    </w:rPr>
                  </w:pPr>
                  <w:r w:rsidRPr="001433D0">
                    <w:rPr>
                      <w:sz w:val="24"/>
                      <w:szCs w:val="24"/>
                    </w:rPr>
                    <w:t>Полициклические</w:t>
                  </w:r>
                </w:p>
              </w:tc>
            </w:tr>
          </w:tbl>
          <w:p w:rsidR="00363ED1" w:rsidRPr="0010675D" w:rsidRDefault="00363ED1" w:rsidP="002A2DF8">
            <w:pPr>
              <w:widowControl w:val="0"/>
              <w:autoSpaceDE w:val="0"/>
              <w:autoSpaceDN w:val="0"/>
              <w:adjustRightInd w:val="0"/>
            </w:pPr>
          </w:p>
          <w:p w:rsidR="00363ED1" w:rsidRPr="0010675D" w:rsidRDefault="00363ED1" w:rsidP="002A2DF8">
            <w:pPr>
              <w:widowControl w:val="0"/>
              <w:autoSpaceDE w:val="0"/>
              <w:autoSpaceDN w:val="0"/>
              <w:adjustRightInd w:val="0"/>
            </w:pPr>
            <w:r w:rsidRPr="00C56EF6">
              <w:rPr>
                <w:b/>
                <w:noProof/>
              </w:rPr>
              <mc:AlternateContent>
                <mc:Choice Requires="wps">
                  <w:drawing>
                    <wp:anchor distT="0" distB="0" distL="114300" distR="114300" simplePos="0" relativeHeight="251819008" behindDoc="0" locked="0" layoutInCell="1" allowOverlap="1">
                      <wp:simplePos x="0" y="0"/>
                      <wp:positionH relativeFrom="column">
                        <wp:posOffset>636905</wp:posOffset>
                      </wp:positionH>
                      <wp:positionV relativeFrom="paragraph">
                        <wp:posOffset>29210</wp:posOffset>
                      </wp:positionV>
                      <wp:extent cx="723265" cy="452120"/>
                      <wp:effectExtent l="43815" t="10160" r="13970" b="5207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265" cy="4521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7114E8" id="Прямая соединительная линия 29" o:spid="_x0000_s1026" style="position:absolute;flip:x;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5pt,2.3pt" to="107.1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">
                      <v:stroke endarrow="block"/>
                    </v:line>
                  </w:pict>
                </mc:Fallback>
              </mc:AlternateContent>
            </w:r>
          </w:p>
          <w:p w:rsidR="00363ED1" w:rsidRPr="0010675D" w:rsidRDefault="00363ED1" w:rsidP="002A2DF8">
            <w:pPr>
              <w:widowControl w:val="0"/>
              <w:autoSpaceDE w:val="0"/>
              <w:autoSpaceDN w:val="0"/>
              <w:adjustRightInd w:val="0"/>
            </w:pPr>
          </w:p>
          <w:tbl>
            <w:tblPr>
              <w:tblpPr w:leftFromText="180" w:rightFromText="180" w:vertAnchor="page" w:horzAnchor="page" w:tblpX="542" w:tblpY="13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1"/>
            </w:tblGrid>
            <w:tr w:rsidR="00363ED1" w:rsidRPr="001433D0" w:rsidTr="002A2DF8">
              <w:trPr>
                <w:trHeight w:val="706"/>
              </w:trPr>
              <w:tc>
                <w:tcPr>
                  <w:tcW w:w="2541" w:type="dxa"/>
                  <w:vAlign w:val="center"/>
                </w:tcPr>
                <w:p w:rsidR="00363ED1" w:rsidRPr="001433D0" w:rsidRDefault="00363ED1" w:rsidP="002A2DF8">
                  <w:pPr>
                    <w:widowControl w:val="0"/>
                    <w:autoSpaceDE w:val="0"/>
                    <w:autoSpaceDN w:val="0"/>
                    <w:adjustRightInd w:val="0"/>
                    <w:jc w:val="center"/>
                    <w:rPr>
                      <w:sz w:val="24"/>
                      <w:szCs w:val="24"/>
                    </w:rPr>
                  </w:pPr>
                  <w:r w:rsidRPr="001433D0">
                    <w:rPr>
                      <w:sz w:val="24"/>
                      <w:szCs w:val="24"/>
                    </w:rPr>
                    <w:t>Моноциклические</w:t>
                  </w:r>
                </w:p>
                <w:p w:rsidR="00363ED1" w:rsidRPr="001433D0" w:rsidRDefault="00363ED1" w:rsidP="002A2DF8">
                  <w:pPr>
                    <w:widowControl w:val="0"/>
                    <w:autoSpaceDE w:val="0"/>
                    <w:autoSpaceDN w:val="0"/>
                    <w:adjustRightInd w:val="0"/>
                    <w:ind w:right="-36"/>
                    <w:jc w:val="center"/>
                    <w:rPr>
                      <w:sz w:val="24"/>
                      <w:szCs w:val="24"/>
                    </w:rPr>
                  </w:pPr>
                  <w:r w:rsidRPr="001433D0">
                    <w:rPr>
                      <w:sz w:val="24"/>
                      <w:szCs w:val="24"/>
                    </w:rPr>
                    <w:t>(арены ряда бензола)</w:t>
                  </w:r>
                </w:p>
              </w:tc>
            </w:tr>
          </w:tbl>
          <w:p w:rsidR="00363ED1" w:rsidRPr="00AD7866" w:rsidRDefault="00363ED1" w:rsidP="002A2DF8">
            <w:pPr>
              <w:rPr>
                <w:vanish/>
              </w:rPr>
            </w:pPr>
          </w:p>
          <w:tbl>
            <w:tblPr>
              <w:tblpPr w:leftFromText="180" w:rightFromText="180" w:vertAnchor="text" w:horzAnchor="page" w:tblpX="2732" w:tblpY="1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tblGrid>
            <w:tr w:rsidR="00363ED1" w:rsidRPr="001433D0" w:rsidTr="002A2DF8">
              <w:trPr>
                <w:trHeight w:val="893"/>
              </w:trPr>
              <w:tc>
                <w:tcPr>
                  <w:tcW w:w="2335" w:type="dxa"/>
                  <w:vAlign w:val="center"/>
                </w:tcPr>
                <w:p w:rsidR="00363ED1" w:rsidRPr="001433D0" w:rsidRDefault="00363ED1" w:rsidP="002A2DF8">
                  <w:pPr>
                    <w:widowControl w:val="0"/>
                    <w:autoSpaceDE w:val="0"/>
                    <w:autoSpaceDN w:val="0"/>
                    <w:adjustRightInd w:val="0"/>
                    <w:jc w:val="center"/>
                    <w:rPr>
                      <w:sz w:val="24"/>
                      <w:szCs w:val="24"/>
                    </w:rPr>
                  </w:pPr>
                  <w:r w:rsidRPr="001433D0">
                    <w:rPr>
                      <w:sz w:val="24"/>
                      <w:szCs w:val="24"/>
                    </w:rPr>
                    <w:t>Арены с</w:t>
                  </w:r>
                </w:p>
                <w:p w:rsidR="00363ED1" w:rsidRPr="001433D0" w:rsidRDefault="00363ED1" w:rsidP="002A2DF8">
                  <w:pPr>
                    <w:widowControl w:val="0"/>
                    <w:autoSpaceDE w:val="0"/>
                    <w:autoSpaceDN w:val="0"/>
                    <w:adjustRightInd w:val="0"/>
                    <w:jc w:val="center"/>
                    <w:rPr>
                      <w:sz w:val="24"/>
                      <w:szCs w:val="24"/>
                    </w:rPr>
                  </w:pPr>
                  <w:r w:rsidRPr="001433D0">
                    <w:rPr>
                      <w:sz w:val="24"/>
                      <w:szCs w:val="24"/>
                    </w:rPr>
                    <w:t xml:space="preserve"> изолированными циклами</w:t>
                  </w:r>
                </w:p>
              </w:tc>
            </w:tr>
          </w:tbl>
          <w:p w:rsidR="00363ED1" w:rsidRPr="001433D0" w:rsidRDefault="00363ED1" w:rsidP="002A2DF8">
            <w:pPr>
              <w:widowControl w:val="0"/>
              <w:autoSpaceDE w:val="0"/>
              <w:autoSpaceDN w:val="0"/>
              <w:adjustRightInd w:val="0"/>
            </w:pPr>
            <w:r w:rsidRPr="001433D0">
              <w:t xml:space="preserve">    </w:t>
            </w:r>
          </w:p>
          <w:p w:rsidR="00363ED1" w:rsidRPr="001433D0" w:rsidRDefault="00363ED1" w:rsidP="002A2DF8">
            <w:pPr>
              <w:widowControl w:val="0"/>
              <w:autoSpaceDE w:val="0"/>
              <w:autoSpaceDN w:val="0"/>
              <w:adjustRightInd w:val="0"/>
            </w:pPr>
          </w:p>
          <w:p w:rsidR="00363ED1" w:rsidRPr="001433D0" w:rsidRDefault="00363ED1" w:rsidP="002A2DF8">
            <w:pPr>
              <w:widowControl w:val="0"/>
              <w:autoSpaceDE w:val="0"/>
              <w:autoSpaceDN w:val="0"/>
              <w:adjustRightInd w:val="0"/>
            </w:pPr>
          </w:p>
          <w:p w:rsidR="00363ED1" w:rsidRPr="001433D0" w:rsidRDefault="00363ED1" w:rsidP="002A2DF8">
            <w:pPr>
              <w:widowControl w:val="0"/>
              <w:autoSpaceDE w:val="0"/>
              <w:autoSpaceDN w:val="0"/>
              <w:adjustRightInd w:val="0"/>
            </w:pPr>
          </w:p>
          <w:p w:rsidR="00363ED1" w:rsidRPr="001433D0" w:rsidRDefault="002A2DF8" w:rsidP="002A2DF8">
            <w:pPr>
              <w:widowControl w:val="0"/>
              <w:autoSpaceDE w:val="0"/>
              <w:autoSpaceDN w:val="0"/>
              <w:adjustRightInd w:val="0"/>
            </w:pPr>
            <w:r>
              <w:rPr>
                <w:noProof/>
              </w:rPr>
              <w:object w:dxaOrig="1440" w:dyaOrig="1440">
                <v:shape id="_x0000_s1195" type="#_x0000_t75" style="position:absolute;margin-left:149.55pt;margin-top:4.75pt;width:95.25pt;height:39.75pt;z-index:251823104">
                  <v:imagedata r:id="rId487" o:title=""/>
                  <w10:wrap side="left"/>
                </v:shape>
                <o:OLEObject Type="Embed" ProgID="ISISServer" ShapeID="_x0000_s1195" DrawAspect="Content" ObjectID="_1547204611" r:id="rId488"/>
              </w:object>
            </w:r>
            <w:r w:rsidR="00363ED1" w:rsidRPr="001433D0">
              <w:t>толуол       бензол</w:t>
            </w:r>
          </w:p>
          <w:tbl>
            <w:tblPr>
              <w:tblpPr w:leftFromText="180" w:rightFromText="180" w:vertAnchor="text" w:horzAnchor="margin" w:tblpXSpec="right" w:tblpY="-17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7"/>
            </w:tblGrid>
            <w:tr w:rsidR="00363ED1" w:rsidRPr="001433D0" w:rsidTr="002A2DF8">
              <w:trPr>
                <w:trHeight w:val="1068"/>
              </w:trPr>
              <w:tc>
                <w:tcPr>
                  <w:tcW w:w="2017" w:type="dxa"/>
                  <w:vAlign w:val="center"/>
                </w:tcPr>
                <w:p w:rsidR="00363ED1" w:rsidRPr="001433D0" w:rsidRDefault="00363ED1" w:rsidP="002A2DF8">
                  <w:pPr>
                    <w:widowControl w:val="0"/>
                    <w:autoSpaceDE w:val="0"/>
                    <w:autoSpaceDN w:val="0"/>
                    <w:adjustRightInd w:val="0"/>
                    <w:ind w:left="-113" w:right="-46"/>
                    <w:jc w:val="center"/>
                    <w:rPr>
                      <w:sz w:val="24"/>
                      <w:szCs w:val="24"/>
                    </w:rPr>
                  </w:pPr>
                  <w:r w:rsidRPr="001433D0">
                    <w:rPr>
                      <w:sz w:val="24"/>
                      <w:szCs w:val="24"/>
                    </w:rPr>
                    <w:t xml:space="preserve">Арены с </w:t>
                  </w:r>
                </w:p>
                <w:p w:rsidR="00363ED1" w:rsidRPr="001433D0" w:rsidRDefault="00363ED1" w:rsidP="002A2DF8">
                  <w:pPr>
                    <w:widowControl w:val="0"/>
                    <w:autoSpaceDE w:val="0"/>
                    <w:autoSpaceDN w:val="0"/>
                    <w:adjustRightInd w:val="0"/>
                    <w:ind w:left="-113" w:right="-46"/>
                    <w:jc w:val="center"/>
                    <w:rPr>
                      <w:sz w:val="24"/>
                      <w:szCs w:val="24"/>
                    </w:rPr>
                  </w:pPr>
                  <w:r w:rsidRPr="001433D0">
                    <w:rPr>
                      <w:sz w:val="24"/>
                      <w:szCs w:val="24"/>
                    </w:rPr>
                    <w:t>конденсированными циклами</w:t>
                  </w:r>
                </w:p>
              </w:tc>
            </w:tr>
          </w:tbl>
          <w:p w:rsidR="00363ED1" w:rsidRDefault="002A2DF8" w:rsidP="002A2DF8">
            <w:pPr>
              <w:widowControl w:val="0"/>
              <w:autoSpaceDE w:val="0"/>
              <w:autoSpaceDN w:val="0"/>
              <w:adjustRightInd w:val="0"/>
            </w:pPr>
            <w:r>
              <w:rPr>
                <w:noProof/>
              </w:rPr>
              <w:object w:dxaOrig="1440" w:dyaOrig="1440">
                <v:shape id="_x0000_s1193" type="#_x0000_t75" style="position:absolute;margin-left:9.55pt;margin-top:-92.35pt;width:39.75pt;height:63.75pt;z-index:251821056;mso-position-horizontal-relative:text;mso-position-vertical-relative:text">
                  <v:imagedata r:id="rId489" o:title=""/>
                  <w10:wrap side="left"/>
                </v:shape>
                <o:OLEObject Type="Embed" ProgID="ISISServer" ShapeID="_x0000_s1193" DrawAspect="Content" ObjectID="_1547204612" r:id="rId490"/>
              </w:object>
            </w:r>
            <w:r w:rsidR="00363ED1" w:rsidRPr="00C56EF6">
              <w:rPr>
                <w:b/>
                <w:noProof/>
              </w:rPr>
              <mc:AlternateContent>
                <mc:Choice Requires="wps">
                  <w:drawing>
                    <wp:anchor distT="0" distB="0" distL="114300" distR="114300" simplePos="0" relativeHeight="251820032" behindDoc="0" locked="0" layoutInCell="1" allowOverlap="1">
                      <wp:simplePos x="0" y="0"/>
                      <wp:positionH relativeFrom="column">
                        <wp:posOffset>3893820</wp:posOffset>
                      </wp:positionH>
                      <wp:positionV relativeFrom="paragraph">
                        <wp:posOffset>-1407160</wp:posOffset>
                      </wp:positionV>
                      <wp:extent cx="533400" cy="342900"/>
                      <wp:effectExtent l="5715" t="9525" r="41910" b="571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63FE21" id="Прямая соединительная линия 28"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6pt,-110.8pt" to="348.6pt,-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">
                      <v:stroke endarrow="block"/>
                    </v:line>
                  </w:pict>
                </mc:Fallback>
              </mc:AlternateContent>
            </w:r>
            <w:r>
              <w:rPr>
                <w:b/>
                <w:noProof/>
              </w:rPr>
              <w:object w:dxaOrig="1440" w:dyaOrig="1440">
                <v:shape id="_x0000_s1196" type="#_x0000_t75" style="position:absolute;margin-left:285.7pt;margin-top:-20.6pt;width:69.75pt;height:45pt;z-index:251824128;mso-position-horizontal-relative:text;mso-position-vertical-relative:text">
                  <v:imagedata r:id="rId491" o:title=""/>
                  <w10:wrap side="left"/>
                </v:shape>
                <o:OLEObject Type="Embed" ProgID="ISISServer" ShapeID="_x0000_s1196" DrawAspect="Content" ObjectID="_1547204613" r:id="rId492"/>
              </w:object>
            </w:r>
            <w:r>
              <w:rPr>
                <w:noProof/>
              </w:rPr>
              <w:object w:dxaOrig="1440" w:dyaOrig="1440">
                <v:shape id="_x0000_s1194" type="#_x0000_t75" style="position:absolute;margin-left:68.7pt;margin-top:-74.6pt;width:38.25pt;height:43.5pt;z-index:251822080;mso-position-horizontal-relative:text;mso-position-vertical-relative:text">
                  <v:imagedata r:id="rId493" o:title=""/>
                  <w10:wrap side="left"/>
                </v:shape>
                <o:OLEObject Type="Embed" ProgID="ISISServer" ShapeID="_x0000_s1194" DrawAspect="Content" ObjectID="_1547204614" r:id="rId494"/>
              </w:object>
            </w:r>
            <w:r w:rsidR="00363ED1" w:rsidRPr="00C56EF6">
              <w:rPr>
                <w:i/>
                <w:noProof/>
              </w:rPr>
              <mc:AlternateContent>
                <mc:Choice Requires="wps">
                  <w:drawing>
                    <wp:anchor distT="0" distB="0" distL="114300" distR="114300" simplePos="0" relativeHeight="251825152" behindDoc="0" locked="0" layoutInCell="1" allowOverlap="1">
                      <wp:simplePos x="0" y="0"/>
                      <wp:positionH relativeFrom="column">
                        <wp:posOffset>2383790</wp:posOffset>
                      </wp:positionH>
                      <wp:positionV relativeFrom="paragraph">
                        <wp:posOffset>-2090420</wp:posOffset>
                      </wp:positionV>
                      <wp:extent cx="800100" cy="342900"/>
                      <wp:effectExtent l="10160" t="12065" r="37465" b="5461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AA7518" id="Прямая соединительная линия 27"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7pt,-164.6pt" to="250.7pt,-1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">
                      <v:stroke endarrow="block"/>
                    </v:line>
                  </w:pict>
                </mc:Fallback>
              </mc:AlternateContent>
            </w:r>
            <w:r w:rsidR="00363ED1" w:rsidRPr="00C56EF6">
              <w:rPr>
                <w:b/>
                <w:noProof/>
              </w:rPr>
              <mc:AlternateContent>
                <mc:Choice Requires="wps">
                  <w:drawing>
                    <wp:anchor distT="0" distB="0" distL="114300" distR="114300" simplePos="0" relativeHeight="251826176" behindDoc="0" locked="0" layoutInCell="1" allowOverlap="1">
                      <wp:simplePos x="0" y="0"/>
                      <wp:positionH relativeFrom="column">
                        <wp:posOffset>1405890</wp:posOffset>
                      </wp:positionH>
                      <wp:positionV relativeFrom="paragraph">
                        <wp:posOffset>-2090420</wp:posOffset>
                      </wp:positionV>
                      <wp:extent cx="565785" cy="245110"/>
                      <wp:effectExtent l="41910" t="12065" r="11430" b="571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5785" cy="24511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7B5835" id="Прямая соединительная линия 26" o:spid="_x0000_s1026" style="position:absolute;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7pt,-164.6pt" to="155.25pt,-1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">
                      <v:stroke endarrow="block"/>
                    </v:line>
                  </w:pict>
                </mc:Fallback>
              </mc:AlternateContent>
            </w:r>
          </w:p>
          <w:p w:rsidR="00363ED1" w:rsidRPr="00FD20A8" w:rsidRDefault="00363ED1" w:rsidP="002A2DF8">
            <w:pPr>
              <w:widowControl w:val="0"/>
              <w:autoSpaceDE w:val="0"/>
              <w:autoSpaceDN w:val="0"/>
              <w:adjustRightInd w:val="0"/>
            </w:pPr>
            <w:r w:rsidRPr="00FD20A8">
              <w:t xml:space="preserve">                                               </w:t>
            </w:r>
          </w:p>
          <w:p w:rsidR="00363ED1" w:rsidRPr="00FD20A8" w:rsidRDefault="00363ED1" w:rsidP="002A2DF8">
            <w:pPr>
              <w:widowControl w:val="0"/>
              <w:tabs>
                <w:tab w:val="left" w:pos="6012"/>
              </w:tabs>
              <w:autoSpaceDE w:val="0"/>
              <w:autoSpaceDN w:val="0"/>
              <w:adjustRightInd w:val="0"/>
            </w:pPr>
            <w:r w:rsidRPr="00C56EF6">
              <w:rPr>
                <w:b/>
              </w:rPr>
              <w:t xml:space="preserve">                 </w:t>
            </w:r>
            <w:r>
              <w:rPr>
                <w:b/>
              </w:rPr>
              <w:t xml:space="preserve">                           </w:t>
            </w:r>
            <w:r w:rsidRPr="00C56EF6">
              <w:rPr>
                <w:b/>
              </w:rPr>
              <w:t xml:space="preserve">  </w:t>
            </w:r>
            <w:r w:rsidRPr="00FD20A8">
              <w:t xml:space="preserve"> дифенил </w:t>
            </w:r>
            <w:r>
              <w:t xml:space="preserve">                    </w:t>
            </w:r>
            <w:r w:rsidRPr="00FD20A8">
              <w:t>нафталин</w:t>
            </w:r>
          </w:p>
          <w:p w:rsidR="00363ED1" w:rsidRPr="00C56EF6" w:rsidRDefault="002A2DF8" w:rsidP="002A2DF8">
            <w:pPr>
              <w:widowControl w:val="0"/>
              <w:autoSpaceDE w:val="0"/>
              <w:autoSpaceDN w:val="0"/>
              <w:adjustRightInd w:val="0"/>
              <w:rPr>
                <w:b/>
              </w:rPr>
            </w:pPr>
            <w:r>
              <w:rPr>
                <w:b/>
                <w:noProof/>
              </w:rPr>
              <w:object w:dxaOrig="1440" w:dyaOrig="1440">
                <v:shape id="_x0000_s1199" type="#_x0000_t75" style="position:absolute;margin-left:264.85pt;margin-top:3pt;width:102pt;height:45.75pt;z-index:251827200">
                  <v:imagedata r:id="rId495" o:title=""/>
                  <w10:wrap side="left"/>
                </v:shape>
                <o:OLEObject Type="Embed" ProgID="ISISServer" ShapeID="_x0000_s1199" DrawAspect="Content" ObjectID="_1547204615" r:id="rId496"/>
              </w:object>
            </w:r>
          </w:p>
          <w:p w:rsidR="00363ED1" w:rsidRPr="00C56EF6" w:rsidRDefault="00363ED1" w:rsidP="002A2DF8">
            <w:pPr>
              <w:widowControl w:val="0"/>
              <w:autoSpaceDE w:val="0"/>
              <w:autoSpaceDN w:val="0"/>
              <w:adjustRightInd w:val="0"/>
              <w:rPr>
                <w:b/>
              </w:rPr>
            </w:pPr>
            <w:r w:rsidRPr="00C56EF6">
              <w:rPr>
                <w:b/>
              </w:rPr>
              <w:t xml:space="preserve">      </w:t>
            </w:r>
          </w:p>
          <w:p w:rsidR="00363ED1" w:rsidRPr="00C56EF6" w:rsidRDefault="00363ED1" w:rsidP="002A2DF8">
            <w:pPr>
              <w:widowControl w:val="0"/>
              <w:autoSpaceDE w:val="0"/>
              <w:autoSpaceDN w:val="0"/>
              <w:adjustRightInd w:val="0"/>
              <w:rPr>
                <w:b/>
              </w:rPr>
            </w:pPr>
          </w:p>
          <w:p w:rsidR="00363ED1" w:rsidRPr="00FD20A8" w:rsidRDefault="00363ED1" w:rsidP="002A2DF8">
            <w:pPr>
              <w:widowControl w:val="0"/>
              <w:tabs>
                <w:tab w:val="left" w:pos="708"/>
                <w:tab w:val="left" w:pos="5910"/>
              </w:tabs>
              <w:autoSpaceDE w:val="0"/>
              <w:autoSpaceDN w:val="0"/>
              <w:adjustRightInd w:val="0"/>
            </w:pPr>
            <w:r w:rsidRPr="00C56EF6">
              <w:rPr>
                <w:b/>
              </w:rPr>
              <w:tab/>
            </w:r>
            <w:r w:rsidRPr="00C56EF6">
              <w:rPr>
                <w:b/>
              </w:rPr>
              <w:tab/>
            </w:r>
            <w:r w:rsidRPr="00FD20A8">
              <w:t>антрацен</w:t>
            </w:r>
          </w:p>
        </w:tc>
      </w:tr>
    </w:tbl>
    <w:p w:rsidR="00363ED1" w:rsidRDefault="00363ED1" w:rsidP="00363ED1">
      <w:pPr>
        <w:shd w:val="clear" w:color="auto" w:fill="FFFFFF"/>
        <w:ind w:firstLine="720"/>
        <w:jc w:val="both"/>
      </w:pPr>
    </w:p>
    <w:p w:rsidR="00363ED1" w:rsidRDefault="00363ED1" w:rsidP="00363ED1">
      <w:pPr>
        <w:shd w:val="clear" w:color="auto" w:fill="FFFFFF"/>
        <w:ind w:firstLine="720"/>
        <w:jc w:val="both"/>
      </w:pPr>
    </w:p>
    <w:p w:rsidR="00363ED1" w:rsidRDefault="00363ED1" w:rsidP="00363ED1">
      <w:pPr>
        <w:shd w:val="clear" w:color="auto" w:fill="FFFFFF"/>
        <w:ind w:firstLine="720"/>
        <w:jc w:val="both"/>
      </w:pPr>
    </w:p>
    <w:p w:rsidR="00363ED1" w:rsidRDefault="00363ED1" w:rsidP="00363ED1">
      <w:pPr>
        <w:shd w:val="clear" w:color="auto" w:fill="FFFFFF"/>
        <w:ind w:firstLine="720"/>
        <w:jc w:val="both"/>
      </w:pPr>
    </w:p>
    <w:p w:rsidR="00363ED1" w:rsidRDefault="00363ED1" w:rsidP="00363ED1">
      <w:pPr>
        <w:shd w:val="clear" w:color="auto" w:fill="FFFFFF"/>
        <w:ind w:firstLine="720"/>
        <w:jc w:val="both"/>
      </w:pPr>
    </w:p>
    <w:p w:rsidR="00363ED1" w:rsidRDefault="00363ED1" w:rsidP="00363ED1">
      <w:pPr>
        <w:shd w:val="clear" w:color="auto" w:fill="FFFFFF"/>
        <w:ind w:firstLine="720"/>
        <w:jc w:val="both"/>
      </w:pPr>
    </w:p>
    <w:p w:rsidR="00363ED1" w:rsidRDefault="00363ED1" w:rsidP="00363ED1">
      <w:pPr>
        <w:shd w:val="clear" w:color="auto" w:fill="FFFFFF"/>
        <w:ind w:firstLine="720"/>
        <w:jc w:val="both"/>
      </w:pPr>
    </w:p>
    <w:p w:rsidR="00363ED1" w:rsidRPr="001B1B4E" w:rsidRDefault="00363ED1" w:rsidP="00363ED1">
      <w:pPr>
        <w:ind w:firstLine="720"/>
      </w:pPr>
    </w:p>
    <w:p w:rsidR="00363ED1" w:rsidRPr="002E2B14" w:rsidRDefault="00363ED1" w:rsidP="00363ED1">
      <w:pPr>
        <w:ind w:firstLine="720"/>
        <w:jc w:val="center"/>
        <w:rPr>
          <w:b/>
          <w:color w:val="000000"/>
        </w:rPr>
      </w:pPr>
    </w:p>
    <w:p w:rsidR="00363ED1" w:rsidRPr="001B1B4E" w:rsidRDefault="00363ED1" w:rsidP="00363ED1">
      <w:pPr>
        <w:ind w:firstLine="720"/>
        <w:jc w:val="center"/>
        <w:rPr>
          <w:color w:val="000000"/>
        </w:rPr>
      </w:pPr>
    </w:p>
    <w:p w:rsidR="00363ED1" w:rsidRDefault="00363ED1" w:rsidP="00363ED1">
      <w:pPr>
        <w:shd w:val="clear" w:color="auto" w:fill="FFFFFF"/>
        <w:ind w:firstLine="720"/>
      </w:pPr>
    </w:p>
    <w:p w:rsidR="00363ED1" w:rsidRPr="001433D0" w:rsidRDefault="00363ED1" w:rsidP="00363ED1"/>
    <w:p w:rsidR="00363ED1" w:rsidRPr="001433D0" w:rsidRDefault="00363ED1" w:rsidP="00363ED1"/>
    <w:p w:rsidR="00363ED1" w:rsidRPr="001433D0" w:rsidRDefault="00363ED1" w:rsidP="00363ED1"/>
    <w:p w:rsidR="00363ED1" w:rsidRPr="001433D0" w:rsidRDefault="00363ED1" w:rsidP="00363ED1"/>
    <w:p w:rsidR="00363ED1" w:rsidRPr="001433D0" w:rsidRDefault="00363ED1" w:rsidP="00363ED1"/>
    <w:p w:rsidR="00363ED1" w:rsidRPr="001433D0" w:rsidRDefault="00363ED1" w:rsidP="00363ED1"/>
    <w:p w:rsidR="00363ED1" w:rsidRPr="001433D0" w:rsidRDefault="00363ED1" w:rsidP="00363ED1"/>
    <w:p w:rsidR="00363ED1" w:rsidRPr="001433D0" w:rsidRDefault="00363ED1" w:rsidP="00363ED1"/>
    <w:p w:rsidR="00363ED1" w:rsidRPr="001433D0" w:rsidRDefault="00363ED1" w:rsidP="00363ED1"/>
    <w:p w:rsidR="00363ED1" w:rsidRPr="001433D0" w:rsidRDefault="00363ED1" w:rsidP="00363ED1"/>
    <w:p w:rsidR="00363ED1" w:rsidRDefault="00363ED1" w:rsidP="00363ED1"/>
    <w:p w:rsidR="00363ED1" w:rsidRDefault="00363ED1" w:rsidP="00363ED1"/>
    <w:p w:rsidR="00363ED1" w:rsidRPr="002E2B14" w:rsidRDefault="00363ED1" w:rsidP="00363ED1">
      <w:pPr>
        <w:ind w:firstLine="720"/>
        <w:jc w:val="center"/>
        <w:rPr>
          <w:b/>
          <w:color w:val="000000"/>
        </w:rPr>
      </w:pPr>
      <w:r>
        <w:tab/>
      </w:r>
      <w:r w:rsidRPr="002E2B14">
        <w:rPr>
          <w:b/>
          <w:color w:val="000000"/>
        </w:rPr>
        <w:t>Изомерия и номенклатура гомологов бензола</w:t>
      </w:r>
    </w:p>
    <w:p w:rsidR="00363ED1" w:rsidRDefault="00363ED1" w:rsidP="00363ED1">
      <w:pPr>
        <w:widowControl w:val="0"/>
        <w:ind w:firstLine="720"/>
        <w:jc w:val="both"/>
        <w:rPr>
          <w:snapToGrid w:val="0"/>
          <w:color w:val="000000"/>
        </w:rPr>
      </w:pPr>
    </w:p>
    <w:p w:rsidR="00363ED1" w:rsidRPr="001B1B4E" w:rsidRDefault="00363ED1" w:rsidP="00363ED1">
      <w:pPr>
        <w:widowControl w:val="0"/>
        <w:ind w:firstLine="720"/>
        <w:jc w:val="both"/>
        <w:rPr>
          <w:snapToGrid w:val="0"/>
        </w:rPr>
      </w:pPr>
      <w:r w:rsidRPr="001B1B4E">
        <w:rPr>
          <w:snapToGrid w:val="0"/>
          <w:color w:val="000000"/>
        </w:rPr>
        <w:t>1. Изомерия строения заместителя:</w:t>
      </w:r>
    </w:p>
    <w:p w:rsidR="00363ED1" w:rsidRDefault="002A2DF8" w:rsidP="00363ED1">
      <w:pPr>
        <w:tabs>
          <w:tab w:val="left" w:pos="3466"/>
        </w:tabs>
      </w:pPr>
      <w:r>
        <w:rPr>
          <w:noProof/>
        </w:rPr>
        <w:pict>
          <v:shape id="_x0000_s1201" type="#_x0000_t75" style="position:absolute;margin-left:70pt;margin-top:8.25pt;width:116.5pt;height:73.2pt;z-index:251829248">
            <v:imagedata r:id="rId497" o:title=""/>
            <w10:wrap side="right"/>
            <w10:anchorlock/>
          </v:shape>
        </w:pict>
      </w:r>
    </w:p>
    <w:p w:rsidR="00363ED1" w:rsidRDefault="00363ED1" w:rsidP="00363ED1"/>
    <w:p w:rsidR="00363ED1" w:rsidRDefault="002A2DF8" w:rsidP="00363ED1">
      <w:pPr>
        <w:tabs>
          <w:tab w:val="left" w:pos="6078"/>
        </w:tabs>
      </w:pPr>
      <w:r>
        <w:rPr>
          <w:noProof/>
        </w:rPr>
        <w:pict>
          <v:shape id="_x0000_s1202" type="#_x0000_t75" style="position:absolute;margin-left:273pt;margin-top:-14.95pt;width:107.75pt;height:73.6pt;z-index:251830272">
            <v:imagedata r:id="rId498" o:title=""/>
            <w10:wrap side="left"/>
            <w10:anchorlock/>
          </v:shape>
        </w:pict>
      </w:r>
      <w:r w:rsidR="00363ED1">
        <w:tab/>
      </w:r>
    </w:p>
    <w:p w:rsidR="00363ED1" w:rsidRPr="009A4BDD" w:rsidRDefault="00363ED1" w:rsidP="00363ED1"/>
    <w:p w:rsidR="00363ED1" w:rsidRPr="009A4BDD" w:rsidRDefault="00363ED1" w:rsidP="00363ED1"/>
    <w:p w:rsidR="00363ED1" w:rsidRDefault="00363ED1" w:rsidP="00363ED1"/>
    <w:p w:rsidR="00363ED1" w:rsidRPr="009A4BDD" w:rsidRDefault="00363ED1" w:rsidP="00363ED1">
      <w:pPr>
        <w:tabs>
          <w:tab w:val="left" w:pos="1155"/>
        </w:tabs>
      </w:pPr>
      <w:r>
        <w:tab/>
      </w:r>
      <w:r>
        <w:rPr>
          <w:snapToGrid w:val="0"/>
        </w:rPr>
        <w:t xml:space="preserve">    </w:t>
      </w:r>
      <w:r w:rsidRPr="001B1B4E">
        <w:rPr>
          <w:snapToGrid w:val="0"/>
        </w:rPr>
        <w:t xml:space="preserve"> пропилбензол                                  изопропилбензол</w:t>
      </w:r>
    </w:p>
    <w:tbl>
      <w:tblPr>
        <w:tblpPr w:leftFromText="180" w:rightFromText="180" w:horzAnchor="margin" w:tblpY="367"/>
        <w:tblW w:w="0" w:type="auto"/>
        <w:tblLook w:val="01E0" w:firstRow="1" w:lastRow="1" w:firstColumn="1" w:lastColumn="1" w:noHBand="0" w:noVBand="0"/>
      </w:tblPr>
      <w:tblGrid>
        <w:gridCol w:w="9186"/>
      </w:tblGrid>
      <w:tr w:rsidR="00363ED1" w:rsidRPr="001B1B4E" w:rsidTr="002A2DF8">
        <w:trPr>
          <w:trHeight w:val="6575"/>
        </w:trPr>
        <w:tc>
          <w:tcPr>
            <w:tcW w:w="9294" w:type="dxa"/>
          </w:tcPr>
          <w:p w:rsidR="00363ED1" w:rsidRPr="001B1B4E" w:rsidRDefault="00363ED1" w:rsidP="002A2DF8">
            <w:pPr>
              <w:widowControl w:val="0"/>
              <w:ind w:firstLine="720"/>
              <w:jc w:val="both"/>
              <w:rPr>
                <w:snapToGrid w:val="0"/>
                <w:color w:val="000000"/>
              </w:rPr>
            </w:pPr>
          </w:p>
          <w:p w:rsidR="00363ED1" w:rsidRPr="001B1B4E" w:rsidRDefault="002A2DF8" w:rsidP="002A2DF8">
            <w:pPr>
              <w:widowControl w:val="0"/>
              <w:tabs>
                <w:tab w:val="left" w:pos="252"/>
              </w:tabs>
              <w:ind w:firstLine="720"/>
              <w:jc w:val="both"/>
              <w:rPr>
                <w:snapToGrid w:val="0"/>
                <w:color w:val="000000"/>
              </w:rPr>
            </w:pPr>
            <w:r>
              <w:rPr>
                <w:noProof/>
              </w:rPr>
              <w:pict>
                <v:shape id="_x0000_s1110" type="#_x0000_t75" style="position:absolute;left:0;text-align:left;margin-left:364pt;margin-top:38.55pt;width:52.45pt;height:116.55pt;z-index:251736064">
                  <v:imagedata r:id="rId499" o:title=""/>
                  <w10:wrap side="left"/>
                  <w10:anchorlock/>
                </v:shape>
              </w:pict>
            </w:r>
            <w:r w:rsidR="00363ED1" w:rsidRPr="001B1B4E">
              <w:rPr>
                <w:snapToGrid w:val="0"/>
                <w:color w:val="000000"/>
              </w:rPr>
              <w:t>2. Изомерия положения заместителей:</w:t>
            </w:r>
          </w:p>
          <w:p w:rsidR="00363ED1" w:rsidRPr="001B1B4E" w:rsidRDefault="002A2DF8" w:rsidP="002A2DF8">
            <w:pPr>
              <w:widowControl w:val="0"/>
              <w:shd w:val="clear" w:color="auto" w:fill="FFFFFF"/>
              <w:ind w:firstLine="720"/>
              <w:jc w:val="both"/>
              <w:rPr>
                <w:snapToGrid w:val="0"/>
                <w:color w:val="000000"/>
              </w:rPr>
            </w:pPr>
            <w:r>
              <w:rPr>
                <w:noProof/>
              </w:rPr>
              <w:pict>
                <v:shape id="_x0000_s1109" type="#_x0000_t75" style="position:absolute;left:0;text-align:left;margin-left:189pt;margin-top:31.45pt;width:80.4pt;height:90.45pt;z-index:251735040">
                  <v:imagedata r:id="rId500" o:title=""/>
                  <w10:wrap side="left"/>
                  <w10:anchorlock/>
                </v:shape>
              </w:pict>
            </w:r>
            <w:r>
              <w:rPr>
                <w:noProof/>
              </w:rPr>
              <w:pict>
                <v:shape id="_x0000_s1108" type="#_x0000_t75" style="position:absolute;left:0;text-align:left;margin-left:42pt;margin-top:31.45pt;width:90.25pt;height:83.45pt;z-index:251734016">
                  <v:imagedata r:id="rId501" o:title=""/>
                  <w10:wrap side="left"/>
                  <w10:anchorlock/>
                </v:shape>
              </w:pict>
            </w:r>
          </w:p>
          <w:p w:rsidR="00363ED1" w:rsidRPr="001B1B4E" w:rsidRDefault="00363ED1" w:rsidP="002A2DF8">
            <w:pPr>
              <w:widowControl w:val="0"/>
              <w:ind w:firstLine="720"/>
              <w:jc w:val="both"/>
              <w:rPr>
                <w:snapToGrid w:val="0"/>
              </w:rPr>
            </w:pPr>
          </w:p>
          <w:p w:rsidR="00363ED1" w:rsidRPr="001B1B4E" w:rsidRDefault="00363ED1" w:rsidP="002A2DF8">
            <w:pPr>
              <w:widowControl w:val="0"/>
              <w:shd w:val="clear" w:color="auto" w:fill="FFFFFF"/>
              <w:ind w:firstLine="720"/>
              <w:jc w:val="both"/>
              <w:rPr>
                <w:snapToGrid w:val="0"/>
              </w:rPr>
            </w:pPr>
          </w:p>
          <w:p w:rsidR="00363ED1" w:rsidRPr="001B1B4E" w:rsidRDefault="00363ED1" w:rsidP="002A2DF8">
            <w:pPr>
              <w:widowControl w:val="0"/>
              <w:shd w:val="clear" w:color="auto" w:fill="FFFFFF"/>
              <w:ind w:firstLine="720"/>
              <w:jc w:val="both"/>
              <w:rPr>
                <w:snapToGrid w:val="0"/>
              </w:rPr>
            </w:pPr>
          </w:p>
          <w:p w:rsidR="00363ED1" w:rsidRPr="001B1B4E" w:rsidRDefault="00363ED1" w:rsidP="002A2DF8">
            <w:pPr>
              <w:widowControl w:val="0"/>
              <w:shd w:val="clear" w:color="auto" w:fill="FFFFFF"/>
              <w:ind w:firstLine="720"/>
              <w:jc w:val="both"/>
              <w:rPr>
                <w:snapToGrid w:val="0"/>
              </w:rPr>
            </w:pPr>
          </w:p>
          <w:p w:rsidR="00363ED1" w:rsidRPr="001B1B4E" w:rsidRDefault="00363ED1" w:rsidP="002A2DF8">
            <w:pPr>
              <w:widowControl w:val="0"/>
              <w:shd w:val="clear" w:color="auto" w:fill="FFFFFF"/>
              <w:ind w:firstLine="720"/>
              <w:jc w:val="both"/>
              <w:rPr>
                <w:snapToGrid w:val="0"/>
              </w:rPr>
            </w:pPr>
          </w:p>
          <w:p w:rsidR="00363ED1" w:rsidRPr="001B1B4E" w:rsidRDefault="00363ED1" w:rsidP="002A2DF8">
            <w:pPr>
              <w:widowControl w:val="0"/>
              <w:shd w:val="clear" w:color="auto" w:fill="FFFFFF"/>
              <w:ind w:firstLine="720"/>
              <w:jc w:val="both"/>
              <w:rPr>
                <w:snapToGrid w:val="0"/>
              </w:rPr>
            </w:pPr>
            <w:r w:rsidRPr="001B1B4E">
              <w:rPr>
                <w:snapToGrid w:val="0"/>
              </w:rPr>
              <w:t xml:space="preserve"> </w:t>
            </w:r>
          </w:p>
          <w:p w:rsidR="00363ED1" w:rsidRPr="001B1B4E" w:rsidRDefault="00363ED1" w:rsidP="002A2DF8">
            <w:pPr>
              <w:widowControl w:val="0"/>
              <w:shd w:val="clear" w:color="auto" w:fill="FFFFFF"/>
              <w:ind w:firstLine="720"/>
              <w:jc w:val="both"/>
              <w:rPr>
                <w:snapToGrid w:val="0"/>
              </w:rPr>
            </w:pPr>
            <w:r>
              <w:rPr>
                <w:snapToGrid w:val="0"/>
              </w:rPr>
              <w:t>о</w:t>
            </w:r>
            <w:r w:rsidRPr="001B1B4E">
              <w:rPr>
                <w:snapToGrid w:val="0"/>
              </w:rPr>
              <w:t xml:space="preserve">рто-ксилол                </w:t>
            </w:r>
            <w:r>
              <w:rPr>
                <w:snapToGrid w:val="0"/>
              </w:rPr>
              <w:t xml:space="preserve">   </w:t>
            </w:r>
            <w:r w:rsidRPr="001B1B4E">
              <w:rPr>
                <w:snapToGrid w:val="0"/>
              </w:rPr>
              <w:t xml:space="preserve">   мета-ксилол                          пара-ксилол</w:t>
            </w:r>
          </w:p>
          <w:p w:rsidR="00363ED1" w:rsidRPr="001B1B4E" w:rsidRDefault="00363ED1" w:rsidP="002A2DF8">
            <w:pPr>
              <w:widowControl w:val="0"/>
              <w:shd w:val="clear" w:color="auto" w:fill="FFFFFF"/>
              <w:tabs>
                <w:tab w:val="left" w:pos="3960"/>
                <w:tab w:val="left" w:pos="6300"/>
              </w:tabs>
              <w:ind w:firstLine="32"/>
              <w:jc w:val="both"/>
              <w:rPr>
                <w:snapToGrid w:val="0"/>
              </w:rPr>
            </w:pPr>
            <w:r>
              <w:rPr>
                <w:snapToGrid w:val="0"/>
              </w:rPr>
              <w:t xml:space="preserve">   </w:t>
            </w:r>
            <w:r w:rsidRPr="001B1B4E">
              <w:rPr>
                <w:snapToGrid w:val="0"/>
              </w:rPr>
              <w:t xml:space="preserve">(1,2-диметилбензол)   </w:t>
            </w:r>
            <w:r>
              <w:rPr>
                <w:snapToGrid w:val="0"/>
              </w:rPr>
              <w:t xml:space="preserve">   (</w:t>
            </w:r>
            <w:r w:rsidRPr="001B1B4E">
              <w:rPr>
                <w:snapToGrid w:val="0"/>
              </w:rPr>
              <w:t>1,3-диметилбензол)            (1,4-диметилбензол)</w:t>
            </w:r>
          </w:p>
          <w:p w:rsidR="00363ED1" w:rsidRPr="001B1B4E" w:rsidRDefault="00363ED1" w:rsidP="002A2DF8">
            <w:pPr>
              <w:widowControl w:val="0"/>
              <w:shd w:val="clear" w:color="auto" w:fill="FFFFFF"/>
              <w:ind w:firstLine="720"/>
              <w:jc w:val="both"/>
              <w:rPr>
                <w:snapToGrid w:val="0"/>
              </w:rPr>
            </w:pPr>
          </w:p>
          <w:p w:rsidR="00363ED1" w:rsidRPr="001B1B4E" w:rsidRDefault="00363ED1" w:rsidP="002A2DF8">
            <w:pPr>
              <w:widowControl w:val="0"/>
              <w:shd w:val="clear" w:color="auto" w:fill="FFFFFF"/>
              <w:ind w:firstLine="720"/>
              <w:jc w:val="both"/>
              <w:rPr>
                <w:snapToGrid w:val="0"/>
              </w:rPr>
            </w:pPr>
          </w:p>
          <w:p w:rsidR="00363ED1" w:rsidRPr="001B1B4E" w:rsidRDefault="00363ED1" w:rsidP="002A2DF8">
            <w:pPr>
              <w:widowControl w:val="0"/>
              <w:shd w:val="clear" w:color="auto" w:fill="FFFFFF"/>
              <w:ind w:firstLine="720"/>
              <w:jc w:val="both"/>
              <w:rPr>
                <w:snapToGrid w:val="0"/>
              </w:rPr>
            </w:pPr>
            <w:r w:rsidRPr="001B1B4E">
              <w:rPr>
                <w:snapToGrid w:val="0"/>
              </w:rPr>
              <w:t xml:space="preserve">3. </w:t>
            </w:r>
            <w:r w:rsidRPr="001B1B4E">
              <w:rPr>
                <w:snapToGrid w:val="0"/>
                <w:color w:val="000000"/>
              </w:rPr>
              <w:t>Изомерия числа заместителей:</w:t>
            </w:r>
          </w:p>
          <w:p w:rsidR="00363ED1" w:rsidRPr="001B1B4E" w:rsidRDefault="002A2DF8" w:rsidP="002A2DF8">
            <w:pPr>
              <w:widowControl w:val="0"/>
              <w:ind w:firstLine="720"/>
              <w:jc w:val="both"/>
              <w:rPr>
                <w:snapToGrid w:val="0"/>
              </w:rPr>
            </w:pPr>
            <w:r>
              <w:rPr>
                <w:noProof/>
              </w:rPr>
              <w:pict>
                <v:shape id="_x0000_s1111" type="#_x0000_t75" style="position:absolute;left:0;text-align:left;margin-left:280pt;margin-top:27.25pt;width:84.6pt;height:78.25pt;z-index:251737088">
                  <v:imagedata r:id="rId501" o:title=""/>
                  <w10:wrap side="left"/>
                  <w10:anchorlock/>
                </v:shape>
              </w:pict>
            </w:r>
            <w:r>
              <w:rPr>
                <w:noProof/>
              </w:rPr>
              <w:pict>
                <v:shape id="_x0000_s1112" type="#_x0000_t75" style="position:absolute;left:0;text-align:left;margin-left:63pt;margin-top:27.25pt;width:81.25pt;height:72.8pt;z-index:251738112">
                  <v:imagedata r:id="rId502" o:title=""/>
                  <w10:wrap side="left"/>
                  <w10:anchorlock/>
                </v:shape>
              </w:pict>
            </w:r>
          </w:p>
          <w:p w:rsidR="00363ED1" w:rsidRPr="001B1B4E" w:rsidRDefault="00363ED1" w:rsidP="002A2DF8">
            <w:pPr>
              <w:widowControl w:val="0"/>
              <w:shd w:val="clear" w:color="auto" w:fill="FFFFFF"/>
              <w:ind w:firstLine="720"/>
              <w:jc w:val="both"/>
              <w:rPr>
                <w:snapToGrid w:val="0"/>
              </w:rPr>
            </w:pPr>
          </w:p>
          <w:p w:rsidR="00363ED1" w:rsidRPr="001B1B4E" w:rsidRDefault="00363ED1" w:rsidP="002A2DF8">
            <w:pPr>
              <w:widowControl w:val="0"/>
              <w:shd w:val="clear" w:color="auto" w:fill="FFFFFF"/>
              <w:tabs>
                <w:tab w:val="left" w:pos="4815"/>
              </w:tabs>
              <w:ind w:firstLine="720"/>
              <w:jc w:val="both"/>
              <w:rPr>
                <w:snapToGrid w:val="0"/>
              </w:rPr>
            </w:pPr>
            <w:r w:rsidRPr="001B1B4E">
              <w:rPr>
                <w:snapToGrid w:val="0"/>
              </w:rPr>
              <w:tab/>
            </w:r>
          </w:p>
          <w:p w:rsidR="00363ED1" w:rsidRPr="001B1B4E" w:rsidRDefault="00363ED1" w:rsidP="002A2DF8">
            <w:pPr>
              <w:widowControl w:val="0"/>
              <w:shd w:val="clear" w:color="auto" w:fill="FFFFFF"/>
              <w:ind w:firstLine="720"/>
              <w:jc w:val="both"/>
              <w:rPr>
                <w:snapToGrid w:val="0"/>
              </w:rPr>
            </w:pPr>
          </w:p>
          <w:p w:rsidR="00363ED1" w:rsidRPr="001B1B4E" w:rsidRDefault="00363ED1" w:rsidP="002A2DF8">
            <w:pPr>
              <w:widowControl w:val="0"/>
              <w:shd w:val="clear" w:color="auto" w:fill="FFFFFF"/>
              <w:tabs>
                <w:tab w:val="left" w:pos="2340"/>
              </w:tabs>
              <w:ind w:firstLine="720"/>
              <w:jc w:val="both"/>
              <w:rPr>
                <w:snapToGrid w:val="0"/>
              </w:rPr>
            </w:pPr>
          </w:p>
          <w:p w:rsidR="00363ED1" w:rsidRPr="001B1B4E" w:rsidRDefault="00363ED1" w:rsidP="002A2DF8">
            <w:pPr>
              <w:widowControl w:val="0"/>
              <w:ind w:firstLine="32"/>
              <w:jc w:val="both"/>
              <w:rPr>
                <w:snapToGrid w:val="0"/>
              </w:rPr>
            </w:pPr>
            <w:r w:rsidRPr="001B1B4E">
              <w:rPr>
                <w:snapToGrid w:val="0"/>
              </w:rPr>
              <w:t xml:space="preserve">                этилбензол                                            орто-ксилол</w:t>
            </w:r>
          </w:p>
          <w:p w:rsidR="00363ED1" w:rsidRPr="001B1B4E" w:rsidRDefault="00363ED1" w:rsidP="002A2DF8">
            <w:pPr>
              <w:widowControl w:val="0"/>
              <w:ind w:firstLine="720"/>
              <w:jc w:val="both"/>
              <w:rPr>
                <w:snapToGrid w:val="0"/>
              </w:rPr>
            </w:pPr>
          </w:p>
        </w:tc>
      </w:tr>
    </w:tbl>
    <w:p w:rsidR="00363ED1" w:rsidRDefault="00363ED1" w:rsidP="00363ED1">
      <w:pPr>
        <w:ind w:firstLine="720"/>
        <w:jc w:val="center"/>
        <w:rPr>
          <w:color w:val="000000"/>
        </w:rPr>
      </w:pPr>
    </w:p>
    <w:p w:rsidR="00363ED1" w:rsidRDefault="00363ED1" w:rsidP="00363ED1"/>
    <w:p w:rsidR="00363ED1" w:rsidRDefault="00363ED1" w:rsidP="00363ED1">
      <w:pPr>
        <w:jc w:val="center"/>
        <w:rPr>
          <w:color w:val="000000"/>
        </w:rPr>
      </w:pPr>
      <w:r w:rsidRPr="002E2B14">
        <w:rPr>
          <w:b/>
          <w:color w:val="000000"/>
        </w:rPr>
        <w:t>Строение молекулы бензола и его структурная формула</w:t>
      </w:r>
    </w:p>
    <w:p w:rsidR="00363ED1" w:rsidRDefault="00363ED1" w:rsidP="00363ED1">
      <w:pPr>
        <w:ind w:firstLine="720"/>
        <w:jc w:val="both"/>
        <w:rPr>
          <w:color w:val="000000"/>
        </w:rPr>
      </w:pPr>
    </w:p>
    <w:p w:rsidR="00363ED1" w:rsidRDefault="00363ED1" w:rsidP="00363ED1">
      <w:pPr>
        <w:spacing w:line="400" w:lineRule="exact"/>
        <w:ind w:firstLine="720"/>
        <w:jc w:val="both"/>
        <w:rPr>
          <w:color w:val="000000"/>
        </w:rPr>
      </w:pPr>
      <w:r>
        <w:rPr>
          <w:color w:val="000000"/>
        </w:rPr>
        <w:t xml:space="preserve">Молекула бензола представляет собой правильный плоский шестиугольник. Все атомы углерода в бензоле находятся в состоянии </w:t>
      </w:r>
      <w:r>
        <w:rPr>
          <w:color w:val="000000"/>
          <w:lang w:val="en-US"/>
        </w:rPr>
        <w:t>sp</w:t>
      </w:r>
      <w:r>
        <w:rPr>
          <w:color w:val="000000"/>
          <w:vertAlign w:val="superscript"/>
        </w:rPr>
        <w:t>2</w:t>
      </w:r>
      <w:r>
        <w:rPr>
          <w:color w:val="000000"/>
        </w:rPr>
        <w:t xml:space="preserve">-гибридизации. Каждый атом имеет один </w:t>
      </w:r>
      <w:r w:rsidRPr="00A60CCB">
        <w:rPr>
          <w:i/>
          <w:color w:val="000000"/>
        </w:rPr>
        <w:t>р</w:t>
      </w:r>
      <w:r>
        <w:rPr>
          <w:color w:val="000000"/>
        </w:rPr>
        <w:t>-электрон</w:t>
      </w:r>
      <w:r w:rsidRPr="001053B2">
        <w:rPr>
          <w:color w:val="000000"/>
        </w:rPr>
        <w:t>,</w:t>
      </w:r>
      <w:r>
        <w:rPr>
          <w:color w:val="000000"/>
        </w:rPr>
        <w:t xml:space="preserve"> который не участвует в гибридизации. Облака этих  р-электронов находятся в плоскостях</w:t>
      </w:r>
      <w:r w:rsidRPr="001053B2">
        <w:rPr>
          <w:color w:val="000000"/>
        </w:rPr>
        <w:t>,</w:t>
      </w:r>
      <w:r>
        <w:rPr>
          <w:color w:val="000000"/>
        </w:rPr>
        <w:t xml:space="preserve"> перпендикулярных плоскости </w:t>
      </w:r>
      <w:r>
        <w:rPr>
          <w:color w:val="000000"/>
        </w:rPr>
        <w:sym w:font="Symbol" w:char="F073"/>
      </w:r>
      <w:r>
        <w:rPr>
          <w:color w:val="000000"/>
        </w:rPr>
        <w:t xml:space="preserve">-связей. Каждое </w:t>
      </w:r>
      <w:r w:rsidRPr="00A60CCB">
        <w:rPr>
          <w:i/>
          <w:color w:val="000000"/>
        </w:rPr>
        <w:t>р</w:t>
      </w:r>
      <w:r>
        <w:rPr>
          <w:color w:val="000000"/>
        </w:rPr>
        <w:t>-облако перекрывается с двумя соседними  р-облаками</w:t>
      </w:r>
      <w:r w:rsidRPr="001053B2">
        <w:rPr>
          <w:color w:val="000000"/>
        </w:rPr>
        <w:t>,</w:t>
      </w:r>
      <w:r>
        <w:rPr>
          <w:color w:val="000000"/>
        </w:rPr>
        <w:t xml:space="preserve"> и в результате образуется единая сопряженная </w:t>
      </w:r>
      <w:r>
        <w:rPr>
          <w:color w:val="000000"/>
        </w:rPr>
        <w:sym w:font="Symbol" w:char="F070"/>
      </w:r>
      <w:r>
        <w:rPr>
          <w:color w:val="000000"/>
        </w:rPr>
        <w:t>-система.</w:t>
      </w:r>
    </w:p>
    <w:p w:rsidR="00363ED1" w:rsidRDefault="00363ED1" w:rsidP="00363ED1">
      <w:pPr>
        <w:spacing w:line="400" w:lineRule="exact"/>
        <w:ind w:firstLine="720"/>
        <w:jc w:val="both"/>
        <w:rPr>
          <w:color w:val="000000"/>
        </w:rPr>
      </w:pPr>
      <w:r>
        <w:rPr>
          <w:color w:val="000000"/>
        </w:rPr>
        <w:t>Цикл из шести атомов углерода</w:t>
      </w:r>
      <w:r w:rsidRPr="001053B2">
        <w:rPr>
          <w:color w:val="000000"/>
        </w:rPr>
        <w:t>,</w:t>
      </w:r>
      <w:r>
        <w:rPr>
          <w:color w:val="000000"/>
        </w:rPr>
        <w:t xml:space="preserve"> связанных с шестью </w:t>
      </w:r>
      <w:r>
        <w:rPr>
          <w:color w:val="000000"/>
        </w:rPr>
        <w:sym w:font="Symbol" w:char="F073"/>
      </w:r>
      <w:r>
        <w:rPr>
          <w:color w:val="000000"/>
        </w:rPr>
        <w:t xml:space="preserve">-связями и единой шестиэлектронной </w:t>
      </w:r>
      <w:r>
        <w:rPr>
          <w:color w:val="000000"/>
        </w:rPr>
        <w:sym w:font="Symbol" w:char="F070"/>
      </w:r>
      <w:r>
        <w:rPr>
          <w:color w:val="000000"/>
        </w:rPr>
        <w:t>-системой</w:t>
      </w:r>
      <w:r w:rsidRPr="001A5900">
        <w:rPr>
          <w:color w:val="000000"/>
        </w:rPr>
        <w:t>,</w:t>
      </w:r>
      <w:r>
        <w:rPr>
          <w:color w:val="000000"/>
        </w:rPr>
        <w:t xml:space="preserve"> называется </w:t>
      </w:r>
      <w:r w:rsidRPr="001A5900">
        <w:rPr>
          <w:i/>
          <w:color w:val="000000"/>
        </w:rPr>
        <w:t>бензольным ядром</w:t>
      </w:r>
      <w:r>
        <w:rPr>
          <w:color w:val="000000"/>
        </w:rPr>
        <w:t>. Длина связи между атомами углерода 0</w:t>
      </w:r>
      <w:r w:rsidRPr="003F6993">
        <w:rPr>
          <w:color w:val="000000"/>
        </w:rPr>
        <w:t>,</w:t>
      </w:r>
      <w:r>
        <w:rPr>
          <w:color w:val="000000"/>
        </w:rPr>
        <w:t>140 нм.</w:t>
      </w:r>
    </w:p>
    <w:p w:rsidR="00363ED1" w:rsidRPr="001A5900" w:rsidRDefault="00363ED1" w:rsidP="00363ED1">
      <w:pPr>
        <w:spacing w:line="400" w:lineRule="exact"/>
        <w:ind w:firstLine="720"/>
        <w:jc w:val="both"/>
        <w:rPr>
          <w:color w:val="000000"/>
        </w:rPr>
      </w:pPr>
      <w:r>
        <w:rPr>
          <w:color w:val="000000"/>
        </w:rPr>
        <w:t>Бензольное ядро обладает определенной совокупностью свойств</w:t>
      </w:r>
      <w:r w:rsidRPr="001A5900">
        <w:rPr>
          <w:color w:val="000000"/>
        </w:rPr>
        <w:t>,</w:t>
      </w:r>
      <w:r>
        <w:rPr>
          <w:color w:val="000000"/>
        </w:rPr>
        <w:t xml:space="preserve"> которую принято называть </w:t>
      </w:r>
      <w:r w:rsidRPr="001A5900">
        <w:rPr>
          <w:i/>
          <w:color w:val="000000"/>
        </w:rPr>
        <w:t>ароматичностью</w:t>
      </w:r>
      <w:r>
        <w:rPr>
          <w:color w:val="000000"/>
        </w:rPr>
        <w:t>.</w:t>
      </w:r>
    </w:p>
    <w:p w:rsidR="00363ED1" w:rsidRPr="002E2B14" w:rsidRDefault="00363ED1" w:rsidP="00363ED1">
      <w:pPr>
        <w:spacing w:line="400" w:lineRule="exact"/>
        <w:jc w:val="center"/>
        <w:rPr>
          <w:b/>
          <w:color w:val="000000"/>
        </w:rPr>
      </w:pPr>
    </w:p>
    <w:p w:rsidR="00363ED1" w:rsidRPr="0024622B" w:rsidRDefault="00363ED1" w:rsidP="00363ED1">
      <w:pPr>
        <w:spacing w:line="400" w:lineRule="exact"/>
        <w:jc w:val="center"/>
      </w:pPr>
    </w:p>
    <w:tbl>
      <w:tblPr>
        <w:tblW w:w="0" w:type="auto"/>
        <w:tblInd w:w="108" w:type="dxa"/>
        <w:tblLook w:val="01E0" w:firstRow="1" w:lastRow="1" w:firstColumn="1" w:lastColumn="1" w:noHBand="0" w:noVBand="0"/>
      </w:tblPr>
      <w:tblGrid>
        <w:gridCol w:w="9078"/>
      </w:tblGrid>
      <w:tr w:rsidR="00363ED1" w:rsidRPr="001B1B4E" w:rsidTr="002A2DF8">
        <w:trPr>
          <w:trHeight w:val="9911"/>
        </w:trPr>
        <w:tc>
          <w:tcPr>
            <w:tcW w:w="9241" w:type="dxa"/>
          </w:tcPr>
          <w:p w:rsidR="00363ED1" w:rsidRPr="001B1B4E" w:rsidRDefault="00363ED1" w:rsidP="002A2DF8">
            <w:pPr>
              <w:widowControl w:val="0"/>
              <w:ind w:firstLine="720"/>
              <w:jc w:val="center"/>
              <w:rPr>
                <w:snapToGrid w:val="0"/>
                <w:color w:val="000000"/>
              </w:rPr>
            </w:pPr>
            <w:r w:rsidRPr="001B1B4E">
              <w:rPr>
                <w:snapToGrid w:val="0"/>
                <w:color w:val="000000"/>
              </w:rPr>
              <w:lastRenderedPageBreak/>
              <w:br w:type="page"/>
            </w:r>
            <w:r w:rsidRPr="003A2FB0">
              <w:rPr>
                <w:noProof/>
              </w:rPr>
              <w:drawing>
                <wp:inline distT="0" distB="0" distL="0" distR="0">
                  <wp:extent cx="5172075" cy="6162675"/>
                  <wp:effectExtent l="0" t="0" r="9525" b="9525"/>
                  <wp:docPr id="1" name="Рисунок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5" descr="4"/>
                          <pic:cNvPicPr>
                            <a:picLocks noChangeAspect="1" noChangeArrowheads="1"/>
                          </pic:cNvPicPr>
                        </pic:nvPicPr>
                        <pic:blipFill>
                          <a:blip r:embed="rId503" cstate="print">
                            <a:extLst>
                              <a:ext uri="{28A0092B-C50C-407E-A947-70E740481C1C}">
                                <a14:useLocalDpi xmlns:a14="http://schemas.microsoft.com/office/drawing/2010/main" val="0"/>
                              </a:ext>
                            </a:extLst>
                          </a:blip>
                          <a:srcRect l="10681" t="19576" r="17171" b="16493"/>
                          <a:stretch>
                            <a:fillRect/>
                          </a:stretch>
                        </pic:blipFill>
                        <pic:spPr bwMode="auto">
                          <a:xfrm>
                            <a:off x="0" y="0"/>
                            <a:ext cx="5172075" cy="6162675"/>
                          </a:xfrm>
                          <a:prstGeom prst="rect">
                            <a:avLst/>
                          </a:prstGeom>
                          <a:noFill/>
                          <a:ln>
                            <a:noFill/>
                          </a:ln>
                        </pic:spPr>
                      </pic:pic>
                    </a:graphicData>
                  </a:graphic>
                </wp:inline>
              </w:drawing>
            </w:r>
          </w:p>
        </w:tc>
      </w:tr>
    </w:tbl>
    <w:p w:rsidR="00363ED1" w:rsidRPr="001B1B4E" w:rsidRDefault="00363ED1" w:rsidP="00363ED1">
      <w:pPr>
        <w:ind w:firstLine="720"/>
        <w:jc w:val="center"/>
        <w:rPr>
          <w:color w:val="000000"/>
        </w:rPr>
      </w:pPr>
    </w:p>
    <w:p w:rsidR="00363ED1" w:rsidRDefault="00363ED1" w:rsidP="00363ED1">
      <w:pPr>
        <w:ind w:firstLine="720"/>
        <w:jc w:val="center"/>
        <w:rPr>
          <w:i/>
          <w:color w:val="000000"/>
        </w:rPr>
      </w:pPr>
    </w:p>
    <w:p w:rsidR="00363ED1" w:rsidRPr="002E2B14" w:rsidRDefault="00363ED1" w:rsidP="00363ED1">
      <w:pPr>
        <w:ind w:firstLine="720"/>
        <w:jc w:val="center"/>
        <w:rPr>
          <w:i/>
          <w:color w:val="000000"/>
        </w:rPr>
      </w:pPr>
      <w:r w:rsidRPr="002E2B14">
        <w:rPr>
          <w:i/>
          <w:color w:val="000000"/>
        </w:rPr>
        <w:t>Способы получения</w:t>
      </w:r>
    </w:p>
    <w:p w:rsidR="00363ED1" w:rsidRPr="001B1B4E" w:rsidRDefault="00363ED1" w:rsidP="00363ED1">
      <w:pPr>
        <w:shd w:val="clear" w:color="auto" w:fill="FFFFFF"/>
        <w:ind w:firstLine="720"/>
        <w:jc w:val="center"/>
        <w:rPr>
          <w:i/>
          <w:iCs/>
        </w:rPr>
      </w:pPr>
      <w:r w:rsidRPr="001B1B4E">
        <w:rPr>
          <w:i/>
          <w:iCs/>
          <w:color w:val="000000"/>
        </w:rPr>
        <w:t>В промышленности:</w:t>
      </w:r>
    </w:p>
    <w:p w:rsidR="00363ED1" w:rsidRPr="001B1B4E" w:rsidRDefault="00363ED1" w:rsidP="00363ED1">
      <w:pPr>
        <w:shd w:val="clear" w:color="auto" w:fill="FFFFFF"/>
        <w:ind w:firstLine="720"/>
      </w:pPr>
      <w:r w:rsidRPr="001B1B4E">
        <w:rPr>
          <w:color w:val="000000"/>
        </w:rPr>
        <w:t>1. Из продуктов пиролиза каменного угля.</w:t>
      </w: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r w:rsidRPr="001B1B4E">
        <w:rPr>
          <w:color w:val="000000"/>
        </w:rPr>
        <w:t>2. Процесс ароматизации нефти, содержащей алканы и циклоалканы:</w:t>
      </w:r>
    </w:p>
    <w:p w:rsidR="00363ED1" w:rsidRPr="001B1B4E" w:rsidRDefault="00363ED1" w:rsidP="00363ED1">
      <w:pPr>
        <w:shd w:val="clear" w:color="auto" w:fill="FFFFFF"/>
        <w:ind w:firstLine="720"/>
        <w:rPr>
          <w:color w:val="000000"/>
        </w:rPr>
      </w:pPr>
      <w:r w:rsidRPr="001B1B4E">
        <w:rPr>
          <w:color w:val="000000"/>
        </w:rPr>
        <w:t xml:space="preserve"> а) Реакции дегидроциклизации алканов:</w:t>
      </w:r>
    </w:p>
    <w:p w:rsidR="00363ED1" w:rsidRPr="001B1B4E" w:rsidRDefault="002A2DF8" w:rsidP="00363ED1">
      <w:pPr>
        <w:shd w:val="clear" w:color="auto" w:fill="FFFFFF"/>
        <w:ind w:firstLine="720"/>
        <w:rPr>
          <w:color w:val="000000"/>
        </w:rPr>
      </w:pPr>
      <w:r>
        <w:rPr>
          <w:noProof/>
        </w:rPr>
        <w:pict>
          <v:shape id="_x0000_s1113" type="#_x0000_t75" style="position:absolute;left:0;text-align:left;margin-left:224pt;margin-top:2.4pt;width:54.8pt;height:63pt;z-index:251739136">
            <v:imagedata r:id="rId504" o:title=""/>
            <w10:wrap side="left"/>
            <w10:anchorlock/>
          </v:shape>
        </w:pict>
      </w:r>
    </w:p>
    <w:p w:rsidR="00363ED1" w:rsidRPr="001B1B4E" w:rsidRDefault="00363ED1" w:rsidP="00363ED1">
      <w:pPr>
        <w:shd w:val="clear" w:color="auto" w:fill="FFFFFF"/>
        <w:ind w:firstLine="2240"/>
        <w:rPr>
          <w:vertAlign w:val="subscript"/>
        </w:rPr>
      </w:pPr>
      <w:r w:rsidRPr="001B1B4E">
        <w:rPr>
          <w:color w:val="000000"/>
        </w:rPr>
        <w:t>С</w:t>
      </w:r>
      <w:r w:rsidRPr="001B1B4E">
        <w:rPr>
          <w:color w:val="000000"/>
          <w:vertAlign w:val="subscript"/>
        </w:rPr>
        <w:t>6</w:t>
      </w:r>
      <w:r w:rsidRPr="001B1B4E">
        <w:rPr>
          <w:color w:val="000000"/>
        </w:rPr>
        <w:t>Н</w:t>
      </w:r>
      <w:r w:rsidRPr="001B1B4E">
        <w:rPr>
          <w:color w:val="000000"/>
          <w:vertAlign w:val="subscript"/>
        </w:rPr>
        <w:t>14</w:t>
      </w:r>
      <w:r w:rsidRPr="001B1B4E">
        <w:rPr>
          <w:color w:val="000000"/>
          <w:vertAlign w:val="superscript"/>
        </w:rPr>
        <w:t xml:space="preserve"> </w:t>
      </w:r>
      <w:r w:rsidRPr="00C6709B">
        <w:rPr>
          <w:position w:val="-6"/>
        </w:rPr>
        <w:object w:dxaOrig="1080" w:dyaOrig="360">
          <v:shape id="_x0000_i1276" type="#_x0000_t75" style="width:67.25pt;height:21.05pt" o:ole="">
            <v:imagedata r:id="rId505" o:title=""/>
          </v:shape>
          <o:OLEObject Type="Embed" ProgID="Equation.3" ShapeID="_x0000_i1276" DrawAspect="Content" ObjectID="_1547204587" r:id="rId506"/>
        </w:object>
      </w:r>
      <w:r w:rsidRPr="001B1B4E">
        <w:rPr>
          <w:vertAlign w:val="subscript"/>
        </w:rPr>
        <w:t xml:space="preserve">                            </w:t>
      </w:r>
      <w:r w:rsidRPr="001B1B4E">
        <w:t>+ 4Н</w:t>
      </w:r>
      <w:r w:rsidRPr="001B1B4E">
        <w:rPr>
          <w:vertAlign w:val="subscript"/>
        </w:rPr>
        <w:t>2</w:t>
      </w:r>
    </w:p>
    <w:p w:rsidR="00363ED1" w:rsidRPr="001B1B4E" w:rsidRDefault="00363ED1" w:rsidP="00363ED1">
      <w:pPr>
        <w:shd w:val="clear" w:color="auto" w:fill="FFFFFF"/>
        <w:ind w:firstLine="720"/>
        <w:rPr>
          <w:vertAlign w:val="subscript"/>
        </w:rPr>
      </w:pPr>
    </w:p>
    <w:p w:rsidR="00363ED1" w:rsidRPr="001B1B4E" w:rsidRDefault="00363ED1" w:rsidP="00363ED1">
      <w:pPr>
        <w:shd w:val="clear" w:color="auto" w:fill="FFFFFF"/>
        <w:ind w:firstLine="720"/>
      </w:pPr>
    </w:p>
    <w:p w:rsidR="00363ED1" w:rsidRPr="001B1B4E" w:rsidRDefault="00363ED1" w:rsidP="00363ED1">
      <w:pPr>
        <w:shd w:val="clear" w:color="auto" w:fill="FFFFFF"/>
        <w:ind w:firstLine="720"/>
      </w:pPr>
      <w:r w:rsidRPr="001B1B4E">
        <w:rPr>
          <w:color w:val="000000"/>
        </w:rPr>
        <w:lastRenderedPageBreak/>
        <w:t>б) Реакции дегидрирования циклоалканов:</w:t>
      </w:r>
    </w:p>
    <w:p w:rsidR="00363ED1" w:rsidRPr="001B1B4E" w:rsidRDefault="002A2DF8" w:rsidP="00363ED1">
      <w:pPr>
        <w:shd w:val="clear" w:color="auto" w:fill="FFFFFF"/>
        <w:ind w:firstLine="2240"/>
      </w:pPr>
      <w:r>
        <w:rPr>
          <w:noProof/>
        </w:rPr>
        <w:pict>
          <v:shape id="_x0000_s1115" type="#_x0000_t75" style="position:absolute;left:0;text-align:left;margin-left:238pt;margin-top:1.9pt;width:56.1pt;height:63pt;z-index:251741184">
            <v:imagedata r:id="rId507" o:title=""/>
            <w10:wrap side="left"/>
            <w10:anchorlock/>
          </v:shape>
        </w:pict>
      </w:r>
      <w:r>
        <w:rPr>
          <w:noProof/>
        </w:rPr>
        <w:pict>
          <v:shape id="_x0000_s1114" type="#_x0000_t75" style="position:absolute;left:0;text-align:left;margin-left:98pt;margin-top:1.9pt;width:55.55pt;height:63pt;z-index:251740160">
            <v:imagedata r:id="rId508" o:title=""/>
            <w10:wrap side="left"/>
            <w10:anchorlock/>
          </v:shape>
        </w:pict>
      </w:r>
    </w:p>
    <w:p w:rsidR="00363ED1" w:rsidRPr="001B1B4E" w:rsidRDefault="00363ED1" w:rsidP="00363ED1">
      <w:pPr>
        <w:shd w:val="clear" w:color="auto" w:fill="FFFFFF"/>
        <w:ind w:firstLine="2240"/>
      </w:pPr>
      <w:r w:rsidRPr="001B1B4E">
        <w:t xml:space="preserve">                 </w:t>
      </w:r>
      <w:r w:rsidRPr="00C6709B">
        <w:rPr>
          <w:position w:val="-6"/>
        </w:rPr>
        <w:object w:dxaOrig="1200" w:dyaOrig="360">
          <v:shape id="_x0000_i1277" type="#_x0000_t75" style="width:62.5pt;height:18.35pt" o:ole="">
            <v:imagedata r:id="rId509" o:title=""/>
          </v:shape>
          <o:OLEObject Type="Embed" ProgID="Equation.3" ShapeID="_x0000_i1277" DrawAspect="Content" ObjectID="_1547204588" r:id="rId510"/>
        </w:object>
      </w:r>
      <w:r w:rsidRPr="001B1B4E">
        <w:t xml:space="preserve">                + 3Н</w:t>
      </w:r>
      <w:r w:rsidRPr="001B1B4E">
        <w:rPr>
          <w:vertAlign w:val="subscript"/>
        </w:rPr>
        <w:t>2</w:t>
      </w:r>
      <w:r w:rsidRPr="001B1B4E">
        <w:t xml:space="preserve">         </w:t>
      </w:r>
    </w:p>
    <w:p w:rsidR="00363ED1" w:rsidRPr="001B1B4E" w:rsidRDefault="00363ED1" w:rsidP="00363ED1">
      <w:pPr>
        <w:shd w:val="clear" w:color="auto" w:fill="FFFFFF"/>
        <w:ind w:firstLine="720"/>
      </w:pPr>
    </w:p>
    <w:p w:rsidR="00363ED1" w:rsidRDefault="00363ED1" w:rsidP="00363ED1">
      <w:pPr>
        <w:shd w:val="clear" w:color="auto" w:fill="FFFFFF"/>
        <w:ind w:firstLine="720"/>
        <w:jc w:val="center"/>
        <w:rPr>
          <w:i/>
          <w:iCs/>
          <w:color w:val="000000"/>
        </w:rPr>
      </w:pPr>
    </w:p>
    <w:p w:rsidR="00363ED1" w:rsidRPr="001B1B4E" w:rsidRDefault="00363ED1" w:rsidP="00363ED1">
      <w:pPr>
        <w:shd w:val="clear" w:color="auto" w:fill="FFFFFF"/>
        <w:ind w:firstLine="720"/>
        <w:jc w:val="center"/>
        <w:rPr>
          <w:i/>
          <w:iCs/>
        </w:rPr>
      </w:pPr>
      <w:r w:rsidRPr="001B1B4E">
        <w:rPr>
          <w:i/>
          <w:iCs/>
          <w:color w:val="000000"/>
        </w:rPr>
        <w:t>В лаборатории:</w:t>
      </w:r>
    </w:p>
    <w:p w:rsidR="00363ED1" w:rsidRPr="001B1B4E" w:rsidRDefault="002A2DF8" w:rsidP="00363ED1">
      <w:pPr>
        <w:shd w:val="clear" w:color="auto" w:fill="FFFFFF"/>
        <w:ind w:firstLine="720"/>
        <w:jc w:val="both"/>
        <w:rPr>
          <w:color w:val="000000"/>
        </w:rPr>
      </w:pPr>
      <w:r>
        <w:rPr>
          <w:noProof/>
        </w:rPr>
        <w:pict>
          <v:shape id="_x0000_s1116" type="#_x0000_t75" style="position:absolute;left:0;text-align:left;margin-left:224pt;margin-top:21.75pt;width:51.95pt;height:58.3pt;z-index:251742208">
            <v:imagedata r:id="rId507" o:title=""/>
            <w10:wrap side="left"/>
            <w10:anchorlock/>
          </v:shape>
        </w:pict>
      </w:r>
      <w:r w:rsidR="00363ED1" w:rsidRPr="001B1B4E">
        <w:rPr>
          <w:color w:val="000000"/>
        </w:rPr>
        <w:t>1. Пропускание ацетилена через нагретую до 600° трубку, заполненную активированным углем:</w:t>
      </w:r>
    </w:p>
    <w:p w:rsidR="00363ED1" w:rsidRPr="001B1B4E" w:rsidRDefault="00363ED1" w:rsidP="00363ED1">
      <w:pPr>
        <w:shd w:val="clear" w:color="auto" w:fill="FFFFFF"/>
        <w:ind w:firstLine="720"/>
        <w:jc w:val="both"/>
      </w:pPr>
    </w:p>
    <w:p w:rsidR="00363ED1" w:rsidRPr="001B1B4E" w:rsidRDefault="00363ED1" w:rsidP="00363ED1">
      <w:pPr>
        <w:shd w:val="clear" w:color="auto" w:fill="FFFFFF"/>
        <w:ind w:firstLine="2240"/>
        <w:rPr>
          <w:color w:val="000000"/>
        </w:rPr>
      </w:pPr>
      <w:r w:rsidRPr="001B1B4E">
        <w:rPr>
          <w:color w:val="000000"/>
        </w:rPr>
        <w:t>3СН≡</w:t>
      </w:r>
      <w:r w:rsidRPr="001B1B4E">
        <w:rPr>
          <w:color w:val="000000"/>
          <w:lang w:val="en-US"/>
        </w:rPr>
        <w:t>C</w:t>
      </w:r>
      <w:r w:rsidRPr="001B1B4E">
        <w:rPr>
          <w:color w:val="000000"/>
        </w:rPr>
        <w:t xml:space="preserve">Н  </w:t>
      </w:r>
      <w:r w:rsidRPr="00C6709B">
        <w:rPr>
          <w:color w:val="000000"/>
          <w:position w:val="-6"/>
          <w:lang w:val="en-US"/>
        </w:rPr>
        <w:object w:dxaOrig="820" w:dyaOrig="320">
          <v:shape id="_x0000_i1278" type="#_x0000_t75" style="width:48.9pt;height:19pt" o:ole="">
            <v:imagedata r:id="rId511" o:title=""/>
          </v:shape>
          <o:OLEObject Type="Embed" ProgID="Equation.3" ShapeID="_x0000_i1278" DrawAspect="Content" ObjectID="_1547204589" r:id="rId512"/>
        </w:object>
      </w:r>
    </w:p>
    <w:p w:rsidR="00363ED1" w:rsidRPr="001B1B4E" w:rsidRDefault="00363ED1" w:rsidP="00363ED1">
      <w:pPr>
        <w:shd w:val="clear" w:color="auto" w:fill="FFFFFF"/>
        <w:ind w:firstLine="720"/>
        <w:rPr>
          <w:color w:val="000000"/>
        </w:rPr>
      </w:pPr>
    </w:p>
    <w:p w:rsidR="00363ED1" w:rsidRPr="001B1B4E" w:rsidRDefault="002A2DF8" w:rsidP="00363ED1">
      <w:pPr>
        <w:shd w:val="clear" w:color="auto" w:fill="FFFFFF"/>
        <w:ind w:firstLine="720"/>
      </w:pPr>
      <w:r>
        <w:rPr>
          <w:noProof/>
        </w:rPr>
        <w:pict>
          <v:shape id="_x0000_s1117" type="#_x0000_t75" style="position:absolute;left:0;text-align:left;margin-left:70pt;margin-top:25.25pt;width:112pt;height:54.85pt;z-index:251743232">
            <v:imagedata r:id="rId513" o:title=""/>
            <w10:wrap side="left"/>
            <w10:anchorlock/>
          </v:shape>
        </w:pict>
      </w:r>
      <w:r w:rsidR="00363ED1" w:rsidRPr="001B1B4E">
        <w:rPr>
          <w:color w:val="000000"/>
        </w:rPr>
        <w:t>2. Реакция соли ароматической кислоты со щелочью:</w:t>
      </w:r>
    </w:p>
    <w:p w:rsidR="00363ED1" w:rsidRPr="001B1B4E" w:rsidRDefault="002A2DF8" w:rsidP="00363ED1">
      <w:pPr>
        <w:framePr w:h="893" w:hSpace="38" w:vSpace="58" w:wrap="auto" w:vAnchor="text" w:hAnchor="text" w:x="131" w:y="87"/>
        <w:ind w:firstLine="720"/>
      </w:pPr>
      <w:r>
        <w:rPr>
          <w:noProof/>
        </w:rPr>
        <w:pict>
          <v:shape id="_x0000_s1118" type="#_x0000_t75" style="position:absolute;left:0;text-align:left;margin-left:238.5pt;margin-top:4.8pt;width:48.1pt;height:54pt;z-index:251744256">
            <v:imagedata r:id="rId507" o:title=""/>
            <w10:wrap side="left"/>
            <w10:anchorlock/>
          </v:shape>
        </w:pict>
      </w:r>
      <w:r w:rsidR="00363ED1" w:rsidRPr="001B1B4E">
        <w:t xml:space="preserve">                        </w:t>
      </w:r>
    </w:p>
    <w:p w:rsidR="00363ED1" w:rsidRPr="001B1B4E" w:rsidRDefault="00363ED1" w:rsidP="00363ED1">
      <w:pPr>
        <w:framePr w:h="893" w:hSpace="38" w:vSpace="58" w:wrap="auto" w:vAnchor="text" w:hAnchor="text" w:x="131" w:y="87"/>
        <w:ind w:firstLine="720"/>
      </w:pPr>
      <w:r w:rsidRPr="001B1B4E">
        <w:t xml:space="preserve">                            + </w:t>
      </w:r>
      <w:r w:rsidRPr="001B1B4E">
        <w:rPr>
          <w:lang w:val="en-US"/>
        </w:rPr>
        <w:t>NaOH</w:t>
      </w:r>
      <w:r w:rsidRPr="001B1B4E">
        <w:t xml:space="preserve">  </w:t>
      </w:r>
      <w:r w:rsidRPr="00D4682F">
        <w:rPr>
          <w:color w:val="000000"/>
          <w:vertAlign w:val="subscript"/>
          <w:lang w:val="en-US"/>
        </w:rPr>
        <w:object w:dxaOrig="780" w:dyaOrig="340">
          <v:shape id="_x0000_i1279" type="#_x0000_t75" style="width:47.55pt;height:20.4pt" o:ole="">
            <v:imagedata r:id="rId514" o:title=""/>
          </v:shape>
          <o:OLEObject Type="Embed" ProgID="Equation.3" ShapeID="_x0000_i1279" DrawAspect="Content" ObjectID="_1547204590" r:id="rId515"/>
        </w:object>
      </w:r>
      <w:r>
        <w:rPr>
          <w:color w:val="000000"/>
          <w:vertAlign w:val="superscript"/>
        </w:rPr>
        <w:t xml:space="preserve">                        </w:t>
      </w:r>
      <w:r w:rsidRPr="001B1B4E">
        <w:rPr>
          <w:color w:val="000000"/>
        </w:rPr>
        <w:t xml:space="preserve">+ </w:t>
      </w:r>
      <w:r w:rsidRPr="001B1B4E">
        <w:rPr>
          <w:color w:val="000000"/>
          <w:lang w:val="en-US"/>
        </w:rPr>
        <w:t>Na</w:t>
      </w:r>
      <w:r w:rsidRPr="001B1B4E">
        <w:rPr>
          <w:color w:val="000000"/>
          <w:vertAlign w:val="subscript"/>
        </w:rPr>
        <w:t>2</w:t>
      </w:r>
      <w:r w:rsidRPr="001B1B4E">
        <w:rPr>
          <w:color w:val="000000"/>
          <w:lang w:val="en-US"/>
        </w:rPr>
        <w:t>CO</w:t>
      </w:r>
      <w:r w:rsidRPr="001B1B4E">
        <w:rPr>
          <w:color w:val="000000"/>
          <w:vertAlign w:val="subscript"/>
        </w:rPr>
        <w:t>3</w:t>
      </w:r>
    </w:p>
    <w:p w:rsidR="00363ED1" w:rsidRPr="001B1B4E" w:rsidRDefault="00363ED1" w:rsidP="00363ED1">
      <w:pPr>
        <w:shd w:val="clear" w:color="auto" w:fill="FFFFFF"/>
        <w:ind w:firstLine="720"/>
        <w:jc w:val="right"/>
        <w:rPr>
          <w:color w:val="000000"/>
          <w:vertAlign w:val="superscript"/>
        </w:rPr>
      </w:pPr>
    </w:p>
    <w:p w:rsidR="00363ED1" w:rsidRDefault="00363ED1" w:rsidP="00363ED1">
      <w:pPr>
        <w:shd w:val="clear" w:color="auto" w:fill="FFFFFF"/>
        <w:ind w:firstLine="720"/>
        <w:rPr>
          <w:color w:val="000000"/>
          <w:sz w:val="24"/>
          <w:szCs w:val="24"/>
        </w:rPr>
      </w:pPr>
      <w:r>
        <w:rPr>
          <w:color w:val="000000"/>
          <w:sz w:val="24"/>
          <w:szCs w:val="24"/>
        </w:rPr>
        <w:t xml:space="preserve">   </w:t>
      </w:r>
      <w:r w:rsidRPr="003F6993">
        <w:rPr>
          <w:color w:val="000000"/>
          <w:sz w:val="24"/>
          <w:szCs w:val="24"/>
        </w:rPr>
        <w:t>натриевая соль</w:t>
      </w:r>
    </w:p>
    <w:p w:rsidR="00363ED1" w:rsidRPr="003F6993" w:rsidRDefault="00363ED1" w:rsidP="00363ED1">
      <w:pPr>
        <w:shd w:val="clear" w:color="auto" w:fill="FFFFFF"/>
        <w:ind w:firstLine="720"/>
        <w:rPr>
          <w:color w:val="000000"/>
          <w:sz w:val="24"/>
          <w:szCs w:val="24"/>
        </w:rPr>
      </w:pPr>
      <w:r w:rsidRPr="003F6993">
        <w:rPr>
          <w:color w:val="000000"/>
          <w:sz w:val="24"/>
          <w:szCs w:val="24"/>
        </w:rPr>
        <w:t>бензойной кислоты</w:t>
      </w:r>
    </w:p>
    <w:p w:rsidR="00363ED1" w:rsidRPr="001B1B4E" w:rsidRDefault="00363ED1" w:rsidP="00363ED1">
      <w:pPr>
        <w:shd w:val="clear" w:color="auto" w:fill="FFFFFF"/>
        <w:ind w:firstLine="720"/>
        <w:rPr>
          <w:color w:val="000000"/>
          <w:vertAlign w:val="superscript"/>
        </w:rPr>
      </w:pPr>
      <w:r w:rsidRPr="001B1B4E">
        <w:rPr>
          <w:color w:val="000000"/>
          <w:vertAlign w:val="superscript"/>
        </w:rPr>
        <w:t xml:space="preserve">    </w:t>
      </w:r>
    </w:p>
    <w:p w:rsidR="00363ED1" w:rsidRPr="001B1B4E" w:rsidRDefault="00363ED1" w:rsidP="00363ED1">
      <w:pPr>
        <w:shd w:val="clear" w:color="auto" w:fill="FFFFFF"/>
        <w:ind w:firstLine="720"/>
      </w:pPr>
      <w:r w:rsidRPr="001B1B4E">
        <w:rPr>
          <w:color w:val="000000"/>
        </w:rPr>
        <w:t>3. Десульфирование бензолсульфокислоты:</w:t>
      </w:r>
    </w:p>
    <w:p w:rsidR="00363ED1" w:rsidRPr="001B1B4E" w:rsidRDefault="002A2DF8" w:rsidP="00363ED1">
      <w:pPr>
        <w:ind w:firstLine="720"/>
      </w:pPr>
      <w:r>
        <w:rPr>
          <w:noProof/>
        </w:rPr>
        <w:pict>
          <v:shape id="_x0000_s1120" type="#_x0000_t75" style="position:absolute;left:0;text-align:left;margin-left:280pt;margin-top:18.9pt;width:48.1pt;height:54pt;z-index:251746304">
            <v:imagedata r:id="rId507" o:title=""/>
            <w10:wrap side="left"/>
            <w10:anchorlock/>
          </v:shape>
        </w:pict>
      </w:r>
    </w:p>
    <w:p w:rsidR="00363ED1" w:rsidRPr="001B1B4E" w:rsidRDefault="002A2DF8" w:rsidP="00363ED1">
      <w:pPr>
        <w:shd w:val="clear" w:color="auto" w:fill="FFFFFF"/>
        <w:ind w:firstLine="720"/>
      </w:pPr>
      <w:r>
        <w:rPr>
          <w:noProof/>
        </w:rPr>
        <w:pict>
          <v:shape id="_x0000_s1119" type="#_x0000_t75" style="position:absolute;left:0;text-align:left;margin-left:77pt;margin-top:2.8pt;width:102.85pt;height:49.1pt;z-index:251745280">
            <v:imagedata r:id="rId516" o:title=""/>
            <w10:wrap side="left"/>
            <w10:anchorlock/>
          </v:shape>
        </w:pict>
      </w:r>
      <w:r w:rsidR="00363ED1" w:rsidRPr="001B1B4E">
        <w:t xml:space="preserve">                               </w:t>
      </w:r>
    </w:p>
    <w:p w:rsidR="00363ED1" w:rsidRPr="001B1B4E" w:rsidRDefault="00363ED1" w:rsidP="00363ED1">
      <w:pPr>
        <w:shd w:val="clear" w:color="auto" w:fill="FFFFFF"/>
        <w:ind w:firstLine="1540"/>
        <w:rPr>
          <w:color w:val="000000"/>
          <w:vertAlign w:val="subscript"/>
        </w:rPr>
      </w:pPr>
      <w:r w:rsidRPr="001B1B4E">
        <w:t xml:space="preserve">                                + Н</w:t>
      </w:r>
      <w:r w:rsidRPr="001B1B4E">
        <w:rPr>
          <w:vertAlign w:val="subscript"/>
        </w:rPr>
        <w:t>2</w:t>
      </w:r>
      <w:r w:rsidRPr="001B1B4E">
        <w:t>О</w:t>
      </w:r>
      <w:r w:rsidRPr="00D4682F">
        <w:rPr>
          <w:color w:val="000000"/>
          <w:vertAlign w:val="subscript"/>
          <w:lang w:val="en-US"/>
        </w:rPr>
        <w:object w:dxaOrig="780" w:dyaOrig="340">
          <v:shape id="_x0000_i1280" type="#_x0000_t75" style="width:42.8pt;height:19pt" o:ole="">
            <v:imagedata r:id="rId514" o:title=""/>
          </v:shape>
          <o:OLEObject Type="Embed" ProgID="Equation.3" ShapeID="_x0000_i1280" DrawAspect="Content" ObjectID="_1547204591" r:id="rId517"/>
        </w:object>
      </w:r>
      <w:r w:rsidRPr="001B1B4E">
        <w:rPr>
          <w:color w:val="000000"/>
          <w:vertAlign w:val="superscript"/>
        </w:rPr>
        <w:t xml:space="preserve">                            </w:t>
      </w:r>
      <w:r w:rsidRPr="001B1B4E">
        <w:rPr>
          <w:color w:val="000000"/>
        </w:rPr>
        <w:t>+ Н</w:t>
      </w:r>
      <w:r w:rsidRPr="001B1B4E">
        <w:rPr>
          <w:color w:val="000000"/>
          <w:vertAlign w:val="subscript"/>
        </w:rPr>
        <w:t>2</w:t>
      </w:r>
      <w:r w:rsidRPr="001B1B4E">
        <w:rPr>
          <w:color w:val="000000"/>
          <w:lang w:val="en-US"/>
        </w:rPr>
        <w:t>SO</w:t>
      </w:r>
      <w:r w:rsidRPr="001B1B4E">
        <w:rPr>
          <w:color w:val="000000"/>
          <w:vertAlign w:val="subscript"/>
        </w:rPr>
        <w:t>4</w:t>
      </w:r>
    </w:p>
    <w:p w:rsidR="00363ED1" w:rsidRPr="001B1B4E" w:rsidRDefault="00363ED1" w:rsidP="00363ED1">
      <w:pPr>
        <w:shd w:val="clear" w:color="auto" w:fill="FFFFFF"/>
        <w:ind w:firstLine="720"/>
        <w:rPr>
          <w:color w:val="000000"/>
          <w:vertAlign w:val="superscript"/>
        </w:rPr>
      </w:pPr>
    </w:p>
    <w:p w:rsidR="00363ED1" w:rsidRPr="001B1B4E" w:rsidRDefault="00363ED1" w:rsidP="00363ED1">
      <w:pPr>
        <w:ind w:firstLine="720"/>
        <w:jc w:val="center"/>
      </w:pPr>
    </w:p>
    <w:p w:rsidR="00363ED1" w:rsidRDefault="00363ED1" w:rsidP="00363ED1">
      <w:pPr>
        <w:ind w:firstLine="720"/>
        <w:jc w:val="center"/>
        <w:rPr>
          <w:i/>
        </w:rPr>
      </w:pPr>
      <w:r w:rsidRPr="000260FD">
        <w:rPr>
          <w:i/>
        </w:rPr>
        <w:t>Физические свойства:</w:t>
      </w:r>
    </w:p>
    <w:p w:rsidR="00363ED1" w:rsidRPr="000260FD" w:rsidRDefault="00363ED1" w:rsidP="00363ED1">
      <w:pPr>
        <w:ind w:firstLine="720"/>
        <w:jc w:val="center"/>
        <w:rPr>
          <w:i/>
        </w:rPr>
      </w:pPr>
    </w:p>
    <w:p w:rsidR="00363ED1" w:rsidRPr="001B1B4E" w:rsidRDefault="00363ED1" w:rsidP="00363ED1">
      <w:pPr>
        <w:shd w:val="clear" w:color="auto" w:fill="FFFFFF"/>
        <w:ind w:firstLine="720"/>
        <w:jc w:val="both"/>
        <w:rPr>
          <w:color w:val="000000"/>
        </w:rPr>
      </w:pPr>
      <w:r w:rsidRPr="001B1B4E">
        <w:rPr>
          <w:color w:val="000000"/>
        </w:rPr>
        <w:t>Бензол – это бесцветная, летучая жидкость с характерным запахом и нерастворимая в воде, но сам бензол является прекрасным растворителем многих органических веществ. Плотность 0,88г/см</w:t>
      </w:r>
      <w:r w:rsidRPr="001B1B4E">
        <w:rPr>
          <w:color w:val="000000"/>
          <w:vertAlign w:val="superscript"/>
        </w:rPr>
        <w:t>3</w:t>
      </w:r>
      <w:r w:rsidRPr="001B1B4E">
        <w:rPr>
          <w:color w:val="000000"/>
        </w:rPr>
        <w:t xml:space="preserve">, </w:t>
      </w:r>
      <w:r w:rsidRPr="001B1B4E">
        <w:rPr>
          <w:color w:val="000000"/>
          <w:lang w:val="en-US"/>
        </w:rPr>
        <w:t>t</w:t>
      </w:r>
      <w:r w:rsidRPr="001B1B4E">
        <w:rPr>
          <w:color w:val="000000"/>
          <w:vertAlign w:val="subscript"/>
        </w:rPr>
        <w:t>кип</w:t>
      </w:r>
      <w:r w:rsidRPr="001B1B4E">
        <w:rPr>
          <w:color w:val="000000"/>
        </w:rPr>
        <w:t xml:space="preserve"> = 80,1°С, </w:t>
      </w:r>
      <w:r w:rsidRPr="001B1B4E">
        <w:rPr>
          <w:color w:val="000000"/>
          <w:lang w:val="en-US"/>
        </w:rPr>
        <w:t>t</w:t>
      </w:r>
      <w:r w:rsidRPr="001B1B4E">
        <w:rPr>
          <w:color w:val="000000"/>
          <w:vertAlign w:val="subscript"/>
        </w:rPr>
        <w:t>пл</w:t>
      </w:r>
      <w:r w:rsidRPr="001B1B4E">
        <w:rPr>
          <w:color w:val="000000"/>
        </w:rPr>
        <w:t>= 5,5 °С. С увеличением относительных молекулярных масс аренов температуры их кипения повышаются. Все арены – жидкости или твердые вещества. Многие арены токсичны, а некоторые – канцерогены.</w:t>
      </w:r>
    </w:p>
    <w:p w:rsidR="00363ED1" w:rsidRDefault="00363ED1" w:rsidP="00363ED1">
      <w:pPr>
        <w:shd w:val="clear" w:color="auto" w:fill="FFFFFF"/>
        <w:ind w:firstLine="720"/>
        <w:jc w:val="center"/>
        <w:rPr>
          <w:i/>
        </w:rPr>
      </w:pPr>
    </w:p>
    <w:p w:rsidR="00363ED1" w:rsidRPr="000260FD" w:rsidRDefault="00363ED1" w:rsidP="00363ED1">
      <w:pPr>
        <w:shd w:val="clear" w:color="auto" w:fill="FFFFFF"/>
        <w:ind w:firstLine="720"/>
        <w:jc w:val="center"/>
        <w:rPr>
          <w:i/>
          <w:color w:val="000000"/>
        </w:rPr>
      </w:pPr>
      <w:r w:rsidRPr="000260FD">
        <w:rPr>
          <w:i/>
        </w:rPr>
        <w:t>Химические свойства:</w:t>
      </w:r>
    </w:p>
    <w:p w:rsidR="00363ED1" w:rsidRPr="001B1B4E" w:rsidRDefault="00363ED1" w:rsidP="00363ED1">
      <w:pPr>
        <w:shd w:val="clear" w:color="auto" w:fill="FFFFFF"/>
        <w:ind w:firstLine="720"/>
        <w:rPr>
          <w:color w:val="000000"/>
        </w:rPr>
      </w:pPr>
      <w:r w:rsidRPr="001B1B4E">
        <w:rPr>
          <w:color w:val="000000"/>
        </w:rPr>
        <w:t xml:space="preserve">1. Реакции замещения: </w:t>
      </w:r>
    </w:p>
    <w:p w:rsidR="00363ED1" w:rsidRPr="001B1B4E" w:rsidRDefault="00363ED1" w:rsidP="00363ED1">
      <w:pPr>
        <w:shd w:val="clear" w:color="auto" w:fill="FFFFFF"/>
        <w:ind w:firstLine="720"/>
        <w:rPr>
          <w:color w:val="000000"/>
        </w:rPr>
      </w:pPr>
      <w:r w:rsidRPr="001B1B4E">
        <w:rPr>
          <w:color w:val="000000"/>
        </w:rPr>
        <w:t>а) Галогенирование:</w:t>
      </w:r>
    </w:p>
    <w:p w:rsidR="00363ED1" w:rsidRPr="001B1B4E" w:rsidRDefault="002A2DF8" w:rsidP="00363ED1">
      <w:pPr>
        <w:shd w:val="clear" w:color="auto" w:fill="FFFFFF"/>
        <w:ind w:firstLine="720"/>
        <w:rPr>
          <w:color w:val="000000"/>
        </w:rPr>
      </w:pPr>
      <w:r>
        <w:rPr>
          <w:noProof/>
        </w:rPr>
        <w:pict>
          <v:shape id="_x0000_s1122" type="#_x0000_t75" style="position:absolute;left:0;text-align:left;margin-left:231pt;margin-top:5.7pt;width:64.65pt;height:48.5pt;z-index:251748352">
            <v:imagedata r:id="rId518" o:title=""/>
            <w10:wrap side="left"/>
            <w10:anchorlock/>
          </v:shape>
        </w:pict>
      </w:r>
      <w:r>
        <w:rPr>
          <w:noProof/>
        </w:rPr>
        <w:pict>
          <v:shape id="_x0000_s1121" type="#_x0000_t75" style="position:absolute;left:0;text-align:left;margin-left:84pt;margin-top:5.7pt;width:35.25pt;height:40.5pt;z-index:251747328">
            <v:imagedata r:id="rId504" o:title=""/>
            <w10:wrap side="left"/>
            <w10:anchorlock/>
          </v:shape>
        </w:pict>
      </w:r>
    </w:p>
    <w:p w:rsidR="00363ED1" w:rsidRPr="001B1B4E" w:rsidRDefault="00363ED1" w:rsidP="00363ED1">
      <w:pPr>
        <w:shd w:val="clear" w:color="auto" w:fill="FFFFFF"/>
        <w:ind w:firstLine="2100"/>
      </w:pPr>
      <w:r w:rsidRPr="001B1B4E">
        <w:t xml:space="preserve">      + </w:t>
      </w:r>
      <w:r w:rsidRPr="001B1B4E">
        <w:rPr>
          <w:lang w:val="en-US"/>
        </w:rPr>
        <w:t>Br</w:t>
      </w:r>
      <w:r w:rsidRPr="001B1B4E">
        <w:rPr>
          <w:vertAlign w:val="subscript"/>
        </w:rPr>
        <w:t xml:space="preserve">2 </w:t>
      </w:r>
      <w:r w:rsidRPr="001B1B4E">
        <w:t xml:space="preserve"> </w:t>
      </w:r>
      <w:r w:rsidRPr="001B1B4E">
        <w:object w:dxaOrig="1060" w:dyaOrig="340">
          <v:shape id="_x0000_i1281" type="#_x0000_t75" style="width:61.8pt;height:19pt" o:ole="">
            <v:imagedata r:id="rId519" o:title=""/>
          </v:shape>
          <o:OLEObject Type="Embed" ProgID="Equation.3" ShapeID="_x0000_i1281" DrawAspect="Content" ObjectID="_1547204592" r:id="rId520"/>
        </w:object>
      </w:r>
      <w:r w:rsidRPr="001B1B4E">
        <w:t xml:space="preserve">       </w:t>
      </w:r>
      <w:r>
        <w:rPr>
          <w:vertAlign w:val="superscript"/>
        </w:rPr>
        <w:t xml:space="preserve">                 </w:t>
      </w:r>
      <w:r w:rsidRPr="001B1B4E">
        <w:t xml:space="preserve">+ </w:t>
      </w:r>
      <w:r w:rsidRPr="001B1B4E">
        <w:rPr>
          <w:lang w:val="en-US"/>
        </w:rPr>
        <w:t>HBr</w:t>
      </w: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r w:rsidRPr="001B1B4E">
        <w:rPr>
          <w:color w:val="000000"/>
        </w:rPr>
        <w:t xml:space="preserve">      </w:t>
      </w:r>
      <w:r>
        <w:rPr>
          <w:color w:val="000000"/>
        </w:rPr>
        <w:t xml:space="preserve">                                               </w:t>
      </w:r>
      <w:r w:rsidRPr="001B1B4E">
        <w:rPr>
          <w:color w:val="000000"/>
        </w:rPr>
        <w:t xml:space="preserve"> бромбензол</w:t>
      </w:r>
    </w:p>
    <w:p w:rsidR="00363ED1" w:rsidRPr="001B1B4E" w:rsidRDefault="00363ED1" w:rsidP="00363ED1">
      <w:pPr>
        <w:shd w:val="clear" w:color="auto" w:fill="FFFFFF"/>
        <w:ind w:firstLine="720"/>
      </w:pPr>
    </w:p>
    <w:p w:rsidR="00363ED1" w:rsidRPr="001B1B4E" w:rsidRDefault="002A2DF8" w:rsidP="00363ED1">
      <w:pPr>
        <w:shd w:val="clear" w:color="auto" w:fill="FFFFFF"/>
        <w:tabs>
          <w:tab w:val="left" w:pos="288"/>
        </w:tabs>
        <w:ind w:firstLine="720"/>
      </w:pPr>
      <w:r>
        <w:rPr>
          <w:noProof/>
        </w:rPr>
        <w:lastRenderedPageBreak/>
        <w:pict>
          <v:shape id="_x0000_s1124" type="#_x0000_t75" style="position:absolute;left:0;text-align:left;margin-left:238pt;margin-top:19.9pt;width:83pt;height:47.9pt;z-index:251750400">
            <v:imagedata r:id="rId521" o:title=""/>
            <w10:wrap side="left"/>
            <w10:anchorlock/>
          </v:shape>
        </w:pict>
      </w:r>
      <w:r w:rsidR="00363ED1" w:rsidRPr="001B1B4E">
        <w:rPr>
          <w:color w:val="000000"/>
        </w:rPr>
        <w:t>б) Сульфирование:</w:t>
      </w:r>
    </w:p>
    <w:p w:rsidR="00363ED1" w:rsidRPr="001B1B4E" w:rsidRDefault="002A2DF8" w:rsidP="00363ED1">
      <w:pPr>
        <w:shd w:val="clear" w:color="auto" w:fill="FFFFFF"/>
        <w:ind w:firstLine="720"/>
      </w:pPr>
      <w:r>
        <w:rPr>
          <w:noProof/>
        </w:rPr>
        <w:pict>
          <v:shape id="_x0000_s1123" type="#_x0000_t75" style="position:absolute;left:0;text-align:left;margin-left:84pt;margin-top:3.85pt;width:35.25pt;height:40.5pt;z-index:251749376">
            <v:imagedata r:id="rId504" o:title=""/>
            <w10:wrap side="left"/>
            <w10:anchorlock/>
          </v:shape>
        </w:pict>
      </w:r>
    </w:p>
    <w:p w:rsidR="00363ED1" w:rsidRPr="001B1B4E" w:rsidRDefault="00363ED1" w:rsidP="00363ED1">
      <w:pPr>
        <w:shd w:val="clear" w:color="auto" w:fill="FFFFFF"/>
        <w:tabs>
          <w:tab w:val="left" w:pos="2808"/>
        </w:tabs>
        <w:ind w:firstLine="1820"/>
        <w:rPr>
          <w:color w:val="000000"/>
        </w:rPr>
      </w:pPr>
      <w:r w:rsidRPr="001B1B4E">
        <w:rPr>
          <w:color w:val="000000"/>
        </w:rPr>
        <w:t xml:space="preserve">           + Н</w:t>
      </w:r>
      <w:r w:rsidRPr="001B1B4E">
        <w:rPr>
          <w:color w:val="000000"/>
          <w:vertAlign w:val="subscript"/>
        </w:rPr>
        <w:t>2</w:t>
      </w:r>
      <w:r w:rsidRPr="001B1B4E">
        <w:rPr>
          <w:color w:val="000000"/>
          <w:lang w:val="en-US"/>
        </w:rPr>
        <w:t>S</w:t>
      </w:r>
      <w:r w:rsidRPr="001B1B4E">
        <w:rPr>
          <w:color w:val="000000"/>
        </w:rPr>
        <w:t>О</w:t>
      </w:r>
      <w:r w:rsidRPr="001B1B4E">
        <w:rPr>
          <w:color w:val="000000"/>
          <w:vertAlign w:val="subscript"/>
        </w:rPr>
        <w:t xml:space="preserve">4(конц)   </w:t>
      </w:r>
      <w:r w:rsidRPr="000260FD">
        <w:rPr>
          <w:color w:val="000000"/>
        </w:rPr>
        <w:object w:dxaOrig="800" w:dyaOrig="340">
          <v:shape id="_x0000_i1282" type="#_x0000_t75" style="width:21.75pt;height:8.85pt" o:ole="">
            <v:imagedata r:id="rId335" o:title=""/>
          </v:shape>
          <o:OLEObject Type="Embed" ProgID="Equation.3" ShapeID="_x0000_i1282" DrawAspect="Content" ObjectID="_1547204593" r:id="rId522"/>
        </w:object>
      </w:r>
      <w:r w:rsidRPr="001B1B4E">
        <w:rPr>
          <w:color w:val="000000"/>
          <w:vertAlign w:val="superscript"/>
        </w:rPr>
        <w:t xml:space="preserve">                                       </w:t>
      </w:r>
      <w:r w:rsidRPr="001B1B4E">
        <w:rPr>
          <w:color w:val="000000"/>
        </w:rPr>
        <w:t>+  Н</w:t>
      </w:r>
      <w:r w:rsidRPr="001B1B4E">
        <w:rPr>
          <w:color w:val="000000"/>
          <w:vertAlign w:val="subscript"/>
        </w:rPr>
        <w:t>2</w:t>
      </w:r>
      <w:r w:rsidRPr="001B1B4E">
        <w:rPr>
          <w:color w:val="000000"/>
        </w:rPr>
        <w:t>О</w:t>
      </w:r>
    </w:p>
    <w:p w:rsidR="00363ED1" w:rsidRPr="001B1B4E" w:rsidRDefault="00363ED1" w:rsidP="00363ED1">
      <w:pPr>
        <w:shd w:val="clear" w:color="auto" w:fill="FFFFFF"/>
        <w:tabs>
          <w:tab w:val="left" w:pos="2808"/>
        </w:tabs>
        <w:ind w:firstLine="720"/>
      </w:pPr>
    </w:p>
    <w:p w:rsidR="00363ED1" w:rsidRPr="001B1B4E" w:rsidRDefault="00363ED1" w:rsidP="00363ED1">
      <w:pPr>
        <w:shd w:val="clear" w:color="auto" w:fill="FFFFFF"/>
        <w:ind w:firstLine="720"/>
        <w:rPr>
          <w:color w:val="000000"/>
        </w:rPr>
      </w:pPr>
      <w:r w:rsidRPr="001B1B4E">
        <w:rPr>
          <w:color w:val="000000"/>
        </w:rPr>
        <w:t xml:space="preserve">              </w:t>
      </w:r>
      <w:r>
        <w:rPr>
          <w:color w:val="000000"/>
        </w:rPr>
        <w:t xml:space="preserve">                                 </w:t>
      </w:r>
      <w:r w:rsidRPr="001B1B4E">
        <w:rPr>
          <w:color w:val="000000"/>
        </w:rPr>
        <w:t xml:space="preserve">  бензолсульфокислота</w:t>
      </w:r>
    </w:p>
    <w:p w:rsidR="00363ED1" w:rsidRPr="001B1B4E" w:rsidRDefault="00363ED1" w:rsidP="00363ED1">
      <w:pPr>
        <w:shd w:val="clear" w:color="auto" w:fill="FFFFFF"/>
        <w:ind w:firstLine="720"/>
      </w:pPr>
    </w:p>
    <w:p w:rsidR="00363ED1" w:rsidRPr="001B1B4E" w:rsidRDefault="00363ED1" w:rsidP="00363ED1">
      <w:pPr>
        <w:shd w:val="clear" w:color="auto" w:fill="FFFFFF"/>
        <w:tabs>
          <w:tab w:val="left" w:pos="288"/>
          <w:tab w:val="left" w:pos="980"/>
        </w:tabs>
        <w:ind w:firstLine="720"/>
      </w:pPr>
      <w:r w:rsidRPr="001B1B4E">
        <w:rPr>
          <w:color w:val="000000"/>
        </w:rPr>
        <w:t>в)</w:t>
      </w:r>
      <w:r w:rsidRPr="001B1B4E">
        <w:rPr>
          <w:color w:val="000000"/>
        </w:rPr>
        <w:tab/>
      </w:r>
      <w:r>
        <w:rPr>
          <w:color w:val="000000"/>
        </w:rPr>
        <w:t xml:space="preserve"> </w:t>
      </w:r>
      <w:r w:rsidRPr="001B1B4E">
        <w:rPr>
          <w:color w:val="000000"/>
        </w:rPr>
        <w:t xml:space="preserve">Нитрование:                                                                                         </w:t>
      </w:r>
    </w:p>
    <w:p w:rsidR="00363ED1" w:rsidRPr="001B1B4E" w:rsidRDefault="002A2DF8" w:rsidP="00363ED1">
      <w:pPr>
        <w:ind w:firstLine="720"/>
      </w:pPr>
      <w:r>
        <w:rPr>
          <w:noProof/>
        </w:rPr>
        <w:pict>
          <v:shape id="_x0000_s1126" type="#_x0000_t75" style="position:absolute;left:0;text-align:left;margin-left:245pt;margin-top:-2.75pt;width:81pt;height:53.8pt;z-index:251752448">
            <v:imagedata r:id="rId523" o:title=""/>
            <w10:wrap side="left"/>
            <w10:anchorlock/>
          </v:shape>
        </w:pict>
      </w:r>
      <w:r>
        <w:rPr>
          <w:noProof/>
        </w:rPr>
        <w:pict>
          <v:shape id="_x0000_s1125" type="#_x0000_t75" style="position:absolute;left:0;text-align:left;margin-left:91pt;margin-top:4.45pt;width:35.25pt;height:40.5pt;z-index:251751424">
            <v:imagedata r:id="rId504" o:title=""/>
            <w10:wrap side="left"/>
            <w10:anchorlock/>
          </v:shape>
        </w:pict>
      </w:r>
    </w:p>
    <w:p w:rsidR="00363ED1" w:rsidRPr="001B1B4E" w:rsidRDefault="00363ED1" w:rsidP="00363ED1">
      <w:pPr>
        <w:shd w:val="clear" w:color="auto" w:fill="FFFFFF"/>
        <w:ind w:firstLine="1960"/>
        <w:rPr>
          <w:color w:val="000000"/>
        </w:rPr>
      </w:pPr>
      <w:r w:rsidRPr="001B1B4E">
        <w:rPr>
          <w:color w:val="000000"/>
        </w:rPr>
        <w:t xml:space="preserve">         + Н</w:t>
      </w:r>
      <w:r w:rsidRPr="001B1B4E">
        <w:rPr>
          <w:color w:val="000000"/>
          <w:lang w:val="en-US"/>
        </w:rPr>
        <w:t>N</w:t>
      </w:r>
      <w:r w:rsidRPr="001B1B4E">
        <w:rPr>
          <w:color w:val="000000"/>
        </w:rPr>
        <w:t>О</w:t>
      </w:r>
      <w:r w:rsidRPr="001B1B4E">
        <w:rPr>
          <w:color w:val="000000"/>
          <w:vertAlign w:val="subscript"/>
        </w:rPr>
        <w:t>3</w:t>
      </w:r>
      <w:r w:rsidRPr="00C6709B">
        <w:rPr>
          <w:color w:val="000000"/>
          <w:vertAlign w:val="subscript"/>
          <w:lang w:val="en-US"/>
        </w:rPr>
        <w:object w:dxaOrig="1160" w:dyaOrig="360">
          <v:shape id="_x0000_i1283" type="#_x0000_t75" style="width:69.3pt;height:19.7pt" o:ole="">
            <v:imagedata r:id="rId524" o:title=""/>
          </v:shape>
          <o:OLEObject Type="Embed" ProgID="Equation.3" ShapeID="_x0000_i1283" DrawAspect="Content" ObjectID="_1547204594" r:id="rId525"/>
        </w:object>
      </w:r>
      <w:r w:rsidRPr="001B1B4E">
        <w:rPr>
          <w:color w:val="000000"/>
          <w:vertAlign w:val="superscript"/>
        </w:rPr>
        <w:t xml:space="preserve"> </w:t>
      </w:r>
      <w:r>
        <w:rPr>
          <w:color w:val="000000"/>
        </w:rPr>
        <w:t xml:space="preserve">                    </w:t>
      </w:r>
      <w:r w:rsidRPr="001B1B4E">
        <w:rPr>
          <w:color w:val="000000"/>
        </w:rPr>
        <w:t>+ Н</w:t>
      </w:r>
      <w:r w:rsidRPr="001B1B4E">
        <w:rPr>
          <w:color w:val="000000"/>
          <w:vertAlign w:val="subscript"/>
        </w:rPr>
        <w:t>2</w:t>
      </w:r>
      <w:r w:rsidRPr="001B1B4E">
        <w:rPr>
          <w:color w:val="000000"/>
        </w:rPr>
        <w:t>О</w:t>
      </w: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r w:rsidRPr="001B1B4E">
        <w:rPr>
          <w:color w:val="000000"/>
        </w:rPr>
        <w:t xml:space="preserve">               </w:t>
      </w:r>
      <w:r>
        <w:rPr>
          <w:color w:val="000000"/>
        </w:rPr>
        <w:t xml:space="preserve">                                          </w:t>
      </w:r>
      <w:r w:rsidRPr="001B1B4E">
        <w:rPr>
          <w:color w:val="000000"/>
        </w:rPr>
        <w:t>нитробензол</w:t>
      </w:r>
    </w:p>
    <w:p w:rsidR="00363ED1" w:rsidRPr="001B1B4E" w:rsidRDefault="00363ED1" w:rsidP="00363ED1">
      <w:pPr>
        <w:shd w:val="clear" w:color="auto" w:fill="FFFFFF"/>
        <w:ind w:firstLine="720"/>
        <w:rPr>
          <w:color w:val="000000"/>
        </w:rPr>
      </w:pPr>
    </w:p>
    <w:p w:rsidR="00363ED1" w:rsidRPr="001B1B4E" w:rsidRDefault="002A2DF8" w:rsidP="00363ED1">
      <w:pPr>
        <w:shd w:val="clear" w:color="auto" w:fill="FFFFFF"/>
        <w:ind w:firstLine="720"/>
        <w:rPr>
          <w:color w:val="000000"/>
        </w:rPr>
      </w:pPr>
      <w:r>
        <w:rPr>
          <w:noProof/>
        </w:rPr>
        <w:pict>
          <v:shape id="_x0000_s1128" type="#_x0000_t75" style="position:absolute;left:0;text-align:left;margin-left:266pt;margin-top:16.75pt;width:81pt;height:53.7pt;z-index:251754496">
            <v:imagedata r:id="rId526" o:title=""/>
            <w10:wrap side="left"/>
            <w10:anchorlock/>
          </v:shape>
        </w:pict>
      </w:r>
      <w:r w:rsidR="00363ED1" w:rsidRPr="001B1B4E">
        <w:rPr>
          <w:color w:val="000000"/>
        </w:rPr>
        <w:t>г) Алкилирование по Фриделю – Крафтсу</w:t>
      </w:r>
    </w:p>
    <w:p w:rsidR="00363ED1" w:rsidRPr="001B1B4E" w:rsidRDefault="002A2DF8" w:rsidP="00363ED1">
      <w:pPr>
        <w:shd w:val="clear" w:color="auto" w:fill="FFFFFF"/>
        <w:ind w:firstLine="720"/>
        <w:rPr>
          <w:color w:val="000000"/>
        </w:rPr>
      </w:pPr>
      <w:r>
        <w:rPr>
          <w:noProof/>
        </w:rPr>
        <w:pict>
          <v:shape id="_x0000_s1127" type="#_x0000_t75" style="position:absolute;left:0;text-align:left;margin-left:84pt;margin-top:3.5pt;width:39.15pt;height:45pt;z-index:251753472">
            <v:imagedata r:id="rId504" o:title=""/>
            <w10:wrap side="left"/>
            <w10:anchorlock/>
          </v:shape>
        </w:pict>
      </w:r>
    </w:p>
    <w:p w:rsidR="00363ED1" w:rsidRDefault="00363ED1" w:rsidP="00363ED1">
      <w:pPr>
        <w:shd w:val="clear" w:color="auto" w:fill="FFFFFF"/>
        <w:tabs>
          <w:tab w:val="left" w:pos="0"/>
          <w:tab w:val="left" w:pos="3700"/>
          <w:tab w:val="left" w:pos="4460"/>
        </w:tabs>
        <w:ind w:firstLine="1680"/>
        <w:rPr>
          <w:color w:val="000000"/>
        </w:rPr>
      </w:pPr>
      <w:r w:rsidRPr="001B1B4E">
        <w:rPr>
          <w:color w:val="000000"/>
        </w:rPr>
        <w:t xml:space="preserve">              + </w:t>
      </w:r>
      <w:r w:rsidRPr="001B1B4E">
        <w:rPr>
          <w:color w:val="000000"/>
          <w:lang w:val="en-US"/>
        </w:rPr>
        <w:t>CH</w:t>
      </w:r>
      <w:r w:rsidRPr="001B1B4E">
        <w:rPr>
          <w:color w:val="000000"/>
          <w:vertAlign w:val="subscript"/>
        </w:rPr>
        <w:t>3</w:t>
      </w:r>
      <w:r w:rsidRPr="001B1B4E">
        <w:rPr>
          <w:color w:val="000000"/>
          <w:lang w:val="en-US"/>
        </w:rPr>
        <w:t>Cl</w:t>
      </w:r>
      <w:r>
        <w:rPr>
          <w:color w:val="000000"/>
        </w:rPr>
        <w:t xml:space="preserve">  </w:t>
      </w:r>
      <w:r w:rsidRPr="00C6709B">
        <w:rPr>
          <w:color w:val="000000"/>
          <w:vertAlign w:val="subscript"/>
          <w:lang w:val="en-US"/>
        </w:rPr>
        <w:object w:dxaOrig="1060" w:dyaOrig="340">
          <v:shape id="_x0000_i1284" type="#_x0000_t75" style="width:63.85pt;height:20.4pt" o:ole="">
            <v:imagedata r:id="rId527" o:title=""/>
          </v:shape>
          <o:OLEObject Type="Embed" ProgID="Equation.3" ShapeID="_x0000_i1284" DrawAspect="Content" ObjectID="_1547204595" r:id="rId528"/>
        </w:object>
      </w:r>
      <w:r w:rsidRPr="001B1B4E">
        <w:rPr>
          <w:color w:val="000000"/>
          <w:vertAlign w:val="superscript"/>
        </w:rPr>
        <w:t xml:space="preserve">           </w:t>
      </w:r>
      <w:r>
        <w:rPr>
          <w:color w:val="000000"/>
          <w:vertAlign w:val="superscript"/>
        </w:rPr>
        <w:t xml:space="preserve">                          </w:t>
      </w:r>
      <w:r w:rsidRPr="001B1B4E">
        <w:rPr>
          <w:color w:val="000000"/>
        </w:rPr>
        <w:t xml:space="preserve">+ </w:t>
      </w:r>
      <w:r w:rsidRPr="001B1B4E">
        <w:rPr>
          <w:color w:val="000000"/>
          <w:lang w:val="en-US"/>
        </w:rPr>
        <w:t>HCl</w:t>
      </w:r>
      <w:r w:rsidRPr="001B1B4E">
        <w:rPr>
          <w:color w:val="000000"/>
          <w:vertAlign w:val="superscript"/>
        </w:rPr>
        <w:t xml:space="preserve">  </w:t>
      </w:r>
      <w:r w:rsidRPr="001B1B4E">
        <w:t xml:space="preserve"> </w:t>
      </w:r>
    </w:p>
    <w:p w:rsidR="00363ED1" w:rsidRDefault="00363ED1" w:rsidP="00363ED1"/>
    <w:p w:rsidR="00363ED1" w:rsidRPr="001B1B4E" w:rsidRDefault="00363ED1" w:rsidP="00363ED1">
      <w:pPr>
        <w:shd w:val="clear" w:color="auto" w:fill="FFFFFF"/>
        <w:ind w:firstLine="720"/>
        <w:rPr>
          <w:color w:val="000000"/>
        </w:rPr>
      </w:pPr>
      <w:r w:rsidRPr="001B1B4E">
        <w:rPr>
          <w:color w:val="000000"/>
        </w:rPr>
        <w:t>2. Реакции присоединения</w:t>
      </w:r>
      <w:r>
        <w:rPr>
          <w:color w:val="000000"/>
        </w:rPr>
        <w:t>:</w:t>
      </w:r>
    </w:p>
    <w:p w:rsidR="00363ED1" w:rsidRPr="001B1B4E" w:rsidRDefault="002A2DF8" w:rsidP="00363ED1">
      <w:pPr>
        <w:shd w:val="clear" w:color="auto" w:fill="FFFFFF"/>
        <w:ind w:firstLine="720"/>
      </w:pPr>
      <w:r>
        <w:rPr>
          <w:noProof/>
        </w:rPr>
        <w:pict>
          <v:shape id="_x0000_s1130" type="#_x0000_t75" style="position:absolute;left:0;text-align:left;margin-left:224pt;margin-top:13.25pt;width:85.6pt;height:90pt;z-index:251756544">
            <v:imagedata r:id="rId529" o:title=""/>
            <w10:wrap side="left"/>
            <w10:anchorlock/>
          </v:shape>
        </w:pict>
      </w:r>
      <w:r w:rsidR="00363ED1" w:rsidRPr="001B1B4E">
        <w:rPr>
          <w:color w:val="000000"/>
        </w:rPr>
        <w:t>а) Хлорирование на свету:</w:t>
      </w:r>
    </w:p>
    <w:p w:rsidR="00363ED1" w:rsidRPr="001B1B4E" w:rsidRDefault="002A2DF8" w:rsidP="00363ED1">
      <w:pPr>
        <w:shd w:val="clear" w:color="auto" w:fill="FFFFFF"/>
        <w:ind w:firstLine="720"/>
        <w:rPr>
          <w:color w:val="000000"/>
        </w:rPr>
      </w:pPr>
      <w:r>
        <w:rPr>
          <w:noProof/>
        </w:rPr>
        <w:pict>
          <v:shape id="_x0000_s1129" type="#_x0000_t75" style="position:absolute;left:0;text-align:left;margin-left:84pt;margin-top:6.15pt;width:38.95pt;height:44.75pt;z-index:251755520">
            <v:imagedata r:id="rId504" o:title=""/>
            <w10:wrap side="left"/>
            <w10:anchorlock/>
          </v:shape>
        </w:pict>
      </w:r>
    </w:p>
    <w:p w:rsidR="00363ED1" w:rsidRPr="001B1B4E" w:rsidRDefault="00363ED1" w:rsidP="00363ED1">
      <w:pPr>
        <w:shd w:val="clear" w:color="auto" w:fill="FFFFFF"/>
        <w:ind w:firstLine="2660"/>
      </w:pPr>
      <w:r w:rsidRPr="001B1B4E">
        <w:rPr>
          <w:color w:val="000000"/>
        </w:rPr>
        <w:t xml:space="preserve">+ </w:t>
      </w:r>
      <w:r>
        <w:rPr>
          <w:color w:val="000000"/>
        </w:rPr>
        <w:t>3</w:t>
      </w:r>
      <w:r w:rsidRPr="001B1B4E">
        <w:rPr>
          <w:color w:val="000000"/>
          <w:lang w:val="en-US"/>
        </w:rPr>
        <w:t>Cl</w:t>
      </w:r>
      <w:r w:rsidRPr="001B1B4E">
        <w:rPr>
          <w:color w:val="000000"/>
          <w:vertAlign w:val="subscript"/>
        </w:rPr>
        <w:t>2</w:t>
      </w:r>
      <w:r w:rsidRPr="001B1B4E">
        <w:rPr>
          <w:color w:val="000000"/>
        </w:rPr>
        <w:t xml:space="preserve"> </w:t>
      </w:r>
      <w:r w:rsidRPr="00C6709B">
        <w:rPr>
          <w:color w:val="000000"/>
          <w:position w:val="-6"/>
        </w:rPr>
        <w:object w:dxaOrig="720" w:dyaOrig="320">
          <v:shape id="_x0000_i1285" type="#_x0000_t75" style="width:44.85pt;height:19.7pt" o:ole="">
            <v:imagedata r:id="rId530" o:title=""/>
          </v:shape>
          <o:OLEObject Type="Embed" ProgID="Equation.3" ShapeID="_x0000_i1285" DrawAspect="Content" ObjectID="_1547204596" r:id="rId531"/>
        </w:object>
      </w: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p>
    <w:p w:rsidR="00363ED1" w:rsidRPr="001B1B4E" w:rsidRDefault="00363ED1" w:rsidP="00363ED1">
      <w:pPr>
        <w:shd w:val="clear" w:color="auto" w:fill="FFFFFF"/>
        <w:ind w:firstLine="720"/>
        <w:rPr>
          <w:color w:val="000000"/>
        </w:rPr>
      </w:pPr>
      <w:r w:rsidRPr="001B1B4E">
        <w:rPr>
          <w:color w:val="000000"/>
        </w:rPr>
        <w:t xml:space="preserve">       </w:t>
      </w:r>
    </w:p>
    <w:p w:rsidR="00363ED1" w:rsidRPr="001B1B4E" w:rsidRDefault="00363ED1" w:rsidP="00363ED1">
      <w:pPr>
        <w:shd w:val="clear" w:color="auto" w:fill="FFFFFF"/>
        <w:ind w:firstLine="720"/>
        <w:rPr>
          <w:color w:val="000000"/>
        </w:rPr>
      </w:pPr>
      <w:r w:rsidRPr="001B1B4E">
        <w:rPr>
          <w:color w:val="000000"/>
        </w:rPr>
        <w:t xml:space="preserve">  </w:t>
      </w:r>
      <w:r>
        <w:rPr>
          <w:color w:val="000000"/>
        </w:rPr>
        <w:t xml:space="preserve">                                                </w:t>
      </w:r>
      <w:r w:rsidRPr="001B1B4E">
        <w:rPr>
          <w:color w:val="000000"/>
        </w:rPr>
        <w:t xml:space="preserve"> гексахлорциклогексан</w:t>
      </w:r>
    </w:p>
    <w:p w:rsidR="00363ED1" w:rsidRPr="001B1B4E" w:rsidRDefault="00363ED1" w:rsidP="00363ED1">
      <w:pPr>
        <w:shd w:val="clear" w:color="auto" w:fill="FFFFFF"/>
        <w:ind w:firstLine="720"/>
      </w:pPr>
    </w:p>
    <w:p w:rsidR="00363ED1" w:rsidRPr="001B1B4E" w:rsidRDefault="002A2DF8" w:rsidP="00363ED1">
      <w:pPr>
        <w:shd w:val="clear" w:color="auto" w:fill="FFFFFF"/>
        <w:ind w:firstLine="720"/>
        <w:rPr>
          <w:color w:val="000000"/>
        </w:rPr>
      </w:pPr>
      <w:r>
        <w:rPr>
          <w:noProof/>
        </w:rPr>
        <w:pict>
          <v:shape id="_x0000_s1132" type="#_x0000_t75" style="position:absolute;left:0;text-align:left;margin-left:245pt;margin-top:17.05pt;width:47.6pt;height:54pt;z-index:251758592">
            <v:imagedata r:id="rId508" o:title=""/>
            <w10:wrap side="left"/>
            <w10:anchorlock/>
          </v:shape>
        </w:pict>
      </w:r>
      <w:r w:rsidR="00363ED1" w:rsidRPr="001B1B4E">
        <w:rPr>
          <w:color w:val="000000"/>
        </w:rPr>
        <w:t xml:space="preserve">б) Каталитическое гидрирование: </w:t>
      </w:r>
    </w:p>
    <w:p w:rsidR="00363ED1" w:rsidRPr="001B1B4E" w:rsidRDefault="002A2DF8" w:rsidP="00363ED1">
      <w:pPr>
        <w:shd w:val="clear" w:color="auto" w:fill="FFFFFF"/>
        <w:ind w:firstLine="720"/>
        <w:rPr>
          <w:color w:val="000000"/>
        </w:rPr>
      </w:pPr>
      <w:r>
        <w:rPr>
          <w:noProof/>
        </w:rPr>
        <w:pict>
          <v:shape id="_x0000_s1131" type="#_x0000_t75" style="position:absolute;left:0;text-align:left;margin-left:91pt;margin-top:7.2pt;width:42.95pt;height:49.35pt;z-index:251757568">
            <v:imagedata r:id="rId504" o:title=""/>
            <w10:wrap side="left"/>
            <w10:anchorlock/>
          </v:shape>
        </w:pict>
      </w:r>
    </w:p>
    <w:p w:rsidR="00363ED1" w:rsidRPr="001B1B4E" w:rsidRDefault="00363ED1" w:rsidP="00363ED1">
      <w:pPr>
        <w:ind w:firstLine="1400"/>
      </w:pPr>
      <w:r w:rsidRPr="001B1B4E">
        <w:rPr>
          <w:color w:val="000000"/>
        </w:rPr>
        <w:t xml:space="preserve">                 </w:t>
      </w:r>
      <w:r>
        <w:rPr>
          <w:color w:val="000000"/>
        </w:rPr>
        <w:t xml:space="preserve">  </w:t>
      </w:r>
      <w:r w:rsidRPr="001B1B4E">
        <w:rPr>
          <w:color w:val="000000"/>
        </w:rPr>
        <w:t xml:space="preserve"> + 3</w:t>
      </w:r>
      <w:r w:rsidRPr="001B1B4E">
        <w:rPr>
          <w:color w:val="000000"/>
          <w:lang w:val="en-US"/>
        </w:rPr>
        <w:t>H</w:t>
      </w:r>
      <w:r w:rsidRPr="001B1B4E">
        <w:rPr>
          <w:color w:val="000000"/>
          <w:vertAlign w:val="subscript"/>
        </w:rPr>
        <w:t xml:space="preserve">2   </w:t>
      </w:r>
      <w:r w:rsidRPr="00C6709B">
        <w:rPr>
          <w:color w:val="000000"/>
          <w:position w:val="-6"/>
        </w:rPr>
        <w:object w:dxaOrig="880" w:dyaOrig="320">
          <v:shape id="_x0000_i1286" type="#_x0000_t75" style="width:65.2pt;height:21.75pt" o:ole="">
            <v:imagedata r:id="rId532" o:title=""/>
          </v:shape>
          <o:OLEObject Type="Embed" ProgID="Equation.3" ShapeID="_x0000_i1286" DrawAspect="Content" ObjectID="_1547204597" r:id="rId533"/>
        </w:object>
      </w:r>
    </w:p>
    <w:p w:rsidR="00363ED1" w:rsidRPr="001B1B4E" w:rsidRDefault="00363ED1" w:rsidP="00363ED1">
      <w:pPr>
        <w:ind w:firstLine="720"/>
        <w:rPr>
          <w:color w:val="000000"/>
        </w:rPr>
      </w:pPr>
    </w:p>
    <w:p w:rsidR="00363ED1" w:rsidRPr="001B1B4E" w:rsidRDefault="00363ED1" w:rsidP="00363ED1">
      <w:pPr>
        <w:ind w:firstLine="720"/>
        <w:rPr>
          <w:color w:val="000000"/>
        </w:rPr>
      </w:pPr>
      <w:r w:rsidRPr="001B1B4E">
        <w:rPr>
          <w:color w:val="000000"/>
        </w:rPr>
        <w:t xml:space="preserve">       </w:t>
      </w:r>
      <w:r>
        <w:rPr>
          <w:color w:val="000000"/>
        </w:rPr>
        <w:t xml:space="preserve">                                            </w:t>
      </w:r>
      <w:r w:rsidRPr="001B1B4E">
        <w:rPr>
          <w:color w:val="000000"/>
        </w:rPr>
        <w:t xml:space="preserve">  циклогексан</w:t>
      </w:r>
    </w:p>
    <w:p w:rsidR="00363ED1" w:rsidRPr="001B1B4E" w:rsidRDefault="00363ED1" w:rsidP="00363ED1">
      <w:pPr>
        <w:shd w:val="clear" w:color="auto" w:fill="FFFFFF"/>
        <w:ind w:firstLine="720"/>
        <w:jc w:val="both"/>
        <w:rPr>
          <w:color w:val="000000"/>
        </w:rPr>
      </w:pPr>
      <w:r w:rsidRPr="001B1B4E">
        <w:rPr>
          <w:color w:val="000000"/>
        </w:rPr>
        <w:t>Бензол устойчив к окислителям и в отличие от непредельных углеводородов (алкенов и алкинов) он не обесцвечивает бромную воду и раствор КМ</w:t>
      </w:r>
      <w:r w:rsidRPr="001B1B4E">
        <w:rPr>
          <w:color w:val="000000"/>
          <w:lang w:val="en-US"/>
        </w:rPr>
        <w:t>n</w:t>
      </w:r>
      <w:r w:rsidRPr="001B1B4E">
        <w:rPr>
          <w:color w:val="000000"/>
        </w:rPr>
        <w:t>О</w:t>
      </w:r>
      <w:r w:rsidRPr="001B1B4E">
        <w:rPr>
          <w:color w:val="000000"/>
          <w:vertAlign w:val="subscript"/>
        </w:rPr>
        <w:t>4</w:t>
      </w:r>
      <w:r w:rsidRPr="001B1B4E">
        <w:rPr>
          <w:color w:val="000000"/>
        </w:rPr>
        <w:t xml:space="preserve">. </w:t>
      </w:r>
    </w:p>
    <w:p w:rsidR="00363ED1" w:rsidRPr="001B1B4E" w:rsidRDefault="00363ED1" w:rsidP="00363ED1">
      <w:pPr>
        <w:shd w:val="clear" w:color="auto" w:fill="FFFFFF"/>
        <w:ind w:firstLine="720"/>
        <w:jc w:val="both"/>
        <w:rPr>
          <w:color w:val="000000"/>
        </w:rPr>
      </w:pPr>
    </w:p>
    <w:p w:rsidR="00363ED1" w:rsidRPr="001B1B4E" w:rsidRDefault="00363ED1" w:rsidP="00363ED1">
      <w:pPr>
        <w:shd w:val="clear" w:color="auto" w:fill="FFFFFF"/>
        <w:ind w:firstLine="720"/>
        <w:jc w:val="both"/>
      </w:pPr>
      <w:r w:rsidRPr="001B1B4E">
        <w:rPr>
          <w:color w:val="000000"/>
        </w:rPr>
        <w:t>3. Реакция горения бензола на воздухе:</w:t>
      </w:r>
    </w:p>
    <w:p w:rsidR="00363ED1" w:rsidRPr="001B1B4E" w:rsidRDefault="00363ED1" w:rsidP="00363ED1">
      <w:pPr>
        <w:ind w:firstLine="2240"/>
        <w:jc w:val="both"/>
        <w:rPr>
          <w:color w:val="000000"/>
        </w:rPr>
      </w:pPr>
      <w:r w:rsidRPr="001B1B4E">
        <w:rPr>
          <w:color w:val="000000"/>
        </w:rPr>
        <w:t>2С</w:t>
      </w:r>
      <w:r w:rsidRPr="001B1B4E">
        <w:rPr>
          <w:color w:val="000000"/>
          <w:vertAlign w:val="subscript"/>
        </w:rPr>
        <w:t>6</w:t>
      </w:r>
      <w:r w:rsidRPr="001B1B4E">
        <w:rPr>
          <w:color w:val="000000"/>
        </w:rPr>
        <w:t>Н</w:t>
      </w:r>
      <w:r w:rsidRPr="001B1B4E">
        <w:rPr>
          <w:color w:val="000000"/>
          <w:vertAlign w:val="subscript"/>
        </w:rPr>
        <w:t>6</w:t>
      </w:r>
      <w:r w:rsidRPr="001B1B4E">
        <w:rPr>
          <w:color w:val="000000"/>
        </w:rPr>
        <w:t xml:space="preserve"> + 15</w:t>
      </w:r>
      <w:r w:rsidRPr="001B1B4E">
        <w:rPr>
          <w:color w:val="000000"/>
          <w:lang w:val="en-US"/>
        </w:rPr>
        <w:t>O</w:t>
      </w:r>
      <w:r w:rsidRPr="001B1B4E">
        <w:rPr>
          <w:color w:val="000000"/>
          <w:vertAlign w:val="subscript"/>
        </w:rPr>
        <w:t>2</w:t>
      </w:r>
      <w:r w:rsidRPr="001B1B4E">
        <w:rPr>
          <w:color w:val="000000"/>
        </w:rPr>
        <w:t xml:space="preserve"> </w:t>
      </w:r>
      <w:r w:rsidRPr="009603D6">
        <w:rPr>
          <w:color w:val="000000"/>
        </w:rPr>
        <w:object w:dxaOrig="800" w:dyaOrig="340">
          <v:shape id="_x0000_i1287" type="#_x0000_t75" style="width:21.75pt;height:8.85pt" o:ole="">
            <v:imagedata r:id="rId335" o:title=""/>
          </v:shape>
          <o:OLEObject Type="Embed" ProgID="Equation.3" ShapeID="_x0000_i1287" DrawAspect="Content" ObjectID="_1547204598" r:id="rId534"/>
        </w:object>
      </w:r>
      <w:r w:rsidRPr="001B1B4E">
        <w:rPr>
          <w:color w:val="000000"/>
        </w:rPr>
        <w:t xml:space="preserve"> 12СО</w:t>
      </w:r>
      <w:r w:rsidRPr="001B1B4E">
        <w:rPr>
          <w:color w:val="000000"/>
          <w:vertAlign w:val="subscript"/>
        </w:rPr>
        <w:t>2</w:t>
      </w:r>
      <w:r w:rsidRPr="001B1B4E">
        <w:rPr>
          <w:color w:val="000000"/>
        </w:rPr>
        <w:t xml:space="preserve"> + 6Н</w:t>
      </w:r>
      <w:r w:rsidRPr="001B1B4E">
        <w:rPr>
          <w:color w:val="000000"/>
          <w:vertAlign w:val="subscript"/>
        </w:rPr>
        <w:t>2</w:t>
      </w:r>
      <w:r w:rsidRPr="001B1B4E">
        <w:rPr>
          <w:color w:val="000000"/>
        </w:rPr>
        <w:t>О</w:t>
      </w:r>
    </w:p>
    <w:p w:rsidR="00363ED1" w:rsidRPr="001B1B4E" w:rsidRDefault="00363ED1" w:rsidP="00363ED1">
      <w:pPr>
        <w:shd w:val="clear" w:color="auto" w:fill="FFFFFF"/>
        <w:ind w:firstLine="720"/>
        <w:jc w:val="both"/>
        <w:rPr>
          <w:color w:val="000000"/>
        </w:rPr>
      </w:pPr>
    </w:p>
    <w:p w:rsidR="00363ED1" w:rsidRPr="001B1B4E" w:rsidRDefault="00363ED1" w:rsidP="00363ED1">
      <w:pPr>
        <w:shd w:val="clear" w:color="auto" w:fill="FFFFFF"/>
        <w:ind w:firstLine="720"/>
        <w:jc w:val="both"/>
      </w:pPr>
      <w:r w:rsidRPr="001B1B4E">
        <w:rPr>
          <w:color w:val="000000"/>
        </w:rPr>
        <w:t>Гомологи бензола по химическим свойствам сходны с бензолом, но имеют некоторые свои особенности, обусловленные взаимным влиянием бензольного кольца и заместителя. Например, благодаря взаимному влиянию атомов в молекуле толуола атомы водорода метильной группы –СН</w:t>
      </w:r>
      <w:r>
        <w:rPr>
          <w:color w:val="000000"/>
          <w:vertAlign w:val="subscript"/>
        </w:rPr>
        <w:t>3</w:t>
      </w:r>
      <w:r w:rsidRPr="001B1B4E">
        <w:rPr>
          <w:color w:val="000000"/>
        </w:rPr>
        <w:t xml:space="preserve"> становятся гораздо более подвижными, чем атомы водорода аналогичной </w:t>
      </w:r>
      <w:r w:rsidRPr="001B1B4E">
        <w:rPr>
          <w:color w:val="000000"/>
        </w:rPr>
        <w:lastRenderedPageBreak/>
        <w:t>группы в алканах. В связи с этим толуол легко окисляется раствором КМ</w:t>
      </w:r>
      <w:r w:rsidRPr="001B1B4E">
        <w:rPr>
          <w:color w:val="000000"/>
          <w:lang w:val="en-US"/>
        </w:rPr>
        <w:t>n</w:t>
      </w:r>
      <w:r w:rsidRPr="001B1B4E">
        <w:rPr>
          <w:color w:val="000000"/>
        </w:rPr>
        <w:t>О</w:t>
      </w:r>
      <w:r w:rsidRPr="001B1B4E">
        <w:rPr>
          <w:color w:val="000000"/>
          <w:vertAlign w:val="subscript"/>
        </w:rPr>
        <w:t>4</w:t>
      </w:r>
      <w:r w:rsidRPr="001B1B4E">
        <w:rPr>
          <w:color w:val="000000"/>
        </w:rPr>
        <w:t xml:space="preserve"> в кислой среде:</w:t>
      </w:r>
    </w:p>
    <w:p w:rsidR="00363ED1" w:rsidRPr="001B1B4E" w:rsidRDefault="002A2DF8" w:rsidP="00363ED1">
      <w:pPr>
        <w:shd w:val="clear" w:color="auto" w:fill="FFFFFF"/>
        <w:ind w:firstLine="720"/>
        <w:jc w:val="both"/>
      </w:pPr>
      <w:r>
        <w:rPr>
          <w:noProof/>
        </w:rPr>
        <w:pict>
          <v:shape id="_x0000_s1134" type="#_x0000_t75" style="position:absolute;left:0;text-align:left;margin-left:301pt;margin-top:8.6pt;width:60.35pt;height:73.6pt;z-index:251760640">
            <v:imagedata r:id="rId535" o:title=""/>
            <w10:wrap side="left"/>
            <w10:anchorlock/>
          </v:shape>
        </w:pict>
      </w:r>
      <w:r>
        <w:rPr>
          <w:noProof/>
        </w:rPr>
        <w:pict>
          <v:shape id="_x0000_s1133" type="#_x0000_t75" style="position:absolute;left:0;text-align:left;margin-left:91pt;margin-top:-.4pt;width:51.1pt;height:81pt;z-index:251759616">
            <v:imagedata r:id="rId536" o:title=""/>
            <w10:wrap side="left"/>
            <w10:anchorlock/>
          </v:shape>
        </w:pict>
      </w:r>
    </w:p>
    <w:p w:rsidR="00363ED1" w:rsidRPr="001B1B4E" w:rsidRDefault="00363ED1" w:rsidP="00363ED1">
      <w:pPr>
        <w:tabs>
          <w:tab w:val="left" w:pos="1515"/>
        </w:tabs>
        <w:ind w:firstLine="720"/>
      </w:pPr>
    </w:p>
    <w:p w:rsidR="00363ED1" w:rsidRPr="001B1B4E" w:rsidRDefault="00363ED1" w:rsidP="00363ED1">
      <w:pPr>
        <w:ind w:firstLine="720"/>
      </w:pPr>
      <w:r w:rsidRPr="001B1B4E">
        <w:t xml:space="preserve">                                +  3[</w:t>
      </w:r>
      <w:r w:rsidRPr="001B1B4E">
        <w:rPr>
          <w:lang w:val="en-US"/>
        </w:rPr>
        <w:t>O</w:t>
      </w:r>
      <w:r w:rsidRPr="001B1B4E">
        <w:t xml:space="preserve">]    </w:t>
      </w:r>
      <w:r w:rsidRPr="009603D6">
        <w:rPr>
          <w:position w:val="-6"/>
          <w:vertAlign w:val="subscript"/>
          <w:lang w:val="en-US"/>
        </w:rPr>
        <w:object w:dxaOrig="1440" w:dyaOrig="380">
          <v:shape id="_x0000_i1288" type="#_x0000_t75" style="width:87.6pt;height:23.1pt" o:ole="">
            <v:imagedata r:id="rId537" o:title=""/>
          </v:shape>
          <o:OLEObject Type="Embed" ProgID="Equation.3" ShapeID="_x0000_i1288" DrawAspect="Content" ObjectID="_1547204599" r:id="rId538"/>
        </w:object>
      </w:r>
      <w:r>
        <w:t xml:space="preserve">                    </w:t>
      </w:r>
      <w:r w:rsidRPr="001B1B4E">
        <w:t>+</w:t>
      </w:r>
      <w:r>
        <w:t xml:space="preserve"> </w:t>
      </w:r>
      <w:r w:rsidRPr="001B1B4E">
        <w:t xml:space="preserve"> </w:t>
      </w:r>
      <w:r w:rsidRPr="001B1B4E">
        <w:rPr>
          <w:lang w:val="en-US"/>
        </w:rPr>
        <w:t>H</w:t>
      </w:r>
      <w:r w:rsidRPr="001B1B4E">
        <w:rPr>
          <w:vertAlign w:val="subscript"/>
        </w:rPr>
        <w:t>2</w:t>
      </w:r>
      <w:r w:rsidRPr="001B1B4E">
        <w:rPr>
          <w:lang w:val="en-US"/>
        </w:rPr>
        <w:t>O</w:t>
      </w:r>
    </w:p>
    <w:p w:rsidR="00363ED1" w:rsidRPr="001B1B4E" w:rsidRDefault="00363ED1" w:rsidP="00363ED1">
      <w:pPr>
        <w:ind w:firstLine="720"/>
      </w:pPr>
    </w:p>
    <w:p w:rsidR="00363ED1" w:rsidRDefault="00363ED1" w:rsidP="00363ED1">
      <w:pPr>
        <w:tabs>
          <w:tab w:val="left" w:pos="1185"/>
        </w:tabs>
        <w:ind w:firstLine="720"/>
      </w:pPr>
      <w:r w:rsidRPr="001B1B4E">
        <w:t xml:space="preserve">      </w:t>
      </w:r>
      <w:r>
        <w:t xml:space="preserve">                                                            </w:t>
      </w:r>
      <w:r w:rsidRPr="001B1B4E">
        <w:t xml:space="preserve">  </w:t>
      </w:r>
    </w:p>
    <w:p w:rsidR="00363ED1" w:rsidRPr="001B1B4E" w:rsidRDefault="00363ED1" w:rsidP="00363ED1">
      <w:pPr>
        <w:tabs>
          <w:tab w:val="left" w:pos="1185"/>
        </w:tabs>
        <w:ind w:firstLine="1820"/>
        <w:jc w:val="both"/>
      </w:pPr>
      <w:r>
        <w:t xml:space="preserve">толуол                                       </w:t>
      </w:r>
      <w:r w:rsidRPr="001B1B4E">
        <w:t>бензойная кислота</w:t>
      </w:r>
    </w:p>
    <w:p w:rsidR="00363ED1" w:rsidRDefault="00363ED1" w:rsidP="00363ED1">
      <w:pPr>
        <w:shd w:val="clear" w:color="auto" w:fill="FFFFFF"/>
        <w:ind w:firstLine="720"/>
        <w:jc w:val="both"/>
        <w:rPr>
          <w:color w:val="000000"/>
        </w:rPr>
      </w:pPr>
    </w:p>
    <w:p w:rsidR="00363ED1" w:rsidRPr="001B1B4E" w:rsidRDefault="00363ED1" w:rsidP="00363ED1">
      <w:pPr>
        <w:shd w:val="clear" w:color="auto" w:fill="FFFFFF"/>
        <w:ind w:firstLine="720"/>
        <w:jc w:val="both"/>
        <w:rPr>
          <w:color w:val="000000"/>
        </w:rPr>
      </w:pPr>
      <w:r w:rsidRPr="001B1B4E">
        <w:rPr>
          <w:color w:val="000000"/>
        </w:rPr>
        <w:t xml:space="preserve">По этой же причине атомы водорода в </w:t>
      </w:r>
      <w:r w:rsidRPr="001B1B4E">
        <w:rPr>
          <w:i/>
          <w:iCs/>
          <w:color w:val="000000"/>
        </w:rPr>
        <w:t>орто-</w:t>
      </w:r>
      <w:r w:rsidRPr="001B1B4E">
        <w:rPr>
          <w:color w:val="000000"/>
        </w:rPr>
        <w:t xml:space="preserve"> и </w:t>
      </w:r>
      <w:r w:rsidRPr="001B1B4E">
        <w:rPr>
          <w:i/>
          <w:iCs/>
          <w:color w:val="000000"/>
        </w:rPr>
        <w:t>пара</w:t>
      </w:r>
      <w:r w:rsidRPr="001B1B4E">
        <w:rPr>
          <w:color w:val="000000"/>
        </w:rPr>
        <w:t>-положениях ароматического кольца толуола становятся более подвижными, чем в молекуле бензола, вследствие чего толуол гораздо более активен в реакциях замещения в ароматическом ядре, чем бензол:</w:t>
      </w:r>
    </w:p>
    <w:p w:rsidR="00363ED1" w:rsidRPr="001B1B4E" w:rsidRDefault="002A2DF8" w:rsidP="00363ED1">
      <w:pPr>
        <w:shd w:val="clear" w:color="auto" w:fill="FFFFFF"/>
        <w:ind w:firstLine="720"/>
        <w:jc w:val="both"/>
        <w:rPr>
          <w:color w:val="000000"/>
        </w:rPr>
      </w:pPr>
      <w:r>
        <w:rPr>
          <w:noProof/>
        </w:rPr>
        <w:pict>
          <v:shape id="_x0000_s1136" type="#_x0000_t75" style="position:absolute;left:0;text-align:left;margin-left:224pt;margin-top:-.4pt;width:108pt;height:96.6pt;z-index:251762688">
            <v:imagedata r:id="rId539" o:title=""/>
            <w10:wrap side="left"/>
            <w10:anchorlock/>
          </v:shape>
        </w:pict>
      </w:r>
      <w:r>
        <w:rPr>
          <w:noProof/>
        </w:rPr>
        <w:pict>
          <v:shape id="_x0000_s1135" type="#_x0000_t75" style="position:absolute;left:0;text-align:left;margin-left:36pt;margin-top:-.45pt;width:49.15pt;height:77.85pt;z-index:251761664">
            <v:imagedata r:id="rId536" o:title=""/>
            <w10:wrap side="left"/>
            <w10:anchorlock/>
          </v:shape>
        </w:pict>
      </w:r>
    </w:p>
    <w:p w:rsidR="00363ED1" w:rsidRPr="001B1B4E" w:rsidRDefault="00363ED1" w:rsidP="00363ED1">
      <w:pPr>
        <w:shd w:val="clear" w:color="auto" w:fill="FFFFFF"/>
        <w:ind w:firstLine="720"/>
        <w:jc w:val="both"/>
        <w:rPr>
          <w:color w:val="000000"/>
        </w:rPr>
      </w:pPr>
    </w:p>
    <w:p w:rsidR="00363ED1" w:rsidRPr="001B1B4E" w:rsidRDefault="00363ED1" w:rsidP="00363ED1">
      <w:pPr>
        <w:shd w:val="clear" w:color="auto" w:fill="FFFFFF"/>
        <w:ind w:firstLine="720"/>
        <w:jc w:val="both"/>
        <w:rPr>
          <w:color w:val="000000"/>
        </w:rPr>
      </w:pPr>
      <w:r>
        <w:rPr>
          <w:color w:val="000000"/>
        </w:rPr>
        <w:t xml:space="preserve">                 </w:t>
      </w:r>
      <w:r w:rsidRPr="001B1B4E">
        <w:rPr>
          <w:color w:val="000000"/>
        </w:rPr>
        <w:t>+ 3</w:t>
      </w:r>
      <w:r w:rsidRPr="001B1B4E">
        <w:rPr>
          <w:color w:val="000000"/>
          <w:lang w:val="en-US"/>
        </w:rPr>
        <w:t>HNO</w:t>
      </w:r>
      <w:r w:rsidRPr="001B1B4E">
        <w:rPr>
          <w:color w:val="000000"/>
          <w:vertAlign w:val="subscript"/>
        </w:rPr>
        <w:t xml:space="preserve">3 </w:t>
      </w:r>
      <w:r w:rsidRPr="001B1B4E">
        <w:rPr>
          <w:color w:val="000000"/>
          <w:lang w:val="en-US"/>
        </w:rPr>
        <w:object w:dxaOrig="1160" w:dyaOrig="360">
          <v:shape id="_x0000_i1289" type="#_x0000_t75" style="width:1in;height:21.05pt" o:ole="">
            <v:imagedata r:id="rId524" o:title=""/>
          </v:shape>
          <o:OLEObject Type="Embed" ProgID="Equation.3" ShapeID="_x0000_i1289" DrawAspect="Content" ObjectID="_1547204600" r:id="rId540"/>
        </w:object>
      </w:r>
      <w:r w:rsidRPr="001B1B4E">
        <w:rPr>
          <w:color w:val="000000"/>
        </w:rPr>
        <w:t xml:space="preserve">                       </w:t>
      </w:r>
      <w:r>
        <w:rPr>
          <w:color w:val="000000"/>
        </w:rPr>
        <w:t xml:space="preserve">     </w:t>
      </w:r>
      <w:r w:rsidRPr="001B1B4E">
        <w:rPr>
          <w:color w:val="000000"/>
        </w:rPr>
        <w:t>+ 3</w:t>
      </w:r>
      <w:r w:rsidRPr="001B1B4E">
        <w:rPr>
          <w:color w:val="000000"/>
          <w:lang w:val="en-US"/>
        </w:rPr>
        <w:t>H</w:t>
      </w:r>
      <w:r w:rsidRPr="001B1B4E">
        <w:rPr>
          <w:color w:val="000000"/>
          <w:vertAlign w:val="subscript"/>
        </w:rPr>
        <w:t>2</w:t>
      </w:r>
      <w:r w:rsidRPr="001B1B4E">
        <w:rPr>
          <w:color w:val="000000"/>
          <w:lang w:val="en-US"/>
        </w:rPr>
        <w:t>O</w:t>
      </w:r>
      <w:r w:rsidRPr="001B1B4E">
        <w:rPr>
          <w:color w:val="000000"/>
          <w:vertAlign w:val="superscript"/>
        </w:rPr>
        <w:t xml:space="preserve"> </w:t>
      </w:r>
    </w:p>
    <w:p w:rsidR="00363ED1" w:rsidRPr="001B1B4E" w:rsidRDefault="00363ED1" w:rsidP="00363ED1">
      <w:pPr>
        <w:shd w:val="clear" w:color="auto" w:fill="FFFFFF"/>
        <w:ind w:firstLine="720"/>
        <w:jc w:val="both"/>
        <w:rPr>
          <w:color w:val="000000"/>
        </w:rPr>
      </w:pPr>
    </w:p>
    <w:p w:rsidR="00363ED1" w:rsidRPr="001B1B4E" w:rsidRDefault="00363ED1" w:rsidP="00363ED1">
      <w:pPr>
        <w:shd w:val="clear" w:color="auto" w:fill="FFFFFF"/>
        <w:ind w:firstLine="720"/>
        <w:jc w:val="both"/>
        <w:rPr>
          <w:color w:val="000000"/>
        </w:rPr>
      </w:pPr>
    </w:p>
    <w:p w:rsidR="00363ED1" w:rsidRDefault="00363ED1" w:rsidP="00363ED1">
      <w:pPr>
        <w:shd w:val="clear" w:color="auto" w:fill="FFFFFF"/>
        <w:ind w:firstLine="720"/>
        <w:jc w:val="both"/>
        <w:rPr>
          <w:color w:val="000000"/>
        </w:rPr>
      </w:pPr>
      <w:r w:rsidRPr="001B1B4E">
        <w:rPr>
          <w:color w:val="000000"/>
        </w:rPr>
        <w:t xml:space="preserve"> </w:t>
      </w:r>
      <w:r>
        <w:rPr>
          <w:color w:val="000000"/>
        </w:rPr>
        <w:t xml:space="preserve">                                                  </w:t>
      </w:r>
    </w:p>
    <w:p w:rsidR="00363ED1" w:rsidRPr="001B1B4E" w:rsidRDefault="00363ED1" w:rsidP="00363ED1">
      <w:pPr>
        <w:shd w:val="clear" w:color="auto" w:fill="FFFFFF"/>
        <w:ind w:firstLine="720"/>
        <w:jc w:val="both"/>
        <w:rPr>
          <w:color w:val="000000"/>
        </w:rPr>
      </w:pPr>
      <w:r>
        <w:rPr>
          <w:color w:val="000000"/>
        </w:rPr>
        <w:t xml:space="preserve">                                                       </w:t>
      </w:r>
      <w:r w:rsidRPr="001B1B4E">
        <w:rPr>
          <w:color w:val="000000"/>
        </w:rPr>
        <w:t>2,4,6-тринитротолуол</w:t>
      </w:r>
    </w:p>
    <w:p w:rsidR="00363ED1" w:rsidRDefault="00363ED1" w:rsidP="00363ED1">
      <w:pPr>
        <w:shd w:val="clear" w:color="auto" w:fill="FFFFFF"/>
        <w:ind w:firstLine="720"/>
        <w:jc w:val="both"/>
        <w:rPr>
          <w:color w:val="000000"/>
        </w:rPr>
      </w:pPr>
    </w:p>
    <w:p w:rsidR="00363ED1" w:rsidRPr="001B1B4E" w:rsidRDefault="00363ED1" w:rsidP="00363ED1">
      <w:pPr>
        <w:shd w:val="clear" w:color="auto" w:fill="FFFFFF"/>
        <w:ind w:firstLine="720"/>
        <w:jc w:val="both"/>
        <w:rPr>
          <w:color w:val="000000"/>
        </w:rPr>
      </w:pPr>
      <w:r w:rsidRPr="001B1B4E">
        <w:rPr>
          <w:color w:val="000000"/>
        </w:rPr>
        <w:t>Кроме того, в толуоле реакция замещения может идти путем замещения водорода в алкильной группе в отличие от бензола, в котором замещение происходит в бензольном кольце:</w:t>
      </w:r>
    </w:p>
    <w:p w:rsidR="00363ED1" w:rsidRPr="001B1B4E" w:rsidRDefault="002A2DF8" w:rsidP="00363ED1">
      <w:pPr>
        <w:shd w:val="clear" w:color="auto" w:fill="FFFFFF"/>
        <w:ind w:firstLine="720"/>
        <w:jc w:val="both"/>
        <w:rPr>
          <w:color w:val="000000"/>
        </w:rPr>
      </w:pPr>
      <w:r>
        <w:rPr>
          <w:noProof/>
        </w:rPr>
        <w:pict>
          <v:shape id="_x0000_s1138" type="#_x0000_t75" style="position:absolute;left:0;text-align:left;margin-left:224pt;margin-top:22.9pt;width:57.25pt;height:1in;z-index:251764736">
            <v:imagedata r:id="rId541" o:title=""/>
            <w10:wrap side="left"/>
            <w10:anchorlock/>
          </v:shape>
        </w:pict>
      </w:r>
      <w:r>
        <w:rPr>
          <w:noProof/>
        </w:rPr>
        <w:pict>
          <v:shape id="_x0000_s1137" type="#_x0000_t75" style="position:absolute;left:0;text-align:left;margin-left:84pt;margin-top:13.9pt;width:46pt;height:72.9pt;z-index:251763712">
            <v:imagedata r:id="rId536" o:title=""/>
            <w10:wrap side="left"/>
            <w10:anchorlock/>
          </v:shape>
        </w:pict>
      </w:r>
    </w:p>
    <w:p w:rsidR="00363ED1" w:rsidRPr="001B1B4E" w:rsidRDefault="00363ED1" w:rsidP="00363ED1">
      <w:pPr>
        <w:shd w:val="clear" w:color="auto" w:fill="FFFFFF"/>
        <w:ind w:firstLine="720"/>
        <w:jc w:val="both"/>
        <w:rPr>
          <w:color w:val="000000"/>
        </w:rPr>
      </w:pPr>
    </w:p>
    <w:p w:rsidR="00363ED1" w:rsidRPr="001B1B4E" w:rsidRDefault="00363ED1" w:rsidP="00363ED1">
      <w:pPr>
        <w:shd w:val="clear" w:color="auto" w:fill="FFFFFF"/>
        <w:ind w:firstLine="720"/>
        <w:jc w:val="both"/>
        <w:rPr>
          <w:color w:val="000000"/>
        </w:rPr>
      </w:pPr>
    </w:p>
    <w:p w:rsidR="00363ED1" w:rsidRPr="001B1B4E" w:rsidRDefault="00363ED1" w:rsidP="00363ED1">
      <w:pPr>
        <w:shd w:val="clear" w:color="auto" w:fill="FFFFFF"/>
        <w:ind w:firstLine="720"/>
        <w:jc w:val="both"/>
        <w:rPr>
          <w:color w:val="000000"/>
        </w:rPr>
      </w:pPr>
      <w:r w:rsidRPr="001B1B4E">
        <w:rPr>
          <w:color w:val="000000"/>
        </w:rPr>
        <w:t xml:space="preserve">                           + 2</w:t>
      </w:r>
      <w:r w:rsidRPr="001B1B4E">
        <w:rPr>
          <w:color w:val="000000"/>
          <w:lang w:val="en-US"/>
        </w:rPr>
        <w:t>Cl</w:t>
      </w:r>
      <w:r w:rsidRPr="001B1B4E">
        <w:rPr>
          <w:color w:val="000000"/>
          <w:vertAlign w:val="subscript"/>
        </w:rPr>
        <w:t>2</w:t>
      </w:r>
      <w:r w:rsidRPr="001B1B4E">
        <w:rPr>
          <w:color w:val="000000"/>
        </w:rPr>
        <w:t xml:space="preserve"> </w:t>
      </w:r>
      <w:r w:rsidRPr="001B1B4E">
        <w:rPr>
          <w:color w:val="000000"/>
        </w:rPr>
        <w:object w:dxaOrig="859" w:dyaOrig="340">
          <v:shape id="_x0000_i1290" type="#_x0000_t75" style="width:47.55pt;height:18.35pt" o:ole="">
            <v:imagedata r:id="rId542" o:title=""/>
          </v:shape>
          <o:OLEObject Type="Embed" ProgID="Equation.3" ShapeID="_x0000_i1290" DrawAspect="Content" ObjectID="_1547204601" r:id="rId543"/>
        </w:object>
      </w:r>
      <w:r>
        <w:rPr>
          <w:color w:val="000000"/>
        </w:rPr>
        <w:t xml:space="preserve">                  </w:t>
      </w:r>
      <w:r w:rsidRPr="001B1B4E">
        <w:rPr>
          <w:color w:val="000000"/>
        </w:rPr>
        <w:t xml:space="preserve">+ </w:t>
      </w:r>
      <w:r w:rsidRPr="001B1B4E">
        <w:rPr>
          <w:color w:val="000000"/>
          <w:lang w:val="en-US"/>
        </w:rPr>
        <w:t>HCl</w:t>
      </w:r>
    </w:p>
    <w:p w:rsidR="00363ED1" w:rsidRPr="001B1B4E" w:rsidRDefault="00363ED1" w:rsidP="00363ED1">
      <w:pPr>
        <w:ind w:firstLine="720"/>
        <w:jc w:val="both"/>
        <w:rPr>
          <w:color w:val="000000"/>
        </w:rPr>
      </w:pPr>
    </w:p>
    <w:p w:rsidR="00363ED1" w:rsidRPr="001B1B4E" w:rsidRDefault="00363ED1" w:rsidP="00363ED1">
      <w:pPr>
        <w:ind w:firstLine="720"/>
        <w:jc w:val="center"/>
        <w:rPr>
          <w:color w:val="000000"/>
        </w:rPr>
      </w:pPr>
    </w:p>
    <w:p w:rsidR="00363ED1" w:rsidRPr="00206A30" w:rsidRDefault="00363ED1" w:rsidP="00363ED1">
      <w:pPr>
        <w:ind w:firstLine="720"/>
        <w:jc w:val="center"/>
        <w:rPr>
          <w:i/>
          <w:color w:val="000000"/>
        </w:rPr>
      </w:pPr>
      <w:r w:rsidRPr="00206A30">
        <w:rPr>
          <w:i/>
          <w:color w:val="000000"/>
        </w:rPr>
        <w:t>Области применения:</w:t>
      </w:r>
    </w:p>
    <w:p w:rsidR="00363ED1" w:rsidRPr="001B1B4E" w:rsidRDefault="00363ED1" w:rsidP="00363ED1">
      <w:pPr>
        <w:ind w:right="-194" w:firstLine="720"/>
        <w:jc w:val="both"/>
        <w:rPr>
          <w:color w:val="000000"/>
        </w:rPr>
      </w:pPr>
      <w:r w:rsidRPr="001B1B4E">
        <w:rPr>
          <w:color w:val="000000"/>
        </w:rPr>
        <w:t>Бензол и его производные используются в качестве растворителей, для получения красителей, взрывчатых веществ, ядохимикатов. В частности, гексахлорциклогексан (гексахлоран) С</w:t>
      </w:r>
      <w:r w:rsidRPr="001B1B4E">
        <w:rPr>
          <w:color w:val="000000"/>
          <w:vertAlign w:val="subscript"/>
        </w:rPr>
        <w:t>6</w:t>
      </w:r>
      <w:r w:rsidRPr="001B1B4E">
        <w:rPr>
          <w:color w:val="000000"/>
        </w:rPr>
        <w:t>Н</w:t>
      </w:r>
      <w:r w:rsidRPr="001B1B4E">
        <w:rPr>
          <w:color w:val="000000"/>
          <w:vertAlign w:val="subscript"/>
        </w:rPr>
        <w:t>6</w:t>
      </w:r>
      <w:r w:rsidRPr="001B1B4E">
        <w:rPr>
          <w:color w:val="000000"/>
        </w:rPr>
        <w:t>С</w:t>
      </w:r>
      <w:r w:rsidRPr="001B1B4E">
        <w:rPr>
          <w:color w:val="000000"/>
          <w:lang w:val="en-US"/>
        </w:rPr>
        <w:t>l</w:t>
      </w:r>
      <w:r w:rsidRPr="001B1B4E">
        <w:rPr>
          <w:color w:val="000000"/>
          <w:vertAlign w:val="subscript"/>
        </w:rPr>
        <w:t xml:space="preserve">6 </w:t>
      </w:r>
      <w:r w:rsidRPr="001B1B4E">
        <w:rPr>
          <w:color w:val="000000"/>
        </w:rPr>
        <w:t>применяется для борьбы с насекомыми, С</w:t>
      </w:r>
      <w:r w:rsidRPr="001B1B4E">
        <w:rPr>
          <w:color w:val="000000"/>
          <w:vertAlign w:val="subscript"/>
        </w:rPr>
        <w:t>6</w:t>
      </w:r>
      <w:r w:rsidRPr="001B1B4E">
        <w:rPr>
          <w:color w:val="000000"/>
        </w:rPr>
        <w:t>Н</w:t>
      </w:r>
      <w:r w:rsidRPr="001B1B4E">
        <w:rPr>
          <w:color w:val="000000"/>
          <w:vertAlign w:val="subscript"/>
        </w:rPr>
        <w:t>5</w:t>
      </w:r>
      <w:r w:rsidRPr="001B1B4E">
        <w:rPr>
          <w:color w:val="000000"/>
        </w:rPr>
        <w:t>С</w:t>
      </w:r>
      <w:r w:rsidRPr="001B1B4E">
        <w:rPr>
          <w:color w:val="000000"/>
          <w:lang w:val="en-US"/>
        </w:rPr>
        <w:t>l</w:t>
      </w:r>
      <w:r w:rsidRPr="001B1B4E">
        <w:rPr>
          <w:color w:val="000000"/>
        </w:rPr>
        <w:t xml:space="preserve"> – растворитель, тринитротолуол –</w:t>
      </w:r>
      <w:r>
        <w:rPr>
          <w:color w:val="000000"/>
        </w:rPr>
        <w:t xml:space="preserve"> </w:t>
      </w:r>
      <w:r w:rsidRPr="001B1B4E">
        <w:rPr>
          <w:color w:val="000000"/>
        </w:rPr>
        <w:t xml:space="preserve">взрывчатое вещество,  ксилол – растворитель для лакокрасочной промышленности, этилбензол – растворитель и сырье для синтеза стирола, который используется для получения полистирола и бутадиен-стирольного каучука. Бензол применяется также для получения фенола, анилина, </w:t>
      </w:r>
      <w:r w:rsidRPr="003F6993">
        <w:rPr>
          <w:i/>
          <w:color w:val="000000"/>
        </w:rPr>
        <w:t>α</w:t>
      </w:r>
      <w:r w:rsidRPr="001B1B4E">
        <w:rPr>
          <w:color w:val="000000"/>
        </w:rPr>
        <w:t>-капролактама, нитробензола, циклогексана и гексахлорциклогексана.</w:t>
      </w:r>
    </w:p>
    <w:p w:rsidR="00363ED1" w:rsidRPr="001B1B4E" w:rsidRDefault="00363ED1" w:rsidP="00363ED1">
      <w:pPr>
        <w:shd w:val="clear" w:color="auto" w:fill="FFFFFF"/>
        <w:ind w:firstLine="720"/>
        <w:jc w:val="center"/>
        <w:rPr>
          <w:color w:val="000000"/>
        </w:rPr>
      </w:pPr>
    </w:p>
    <w:p w:rsidR="00363ED1" w:rsidRPr="001B1B4E" w:rsidRDefault="00363ED1" w:rsidP="00363ED1">
      <w:pPr>
        <w:shd w:val="clear" w:color="auto" w:fill="FFFFFF"/>
        <w:ind w:firstLine="720"/>
        <w:jc w:val="center"/>
        <w:rPr>
          <w:color w:val="000000"/>
        </w:rPr>
      </w:pPr>
    </w:p>
    <w:p w:rsidR="00363ED1" w:rsidRPr="001B1B4E" w:rsidRDefault="00363ED1" w:rsidP="00363ED1">
      <w:pPr>
        <w:shd w:val="clear" w:color="auto" w:fill="FFFFFF"/>
        <w:jc w:val="center"/>
        <w:rPr>
          <w:b/>
          <w:bCs/>
        </w:rPr>
      </w:pPr>
      <w:r w:rsidRPr="001B1B4E">
        <w:rPr>
          <w:b/>
          <w:bCs/>
          <w:color w:val="000000"/>
        </w:rPr>
        <w:lastRenderedPageBreak/>
        <w:t>21. ОСНОВНОЕ СЫРЬЕ ДЛЯ ПОЛУЧЕНИЯ УГЛЕВОДОРОДОВ</w:t>
      </w:r>
    </w:p>
    <w:p w:rsidR="00363ED1" w:rsidRDefault="00363ED1" w:rsidP="00363ED1">
      <w:pPr>
        <w:shd w:val="clear" w:color="auto" w:fill="FFFFFF"/>
        <w:ind w:firstLine="720"/>
        <w:jc w:val="center"/>
        <w:rPr>
          <w:b/>
          <w:bCs/>
          <w:color w:val="000000"/>
        </w:rPr>
      </w:pPr>
    </w:p>
    <w:p w:rsidR="00363ED1" w:rsidRPr="001B1B4E" w:rsidRDefault="00363ED1" w:rsidP="00363ED1">
      <w:pPr>
        <w:shd w:val="clear" w:color="auto" w:fill="FFFFFF"/>
        <w:ind w:firstLine="720"/>
        <w:jc w:val="center"/>
        <w:rPr>
          <w:b/>
          <w:bCs/>
          <w:color w:val="000000"/>
        </w:rPr>
      </w:pPr>
      <w:r w:rsidRPr="001B1B4E">
        <w:rPr>
          <w:b/>
          <w:bCs/>
          <w:color w:val="000000"/>
        </w:rPr>
        <w:t>НЕФТЬ И ПРИРОДНЫЕ ГАЗЫ</w:t>
      </w:r>
    </w:p>
    <w:p w:rsidR="00363ED1" w:rsidRPr="001B1B4E" w:rsidRDefault="00363ED1" w:rsidP="00363ED1">
      <w:pPr>
        <w:shd w:val="clear" w:color="auto" w:fill="FFFFFF"/>
        <w:ind w:firstLine="720"/>
        <w:jc w:val="both"/>
      </w:pPr>
      <w:r w:rsidRPr="001B1B4E">
        <w:rPr>
          <w:color w:val="000000"/>
        </w:rPr>
        <w:t>Основными сырьевыми материалами для получения углеводородов являются нефть и природные газы. В природе залежи нефти находятся на разной глубине в недрах Земли. Россия по запасам нефти занимает первое место в мире.</w:t>
      </w:r>
    </w:p>
    <w:p w:rsidR="00363ED1" w:rsidRPr="001B1B4E" w:rsidRDefault="00363ED1" w:rsidP="00363ED1">
      <w:pPr>
        <w:shd w:val="clear" w:color="auto" w:fill="FFFFFF"/>
        <w:ind w:right="-54" w:firstLine="720"/>
        <w:jc w:val="both"/>
      </w:pPr>
      <w:r w:rsidRPr="00A60CCB">
        <w:rPr>
          <w:b/>
          <w:color w:val="000000"/>
        </w:rPr>
        <w:t>Нефть</w:t>
      </w:r>
      <w:r w:rsidRPr="001B1B4E">
        <w:rPr>
          <w:color w:val="000000"/>
        </w:rPr>
        <w:t xml:space="preserve"> – это маслянистая жидкость от светло-коричневого до темно-бурого цвета (плотность 0,70</w:t>
      </w:r>
      <w:r>
        <w:rPr>
          <w:color w:val="000000"/>
        </w:rPr>
        <w:t>-</w:t>
      </w:r>
      <w:r w:rsidRPr="001B1B4E">
        <w:rPr>
          <w:color w:val="000000"/>
        </w:rPr>
        <w:t>0,97 г/см</w:t>
      </w:r>
      <w:r w:rsidRPr="001B1B4E">
        <w:rPr>
          <w:color w:val="000000"/>
          <w:vertAlign w:val="superscript"/>
        </w:rPr>
        <w:t>3</w:t>
      </w:r>
      <w:r w:rsidRPr="001B1B4E">
        <w:rPr>
          <w:color w:val="000000"/>
        </w:rPr>
        <w:t>) с характерным запахом и нерастворимая в воде. По составу нефть – это смесь различных углеводородов, вид и содержание которых зависят от ее месторождения: бакинская нефть богата циклоалканами (с пяти- и шестичленными кольцами), грозненская нефть содержит больше предельных углеводородов, уральская – ароматических. В нефти содержатся также примеси кислородных, сернистых и азотистых органических соединений. Сырая нефть, как правило, не используется в хозяйственных нуждах, а подвергается первичной и вторичной переработке для получения ценных продуктов – бензина, керосина, различных масел и т.п.</w:t>
      </w:r>
    </w:p>
    <w:p w:rsidR="00363ED1" w:rsidRPr="001B1B4E" w:rsidRDefault="00363ED1" w:rsidP="00363ED1">
      <w:pPr>
        <w:shd w:val="clear" w:color="auto" w:fill="FFFFFF"/>
        <w:ind w:firstLine="720"/>
        <w:jc w:val="both"/>
      </w:pPr>
      <w:r w:rsidRPr="001B1B4E">
        <w:rPr>
          <w:color w:val="000000"/>
        </w:rPr>
        <w:t>Первичной переработкой нефти является перегонка, производимая на нефтеперерабатывающих заводах и позволяющая получать следующие продукты: бензин (</w:t>
      </w:r>
      <w:r w:rsidRPr="001B1B4E">
        <w:rPr>
          <w:color w:val="000000"/>
          <w:lang w:val="en-US"/>
        </w:rPr>
        <w:t>t</w:t>
      </w:r>
      <w:r w:rsidRPr="001B1B4E">
        <w:rPr>
          <w:color w:val="000000"/>
          <w:vertAlign w:val="subscript"/>
        </w:rPr>
        <w:t>кип</w:t>
      </w:r>
      <w:r w:rsidRPr="001B1B4E">
        <w:rPr>
          <w:color w:val="000000"/>
        </w:rPr>
        <w:t>=</w:t>
      </w:r>
      <w:r>
        <w:rPr>
          <w:color w:val="000000"/>
        </w:rPr>
        <w:t xml:space="preserve"> </w:t>
      </w:r>
      <w:r w:rsidRPr="001B1B4E">
        <w:rPr>
          <w:color w:val="000000"/>
        </w:rPr>
        <w:t>40-200°С), состоящий из углеводородов, содержащих от 5 до 12 атомов углерода (</w:t>
      </w:r>
      <w:r w:rsidRPr="001B1B4E">
        <w:rPr>
          <w:color w:val="000000"/>
          <w:lang w:val="en-US"/>
        </w:rPr>
        <w:t>C</w:t>
      </w:r>
      <w:r w:rsidRPr="001B1B4E">
        <w:rPr>
          <w:color w:val="000000"/>
          <w:vertAlign w:val="subscript"/>
        </w:rPr>
        <w:t>5</w:t>
      </w:r>
      <w:r w:rsidRPr="001B1B4E">
        <w:rPr>
          <w:color w:val="000000"/>
        </w:rPr>
        <w:sym w:font="Symbol" w:char="F0B8"/>
      </w:r>
      <w:r w:rsidRPr="001B1B4E">
        <w:rPr>
          <w:color w:val="000000"/>
          <w:lang w:val="en-US"/>
        </w:rPr>
        <w:t>C</w:t>
      </w:r>
      <w:r w:rsidRPr="001B1B4E">
        <w:rPr>
          <w:color w:val="000000"/>
          <w:vertAlign w:val="subscript"/>
        </w:rPr>
        <w:t>12</w:t>
      </w:r>
      <w:r w:rsidRPr="001B1B4E">
        <w:rPr>
          <w:color w:val="000000"/>
        </w:rPr>
        <w:t>), лигроин (</w:t>
      </w:r>
      <w:r w:rsidRPr="001B1B4E">
        <w:rPr>
          <w:color w:val="000000"/>
          <w:lang w:val="en-US"/>
        </w:rPr>
        <w:t>t</w:t>
      </w:r>
      <w:r w:rsidRPr="001B1B4E">
        <w:rPr>
          <w:color w:val="000000"/>
          <w:vertAlign w:val="subscript"/>
        </w:rPr>
        <w:t>кип</w:t>
      </w:r>
      <w:r w:rsidRPr="001B1B4E">
        <w:rPr>
          <w:color w:val="000000"/>
        </w:rPr>
        <w:t xml:space="preserve"> = 120-240°С), включающий углеводороды </w:t>
      </w:r>
      <w:r w:rsidRPr="001B1B4E">
        <w:rPr>
          <w:color w:val="000000"/>
          <w:lang w:val="en-US"/>
        </w:rPr>
        <w:t>C</w:t>
      </w:r>
      <w:r w:rsidRPr="001B1B4E">
        <w:rPr>
          <w:color w:val="000000"/>
          <w:vertAlign w:val="subscript"/>
        </w:rPr>
        <w:t>8</w:t>
      </w:r>
      <w:r w:rsidRPr="001B1B4E">
        <w:rPr>
          <w:color w:val="000000"/>
        </w:rPr>
        <w:sym w:font="Symbol" w:char="F0B8"/>
      </w:r>
      <w:r w:rsidRPr="001B1B4E">
        <w:rPr>
          <w:color w:val="000000"/>
          <w:lang w:val="en-US"/>
        </w:rPr>
        <w:t>C</w:t>
      </w:r>
      <w:r w:rsidRPr="001B1B4E">
        <w:rPr>
          <w:color w:val="000000"/>
          <w:vertAlign w:val="subscript"/>
        </w:rPr>
        <w:t>14</w:t>
      </w:r>
      <w:r w:rsidRPr="001B1B4E">
        <w:rPr>
          <w:color w:val="000000"/>
        </w:rPr>
        <w:t>; керосин (</w:t>
      </w:r>
      <w:r w:rsidRPr="001B1B4E">
        <w:rPr>
          <w:color w:val="000000"/>
          <w:lang w:val="en-US"/>
        </w:rPr>
        <w:t>t</w:t>
      </w:r>
      <w:r w:rsidRPr="001B1B4E">
        <w:rPr>
          <w:color w:val="000000"/>
          <w:vertAlign w:val="subscript"/>
        </w:rPr>
        <w:t>кип</w:t>
      </w:r>
      <w:r>
        <w:rPr>
          <w:color w:val="000000"/>
        </w:rPr>
        <w:t xml:space="preserve">= </w:t>
      </w:r>
      <w:r w:rsidRPr="001B1B4E">
        <w:rPr>
          <w:color w:val="000000"/>
        </w:rPr>
        <w:t xml:space="preserve">150-300°С), преимущественно включающий углеводороды </w:t>
      </w:r>
      <w:r w:rsidRPr="001B1B4E">
        <w:rPr>
          <w:color w:val="000000"/>
          <w:lang w:val="en-US"/>
        </w:rPr>
        <w:t>C</w:t>
      </w:r>
      <w:r w:rsidRPr="001B1B4E">
        <w:rPr>
          <w:color w:val="000000"/>
          <w:vertAlign w:val="subscript"/>
        </w:rPr>
        <w:t>9</w:t>
      </w:r>
      <w:r w:rsidRPr="001B1B4E">
        <w:rPr>
          <w:color w:val="000000"/>
        </w:rPr>
        <w:sym w:font="Symbol" w:char="F0B8"/>
      </w:r>
      <w:r w:rsidRPr="001B1B4E">
        <w:rPr>
          <w:color w:val="000000"/>
          <w:lang w:val="en-US"/>
        </w:rPr>
        <w:t>C</w:t>
      </w:r>
      <w:r w:rsidRPr="001B1B4E">
        <w:rPr>
          <w:color w:val="000000"/>
          <w:vertAlign w:val="subscript"/>
        </w:rPr>
        <w:t>16</w:t>
      </w:r>
      <w:r w:rsidRPr="001B1B4E">
        <w:rPr>
          <w:color w:val="000000"/>
        </w:rPr>
        <w:t>; газойль (</w:t>
      </w:r>
      <w:r w:rsidRPr="001B1B4E">
        <w:rPr>
          <w:color w:val="000000"/>
          <w:lang w:val="en-US"/>
        </w:rPr>
        <w:t>t</w:t>
      </w:r>
      <w:r w:rsidRPr="001B1B4E">
        <w:rPr>
          <w:color w:val="000000"/>
          <w:vertAlign w:val="subscript"/>
        </w:rPr>
        <w:t>кип</w:t>
      </w:r>
      <w:r w:rsidRPr="001B1B4E">
        <w:rPr>
          <w:color w:val="000000"/>
        </w:rPr>
        <w:t xml:space="preserve"> = 200-500°С), включающий углеводороды </w:t>
      </w:r>
      <w:r w:rsidRPr="001B1B4E">
        <w:rPr>
          <w:color w:val="000000"/>
          <w:lang w:val="en-US"/>
        </w:rPr>
        <w:t>C</w:t>
      </w:r>
      <w:r w:rsidRPr="001B1B4E">
        <w:rPr>
          <w:color w:val="000000"/>
          <w:vertAlign w:val="subscript"/>
        </w:rPr>
        <w:t>12</w:t>
      </w:r>
      <w:r w:rsidRPr="001B1B4E">
        <w:rPr>
          <w:color w:val="000000"/>
        </w:rPr>
        <w:sym w:font="Symbol" w:char="F0B8"/>
      </w:r>
      <w:r w:rsidRPr="001B1B4E">
        <w:rPr>
          <w:color w:val="000000"/>
          <w:lang w:val="en-US"/>
        </w:rPr>
        <w:t>C</w:t>
      </w:r>
      <w:r w:rsidRPr="001B1B4E">
        <w:rPr>
          <w:color w:val="000000"/>
          <w:vertAlign w:val="subscript"/>
        </w:rPr>
        <w:t>35</w:t>
      </w:r>
      <w:r w:rsidRPr="001B1B4E">
        <w:rPr>
          <w:color w:val="000000"/>
        </w:rPr>
        <w:t>. Газойль подразделяется на две фракции: легкий газойль (</w:t>
      </w:r>
      <w:r w:rsidRPr="001B1B4E">
        <w:rPr>
          <w:color w:val="000000"/>
          <w:lang w:val="en-US"/>
        </w:rPr>
        <w:t>t</w:t>
      </w:r>
      <w:r w:rsidRPr="001B1B4E">
        <w:rPr>
          <w:color w:val="000000"/>
          <w:vertAlign w:val="subscript"/>
        </w:rPr>
        <w:t>кип</w:t>
      </w:r>
      <w:r w:rsidRPr="001B1B4E">
        <w:rPr>
          <w:color w:val="000000"/>
        </w:rPr>
        <w:t xml:space="preserve"> = 200-360°С) и тяжелый газойль (</w:t>
      </w:r>
      <w:r w:rsidRPr="001B1B4E">
        <w:rPr>
          <w:color w:val="000000"/>
          <w:lang w:val="en-US"/>
        </w:rPr>
        <w:t>t</w:t>
      </w:r>
      <w:r w:rsidRPr="001B1B4E">
        <w:rPr>
          <w:color w:val="000000"/>
          <w:vertAlign w:val="subscript"/>
        </w:rPr>
        <w:t>кип</w:t>
      </w:r>
      <w:r w:rsidRPr="001B1B4E">
        <w:rPr>
          <w:color w:val="000000"/>
        </w:rPr>
        <w:t xml:space="preserve"> = 360-500°С), который отгоняется при пониженном давлении. В остатке остается мазут – черная вязкая жидкость. Мазут перегоняют под пониженным давлением и выделяют из него смазочные масла (машинное, веретенное и др.), вазелин – смесь жидких и твердых углеводородов, парафин. В остатке после перегонки мазута получают гудрон – темную нелетучую массу.</w:t>
      </w:r>
    </w:p>
    <w:p w:rsidR="00363ED1" w:rsidRPr="001B1B4E" w:rsidRDefault="00363ED1" w:rsidP="00363ED1">
      <w:pPr>
        <w:shd w:val="clear" w:color="auto" w:fill="FFFFFF"/>
        <w:ind w:firstLine="720"/>
        <w:jc w:val="both"/>
      </w:pPr>
      <w:r w:rsidRPr="001B1B4E">
        <w:rPr>
          <w:color w:val="000000"/>
        </w:rPr>
        <w:t>Полученные при первичной переработке продукты используют следующим образом: бензин – в авиационном и автомобильном транспорте, лигроин – топливо в дизельных двигателях и растворитель лаков и красок, керосин – горючее для тракторов, реактивных двигателей и бытовых нужд, легкий газойль – дизельное топливо, смазочные масла, получаемые из газойля и мазута, – для смазки различных механизмов, вазелин – для защиты металлов от коррозии и в медицине, парафин – в производстве свечей, спичек, для получения высших карбоновых кислот и др., гудрон – для получения асфальта, мазут и тяжелый газойль – жидкое котельное топливо.</w:t>
      </w:r>
    </w:p>
    <w:p w:rsidR="00363ED1" w:rsidRPr="001B1B4E" w:rsidRDefault="00363ED1" w:rsidP="00363ED1">
      <w:pPr>
        <w:shd w:val="clear" w:color="auto" w:fill="FFFFFF"/>
        <w:ind w:firstLine="720"/>
        <w:jc w:val="both"/>
        <w:rPr>
          <w:color w:val="000000"/>
        </w:rPr>
      </w:pPr>
      <w:r w:rsidRPr="001B1B4E">
        <w:rPr>
          <w:color w:val="000000"/>
        </w:rPr>
        <w:t>Среди вторичных методов переработки нефти, приводящих к изменению структуры углеводородов, входящих в ее состав, наибольшее зна</w:t>
      </w:r>
      <w:r w:rsidRPr="001B1B4E">
        <w:rPr>
          <w:color w:val="000000"/>
        </w:rPr>
        <w:softHyphen/>
        <w:t xml:space="preserve">чение имеет термический крекинг углеводородов нефти. Сущность </w:t>
      </w:r>
      <w:r w:rsidRPr="001B1B4E">
        <w:rPr>
          <w:color w:val="000000"/>
        </w:rPr>
        <w:lastRenderedPageBreak/>
        <w:t xml:space="preserve">термического крекинга, открытого русским инженером В. Г. Шуховым в </w:t>
      </w:r>
      <w:smartTag w:uri="urn:schemas-microsoft-com:office:smarttags" w:element="metricconverter">
        <w:smartTagPr>
          <w:attr w:name="ProductID" w:val="1891 г"/>
        </w:smartTagPr>
        <w:r w:rsidRPr="001B1B4E">
          <w:rPr>
            <w:color w:val="000000"/>
          </w:rPr>
          <w:t>1891 г</w:t>
        </w:r>
      </w:smartTag>
      <w:r w:rsidRPr="001B1B4E">
        <w:rPr>
          <w:color w:val="000000"/>
        </w:rPr>
        <w:t>., заключается в нагревании исходного сырья (мазута и др.) до температуры 450-550°С при давлении 2-7 МПа (20-70 ат</w:t>
      </w:r>
      <w:r>
        <w:rPr>
          <w:color w:val="000000"/>
        </w:rPr>
        <w:t>м</w:t>
      </w:r>
      <w:r w:rsidRPr="001B1B4E">
        <w:rPr>
          <w:color w:val="000000"/>
        </w:rPr>
        <w:t xml:space="preserve">) с целью увеличения выхода бензиновой фракции. При крекинге углеводороды с большим числом атомов углерода расщепляются на более мелкие молекулы предельных и непредельных углеводородов. </w:t>
      </w:r>
      <w:r w:rsidRPr="00A60CCB">
        <w:rPr>
          <w:b/>
          <w:color w:val="000000"/>
        </w:rPr>
        <w:t>Например:</w:t>
      </w:r>
    </w:p>
    <w:p w:rsidR="00363ED1" w:rsidRPr="001B1B4E" w:rsidRDefault="00363ED1" w:rsidP="00363ED1">
      <w:pPr>
        <w:shd w:val="clear" w:color="auto" w:fill="FFFFFF"/>
        <w:tabs>
          <w:tab w:val="left" w:pos="4965"/>
        </w:tabs>
        <w:ind w:firstLine="2240"/>
        <w:jc w:val="both"/>
        <w:rPr>
          <w:vertAlign w:val="subscript"/>
        </w:rPr>
      </w:pPr>
      <w:r w:rsidRPr="001B1B4E">
        <w:t>С</w:t>
      </w:r>
      <w:r w:rsidRPr="001B1B4E">
        <w:rPr>
          <w:vertAlign w:val="subscript"/>
        </w:rPr>
        <w:t>16</w:t>
      </w:r>
      <w:r w:rsidRPr="001B1B4E">
        <w:t>Н</w:t>
      </w:r>
      <w:r w:rsidRPr="001B1B4E">
        <w:rPr>
          <w:vertAlign w:val="subscript"/>
        </w:rPr>
        <w:t>34</w:t>
      </w:r>
      <w:r w:rsidRPr="001B1B4E">
        <w:t xml:space="preserve"> </w:t>
      </w:r>
      <w:r w:rsidRPr="001B1B4E">
        <w:object w:dxaOrig="800" w:dyaOrig="340">
          <v:shape id="_x0000_i1291" type="#_x0000_t75" style="width:29.2pt;height:13.6pt" o:ole="">
            <v:imagedata r:id="rId544" o:title=""/>
          </v:shape>
          <o:OLEObject Type="Embed" ProgID="Equation.3" ShapeID="_x0000_i1291" DrawAspect="Content" ObjectID="_1547204602" r:id="rId545"/>
        </w:object>
      </w:r>
      <w:r w:rsidRPr="001B1B4E">
        <w:t xml:space="preserve"> С</w:t>
      </w:r>
      <w:r w:rsidRPr="001B1B4E">
        <w:rPr>
          <w:vertAlign w:val="subscript"/>
        </w:rPr>
        <w:t>8</w:t>
      </w:r>
      <w:r w:rsidRPr="001B1B4E">
        <w:t>Н</w:t>
      </w:r>
      <w:r w:rsidRPr="001B1B4E">
        <w:rPr>
          <w:vertAlign w:val="subscript"/>
        </w:rPr>
        <w:t xml:space="preserve">18  </w:t>
      </w:r>
      <w:r w:rsidRPr="001B1B4E">
        <w:t>+  С</w:t>
      </w:r>
      <w:r w:rsidRPr="001B1B4E">
        <w:rPr>
          <w:vertAlign w:val="subscript"/>
        </w:rPr>
        <w:t>8</w:t>
      </w:r>
      <w:r w:rsidRPr="001B1B4E">
        <w:t>Н</w:t>
      </w:r>
      <w:r w:rsidRPr="001B1B4E">
        <w:rPr>
          <w:vertAlign w:val="subscript"/>
        </w:rPr>
        <w:t>16</w:t>
      </w:r>
    </w:p>
    <w:p w:rsidR="00363ED1" w:rsidRPr="001B1B4E" w:rsidRDefault="00363ED1" w:rsidP="00363ED1">
      <w:pPr>
        <w:shd w:val="clear" w:color="auto" w:fill="FFFFFF"/>
        <w:tabs>
          <w:tab w:val="left" w:pos="4965"/>
        </w:tabs>
        <w:ind w:firstLine="2240"/>
        <w:jc w:val="both"/>
        <w:rPr>
          <w:vertAlign w:val="subscript"/>
        </w:rPr>
      </w:pPr>
      <w:r w:rsidRPr="001B1B4E">
        <w:t>С</w:t>
      </w:r>
      <w:r w:rsidRPr="001B1B4E">
        <w:rPr>
          <w:vertAlign w:val="subscript"/>
        </w:rPr>
        <w:t>8</w:t>
      </w:r>
      <w:r w:rsidRPr="001B1B4E">
        <w:t>Н</w:t>
      </w:r>
      <w:r w:rsidRPr="001B1B4E">
        <w:rPr>
          <w:vertAlign w:val="subscript"/>
        </w:rPr>
        <w:t>18</w:t>
      </w:r>
      <w:r w:rsidRPr="001B1B4E">
        <w:t xml:space="preserve"> </w:t>
      </w:r>
      <w:r w:rsidRPr="001B1B4E">
        <w:object w:dxaOrig="800" w:dyaOrig="340">
          <v:shape id="_x0000_i1292" type="#_x0000_t75" style="width:29.2pt;height:13.6pt" o:ole="">
            <v:imagedata r:id="rId544" o:title=""/>
          </v:shape>
          <o:OLEObject Type="Embed" ProgID="Equation.3" ShapeID="_x0000_i1292" DrawAspect="Content" ObjectID="_1547204603" r:id="rId546"/>
        </w:object>
      </w:r>
      <w:r w:rsidRPr="001B1B4E">
        <w:t xml:space="preserve"> С</w:t>
      </w:r>
      <w:r w:rsidRPr="001B1B4E">
        <w:rPr>
          <w:vertAlign w:val="subscript"/>
        </w:rPr>
        <w:t>4</w:t>
      </w:r>
      <w:r w:rsidRPr="001B1B4E">
        <w:t>Н</w:t>
      </w:r>
      <w:r w:rsidRPr="001B1B4E">
        <w:rPr>
          <w:vertAlign w:val="subscript"/>
        </w:rPr>
        <w:t xml:space="preserve">10  </w:t>
      </w:r>
      <w:r w:rsidRPr="001B1B4E">
        <w:t>+  С</w:t>
      </w:r>
      <w:r w:rsidRPr="001B1B4E">
        <w:rPr>
          <w:vertAlign w:val="subscript"/>
        </w:rPr>
        <w:t>4</w:t>
      </w:r>
      <w:r w:rsidRPr="001B1B4E">
        <w:t>Н</w:t>
      </w:r>
      <w:r w:rsidRPr="001B1B4E">
        <w:rPr>
          <w:vertAlign w:val="subscript"/>
        </w:rPr>
        <w:t>8</w:t>
      </w:r>
    </w:p>
    <w:p w:rsidR="00363ED1" w:rsidRPr="001B1B4E" w:rsidRDefault="00363ED1" w:rsidP="00363ED1">
      <w:pPr>
        <w:shd w:val="clear" w:color="auto" w:fill="FFFFFF"/>
        <w:tabs>
          <w:tab w:val="left" w:pos="4965"/>
        </w:tabs>
        <w:ind w:firstLine="2240"/>
        <w:jc w:val="both"/>
      </w:pPr>
      <w:r w:rsidRPr="001B1B4E">
        <w:t>С</w:t>
      </w:r>
      <w:r w:rsidRPr="001B1B4E">
        <w:rPr>
          <w:vertAlign w:val="subscript"/>
        </w:rPr>
        <w:t>12</w:t>
      </w:r>
      <w:r w:rsidRPr="001B1B4E">
        <w:t>Н</w:t>
      </w:r>
      <w:r w:rsidRPr="001B1B4E">
        <w:rPr>
          <w:vertAlign w:val="subscript"/>
        </w:rPr>
        <w:t>26</w:t>
      </w:r>
      <w:r w:rsidRPr="001B1B4E">
        <w:t xml:space="preserve"> </w:t>
      </w:r>
      <w:r w:rsidRPr="001B1B4E">
        <w:object w:dxaOrig="800" w:dyaOrig="340">
          <v:shape id="_x0000_i1293" type="#_x0000_t75" style="width:29.2pt;height:13.6pt" o:ole="">
            <v:imagedata r:id="rId544" o:title=""/>
          </v:shape>
          <o:OLEObject Type="Embed" ProgID="Equation.3" ShapeID="_x0000_i1293" DrawAspect="Content" ObjectID="_1547204604" r:id="rId547"/>
        </w:object>
      </w:r>
      <w:r w:rsidRPr="001B1B4E">
        <w:t xml:space="preserve"> С</w:t>
      </w:r>
      <w:r w:rsidRPr="001B1B4E">
        <w:rPr>
          <w:vertAlign w:val="subscript"/>
        </w:rPr>
        <w:t>6</w:t>
      </w:r>
      <w:r w:rsidRPr="001B1B4E">
        <w:t>Н</w:t>
      </w:r>
      <w:r w:rsidRPr="001B1B4E">
        <w:rPr>
          <w:vertAlign w:val="subscript"/>
        </w:rPr>
        <w:t xml:space="preserve">14  </w:t>
      </w:r>
      <w:r w:rsidRPr="001B1B4E">
        <w:t>+  С</w:t>
      </w:r>
      <w:r w:rsidRPr="001B1B4E">
        <w:rPr>
          <w:vertAlign w:val="subscript"/>
        </w:rPr>
        <w:t>6</w:t>
      </w:r>
      <w:r w:rsidRPr="001B1B4E">
        <w:t>Н</w:t>
      </w:r>
      <w:r w:rsidRPr="001B1B4E">
        <w:rPr>
          <w:vertAlign w:val="subscript"/>
        </w:rPr>
        <w:t>12</w:t>
      </w:r>
    </w:p>
    <w:p w:rsidR="00363ED1" w:rsidRPr="001B1B4E" w:rsidRDefault="00363ED1" w:rsidP="00363ED1">
      <w:pPr>
        <w:shd w:val="clear" w:color="auto" w:fill="FFFFFF"/>
        <w:ind w:firstLine="720"/>
        <w:jc w:val="both"/>
      </w:pPr>
      <w:r w:rsidRPr="001B1B4E">
        <w:rPr>
          <w:color w:val="000000"/>
        </w:rPr>
        <w:t>Термическим крекингом достигают повышения выхода бензина. Помимо термического крекинга существует еще и каталитический крекинг, идущий в присутствии катализаторов (алюмосиликатов) при 450°С и атмосферном давлении. Каталитическому крекингу подвергаются керосиновая и газойлевая фракции нефти.</w:t>
      </w:r>
    </w:p>
    <w:p w:rsidR="00363ED1" w:rsidRPr="001B1B4E" w:rsidRDefault="00363ED1" w:rsidP="00363ED1">
      <w:pPr>
        <w:shd w:val="clear" w:color="auto" w:fill="FFFFFF"/>
        <w:ind w:firstLine="720"/>
        <w:jc w:val="both"/>
      </w:pPr>
      <w:r w:rsidRPr="00A60CCB">
        <w:rPr>
          <w:b/>
          <w:color w:val="000000"/>
        </w:rPr>
        <w:t>Природный газ</w:t>
      </w:r>
      <w:r w:rsidRPr="001B1B4E">
        <w:rPr>
          <w:color w:val="000000"/>
        </w:rPr>
        <w:t xml:space="preserve"> содержит примерно 85-95% метана, 2</w:t>
      </w:r>
      <w:r>
        <w:rPr>
          <w:color w:val="000000"/>
        </w:rPr>
        <w:t>-</w:t>
      </w:r>
      <w:r w:rsidRPr="001B1B4E">
        <w:rPr>
          <w:color w:val="000000"/>
        </w:rPr>
        <w:t>10% его гомологов (этана, пропана, бутана) и малые примеси (СО</w:t>
      </w:r>
      <w:r w:rsidRPr="001B1B4E">
        <w:rPr>
          <w:color w:val="000000"/>
          <w:vertAlign w:val="subscript"/>
        </w:rPr>
        <w:t>2</w:t>
      </w:r>
      <w:r w:rsidRPr="001B1B4E">
        <w:rPr>
          <w:color w:val="000000"/>
        </w:rPr>
        <w:t xml:space="preserve">, </w:t>
      </w:r>
      <w:r w:rsidRPr="001B1B4E">
        <w:rPr>
          <w:color w:val="000000"/>
          <w:lang w:val="en-US"/>
        </w:rPr>
        <w:t>N</w:t>
      </w:r>
      <w:r w:rsidRPr="001B1B4E">
        <w:rPr>
          <w:color w:val="000000"/>
          <w:vertAlign w:val="subscript"/>
        </w:rPr>
        <w:t>2</w:t>
      </w:r>
      <w:r w:rsidRPr="001B1B4E">
        <w:rPr>
          <w:color w:val="000000"/>
        </w:rPr>
        <w:t xml:space="preserve">, </w:t>
      </w:r>
      <w:r w:rsidRPr="001B1B4E">
        <w:rPr>
          <w:color w:val="000000"/>
          <w:lang w:val="en-US"/>
        </w:rPr>
        <w:t>H</w:t>
      </w:r>
      <w:r w:rsidRPr="001B1B4E">
        <w:rPr>
          <w:color w:val="000000"/>
          <w:vertAlign w:val="subscript"/>
        </w:rPr>
        <w:t>2</w:t>
      </w:r>
      <w:r w:rsidRPr="001B1B4E">
        <w:rPr>
          <w:color w:val="000000"/>
          <w:lang w:val="en-US"/>
        </w:rPr>
        <w:t>S</w:t>
      </w:r>
      <w:r w:rsidRPr="001B1B4E">
        <w:rPr>
          <w:color w:val="000000"/>
        </w:rPr>
        <w:t xml:space="preserve">, </w:t>
      </w:r>
      <w:r w:rsidRPr="001B1B4E">
        <w:rPr>
          <w:color w:val="000000"/>
          <w:lang w:val="en-US"/>
        </w:rPr>
        <w:t>H</w:t>
      </w:r>
      <w:r w:rsidRPr="001B1B4E">
        <w:rPr>
          <w:color w:val="000000"/>
          <w:vertAlign w:val="subscript"/>
        </w:rPr>
        <w:t>2</w:t>
      </w:r>
      <w:r w:rsidRPr="001B1B4E">
        <w:rPr>
          <w:color w:val="000000"/>
        </w:rPr>
        <w:t>О).</w:t>
      </w:r>
    </w:p>
    <w:p w:rsidR="00363ED1" w:rsidRPr="001B1B4E" w:rsidRDefault="00363ED1" w:rsidP="00363ED1">
      <w:pPr>
        <w:shd w:val="clear" w:color="auto" w:fill="FFFFFF"/>
        <w:ind w:firstLine="720"/>
        <w:jc w:val="both"/>
      </w:pPr>
      <w:r w:rsidRPr="001B1B4E">
        <w:rPr>
          <w:color w:val="000000"/>
        </w:rPr>
        <w:t>К природным газам относят также и попутные газы, выделяемые при добыче нефти. Главное назначение природного газа – дешевое топливо и сырье для химической промышленности. Различают природные газы, добываемые из чисто газовых месторождений, не содержащих нефти, и газы, растворенные в нефти или существующие в виде газо-конденсатных месторождений, залегающих в пластах горных пород.</w:t>
      </w:r>
    </w:p>
    <w:p w:rsidR="00363ED1" w:rsidRPr="001B1B4E" w:rsidRDefault="00363ED1" w:rsidP="00363ED1">
      <w:pPr>
        <w:shd w:val="clear" w:color="auto" w:fill="FFFFFF"/>
        <w:ind w:firstLine="720"/>
        <w:jc w:val="both"/>
        <w:rPr>
          <w:color w:val="000000"/>
        </w:rPr>
      </w:pPr>
    </w:p>
    <w:p w:rsidR="00363ED1" w:rsidRPr="00206A30" w:rsidRDefault="00363ED1" w:rsidP="00363ED1">
      <w:pPr>
        <w:shd w:val="clear" w:color="auto" w:fill="FFFFFF"/>
        <w:ind w:firstLine="720"/>
        <w:jc w:val="center"/>
        <w:rPr>
          <w:b/>
        </w:rPr>
      </w:pPr>
      <w:r w:rsidRPr="00206A30">
        <w:rPr>
          <w:b/>
          <w:color w:val="000000"/>
        </w:rPr>
        <w:t xml:space="preserve"> КАМЕННЫЙ УГОЛЬ, ТОРФ И СЛАНЦЫ</w:t>
      </w:r>
    </w:p>
    <w:p w:rsidR="00363ED1" w:rsidRPr="001B1B4E" w:rsidRDefault="00363ED1" w:rsidP="00363ED1">
      <w:pPr>
        <w:shd w:val="clear" w:color="auto" w:fill="FFFFFF"/>
        <w:ind w:firstLine="720"/>
        <w:jc w:val="both"/>
      </w:pPr>
      <w:r w:rsidRPr="001B1B4E">
        <w:rPr>
          <w:color w:val="000000"/>
        </w:rPr>
        <w:t xml:space="preserve">Как нефть и природные газы, так и каменный уголь, торф и сланцы являются ценным химическим сырьем и источником энергии. Из </w:t>
      </w:r>
      <w:r w:rsidRPr="00A60CCB">
        <w:rPr>
          <w:b/>
          <w:color w:val="000000"/>
        </w:rPr>
        <w:t>каменного угля</w:t>
      </w:r>
      <w:r w:rsidRPr="001B1B4E">
        <w:rPr>
          <w:color w:val="000000"/>
        </w:rPr>
        <w:t xml:space="preserve"> методом коксования (сухая перегонка) путем нагрева до 1000-1200°С без доступа воздуха получают такие продукты, как кокс, каменноугольная смола, аммиачная вода, коксовый газ состава (% объемн.): 60 – водород, </w:t>
      </w:r>
      <w:r>
        <w:rPr>
          <w:color w:val="000000"/>
        </w:rPr>
        <w:t xml:space="preserve">   </w:t>
      </w:r>
      <w:r w:rsidRPr="001B1B4E">
        <w:rPr>
          <w:color w:val="000000"/>
        </w:rPr>
        <w:t>25 – метан, 5 – СО, 4 – азот, 2 – СО</w:t>
      </w:r>
      <w:r w:rsidRPr="001B1B4E">
        <w:rPr>
          <w:color w:val="000000"/>
          <w:vertAlign w:val="subscript"/>
        </w:rPr>
        <w:t>2</w:t>
      </w:r>
      <w:r w:rsidRPr="001B1B4E">
        <w:rPr>
          <w:color w:val="000000"/>
        </w:rPr>
        <w:t>, 2 – этилен, 2 – прочие газы. Основное применение коксового газа – топливо для промышленных печей и источник водорода для синтеза аммиака. Каменноугольную смолу подвергают перегонке и получают бензол и другие ароматические углеводороды. После перегонки каменноугольной смолы остается густая черная масса, называемая пеком, который используется для изготовления графитированных изделий и получения пекового кокса.</w:t>
      </w:r>
    </w:p>
    <w:p w:rsidR="00363ED1" w:rsidRPr="001B1B4E" w:rsidRDefault="00363ED1" w:rsidP="00363ED1">
      <w:pPr>
        <w:shd w:val="clear" w:color="auto" w:fill="FFFFFF"/>
        <w:ind w:firstLine="720"/>
        <w:jc w:val="both"/>
      </w:pPr>
      <w:r w:rsidRPr="00A60CCB">
        <w:rPr>
          <w:b/>
          <w:color w:val="000000"/>
        </w:rPr>
        <w:t>Торф</w:t>
      </w:r>
      <w:r w:rsidRPr="001B1B4E">
        <w:rPr>
          <w:color w:val="000000"/>
        </w:rPr>
        <w:t xml:space="preserve"> – это осадочная порода растительного происхождения, образовавшаяся в результате отложения на дне болот остатков отмерших растений и продуктов их разложения под действием микроорганизмов в условиях повышенной влажности и затрудненного доступа воздуха.</w:t>
      </w:r>
    </w:p>
    <w:p w:rsidR="00363ED1" w:rsidRPr="001B1B4E" w:rsidRDefault="00363ED1" w:rsidP="00363ED1">
      <w:pPr>
        <w:shd w:val="clear" w:color="auto" w:fill="FFFFFF"/>
        <w:ind w:firstLine="720"/>
        <w:jc w:val="both"/>
      </w:pPr>
      <w:r w:rsidRPr="001B1B4E">
        <w:rPr>
          <w:color w:val="000000"/>
        </w:rPr>
        <w:t>Торф применяется в основном как топливо, антисептический подстилочный материал на животноводческих и птицеводческих фермах, как удобрение, а также для химической переработки полукоксованием.</w:t>
      </w:r>
    </w:p>
    <w:p w:rsidR="00363ED1" w:rsidRPr="001B1B4E" w:rsidRDefault="00363ED1" w:rsidP="00363ED1">
      <w:pPr>
        <w:shd w:val="clear" w:color="auto" w:fill="FFFFFF"/>
        <w:ind w:firstLine="720"/>
        <w:jc w:val="both"/>
      </w:pPr>
      <w:r w:rsidRPr="00A60CCB">
        <w:rPr>
          <w:b/>
          <w:color w:val="000000"/>
        </w:rPr>
        <w:lastRenderedPageBreak/>
        <w:t>Сланцы</w:t>
      </w:r>
      <w:r w:rsidRPr="001B1B4E">
        <w:rPr>
          <w:color w:val="000000"/>
        </w:rPr>
        <w:t xml:space="preserve"> – это горные породы, отличающиеся ориентированным расположением породообразующих минералов и способностью раскалываться на плоские пластины. Различают горючие, битумные, углистые и другие сланцы. Существует сланцевая промышленность, являющаяся отраслью топливной промышленности, которая занимается добычей, обогащением и переработкой горючих сланцев. </w:t>
      </w:r>
    </w:p>
    <w:p w:rsidR="00363ED1" w:rsidRPr="001B1B4E" w:rsidRDefault="00363ED1" w:rsidP="00363ED1">
      <w:pPr>
        <w:ind w:firstLine="720"/>
        <w:jc w:val="center"/>
      </w:pPr>
    </w:p>
    <w:p w:rsidR="00363ED1" w:rsidRPr="001B1B4E" w:rsidRDefault="00363ED1" w:rsidP="00363ED1">
      <w:pPr>
        <w:ind w:firstLine="720"/>
        <w:jc w:val="center"/>
        <w:rPr>
          <w:b/>
          <w:bCs/>
        </w:rPr>
      </w:pPr>
      <w:r w:rsidRPr="001B1B4E">
        <w:rPr>
          <w:b/>
          <w:bCs/>
        </w:rPr>
        <w:t>22. ПОЛИМЕРНЫЕ МАТЕРИАЛЫ, ИХ ОБЩАЯ</w:t>
      </w:r>
    </w:p>
    <w:p w:rsidR="00363ED1" w:rsidRPr="001B1B4E" w:rsidRDefault="00363ED1" w:rsidP="00363ED1">
      <w:pPr>
        <w:ind w:firstLine="720"/>
        <w:jc w:val="center"/>
        <w:rPr>
          <w:b/>
          <w:bCs/>
        </w:rPr>
      </w:pPr>
      <w:r w:rsidRPr="001B1B4E">
        <w:rPr>
          <w:b/>
          <w:bCs/>
        </w:rPr>
        <w:t>ХАРАКТЕРИСТИКА</w:t>
      </w:r>
    </w:p>
    <w:p w:rsidR="00363ED1" w:rsidRPr="001B1B4E" w:rsidRDefault="00363ED1" w:rsidP="00363ED1">
      <w:pPr>
        <w:ind w:firstLine="720"/>
        <w:jc w:val="center"/>
      </w:pPr>
    </w:p>
    <w:p w:rsidR="00363ED1" w:rsidRPr="001B1B4E" w:rsidRDefault="00363ED1" w:rsidP="00363ED1">
      <w:pPr>
        <w:ind w:firstLine="720"/>
        <w:jc w:val="both"/>
      </w:pPr>
      <w:r w:rsidRPr="00A60CCB">
        <w:rPr>
          <w:b/>
        </w:rPr>
        <w:t>Полимеры</w:t>
      </w:r>
      <w:r w:rsidRPr="001B1B4E">
        <w:t xml:space="preserve"> </w:t>
      </w:r>
      <w:r w:rsidRPr="001B1B4E">
        <w:rPr>
          <w:color w:val="000000"/>
        </w:rPr>
        <w:t xml:space="preserve">– </w:t>
      </w:r>
      <w:r w:rsidRPr="001B1B4E">
        <w:t>высокомолекулярные соединения, которые характеризуются молекулярной массой от нескольких тысяч до многих миллионов. Молекулы полимеров, называемые также макромолекулами, состоят из большого числа повторяющихся звеньев. Вследствие большой молекулярной массы макромолекул полимеры приобретают некоторые специфические свойства. Поэтому они выделены в особую группу химических соединений.</w:t>
      </w:r>
    </w:p>
    <w:p w:rsidR="00363ED1" w:rsidRPr="001B1B4E" w:rsidRDefault="00363ED1" w:rsidP="00363ED1">
      <w:pPr>
        <w:ind w:firstLine="720"/>
        <w:jc w:val="both"/>
      </w:pPr>
      <w:r w:rsidRPr="001B1B4E">
        <w:t xml:space="preserve">Отдельную группу также составляют </w:t>
      </w:r>
      <w:r w:rsidRPr="00A60CCB">
        <w:rPr>
          <w:b/>
        </w:rPr>
        <w:t>олигомеры</w:t>
      </w:r>
      <w:r w:rsidRPr="00A60CCB">
        <w:t>,</w:t>
      </w:r>
      <w:r w:rsidRPr="001B1B4E">
        <w:t xml:space="preserve"> которые по значению молекулярной массы занимают промежуточное положение между низкомолекулярными и высокомолекулярными соединениями.</w:t>
      </w:r>
    </w:p>
    <w:p w:rsidR="00363ED1" w:rsidRPr="001B1B4E" w:rsidRDefault="00363ED1" w:rsidP="00363ED1">
      <w:pPr>
        <w:ind w:firstLine="720"/>
        <w:jc w:val="both"/>
      </w:pPr>
      <w:r w:rsidRPr="001B1B4E">
        <w:t xml:space="preserve">Различают неорганические, органические и элементоорганические полимеры. Органические полимеры в свою очередь подразделяются на природные и синтетические. </w:t>
      </w:r>
    </w:p>
    <w:p w:rsidR="00363ED1" w:rsidRPr="001B1B4E" w:rsidRDefault="00363ED1" w:rsidP="00363ED1">
      <w:pPr>
        <w:ind w:firstLine="720"/>
        <w:jc w:val="both"/>
      </w:pPr>
    </w:p>
    <w:p w:rsidR="00363ED1" w:rsidRPr="00D4682F" w:rsidRDefault="00363ED1" w:rsidP="00363ED1">
      <w:pPr>
        <w:ind w:firstLine="720"/>
        <w:jc w:val="center"/>
        <w:rPr>
          <w:b/>
        </w:rPr>
      </w:pPr>
      <w:r w:rsidRPr="00D4682F">
        <w:rPr>
          <w:b/>
        </w:rPr>
        <w:t>Методы получения полимеров</w:t>
      </w:r>
    </w:p>
    <w:p w:rsidR="00363ED1" w:rsidRPr="001B1B4E" w:rsidRDefault="00363ED1" w:rsidP="00363ED1">
      <w:pPr>
        <w:ind w:firstLine="720"/>
        <w:jc w:val="both"/>
      </w:pPr>
      <w:r w:rsidRPr="001B1B4E">
        <w:t>Полимеры получают методами полимеризации или поликонденсации.</w:t>
      </w:r>
    </w:p>
    <w:p w:rsidR="00363ED1" w:rsidRDefault="00363ED1" w:rsidP="00363ED1">
      <w:pPr>
        <w:ind w:firstLine="720"/>
        <w:jc w:val="both"/>
      </w:pPr>
      <w:r w:rsidRPr="00A60CCB">
        <w:rPr>
          <w:b/>
        </w:rPr>
        <w:t>Полимеризация</w:t>
      </w:r>
      <w:r w:rsidRPr="00206A30">
        <w:rPr>
          <w:i/>
        </w:rPr>
        <w:t xml:space="preserve"> </w:t>
      </w:r>
      <w:r w:rsidRPr="001B1B4E">
        <w:rPr>
          <w:color w:val="000000"/>
        </w:rPr>
        <w:t>–</w:t>
      </w:r>
      <w:r w:rsidRPr="001B1B4E">
        <w:t xml:space="preserve"> это реакция образования полимеров путем последовательного присоединения молекул низкомолекулярного вещества (мономера). При полимеризации не образуются побочные продукты и соответственно элементный состав макромолекул не отличается от состава молекул мономер. В качестве мономеров используются соединения с кратными связями: С=С, </w:t>
      </w:r>
      <w:r w:rsidRPr="001B1B4E">
        <w:rPr>
          <w:lang w:val="en-US"/>
        </w:rPr>
        <w:t>C</w:t>
      </w:r>
      <w:r w:rsidRPr="001B1B4E">
        <w:t>=</w:t>
      </w:r>
      <w:r w:rsidRPr="001B1B4E">
        <w:rPr>
          <w:lang w:val="en-US"/>
        </w:rPr>
        <w:t>N</w:t>
      </w:r>
      <w:r w:rsidRPr="001B1B4E">
        <w:t xml:space="preserve">, </w:t>
      </w:r>
      <w:r w:rsidRPr="001B1B4E">
        <w:rPr>
          <w:lang w:val="en-US"/>
        </w:rPr>
        <w:t>C</w:t>
      </w:r>
      <w:r w:rsidRPr="001B1B4E">
        <w:t>=</w:t>
      </w:r>
      <w:r w:rsidRPr="001B1B4E">
        <w:rPr>
          <w:lang w:val="en-US"/>
        </w:rPr>
        <w:t>C</w:t>
      </w:r>
      <w:r w:rsidRPr="001B1B4E">
        <w:t xml:space="preserve">, </w:t>
      </w:r>
      <w:r w:rsidRPr="001B1B4E">
        <w:rPr>
          <w:lang w:val="en-US"/>
        </w:rPr>
        <w:t>C</w:t>
      </w:r>
      <w:r w:rsidRPr="001B1B4E">
        <w:t xml:space="preserve">=О, </w:t>
      </w:r>
      <w:r w:rsidRPr="001B1B4E">
        <w:rPr>
          <w:lang w:val="en-US"/>
        </w:rPr>
        <w:t>C</w:t>
      </w:r>
      <w:r w:rsidRPr="001B1B4E">
        <w:t>=</w:t>
      </w:r>
      <w:r w:rsidRPr="001B1B4E">
        <w:rPr>
          <w:lang w:val="en-US"/>
        </w:rPr>
        <w:t>N</w:t>
      </w:r>
      <w:r w:rsidRPr="001B1B4E">
        <w:t>, либо соединения с циклическими группировками, способными раскрываться, например:</w:t>
      </w:r>
    </w:p>
    <w:p w:rsidR="00363ED1" w:rsidRDefault="00363ED1" w:rsidP="00363ED1">
      <w:pPr>
        <w:ind w:firstLine="720"/>
        <w:jc w:val="both"/>
      </w:pPr>
    </w:p>
    <w:p w:rsidR="00363ED1" w:rsidRPr="001B1B4E" w:rsidRDefault="002A2DF8" w:rsidP="00363ED1">
      <w:pPr>
        <w:ind w:firstLine="720"/>
        <w:jc w:val="both"/>
      </w:pPr>
      <w:r>
        <w:rPr>
          <w:noProof/>
        </w:rPr>
        <w:pict>
          <v:shape id="_x0000_s1157" type="#_x0000_t75" style="position:absolute;left:0;text-align:left;margin-left:161pt;margin-top:1.9pt;width:83.8pt;height:54.35pt;z-index:-251532288" wrapcoords="1157 2400 4050 7200 3857 12000 1543 15900 1736 16200 9064 16800 9450 19200 9643 19200 10993 19200 11186 19200 11571 16800 19864 15600 17936 12000 17164 7200 20250 2700 19093 2400 1929 2400 1157 2400" o:allowoverlap="f">
            <v:imagedata r:id="rId548" o:title=""/>
            <w10:wrap type="through"/>
          </v:shape>
        </w:pict>
      </w:r>
    </w:p>
    <w:p w:rsidR="00363ED1" w:rsidRPr="001B1B4E" w:rsidRDefault="00363ED1" w:rsidP="00363ED1">
      <w:pPr>
        <w:ind w:firstLine="720"/>
        <w:jc w:val="both"/>
      </w:pPr>
    </w:p>
    <w:p w:rsidR="00363ED1" w:rsidRPr="001B1B4E" w:rsidRDefault="00363ED1" w:rsidP="00363ED1">
      <w:pPr>
        <w:ind w:firstLine="720"/>
        <w:jc w:val="both"/>
      </w:pPr>
    </w:p>
    <w:p w:rsidR="00363ED1" w:rsidRPr="001B1B4E" w:rsidRDefault="00363ED1" w:rsidP="00363ED1">
      <w:pPr>
        <w:ind w:firstLine="720"/>
        <w:jc w:val="both"/>
      </w:pPr>
    </w:p>
    <w:p w:rsidR="00363ED1" w:rsidRPr="001B1B4E" w:rsidRDefault="00363ED1" w:rsidP="00363ED1">
      <w:pPr>
        <w:ind w:firstLine="720"/>
        <w:jc w:val="both"/>
      </w:pPr>
      <w:r w:rsidRPr="001B1B4E">
        <w:t xml:space="preserve">В процессе полимеризации происходит разрыв кратных связей или раскрытие циклов у мономеров и возникновение химических связей между группами с образованием макромолекул, </w:t>
      </w:r>
      <w:r w:rsidRPr="00206A30">
        <w:rPr>
          <w:b/>
        </w:rPr>
        <w:t>например:</w:t>
      </w:r>
    </w:p>
    <w:p w:rsidR="00363ED1" w:rsidRPr="001B1B4E" w:rsidRDefault="00363ED1" w:rsidP="00363ED1">
      <w:pPr>
        <w:ind w:firstLine="2240"/>
        <w:jc w:val="both"/>
      </w:pPr>
      <w:r w:rsidRPr="001B1B4E">
        <w:rPr>
          <w:i/>
          <w:iCs/>
        </w:rPr>
        <w:t>п</w:t>
      </w:r>
      <w:r w:rsidRPr="001B1B4E">
        <w:t>СН</w:t>
      </w:r>
      <w:r w:rsidRPr="001B1B4E">
        <w:rPr>
          <w:vertAlign w:val="subscript"/>
        </w:rPr>
        <w:t>2</w:t>
      </w:r>
      <w:r w:rsidRPr="001B1B4E">
        <w:t>=СН</w:t>
      </w:r>
      <w:r w:rsidRPr="001B1B4E">
        <w:rPr>
          <w:vertAlign w:val="subscript"/>
        </w:rPr>
        <w:t xml:space="preserve">2   </w:t>
      </w:r>
      <w:r w:rsidRPr="001B1B4E">
        <w:sym w:font="Symbol" w:char="F0AE"/>
      </w:r>
      <w:r w:rsidRPr="001B1B4E">
        <w:t xml:space="preserve">  (—СН</w:t>
      </w:r>
      <w:r w:rsidRPr="001B1B4E">
        <w:rPr>
          <w:vertAlign w:val="subscript"/>
        </w:rPr>
        <w:t>2</w:t>
      </w:r>
      <w:r w:rsidRPr="001B1B4E">
        <w:t>—СН</w:t>
      </w:r>
      <w:r w:rsidRPr="001B1B4E">
        <w:rPr>
          <w:vertAlign w:val="subscript"/>
        </w:rPr>
        <w:t>2</w:t>
      </w:r>
      <w:r w:rsidRPr="001B1B4E">
        <w:t>—)</w:t>
      </w:r>
      <w:r w:rsidRPr="001B1B4E">
        <w:rPr>
          <w:i/>
          <w:iCs/>
          <w:vertAlign w:val="subscript"/>
        </w:rPr>
        <w:t>п</w:t>
      </w:r>
    </w:p>
    <w:p w:rsidR="00363ED1" w:rsidRPr="001B1B4E" w:rsidRDefault="00363ED1" w:rsidP="00363ED1">
      <w:pPr>
        <w:ind w:firstLine="2240"/>
        <w:jc w:val="both"/>
      </w:pPr>
      <w:r w:rsidRPr="001B1B4E">
        <w:t xml:space="preserve">этилен </w:t>
      </w:r>
      <w:r w:rsidRPr="001B1B4E">
        <w:tab/>
        <w:t xml:space="preserve">           полиэтилен</w:t>
      </w:r>
    </w:p>
    <w:p w:rsidR="00363ED1" w:rsidRPr="001B1B4E" w:rsidRDefault="00363ED1" w:rsidP="00363ED1">
      <w:pPr>
        <w:ind w:firstLine="2240"/>
        <w:jc w:val="both"/>
      </w:pPr>
    </w:p>
    <w:p w:rsidR="00363ED1" w:rsidRPr="001B1B4E" w:rsidRDefault="00363ED1" w:rsidP="00363ED1">
      <w:pPr>
        <w:ind w:firstLine="2240"/>
        <w:jc w:val="both"/>
      </w:pPr>
      <w:r w:rsidRPr="001B1B4E">
        <w:rPr>
          <w:i/>
          <w:iCs/>
        </w:rPr>
        <w:t>п</w:t>
      </w:r>
      <w:r w:rsidRPr="001B1B4E">
        <w:t>Н</w:t>
      </w:r>
      <w:r w:rsidRPr="001B1B4E">
        <w:rPr>
          <w:vertAlign w:val="subscript"/>
        </w:rPr>
        <w:t>2</w:t>
      </w:r>
      <w:r w:rsidRPr="001B1B4E">
        <w:t>С=СН—СН=СН</w:t>
      </w:r>
      <w:r w:rsidRPr="001B1B4E">
        <w:rPr>
          <w:vertAlign w:val="subscript"/>
        </w:rPr>
        <w:t xml:space="preserve">2 </w:t>
      </w:r>
      <w:r w:rsidRPr="001B1B4E">
        <w:sym w:font="Symbol" w:char="F0AE"/>
      </w:r>
      <w:r w:rsidRPr="001B1B4E">
        <w:t xml:space="preserve"> (—СН</w:t>
      </w:r>
      <w:r w:rsidRPr="001B1B4E">
        <w:rPr>
          <w:vertAlign w:val="subscript"/>
        </w:rPr>
        <w:t>2</w:t>
      </w:r>
      <w:r w:rsidRPr="001B1B4E">
        <w:t>—СН=СН—СН</w:t>
      </w:r>
      <w:r w:rsidRPr="001B1B4E">
        <w:rPr>
          <w:vertAlign w:val="subscript"/>
        </w:rPr>
        <w:t>2</w:t>
      </w:r>
      <w:r w:rsidRPr="001B1B4E">
        <w:t>—)</w:t>
      </w:r>
      <w:r w:rsidRPr="001B1B4E">
        <w:rPr>
          <w:i/>
          <w:iCs/>
          <w:vertAlign w:val="subscript"/>
        </w:rPr>
        <w:t>п</w:t>
      </w:r>
    </w:p>
    <w:p w:rsidR="00363ED1" w:rsidRPr="001B1B4E" w:rsidRDefault="00363ED1" w:rsidP="00363ED1">
      <w:pPr>
        <w:ind w:firstLine="2240"/>
        <w:jc w:val="both"/>
      </w:pPr>
      <w:r>
        <w:t xml:space="preserve">          </w:t>
      </w:r>
      <w:r w:rsidRPr="001B1B4E">
        <w:t>бутадиен</w:t>
      </w:r>
      <w:r w:rsidRPr="001B1B4E">
        <w:tab/>
        <w:t xml:space="preserve">                          полибутадиен </w:t>
      </w:r>
    </w:p>
    <w:p w:rsidR="00363ED1" w:rsidRPr="001B1B4E" w:rsidRDefault="00363ED1" w:rsidP="00363ED1">
      <w:pPr>
        <w:ind w:firstLine="2240"/>
        <w:jc w:val="both"/>
      </w:pPr>
      <w:r w:rsidRPr="001B1B4E">
        <w:t xml:space="preserve">                                         </w:t>
      </w:r>
      <w:r>
        <w:t xml:space="preserve">     </w:t>
      </w:r>
      <w:r w:rsidRPr="001B1B4E">
        <w:t xml:space="preserve">  (бутадиеновый каучук)</w:t>
      </w:r>
    </w:p>
    <w:p w:rsidR="00363ED1" w:rsidRPr="001B1B4E" w:rsidRDefault="00363ED1" w:rsidP="00363ED1">
      <w:pPr>
        <w:ind w:firstLine="2240"/>
        <w:jc w:val="both"/>
      </w:pPr>
      <w:r w:rsidRPr="001B1B4E">
        <w:rPr>
          <w:i/>
          <w:iCs/>
        </w:rPr>
        <w:t>п</w:t>
      </w:r>
      <w:r w:rsidRPr="001B1B4E">
        <w:t>СН</w:t>
      </w:r>
      <w:r>
        <w:sym w:font="Symbol" w:char="F0BA"/>
      </w:r>
      <w:r w:rsidRPr="001B1B4E">
        <w:t xml:space="preserve">СН  </w:t>
      </w:r>
      <w:r w:rsidRPr="001B1B4E">
        <w:sym w:font="Symbol" w:char="F0AE"/>
      </w:r>
      <w:r w:rsidRPr="001B1B4E">
        <w:t xml:space="preserve"> (—СН=СН—)</w:t>
      </w:r>
      <w:r w:rsidRPr="001B1B4E">
        <w:rPr>
          <w:i/>
          <w:iCs/>
          <w:vertAlign w:val="subscript"/>
        </w:rPr>
        <w:t>п</w:t>
      </w:r>
    </w:p>
    <w:p w:rsidR="00363ED1" w:rsidRPr="001B1B4E" w:rsidRDefault="00363ED1" w:rsidP="00363ED1">
      <w:pPr>
        <w:ind w:firstLine="2240"/>
        <w:jc w:val="both"/>
      </w:pPr>
      <w:r w:rsidRPr="001B1B4E">
        <w:t>ацетилен</w:t>
      </w:r>
      <w:r w:rsidRPr="001B1B4E">
        <w:tab/>
      </w:r>
      <w:r>
        <w:t xml:space="preserve">    </w:t>
      </w:r>
      <w:r w:rsidRPr="001B1B4E">
        <w:t>полиацетилен</w:t>
      </w:r>
    </w:p>
    <w:p w:rsidR="00363ED1" w:rsidRPr="001B1B4E" w:rsidRDefault="00363ED1" w:rsidP="00363ED1">
      <w:pPr>
        <w:ind w:firstLine="2240"/>
        <w:jc w:val="both"/>
      </w:pPr>
    </w:p>
    <w:p w:rsidR="00363ED1" w:rsidRPr="001B1B4E" w:rsidRDefault="00363ED1" w:rsidP="00363ED1">
      <w:pPr>
        <w:ind w:firstLine="720"/>
        <w:jc w:val="both"/>
      </w:pPr>
      <w:r w:rsidRPr="00A60CCB">
        <w:rPr>
          <w:b/>
        </w:rPr>
        <w:t>Поликонденсация</w:t>
      </w:r>
      <w:r w:rsidRPr="00A60CCB">
        <w:t xml:space="preserve"> </w:t>
      </w:r>
      <w:r w:rsidRPr="001B1B4E">
        <w:rPr>
          <w:color w:val="000000"/>
        </w:rPr>
        <w:t>–</w:t>
      </w:r>
      <w:r>
        <w:rPr>
          <w:color w:val="000000"/>
        </w:rPr>
        <w:t xml:space="preserve"> это </w:t>
      </w:r>
      <w:r w:rsidRPr="001B1B4E">
        <w:t>реакция синтеза полимера из соединений, имеющих две или более функциональные группы, сопровождаю</w:t>
      </w:r>
      <w:r w:rsidRPr="001B1B4E">
        <w:softHyphen/>
        <w:t>щаяся образованием низкомолекулярных продуктов (Н</w:t>
      </w:r>
      <w:r w:rsidRPr="001B1B4E">
        <w:rPr>
          <w:vertAlign w:val="subscript"/>
        </w:rPr>
        <w:t>2</w:t>
      </w:r>
      <w:r w:rsidRPr="001B1B4E">
        <w:t xml:space="preserve">О, </w:t>
      </w:r>
      <w:r w:rsidRPr="001B1B4E">
        <w:rPr>
          <w:lang w:val="en-US"/>
        </w:rPr>
        <w:t>N</w:t>
      </w:r>
      <w:r w:rsidRPr="001B1B4E">
        <w:t>Н</w:t>
      </w:r>
      <w:r w:rsidRPr="001B1B4E">
        <w:rPr>
          <w:vertAlign w:val="subscript"/>
        </w:rPr>
        <w:t>3</w:t>
      </w:r>
      <w:r w:rsidRPr="001B1B4E">
        <w:t>, НС</w:t>
      </w:r>
      <w:r w:rsidRPr="001B1B4E">
        <w:rPr>
          <w:lang w:val="en-US"/>
        </w:rPr>
        <w:t>l</w:t>
      </w:r>
      <w:r w:rsidRPr="001B1B4E">
        <w:t>, СН</w:t>
      </w:r>
      <w:r w:rsidRPr="001B1B4E">
        <w:rPr>
          <w:vertAlign w:val="subscript"/>
        </w:rPr>
        <w:t>2</w:t>
      </w:r>
      <w:r w:rsidRPr="001B1B4E">
        <w:t>О и др.)</w:t>
      </w:r>
      <w:r>
        <w:t>.</w:t>
      </w:r>
      <w:r w:rsidRPr="001B1B4E">
        <w:t xml:space="preserve"> Поликонден</w:t>
      </w:r>
      <w:r w:rsidRPr="001B1B4E">
        <w:softHyphen/>
        <w:t>сация бифункциональных соединений получила название линей</w:t>
      </w:r>
      <w:r w:rsidRPr="001B1B4E">
        <w:softHyphen/>
        <w:t xml:space="preserve">ной, </w:t>
      </w:r>
      <w:r w:rsidRPr="00206A30">
        <w:rPr>
          <w:b/>
        </w:rPr>
        <w:t>например</w:t>
      </w:r>
      <w:r>
        <w:t>:</w:t>
      </w:r>
    </w:p>
    <w:p w:rsidR="00363ED1" w:rsidRPr="001B1B4E" w:rsidRDefault="00363ED1" w:rsidP="00363ED1">
      <w:pPr>
        <w:jc w:val="center"/>
      </w:pPr>
      <w:r w:rsidRPr="001B1B4E">
        <w:t>2</w:t>
      </w:r>
      <w:r w:rsidRPr="001B1B4E">
        <w:rPr>
          <w:lang w:val="en-US"/>
        </w:rPr>
        <w:t>NH</w:t>
      </w:r>
      <w:r w:rsidRPr="001B1B4E">
        <w:rPr>
          <w:vertAlign w:val="subscript"/>
        </w:rPr>
        <w:t>2</w:t>
      </w:r>
      <w:r>
        <w:t>–</w:t>
      </w:r>
      <w:r w:rsidRPr="001B1B4E">
        <w:t xml:space="preserve"> (СН</w:t>
      </w:r>
      <w:r w:rsidRPr="001B1B4E">
        <w:rPr>
          <w:vertAlign w:val="subscript"/>
        </w:rPr>
        <w:t>2</w:t>
      </w:r>
      <w:r w:rsidRPr="001B1B4E">
        <w:t>)</w:t>
      </w:r>
      <w:r w:rsidRPr="001B1B4E">
        <w:rPr>
          <w:vertAlign w:val="subscript"/>
        </w:rPr>
        <w:t>5</w:t>
      </w:r>
      <w:r w:rsidRPr="001B1B4E">
        <w:t xml:space="preserve"> </w:t>
      </w:r>
      <w:r>
        <w:t>–</w:t>
      </w:r>
      <w:r w:rsidRPr="001B1B4E">
        <w:t xml:space="preserve">СООН </w:t>
      </w:r>
      <w:r w:rsidRPr="001B1B4E">
        <w:sym w:font="Symbol" w:char="F0AE"/>
      </w:r>
      <w:r w:rsidRPr="00B76674">
        <w:t xml:space="preserve"> </w:t>
      </w:r>
      <w:r w:rsidRPr="001B1B4E">
        <w:rPr>
          <w:lang w:val="en-US"/>
        </w:rPr>
        <w:t>NH</w:t>
      </w:r>
      <w:r w:rsidRPr="001B1B4E">
        <w:rPr>
          <w:vertAlign w:val="subscript"/>
        </w:rPr>
        <w:t>2</w:t>
      </w:r>
      <w:r>
        <w:t>–</w:t>
      </w:r>
      <w:r w:rsidRPr="001B1B4E">
        <w:t>(СН</w:t>
      </w:r>
      <w:r w:rsidRPr="001B1B4E">
        <w:rPr>
          <w:vertAlign w:val="subscript"/>
        </w:rPr>
        <w:t>2</w:t>
      </w:r>
      <w:r w:rsidRPr="001B1B4E">
        <w:t>)</w:t>
      </w:r>
      <w:r w:rsidRPr="001B1B4E">
        <w:rPr>
          <w:vertAlign w:val="subscript"/>
        </w:rPr>
        <w:t>5</w:t>
      </w:r>
      <w:r>
        <w:t>–</w:t>
      </w:r>
      <w:r w:rsidRPr="001B1B4E">
        <w:t>СО</w:t>
      </w:r>
      <w:r>
        <w:t>–</w:t>
      </w:r>
      <w:r w:rsidRPr="001B1B4E">
        <w:rPr>
          <w:lang w:val="en-US"/>
        </w:rPr>
        <w:t>NH</w:t>
      </w:r>
      <w:r>
        <w:t>–</w:t>
      </w:r>
      <w:r w:rsidRPr="001B1B4E">
        <w:t>(СН</w:t>
      </w:r>
      <w:r w:rsidRPr="001B1B4E">
        <w:rPr>
          <w:vertAlign w:val="subscript"/>
        </w:rPr>
        <w:t>2</w:t>
      </w:r>
      <w:r w:rsidRPr="001B1B4E">
        <w:t>)</w:t>
      </w:r>
      <w:r w:rsidRPr="001B1B4E">
        <w:rPr>
          <w:vertAlign w:val="subscript"/>
        </w:rPr>
        <w:t>5</w:t>
      </w:r>
      <w:r>
        <w:t>–</w:t>
      </w:r>
      <w:r w:rsidRPr="001B1B4E">
        <w:t>СООН + Н</w:t>
      </w:r>
      <w:r w:rsidRPr="001B1B4E">
        <w:rPr>
          <w:vertAlign w:val="subscript"/>
        </w:rPr>
        <w:t>2</w:t>
      </w:r>
      <w:r w:rsidRPr="001B1B4E">
        <w:t>О</w:t>
      </w:r>
    </w:p>
    <w:p w:rsidR="00363ED1" w:rsidRPr="009332CE" w:rsidRDefault="00363ED1" w:rsidP="00363ED1">
      <w:pPr>
        <w:ind w:firstLine="420"/>
        <w:jc w:val="both"/>
        <w:rPr>
          <w:sz w:val="24"/>
          <w:szCs w:val="24"/>
        </w:rPr>
      </w:pPr>
      <w:r w:rsidRPr="009332CE">
        <w:rPr>
          <w:sz w:val="24"/>
          <w:szCs w:val="24"/>
        </w:rPr>
        <w:t>аминокапроновая кислота</w:t>
      </w:r>
    </w:p>
    <w:p w:rsidR="00363ED1" w:rsidRPr="00D146D1" w:rsidRDefault="00363ED1" w:rsidP="00363ED1">
      <w:pPr>
        <w:jc w:val="both"/>
      </w:pPr>
      <w:r w:rsidRPr="001B1B4E">
        <w:rPr>
          <w:lang w:val="en-US"/>
        </w:rPr>
        <w:t>NH</w:t>
      </w:r>
      <w:r w:rsidRPr="00D146D1">
        <w:rPr>
          <w:vertAlign w:val="subscript"/>
        </w:rPr>
        <w:t>2</w:t>
      </w:r>
      <w:r w:rsidRPr="00D146D1">
        <w:t>–(</w:t>
      </w:r>
      <w:r w:rsidRPr="001B1B4E">
        <w:rPr>
          <w:lang w:val="en-US"/>
        </w:rPr>
        <w:t>CH</w:t>
      </w:r>
      <w:r w:rsidRPr="00D146D1">
        <w:rPr>
          <w:vertAlign w:val="subscript"/>
        </w:rPr>
        <w:t>2</w:t>
      </w:r>
      <w:r w:rsidRPr="00D146D1">
        <w:t>)</w:t>
      </w:r>
      <w:r w:rsidRPr="00D146D1">
        <w:rPr>
          <w:vertAlign w:val="subscript"/>
        </w:rPr>
        <w:t>5</w:t>
      </w:r>
      <w:r w:rsidRPr="00D146D1">
        <w:t>–</w:t>
      </w:r>
      <w:r w:rsidRPr="001B1B4E">
        <w:rPr>
          <w:lang w:val="en-US"/>
        </w:rPr>
        <w:t>CO</w:t>
      </w:r>
      <w:r w:rsidRPr="00D146D1">
        <w:t>–</w:t>
      </w:r>
      <w:r w:rsidRPr="001B1B4E">
        <w:rPr>
          <w:lang w:val="en-US"/>
        </w:rPr>
        <w:t>NH</w:t>
      </w:r>
      <w:r w:rsidRPr="00D146D1">
        <w:t>–(</w:t>
      </w:r>
      <w:r w:rsidRPr="001B1B4E">
        <w:t>СН</w:t>
      </w:r>
      <w:r w:rsidRPr="00D146D1">
        <w:rPr>
          <w:vertAlign w:val="subscript"/>
        </w:rPr>
        <w:t>2</w:t>
      </w:r>
      <w:r w:rsidRPr="00D146D1">
        <w:t>)</w:t>
      </w:r>
      <w:r w:rsidRPr="00D146D1">
        <w:rPr>
          <w:vertAlign w:val="subscript"/>
        </w:rPr>
        <w:t>5</w:t>
      </w:r>
      <w:r w:rsidRPr="00D146D1">
        <w:t>–</w:t>
      </w:r>
      <w:r w:rsidRPr="001B1B4E">
        <w:rPr>
          <w:lang w:val="en-US"/>
        </w:rPr>
        <w:t>COOH</w:t>
      </w:r>
      <w:r w:rsidRPr="00D146D1">
        <w:t xml:space="preserve"> + </w:t>
      </w:r>
      <w:r w:rsidRPr="001B1B4E">
        <w:rPr>
          <w:lang w:val="en-US"/>
        </w:rPr>
        <w:t>NH</w:t>
      </w:r>
      <w:r w:rsidRPr="00D146D1">
        <w:rPr>
          <w:vertAlign w:val="subscript"/>
        </w:rPr>
        <w:t>2</w:t>
      </w:r>
      <w:r w:rsidRPr="00D146D1">
        <w:t>–(</w:t>
      </w:r>
      <w:r w:rsidRPr="001B1B4E">
        <w:t>СН</w:t>
      </w:r>
      <w:r w:rsidRPr="00D146D1">
        <w:rPr>
          <w:vertAlign w:val="subscript"/>
        </w:rPr>
        <w:t>2</w:t>
      </w:r>
      <w:r w:rsidRPr="00D146D1">
        <w:t>)</w:t>
      </w:r>
      <w:r w:rsidRPr="00D146D1">
        <w:rPr>
          <w:vertAlign w:val="subscript"/>
        </w:rPr>
        <w:t>5</w:t>
      </w:r>
      <w:r w:rsidRPr="00D146D1">
        <w:t>–</w:t>
      </w:r>
      <w:r w:rsidRPr="001B1B4E">
        <w:t>СООН</w:t>
      </w:r>
      <w:r w:rsidRPr="00D146D1">
        <w:t xml:space="preserve"> </w:t>
      </w:r>
      <w:r w:rsidRPr="001B1B4E">
        <w:sym w:font="Symbol" w:char="F0AE"/>
      </w:r>
    </w:p>
    <w:p w:rsidR="00363ED1" w:rsidRPr="001B1B4E" w:rsidRDefault="00363ED1" w:rsidP="00363ED1">
      <w:pPr>
        <w:ind w:right="-54"/>
        <w:jc w:val="both"/>
      </w:pPr>
      <w:r w:rsidRPr="001B1B4E">
        <w:sym w:font="Symbol" w:char="F0AE"/>
      </w:r>
      <w:r>
        <w:t xml:space="preserve"> </w:t>
      </w:r>
      <w:r w:rsidRPr="001B1B4E">
        <w:rPr>
          <w:lang w:val="en-US"/>
        </w:rPr>
        <w:t>NH</w:t>
      </w:r>
      <w:r w:rsidRPr="001B1B4E">
        <w:rPr>
          <w:vertAlign w:val="subscript"/>
        </w:rPr>
        <w:t>2</w:t>
      </w:r>
      <w:r>
        <w:t>–</w:t>
      </w:r>
      <w:r w:rsidRPr="001B1B4E">
        <w:t>(СН</w:t>
      </w:r>
      <w:r w:rsidRPr="001B1B4E">
        <w:rPr>
          <w:vertAlign w:val="subscript"/>
        </w:rPr>
        <w:t>2</w:t>
      </w:r>
      <w:r w:rsidRPr="001B1B4E">
        <w:t>)</w:t>
      </w:r>
      <w:r w:rsidRPr="001B1B4E">
        <w:rPr>
          <w:vertAlign w:val="subscript"/>
        </w:rPr>
        <w:t>6</w:t>
      </w:r>
      <w:r>
        <w:t>–</w:t>
      </w:r>
      <w:r w:rsidRPr="001B1B4E">
        <w:t>СО</w:t>
      </w:r>
      <w:r>
        <w:t>–</w:t>
      </w:r>
      <w:r w:rsidRPr="001B1B4E">
        <w:rPr>
          <w:lang w:val="en-US"/>
        </w:rPr>
        <w:t>NH</w:t>
      </w:r>
      <w:r>
        <w:t>–</w:t>
      </w:r>
      <w:r w:rsidRPr="001B1B4E">
        <w:t>(</w:t>
      </w:r>
      <w:r w:rsidRPr="001B1B4E">
        <w:rPr>
          <w:lang w:val="en-US"/>
        </w:rPr>
        <w:t>CH</w:t>
      </w:r>
      <w:r w:rsidRPr="001B1B4E">
        <w:rPr>
          <w:vertAlign w:val="subscript"/>
        </w:rPr>
        <w:t>2</w:t>
      </w:r>
      <w:r w:rsidRPr="001B1B4E">
        <w:t>)</w:t>
      </w:r>
      <w:r w:rsidRPr="001B1B4E">
        <w:rPr>
          <w:vertAlign w:val="subscript"/>
        </w:rPr>
        <w:t>5</w:t>
      </w:r>
      <w:r>
        <w:t>–</w:t>
      </w:r>
      <w:r w:rsidRPr="001B1B4E">
        <w:rPr>
          <w:lang w:val="en-US"/>
        </w:rPr>
        <w:t>CO</w:t>
      </w:r>
      <w:r>
        <w:t>–</w:t>
      </w:r>
      <w:smartTag w:uri="urn:schemas-microsoft-com:office:smarttags" w:element="place">
        <w:smartTag w:uri="urn:schemas-microsoft-com:office:smarttags" w:element="State">
          <w:r w:rsidRPr="001B1B4E">
            <w:rPr>
              <w:lang w:val="en-US"/>
            </w:rPr>
            <w:t>NH</w:t>
          </w:r>
          <w:r>
            <w:t>–</w:t>
          </w:r>
        </w:smartTag>
      </w:smartTag>
      <w:r w:rsidRPr="001B1B4E">
        <w:t>(СН</w:t>
      </w:r>
      <w:r w:rsidRPr="001B1B4E">
        <w:rPr>
          <w:vertAlign w:val="subscript"/>
        </w:rPr>
        <w:t>2</w:t>
      </w:r>
      <w:r w:rsidRPr="001B1B4E">
        <w:t>)</w:t>
      </w:r>
      <w:r w:rsidRPr="001B1B4E">
        <w:rPr>
          <w:vertAlign w:val="subscript"/>
        </w:rPr>
        <w:t>5</w:t>
      </w:r>
      <w:r>
        <w:t>–</w:t>
      </w:r>
      <w:r w:rsidRPr="001B1B4E">
        <w:t>СООН + Н</w:t>
      </w:r>
      <w:r w:rsidRPr="001B1B4E">
        <w:rPr>
          <w:vertAlign w:val="subscript"/>
        </w:rPr>
        <w:t>2</w:t>
      </w:r>
      <w:r w:rsidRPr="001B1B4E">
        <w:t>О и т.д.</w:t>
      </w:r>
    </w:p>
    <w:p w:rsidR="00363ED1" w:rsidRDefault="00363ED1" w:rsidP="00363ED1">
      <w:pPr>
        <w:ind w:right="-194"/>
        <w:jc w:val="both"/>
      </w:pPr>
    </w:p>
    <w:p w:rsidR="00363ED1" w:rsidRPr="001B1B4E" w:rsidRDefault="00363ED1" w:rsidP="00363ED1">
      <w:pPr>
        <w:ind w:right="-194"/>
        <w:jc w:val="both"/>
      </w:pPr>
      <w:r w:rsidRPr="001B1B4E">
        <w:t>Конечным продуктом будет поли-</w:t>
      </w:r>
      <w:r w:rsidRPr="00B76674">
        <w:rPr>
          <w:i/>
        </w:rPr>
        <w:t>ε</w:t>
      </w:r>
      <w:r w:rsidRPr="001B1B4E">
        <w:t>-капроамид (капрон) [</w:t>
      </w:r>
      <w:r>
        <w:t>–</w:t>
      </w:r>
      <w:r w:rsidRPr="001B1B4E">
        <w:t>СО</w:t>
      </w:r>
      <w:r>
        <w:t>–</w:t>
      </w:r>
      <w:r w:rsidRPr="001B1B4E">
        <w:rPr>
          <w:lang w:val="en-US"/>
        </w:rPr>
        <w:t>NH</w:t>
      </w:r>
      <w:r>
        <w:t>–</w:t>
      </w:r>
      <w:r w:rsidRPr="001B1B4E">
        <w:t>(СН</w:t>
      </w:r>
      <w:r w:rsidRPr="001B1B4E">
        <w:rPr>
          <w:vertAlign w:val="subscript"/>
        </w:rPr>
        <w:t>2</w:t>
      </w:r>
      <w:r w:rsidRPr="001B1B4E">
        <w:t>)</w:t>
      </w:r>
      <w:r w:rsidRPr="001B1B4E">
        <w:rPr>
          <w:vertAlign w:val="subscript"/>
        </w:rPr>
        <w:t>5</w:t>
      </w:r>
      <w:r>
        <w:t>–</w:t>
      </w:r>
      <w:r w:rsidRPr="001B1B4E">
        <w:t>]</w:t>
      </w:r>
      <w:r w:rsidRPr="001B1B4E">
        <w:rPr>
          <w:i/>
          <w:iCs/>
          <w:vertAlign w:val="subscript"/>
        </w:rPr>
        <w:t>п</w:t>
      </w:r>
      <w:r w:rsidRPr="001B1B4E">
        <w:t>.</w:t>
      </w:r>
    </w:p>
    <w:p w:rsidR="00363ED1" w:rsidRPr="001B1B4E" w:rsidRDefault="00363ED1" w:rsidP="00363ED1">
      <w:pPr>
        <w:ind w:firstLine="720"/>
        <w:jc w:val="center"/>
      </w:pPr>
    </w:p>
    <w:p w:rsidR="00363ED1" w:rsidRPr="00D4682F" w:rsidRDefault="00363ED1" w:rsidP="00363ED1">
      <w:pPr>
        <w:ind w:firstLine="720"/>
        <w:jc w:val="center"/>
        <w:rPr>
          <w:b/>
        </w:rPr>
      </w:pPr>
      <w:r w:rsidRPr="00D4682F">
        <w:rPr>
          <w:b/>
        </w:rPr>
        <w:t>Строение полимеров</w:t>
      </w:r>
    </w:p>
    <w:p w:rsidR="00363ED1" w:rsidRPr="001B1B4E" w:rsidRDefault="00363ED1" w:rsidP="00363ED1">
      <w:pPr>
        <w:ind w:firstLine="720"/>
        <w:jc w:val="both"/>
      </w:pPr>
      <w:r w:rsidRPr="001B1B4E">
        <w:t xml:space="preserve">Макромолекулы полимеров могут быть линейными, разветвленными и сетчатыми. </w:t>
      </w:r>
      <w:r w:rsidRPr="001B1B4E">
        <w:rPr>
          <w:i/>
          <w:iCs/>
        </w:rPr>
        <w:t>Линейные полимеры</w:t>
      </w:r>
      <w:r w:rsidRPr="001B1B4E">
        <w:t xml:space="preserve"> образуются при полимеризации мономеров или линейной поликонденсации. </w:t>
      </w:r>
      <w:r w:rsidRPr="001B1B4E">
        <w:rPr>
          <w:i/>
          <w:iCs/>
        </w:rPr>
        <w:t>Разветвленные полимеры</w:t>
      </w:r>
      <w:r w:rsidRPr="001B1B4E">
        <w:t xml:space="preserve"> могут образоваться как при полимеризации, так и при поликонденсации. Разветвление полимеров при полимеризации может быть вызвано передачей цепи на макромолекулу, росте боковых цепей за счет сополимеризации и другими причинами. Разветвленные полимеры образуются при поликонденсации многофункциональных соединений, а также в результате прививки к макромолекулам боковых цепей. Прививку проводят либо путем взаимодействия полимеров с олигомерами или мономерами, либо путем физического воздействия (например, γ-облучения) на смесь полимера и мономеров</w:t>
      </w:r>
      <w:r w:rsidRPr="00026449">
        <w:rPr>
          <w:i/>
        </w:rPr>
        <w:t>. Сетчатые</w:t>
      </w:r>
      <w:r w:rsidRPr="001B1B4E">
        <w:t xml:space="preserve"> полимеры образуются в результате сшивки цепей при вулканизации, образовании термореактивных смол и т. д. Форма макромолекул влияет на структуру и свойства полимеров.</w:t>
      </w:r>
    </w:p>
    <w:p w:rsidR="00363ED1" w:rsidRPr="001B1B4E" w:rsidRDefault="00363ED1" w:rsidP="00363ED1">
      <w:pPr>
        <w:ind w:firstLine="720"/>
        <w:jc w:val="both"/>
      </w:pPr>
      <w:r w:rsidRPr="001B1B4E">
        <w:t xml:space="preserve">Линейные макромолекулы могут иметь </w:t>
      </w:r>
      <w:r w:rsidRPr="001B1B4E">
        <w:rPr>
          <w:i/>
          <w:iCs/>
        </w:rPr>
        <w:t>регулярную и нерегулярную структуру</w:t>
      </w:r>
      <w:r w:rsidRPr="001B1B4E">
        <w:t xml:space="preserve">. В полимерах регулярной структуры отдельные звенья цепи повторяются в определенной последовательности и располагаются в пространстве в определенном порядке. Полимеры регулярной структуры получили название </w:t>
      </w:r>
      <w:r w:rsidRPr="001B1B4E">
        <w:rPr>
          <w:i/>
          <w:iCs/>
        </w:rPr>
        <w:t>стереорегулярных</w:t>
      </w:r>
      <w:r w:rsidRPr="001B1B4E">
        <w:t>. Полимеры, у которых отдельные звенья расположены в пространстве бессистемно, имеют нерегулярную структуру. В качестве примера приведем полипропилен нерегулярной (а) и регулярной (б) структуры:</w:t>
      </w:r>
    </w:p>
    <w:p w:rsidR="00363ED1" w:rsidRDefault="00363ED1" w:rsidP="00363ED1">
      <w:pPr>
        <w:ind w:firstLine="720"/>
        <w:jc w:val="both"/>
      </w:pPr>
    </w:p>
    <w:p w:rsidR="00363ED1" w:rsidRDefault="00363ED1" w:rsidP="00363ED1">
      <w:pPr>
        <w:ind w:firstLine="720"/>
        <w:jc w:val="both"/>
      </w:pPr>
    </w:p>
    <w:p w:rsidR="00363ED1" w:rsidRPr="001B1B4E" w:rsidRDefault="00363ED1" w:rsidP="00363ED1">
      <w:pPr>
        <w:ind w:firstLine="720"/>
        <w:jc w:val="both"/>
      </w:pPr>
    </w:p>
    <w:p w:rsidR="00363ED1" w:rsidRPr="001B1B4E" w:rsidRDefault="002A2DF8" w:rsidP="00363ED1">
      <w:pPr>
        <w:ind w:firstLine="720"/>
        <w:jc w:val="both"/>
      </w:pPr>
      <w:r>
        <w:rPr>
          <w:noProof/>
        </w:rPr>
        <w:pict>
          <v:shape id="_x0000_s1091" type="#_x0000_t75" style="position:absolute;left:0;text-align:left;margin-left:49pt;margin-top:1.9pt;width:349.95pt;height:82.9pt;z-index:251716608" wrapcoords="4440 973 4440 2335 4718 7005 1711 7784 -46 8368 -46 13427 4764 13427 4579 15568 4533 18292 9898 19654 16697 20043 16975 20043 20675 19070 20860 18097 20536 16151 20351 15178 19796 13427 19935 10314 21184 9924 21184 9730 19842 6811 20027 2141 16050 1362 5088 973 4440 973">
            <v:imagedata r:id="rId549" o:title=""/>
            <w10:anchorlock/>
          </v:shape>
        </w:pict>
      </w:r>
      <w:r w:rsidR="00363ED1" w:rsidRPr="001B1B4E">
        <w:t>а)</w:t>
      </w:r>
    </w:p>
    <w:p w:rsidR="00363ED1" w:rsidRPr="001B1B4E" w:rsidRDefault="00363ED1" w:rsidP="00363ED1">
      <w:pPr>
        <w:ind w:firstLine="720"/>
        <w:jc w:val="both"/>
      </w:pPr>
    </w:p>
    <w:p w:rsidR="00363ED1" w:rsidRPr="001B1B4E" w:rsidRDefault="00363ED1" w:rsidP="00363ED1">
      <w:pPr>
        <w:ind w:firstLine="720"/>
        <w:jc w:val="both"/>
      </w:pPr>
    </w:p>
    <w:p w:rsidR="00363ED1" w:rsidRPr="001B1B4E" w:rsidRDefault="00363ED1" w:rsidP="00363ED1">
      <w:pPr>
        <w:ind w:firstLine="720"/>
        <w:jc w:val="both"/>
      </w:pPr>
    </w:p>
    <w:p w:rsidR="00363ED1" w:rsidRPr="001B1B4E" w:rsidRDefault="00363ED1" w:rsidP="00363ED1">
      <w:pPr>
        <w:ind w:firstLine="720"/>
        <w:jc w:val="both"/>
      </w:pPr>
    </w:p>
    <w:p w:rsidR="00363ED1" w:rsidRPr="001B1B4E" w:rsidRDefault="002A2DF8" w:rsidP="00363ED1">
      <w:pPr>
        <w:ind w:firstLine="720"/>
        <w:jc w:val="both"/>
      </w:pPr>
      <w:r>
        <w:rPr>
          <w:noProof/>
        </w:rPr>
        <w:pict>
          <v:shape id="_x0000_s1090" type="#_x0000_t75" style="position:absolute;left:0;text-align:left;margin-left:56pt;margin-top:29.4pt;width:349.95pt;height:75.35pt;z-index:251715584">
            <v:imagedata r:id="rId550" o:title=""/>
            <w10:anchorlock/>
          </v:shape>
        </w:pict>
      </w:r>
    </w:p>
    <w:p w:rsidR="00363ED1" w:rsidRDefault="00363ED1" w:rsidP="00363ED1">
      <w:pPr>
        <w:ind w:firstLine="720"/>
        <w:jc w:val="both"/>
      </w:pPr>
    </w:p>
    <w:p w:rsidR="00363ED1" w:rsidRDefault="00363ED1" w:rsidP="00363ED1">
      <w:pPr>
        <w:ind w:firstLine="720"/>
        <w:jc w:val="both"/>
      </w:pPr>
    </w:p>
    <w:p w:rsidR="00363ED1" w:rsidRPr="001B1B4E" w:rsidRDefault="00363ED1" w:rsidP="00363ED1">
      <w:pPr>
        <w:ind w:firstLine="720"/>
        <w:jc w:val="both"/>
      </w:pPr>
      <w:r w:rsidRPr="001B1B4E">
        <w:t>б)</w:t>
      </w:r>
    </w:p>
    <w:p w:rsidR="00363ED1" w:rsidRPr="001B1B4E" w:rsidRDefault="00363ED1" w:rsidP="00363ED1">
      <w:pPr>
        <w:ind w:firstLine="720"/>
        <w:jc w:val="both"/>
      </w:pPr>
    </w:p>
    <w:p w:rsidR="00363ED1" w:rsidRPr="001B1B4E" w:rsidRDefault="00363ED1" w:rsidP="00363ED1">
      <w:pPr>
        <w:ind w:firstLine="720"/>
        <w:jc w:val="both"/>
      </w:pPr>
    </w:p>
    <w:p w:rsidR="00363ED1" w:rsidRPr="001B1B4E" w:rsidRDefault="00363ED1" w:rsidP="00363ED1">
      <w:pPr>
        <w:ind w:firstLine="720"/>
        <w:jc w:val="both"/>
      </w:pPr>
    </w:p>
    <w:p w:rsidR="00363ED1" w:rsidRPr="001B1B4E" w:rsidRDefault="00363ED1" w:rsidP="00363ED1">
      <w:pPr>
        <w:ind w:firstLine="720"/>
        <w:jc w:val="both"/>
      </w:pPr>
    </w:p>
    <w:p w:rsidR="00363ED1" w:rsidRPr="001B1B4E" w:rsidRDefault="00363ED1" w:rsidP="00363ED1">
      <w:pPr>
        <w:ind w:firstLine="720"/>
        <w:jc w:val="both"/>
      </w:pPr>
      <w:r w:rsidRPr="001B1B4E">
        <w:t>Стереорегулярной структурой обладают натуральный каучук, а также некоторые синтетические полимеры, например полиизобутилен, полиэтилен, полипропилен. Стереорегулярность структуры изменяет тепловые и механические свойства полимеров.</w:t>
      </w:r>
    </w:p>
    <w:p w:rsidR="00363ED1" w:rsidRPr="001B1B4E" w:rsidRDefault="00363ED1" w:rsidP="00363ED1">
      <w:pPr>
        <w:ind w:firstLine="720"/>
        <w:jc w:val="both"/>
      </w:pPr>
    </w:p>
    <w:p w:rsidR="00363ED1" w:rsidRPr="00D4682F" w:rsidRDefault="00363ED1" w:rsidP="00363ED1">
      <w:pPr>
        <w:ind w:firstLine="720"/>
        <w:jc w:val="center"/>
        <w:rPr>
          <w:b/>
        </w:rPr>
      </w:pPr>
      <w:r w:rsidRPr="00D4682F">
        <w:rPr>
          <w:b/>
        </w:rPr>
        <w:t>Свойства полимеров</w:t>
      </w:r>
    </w:p>
    <w:p w:rsidR="00363ED1" w:rsidRPr="001B1B4E" w:rsidRDefault="00363ED1" w:rsidP="00363ED1">
      <w:pPr>
        <w:ind w:firstLine="720"/>
        <w:jc w:val="both"/>
      </w:pPr>
      <w:r w:rsidRPr="001B1B4E">
        <w:t>Химические свойства полимеров зависят от их состава, молекулярной массы и структуры. Полимерам свойственны реакции соединения макромолекул поперечными связями, взаимодействия функциональных групп друг с другом и низкомолекулярными веществами и деструкции. Наличие у макромолекул двойных связей и функциональных групп обусловливает повышение реакционной способности полимеров.</w:t>
      </w:r>
    </w:p>
    <w:p w:rsidR="00363ED1" w:rsidRPr="00206A30" w:rsidRDefault="00363ED1" w:rsidP="00363ED1">
      <w:pPr>
        <w:ind w:firstLine="720"/>
        <w:jc w:val="both"/>
        <w:rPr>
          <w:b/>
        </w:rPr>
      </w:pPr>
      <w:r w:rsidRPr="001B1B4E">
        <w:t>Вследствие наличия двойных связей и функциональных групп отдельные макромолекулы могут сшиваться поперечными связями. Примерами образования таких поперечных связей могут быть вулканизация и перевод линейных макромолекул термореактивных полимеров в сетчатые структуры. При вулканизации происходит взаимодействие каучука с вулканизующим агентом, обычно с серой, с образованием резины (0,5</w:t>
      </w:r>
      <w:r>
        <w:t>-</w:t>
      </w:r>
      <w:r w:rsidRPr="001B1B4E">
        <w:t xml:space="preserve">5% серы) или эбонита (20% и более серы), </w:t>
      </w:r>
      <w:r w:rsidRPr="00206A30">
        <w:rPr>
          <w:b/>
        </w:rPr>
        <w:t>например</w:t>
      </w:r>
    </w:p>
    <w:p w:rsidR="00363ED1" w:rsidRPr="001B1B4E" w:rsidRDefault="002A2DF8" w:rsidP="00363ED1">
      <w:pPr>
        <w:ind w:firstLine="720"/>
        <w:jc w:val="both"/>
      </w:pPr>
      <w:r>
        <w:rPr>
          <w:noProof/>
        </w:rPr>
        <w:pict>
          <v:shape id="_x0000_s1089" type="#_x0000_t75" style="position:absolute;left:0;text-align:left;margin-left:3in;margin-top:1.25pt;width:205.95pt;height:143.15pt;z-index:251714560" wrapcoords="785 1357 785 19677 6048 20243 7540 20243 7855 20243 10604 20243 20422 19677 21129 19338 21129 18886 20422 17642 20422 1357 785 1357">
            <v:imagedata r:id="rId551" o:title=""/>
            <w10:wrap type="through"/>
            <w10:anchorlock/>
          </v:shape>
        </w:pict>
      </w:r>
    </w:p>
    <w:p w:rsidR="00363ED1" w:rsidRPr="001B1B4E" w:rsidRDefault="00363ED1" w:rsidP="00363ED1">
      <w:pPr>
        <w:ind w:firstLine="720"/>
        <w:jc w:val="both"/>
      </w:pPr>
    </w:p>
    <w:p w:rsidR="00363ED1" w:rsidRPr="001B1B4E" w:rsidRDefault="00363ED1" w:rsidP="00363ED1">
      <w:pPr>
        <w:ind w:firstLine="720"/>
        <w:jc w:val="both"/>
      </w:pPr>
    </w:p>
    <w:p w:rsidR="00363ED1" w:rsidRPr="001B1B4E" w:rsidRDefault="00363ED1" w:rsidP="00363ED1">
      <w:pPr>
        <w:ind w:firstLine="720"/>
        <w:jc w:val="both"/>
      </w:pPr>
    </w:p>
    <w:p w:rsidR="00363ED1" w:rsidRPr="001B1B4E" w:rsidRDefault="00363ED1" w:rsidP="00363ED1">
      <w:pPr>
        <w:jc w:val="both"/>
        <w:rPr>
          <w:lang w:val="en-US"/>
        </w:rPr>
      </w:pPr>
      <w:r w:rsidRPr="001B1B4E">
        <w:t xml:space="preserve">    </w:t>
      </w:r>
      <w:r w:rsidRPr="001B1B4E">
        <w:rPr>
          <w:lang w:val="en-US"/>
        </w:rPr>
        <w:t>2[–CH</w:t>
      </w:r>
      <w:r w:rsidRPr="001B1B4E">
        <w:rPr>
          <w:vertAlign w:val="subscript"/>
          <w:lang w:val="en-US"/>
        </w:rPr>
        <w:t>2</w:t>
      </w:r>
      <w:r w:rsidRPr="001B1B4E">
        <w:rPr>
          <w:lang w:val="en-US"/>
        </w:rPr>
        <w:t>–CH=CH–CH</w:t>
      </w:r>
      <w:r w:rsidRPr="001B1B4E">
        <w:rPr>
          <w:vertAlign w:val="subscript"/>
          <w:lang w:val="en-US"/>
        </w:rPr>
        <w:t>2</w:t>
      </w:r>
      <w:r w:rsidRPr="001B1B4E">
        <w:rPr>
          <w:lang w:val="en-US"/>
        </w:rPr>
        <w:t>–]</w:t>
      </w:r>
      <w:r w:rsidRPr="001B1B4E">
        <w:rPr>
          <w:i/>
          <w:iCs/>
          <w:vertAlign w:val="subscript"/>
          <w:lang w:val="en-US"/>
        </w:rPr>
        <w:t xml:space="preserve">n </w:t>
      </w:r>
      <w:r w:rsidRPr="001B1B4E">
        <w:rPr>
          <w:lang w:val="en-US"/>
        </w:rPr>
        <w:t xml:space="preserve"> + </w:t>
      </w:r>
      <w:r w:rsidRPr="001B1B4E">
        <w:rPr>
          <w:i/>
          <w:iCs/>
          <w:lang w:val="en-US"/>
        </w:rPr>
        <w:t>n</w:t>
      </w:r>
      <w:r w:rsidRPr="001B1B4E">
        <w:rPr>
          <w:lang w:val="en-US"/>
        </w:rPr>
        <w:t xml:space="preserve">S </w:t>
      </w:r>
      <w:r w:rsidRPr="001B1B4E">
        <w:rPr>
          <w:lang w:val="en-US"/>
        </w:rPr>
        <w:sym w:font="Symbol" w:char="F0AE"/>
      </w:r>
      <w:r w:rsidRPr="001B1B4E">
        <w:rPr>
          <w:lang w:val="en-US"/>
        </w:rPr>
        <w:t xml:space="preserve"> </w:t>
      </w:r>
    </w:p>
    <w:p w:rsidR="00363ED1" w:rsidRPr="001B1B4E" w:rsidRDefault="00363ED1" w:rsidP="00363ED1">
      <w:pPr>
        <w:ind w:firstLine="720"/>
        <w:jc w:val="both"/>
        <w:rPr>
          <w:lang w:val="en-US"/>
        </w:rPr>
      </w:pPr>
    </w:p>
    <w:p w:rsidR="00363ED1" w:rsidRPr="001B1B4E" w:rsidRDefault="00363ED1" w:rsidP="00363ED1">
      <w:pPr>
        <w:ind w:firstLine="720"/>
        <w:jc w:val="both"/>
        <w:rPr>
          <w:lang w:val="en-US"/>
        </w:rPr>
      </w:pPr>
    </w:p>
    <w:p w:rsidR="00363ED1" w:rsidRPr="001B1B4E" w:rsidRDefault="00363ED1" w:rsidP="00363ED1">
      <w:pPr>
        <w:ind w:firstLine="720"/>
        <w:jc w:val="both"/>
        <w:rPr>
          <w:lang w:val="en-US"/>
        </w:rPr>
      </w:pPr>
    </w:p>
    <w:p w:rsidR="00363ED1" w:rsidRPr="001B1B4E" w:rsidRDefault="00363ED1" w:rsidP="00363ED1">
      <w:pPr>
        <w:ind w:firstLine="720"/>
        <w:jc w:val="both"/>
        <w:rPr>
          <w:lang w:val="en-US"/>
        </w:rPr>
      </w:pPr>
    </w:p>
    <w:p w:rsidR="00363ED1" w:rsidRPr="001B1B4E" w:rsidRDefault="00363ED1" w:rsidP="00363ED1">
      <w:pPr>
        <w:ind w:firstLine="720"/>
        <w:jc w:val="both"/>
        <w:rPr>
          <w:lang w:val="en-US"/>
        </w:rPr>
      </w:pPr>
    </w:p>
    <w:p w:rsidR="00363ED1" w:rsidRPr="001B1B4E" w:rsidRDefault="00363ED1" w:rsidP="00363ED1">
      <w:pPr>
        <w:ind w:firstLine="720"/>
        <w:jc w:val="both"/>
      </w:pPr>
      <w:r w:rsidRPr="001B1B4E">
        <w:t>Полимеры могут подвергаться деструкции, т. е. разрушению под действием кислорода, света, теплоты и радиации. Нередко деструкция вызывается одновременным воздействием нескольких факторов. В результате деструкции уменьшается молекулярная масса макромолекул, изменяются химические и физические свойства полимеров, в конце концов полимеры становятся непригодными для дальнейшего применения. Процесс ухудшения свойств полимеров во времени в результате деструкции макромолекул называют старением полимеров. Для замедления деструкции в состав полимеров вводят стабилизаторы, чаще всего антиоксиданты, т. е. ингибиторы реакции окисления (фосфиты, фенолы, ароматические амины). Стабилизация обычно обусловлена обрывом цепи при взаимодействии антиоксидантов со свободными радикалами, образующимися в процессе реакции окисления.</w:t>
      </w:r>
    </w:p>
    <w:p w:rsidR="00363ED1" w:rsidRPr="001B1B4E" w:rsidRDefault="00363ED1" w:rsidP="00363ED1">
      <w:pPr>
        <w:ind w:firstLine="720"/>
        <w:jc w:val="both"/>
      </w:pPr>
      <w:r w:rsidRPr="001B1B4E">
        <w:t>Механические свойства полимеров определяются элементным составом, молекулярной массой, структурой и физическим состоянием макромолекул.</w:t>
      </w:r>
    </w:p>
    <w:p w:rsidR="00363ED1" w:rsidRPr="001B1B4E" w:rsidRDefault="00363ED1" w:rsidP="00363ED1">
      <w:pPr>
        <w:ind w:firstLine="720"/>
        <w:jc w:val="both"/>
      </w:pPr>
      <w:r w:rsidRPr="001B1B4E">
        <w:t>Для полимеров характерны некоторые особенности, такие, как высокоэластическое состояние в определенных условиях, механическое стеклование, способность термореактивных макромолекул образовывать жесткие сетчатые структуры. Механическая прочность полимеров возрастает с увеличением их молекулярной массы, при переходе от линейных к разветвленным и далее сетчатым структурам. Стереорегулярные структуры имеют более высокую прочность, чем полимеры с разупорядоченной структурой. Дальнейшее увеличение механической прочности полимеров наблюдается при их переходе в кристаллическое состояние. На</w:t>
      </w:r>
      <w:r w:rsidRPr="001B1B4E">
        <w:softHyphen/>
        <w:t>пример, разрывная прочность кристаллического полиэтилена на 1,5</w:t>
      </w:r>
      <w:r>
        <w:t>-</w:t>
      </w:r>
      <w:r w:rsidRPr="001B1B4E">
        <w:t>2,0 порядка выше, чем прочность аморфного полиэтилена. Удельная прочность на единицу площади сечения кристаллических полимеров соизмерима, а на единицу массы на порядок превышает прочность легированных сталей.</w:t>
      </w:r>
    </w:p>
    <w:p w:rsidR="00363ED1" w:rsidRPr="001B1B4E" w:rsidRDefault="00363ED1" w:rsidP="00363ED1">
      <w:pPr>
        <w:ind w:firstLine="720"/>
        <w:jc w:val="both"/>
      </w:pPr>
      <w:r w:rsidRPr="001B1B4E">
        <w:t>Механическая прочность полимеров может быть также повышена путем добавления наполнителей, например сажи и мела, армированием волокнами, например стекловолокном.</w:t>
      </w:r>
    </w:p>
    <w:p w:rsidR="00363ED1" w:rsidRDefault="00363ED1" w:rsidP="00363ED1">
      <w:pPr>
        <w:ind w:firstLine="720"/>
        <w:jc w:val="center"/>
        <w:rPr>
          <w:i/>
        </w:rPr>
      </w:pPr>
    </w:p>
    <w:p w:rsidR="00363ED1" w:rsidRPr="00D4682F" w:rsidRDefault="00363ED1" w:rsidP="00363ED1">
      <w:pPr>
        <w:ind w:firstLine="720"/>
        <w:jc w:val="center"/>
        <w:rPr>
          <w:b/>
        </w:rPr>
      </w:pPr>
      <w:r w:rsidRPr="00D4682F">
        <w:rPr>
          <w:b/>
        </w:rPr>
        <w:t>Применение полимеров</w:t>
      </w:r>
    </w:p>
    <w:p w:rsidR="00363ED1" w:rsidRPr="00026449" w:rsidRDefault="00363ED1" w:rsidP="00363ED1">
      <w:pPr>
        <w:ind w:firstLine="720"/>
        <w:jc w:val="center"/>
        <w:rPr>
          <w:i/>
        </w:rPr>
      </w:pPr>
      <w:r w:rsidRPr="00026449">
        <w:rPr>
          <w:i/>
        </w:rPr>
        <w:t>Материалы, получаемые на основе полимеров</w:t>
      </w:r>
    </w:p>
    <w:p w:rsidR="00363ED1" w:rsidRPr="001B1B4E" w:rsidRDefault="00363ED1" w:rsidP="00363ED1">
      <w:pPr>
        <w:ind w:firstLine="720"/>
        <w:jc w:val="both"/>
      </w:pPr>
      <w:r w:rsidRPr="001B1B4E">
        <w:rPr>
          <w:lang w:val="en-US"/>
        </w:rPr>
        <w:t>Ha</w:t>
      </w:r>
      <w:r w:rsidRPr="001B1B4E">
        <w:t xml:space="preserve"> основе полимеров получают волокна, пленки, лаки, клеи, резины, пластмассы и т.д.</w:t>
      </w:r>
    </w:p>
    <w:p w:rsidR="00363ED1" w:rsidRPr="001B1B4E" w:rsidRDefault="00363ED1" w:rsidP="00363ED1">
      <w:pPr>
        <w:ind w:firstLine="720"/>
        <w:jc w:val="both"/>
      </w:pPr>
      <w:r w:rsidRPr="009332CE">
        <w:rPr>
          <w:b/>
          <w:iCs/>
        </w:rPr>
        <w:t>Волокна</w:t>
      </w:r>
      <w:r w:rsidRPr="001B1B4E">
        <w:t xml:space="preserve"> получают путем продавливания растворов или расплавов полимеров через тонкие отверстия (фильеры) в пластине с последующим затвердеванием. К волокнообразующим полимерам относятся полиамиды, полиакрилонитрилы и др.</w:t>
      </w:r>
    </w:p>
    <w:p w:rsidR="00363ED1" w:rsidRPr="001B1B4E" w:rsidRDefault="00363ED1" w:rsidP="00363ED1">
      <w:pPr>
        <w:ind w:firstLine="720"/>
        <w:jc w:val="both"/>
      </w:pPr>
      <w:r w:rsidRPr="009332CE">
        <w:rPr>
          <w:b/>
          <w:iCs/>
        </w:rPr>
        <w:lastRenderedPageBreak/>
        <w:t>Полимерные пленки</w:t>
      </w:r>
      <w:r w:rsidRPr="001B1B4E">
        <w:t xml:space="preserve"> получают из расплавов полимеров методом продавливания через фильеры с щелевидными отверстиями или методом нанесения растворов полимеров на движущуюся ленту, или методом каландрования полимеров. Пленки используют в качестве электроизоляционного и упаковочного материала, основы магнитных лент и т. д.</w:t>
      </w:r>
    </w:p>
    <w:p w:rsidR="00363ED1" w:rsidRPr="001B1B4E" w:rsidRDefault="00363ED1" w:rsidP="00363ED1">
      <w:pPr>
        <w:ind w:firstLine="720"/>
        <w:jc w:val="both"/>
      </w:pPr>
      <w:r w:rsidRPr="009332CE">
        <w:rPr>
          <w:b/>
          <w:iCs/>
        </w:rPr>
        <w:t>Лаки</w:t>
      </w:r>
      <w:r w:rsidRPr="001B1B4E">
        <w:t xml:space="preserve"> – растворы пленкообразующих веществ в органических растворителях. Кроме полимеров лаки содержат вещества,</w:t>
      </w:r>
      <w:r>
        <w:rPr>
          <w:noProof/>
        </w:rPr>
        <mc:AlternateContent>
          <mc:Choice Requires="wps">
            <w:drawing>
              <wp:anchor distT="0" distB="0" distL="114300" distR="114300" simplePos="0" relativeHeight="251712512" behindDoc="0" locked="1" layoutInCell="0" allowOverlap="1">
                <wp:simplePos x="0" y="0"/>
                <wp:positionH relativeFrom="margin">
                  <wp:posOffset>9582785</wp:posOffset>
                </wp:positionH>
                <wp:positionV relativeFrom="paragraph">
                  <wp:posOffset>67310</wp:posOffset>
                </wp:positionV>
                <wp:extent cx="0" cy="628015"/>
                <wp:effectExtent l="13970" t="10160" r="5080" b="952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01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0AC1A" id="Прямая соединительная линия 25" o:spid="_x0000_s1026" style="position:absolute;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4.55pt,5.3pt" to="754.5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" o:allowincell="f" strokeweight=".7pt">
                <w10:wrap anchorx="margin"/>
                <w10:anchorlock/>
              </v:line>
            </w:pict>
          </mc:Fallback>
        </mc:AlternateContent>
      </w:r>
      <w:r>
        <w:rPr>
          <w:noProof/>
        </w:rPr>
        <mc:AlternateContent>
          <mc:Choice Requires="wps">
            <w:drawing>
              <wp:anchor distT="0" distB="0" distL="114300" distR="114300" simplePos="0" relativeHeight="251713536" behindDoc="0" locked="1" layoutInCell="0" allowOverlap="1">
                <wp:simplePos x="0" y="0"/>
                <wp:positionH relativeFrom="margin">
                  <wp:posOffset>9582785</wp:posOffset>
                </wp:positionH>
                <wp:positionV relativeFrom="paragraph">
                  <wp:posOffset>3239770</wp:posOffset>
                </wp:positionV>
                <wp:extent cx="0" cy="374650"/>
                <wp:effectExtent l="13970" t="10795" r="5080" b="508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65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28785" id="Прямая соединительная линия 24" o:spid="_x0000_s1026"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4.55pt,255.1pt" to="754.55pt,2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" o:allowincell="f" strokeweight=".7pt">
                <w10:wrap anchorx="margin"/>
                <w10:anchorlock/>
              </v:line>
            </w:pict>
          </mc:Fallback>
        </mc:AlternateContent>
      </w:r>
      <w:r w:rsidRPr="001B1B4E">
        <w:t xml:space="preserve"> повышающие пластичность (пластификаторы), растворимые красители, отвердители и др. Применяются для электроизоляционных покрытий, а также в качестве основы грунтовочного материала и лакокрасочных эмалей.</w:t>
      </w:r>
    </w:p>
    <w:p w:rsidR="00363ED1" w:rsidRPr="001B1B4E" w:rsidRDefault="00363ED1" w:rsidP="00363ED1">
      <w:pPr>
        <w:ind w:firstLine="720"/>
        <w:jc w:val="both"/>
      </w:pPr>
      <w:r w:rsidRPr="009332CE">
        <w:rPr>
          <w:b/>
          <w:iCs/>
        </w:rPr>
        <w:t>Клеи</w:t>
      </w:r>
      <w:r w:rsidRPr="001B1B4E">
        <w:t xml:space="preserve"> – композиции, способные соединять различные материалы вследствие образования прочных связей между их поверхностями и клеевой прослойкой. Синтетические органические клеи составляются на основе мономеров, олигомеров, полимеров или их смесей. В состав композиции входят отвердители, наполнители, пластификаторы и др.</w:t>
      </w:r>
    </w:p>
    <w:p w:rsidR="00363ED1" w:rsidRPr="001B1B4E" w:rsidRDefault="00363ED1" w:rsidP="00363ED1">
      <w:pPr>
        <w:ind w:firstLine="720"/>
        <w:jc w:val="both"/>
      </w:pPr>
      <w:r w:rsidRPr="009332CE">
        <w:rPr>
          <w:b/>
          <w:iCs/>
        </w:rPr>
        <w:t>Пластмассы</w:t>
      </w:r>
      <w:r w:rsidRPr="009332CE">
        <w:rPr>
          <w:b/>
        </w:rPr>
        <w:t xml:space="preserve"> </w:t>
      </w:r>
      <w:r w:rsidRPr="001B1B4E">
        <w:t>– это материалы, содержащие полимер, который при формировании изделия находится в вязкотекучем состоянии, а при его эксплуатации – в стеклообразном. Все пластмассы подразделяются на реактопласты и термопласты. При формовании реактопластов происходит необратимая реакция отвердевания, заключающаяся в образовании сетчатой структуры. К реактопластам относятся материалы на основе фенолоформальдегидных, мочевиноформальдегидных, эпоксидных и других смол. Термопласты способны многократно переходить в вязкотекучее состояние при нагревании и стеклообразное – при охлаждении. Форма изделия из термопласта фиксируется при охлаждении. К термопластам относятся материалы на основе полиэтилена, политетрафторэтилена, полипропилена, поливинилхлорида, полистирола, полиамидов и других полимеров.</w:t>
      </w:r>
    </w:p>
    <w:p w:rsidR="00363ED1" w:rsidRDefault="00363ED1" w:rsidP="00363ED1">
      <w:pPr>
        <w:ind w:firstLine="720"/>
        <w:jc w:val="both"/>
        <w:rPr>
          <w:i/>
        </w:rPr>
      </w:pPr>
    </w:p>
    <w:p w:rsidR="00363ED1" w:rsidRPr="00D4682F" w:rsidRDefault="00363ED1" w:rsidP="00363ED1">
      <w:pPr>
        <w:ind w:firstLine="720"/>
        <w:jc w:val="center"/>
        <w:rPr>
          <w:b/>
        </w:rPr>
      </w:pPr>
      <w:r w:rsidRPr="00D4682F">
        <w:rPr>
          <w:b/>
        </w:rPr>
        <w:t>Применение полимеров</w:t>
      </w:r>
    </w:p>
    <w:p w:rsidR="00363ED1" w:rsidRPr="001B1B4E" w:rsidRDefault="00363ED1" w:rsidP="00363ED1">
      <w:pPr>
        <w:ind w:firstLine="720"/>
        <w:jc w:val="both"/>
      </w:pPr>
      <w:r w:rsidRPr="001B1B4E">
        <w:t xml:space="preserve">В настоящее время широко применяется большое число различных полимеров. </w:t>
      </w:r>
    </w:p>
    <w:p w:rsidR="00363ED1" w:rsidRPr="001B1B4E" w:rsidRDefault="00363ED1" w:rsidP="00363ED1">
      <w:pPr>
        <w:ind w:firstLine="720"/>
        <w:jc w:val="both"/>
      </w:pPr>
      <w:r w:rsidRPr="009332CE">
        <w:rPr>
          <w:b/>
        </w:rPr>
        <w:t xml:space="preserve">Полиэтилен </w:t>
      </w:r>
      <w:r w:rsidRPr="001B1B4E">
        <w:t>[–СН</w:t>
      </w:r>
      <w:r w:rsidRPr="001B1B4E">
        <w:rPr>
          <w:vertAlign w:val="subscript"/>
        </w:rPr>
        <w:t>2</w:t>
      </w:r>
      <w:r w:rsidRPr="001B1B4E">
        <w:t>–СН</w:t>
      </w:r>
      <w:r w:rsidRPr="001B1B4E">
        <w:rPr>
          <w:vertAlign w:val="subscript"/>
        </w:rPr>
        <w:t>2</w:t>
      </w:r>
      <w:r w:rsidRPr="001B1B4E">
        <w:t>–]</w:t>
      </w:r>
      <w:r w:rsidRPr="001B1B4E">
        <w:rPr>
          <w:i/>
          <w:iCs/>
          <w:vertAlign w:val="subscript"/>
        </w:rPr>
        <w:t>п</w:t>
      </w:r>
      <w:r w:rsidRPr="001B1B4E">
        <w:t xml:space="preserve"> – термопласт, получаемый методом радикальной полимеризации при температуре до 320°С и давлении 120</w:t>
      </w:r>
      <w:r>
        <w:t>-</w:t>
      </w:r>
      <w:r w:rsidRPr="001B1B4E">
        <w:t xml:space="preserve">320 МПа (полиэтилен высокого давления) или при давлении до 5 МПа с использованием комплексных катализаторов (полиэтилен низкого давления). Полиэтилен низкого давления имеет более высокие прочность, плотность, эластичность и температуру размягчения, чем полиэтилен высокого давления. Полиэтилен характеризуется устойчивостью к агрессивным средам (кроме окислителей), влагонепроницаем, набухает в углеводородах и их галогенопроизводных. Хороший диэлектрик, может эксплуатироваться в пределах температур от -20 до +100 °С. Облучением </w:t>
      </w:r>
      <w:r w:rsidRPr="001B1B4E">
        <w:lastRenderedPageBreak/>
        <w:t>можно повысить теплостойкость полимера. Из полиэтилена изготавливают трубы, электротехнические изделия, детали радиоаппаратуры, изоляционные пленки и оболочки кабелей (высокочастотных, телефонных, силовых).</w:t>
      </w:r>
    </w:p>
    <w:p w:rsidR="00363ED1" w:rsidRPr="001B1B4E" w:rsidRDefault="00363ED1" w:rsidP="00363ED1">
      <w:pPr>
        <w:spacing w:line="360" w:lineRule="exact"/>
        <w:ind w:firstLine="720"/>
        <w:jc w:val="both"/>
      </w:pPr>
      <w:r w:rsidRPr="009332CE">
        <w:rPr>
          <w:b/>
        </w:rPr>
        <w:t>Полипропилен</w:t>
      </w:r>
      <w:r w:rsidRPr="001B1B4E">
        <w:t xml:space="preserve"> [–СН(СН</w:t>
      </w:r>
      <w:r w:rsidRPr="001B1B4E">
        <w:rPr>
          <w:vertAlign w:val="subscript"/>
        </w:rPr>
        <w:t>3</w:t>
      </w:r>
      <w:r w:rsidRPr="001B1B4E">
        <w:t>)–СН</w:t>
      </w:r>
      <w:r w:rsidRPr="001B1B4E">
        <w:rPr>
          <w:vertAlign w:val="subscript"/>
        </w:rPr>
        <w:t>2</w:t>
      </w:r>
      <w:r w:rsidRPr="001B1B4E">
        <w:t>–]</w:t>
      </w:r>
      <w:r w:rsidRPr="001B1B4E">
        <w:rPr>
          <w:i/>
          <w:iCs/>
          <w:vertAlign w:val="subscript"/>
        </w:rPr>
        <w:t>п</w:t>
      </w:r>
      <w:r w:rsidRPr="001B1B4E">
        <w:t xml:space="preserve"> – кристаллический термопласт, получаемый методом стереоспецифической полимеризации. Обладает более высокой термостойкостью (до 120</w:t>
      </w:r>
      <w:r>
        <w:t>-</w:t>
      </w:r>
      <w:r w:rsidRPr="001B1B4E">
        <w:t>140 °С), чем полиэтилен. Имеет высокую механическую прочность, стойкость к многократным изгибам и истиранию, эластичен. Применяется для изготовления труб, пленок, аккумуляторных баков и др.</w:t>
      </w:r>
    </w:p>
    <w:p w:rsidR="00363ED1" w:rsidRPr="009332CE" w:rsidRDefault="00363ED1" w:rsidP="00363ED1">
      <w:pPr>
        <w:spacing w:line="360" w:lineRule="exact"/>
        <w:ind w:firstLine="720"/>
        <w:jc w:val="both"/>
        <w:rPr>
          <w:b/>
        </w:rPr>
      </w:pPr>
      <w:r w:rsidRPr="009332CE">
        <w:rPr>
          <w:b/>
        </w:rPr>
        <w:t>Полистирол</w:t>
      </w:r>
    </w:p>
    <w:p w:rsidR="00363ED1" w:rsidRPr="001B1B4E" w:rsidRDefault="00363ED1" w:rsidP="00363ED1">
      <w:pPr>
        <w:spacing w:line="360" w:lineRule="exact"/>
        <w:ind w:firstLine="720"/>
        <w:jc w:val="both"/>
      </w:pPr>
    </w:p>
    <w:p w:rsidR="00363ED1" w:rsidRPr="001B1B4E" w:rsidRDefault="00363ED1" w:rsidP="00363ED1">
      <w:pPr>
        <w:spacing w:line="360" w:lineRule="exact"/>
        <w:ind w:firstLine="720"/>
        <w:jc w:val="both"/>
      </w:pPr>
    </w:p>
    <w:p w:rsidR="00363ED1" w:rsidRPr="001B1B4E" w:rsidRDefault="002A2DF8" w:rsidP="00363ED1">
      <w:pPr>
        <w:spacing w:line="360" w:lineRule="exact"/>
        <w:ind w:firstLine="720"/>
        <w:jc w:val="both"/>
      </w:pPr>
      <w:r>
        <w:rPr>
          <w:noProof/>
        </w:rPr>
        <w:pict>
          <v:shape id="_x0000_s1203" type="#_x0000_t75" style="position:absolute;left:0;text-align:left;margin-left:133pt;margin-top:-49.7pt;width:133.1pt;height:104.65pt;z-index:251831296" wrapcoords="1220 1851 1220 19440 19769 19440 20990 19131 20990 18514 19769 16663 19769 1851 1220 1851">
            <v:imagedata r:id="rId552" o:title=""/>
            <w10:anchorlock/>
          </v:shape>
        </w:pict>
      </w:r>
    </w:p>
    <w:p w:rsidR="00363ED1" w:rsidRPr="001B1B4E" w:rsidRDefault="00363ED1" w:rsidP="00363ED1">
      <w:pPr>
        <w:spacing w:line="360" w:lineRule="exact"/>
        <w:ind w:firstLine="720"/>
        <w:jc w:val="both"/>
      </w:pPr>
    </w:p>
    <w:p w:rsidR="00363ED1" w:rsidRPr="001B1B4E" w:rsidRDefault="00363ED1" w:rsidP="00363ED1">
      <w:pPr>
        <w:spacing w:line="360" w:lineRule="exact"/>
        <w:ind w:firstLine="720"/>
        <w:jc w:val="both"/>
      </w:pPr>
    </w:p>
    <w:p w:rsidR="00363ED1" w:rsidRPr="001B1B4E" w:rsidRDefault="00363ED1" w:rsidP="00363ED1">
      <w:pPr>
        <w:spacing w:line="360" w:lineRule="exact"/>
        <w:jc w:val="both"/>
      </w:pPr>
      <w:r w:rsidRPr="001B1B4E">
        <w:t>термопласт, получаемый радикальной полимеризацией стирола. Устойчив к действию слабых растворов кислот и щелочей, алифатических углеводородов, растворим в спиртах, ароматических углеводородах и кетонах. Полистирол обладает высокой механической прочностью и диэлектрическими свойствами и используется как высококачественный электроизоляционный, а также конструкционный и декоративно-отделочный материал в приборостроении, электротехнике, радиотехнике. Гибкий эластичный полистирол, получаемый вытяжкой в горячем состоянии, применяется для оболочек кабелей и проводов.</w:t>
      </w:r>
    </w:p>
    <w:p w:rsidR="00363ED1" w:rsidRPr="001B1B4E" w:rsidRDefault="00363ED1" w:rsidP="00363ED1">
      <w:pPr>
        <w:spacing w:line="360" w:lineRule="exact"/>
        <w:ind w:firstLine="720"/>
        <w:jc w:val="both"/>
      </w:pPr>
      <w:r w:rsidRPr="009332CE">
        <w:rPr>
          <w:b/>
        </w:rPr>
        <w:t>Поливинилхлорид</w:t>
      </w:r>
      <w:r w:rsidRPr="001B1B4E">
        <w:t xml:space="preserve"> [–СН</w:t>
      </w:r>
      <w:r w:rsidRPr="001B1B4E">
        <w:rPr>
          <w:vertAlign w:val="subscript"/>
        </w:rPr>
        <w:t>2</w:t>
      </w:r>
      <w:r w:rsidRPr="001B1B4E">
        <w:t>–</w:t>
      </w:r>
      <w:r w:rsidRPr="001B1B4E">
        <w:rPr>
          <w:lang w:val="en-US"/>
        </w:rPr>
        <w:t>CHCl</w:t>
      </w:r>
      <w:r w:rsidRPr="001B1B4E">
        <w:t>–]</w:t>
      </w:r>
      <w:r w:rsidRPr="001B1B4E">
        <w:rPr>
          <w:i/>
          <w:iCs/>
          <w:vertAlign w:val="subscript"/>
        </w:rPr>
        <w:t>п</w:t>
      </w:r>
      <w:r w:rsidRPr="001B1B4E">
        <w:t xml:space="preserve"> – термопласт, изготовленный полимеризацией винилхлорида. Устойчив к действию растворов кислот, щелочей и солей. Растворим в циклогексаноне, тетрагидрофуране, ограничено – в бензоле и ацетоне. Трудногорюч, механически прочен. Диэлектрические свойства хуже, чем у полиэтилена. Применяется как изоляционный материал проводов и кабелей, а также как химически стойкий конструкционный материал, который можно соединять сваркой.</w:t>
      </w:r>
    </w:p>
    <w:p w:rsidR="00363ED1" w:rsidRPr="001B1B4E" w:rsidRDefault="00363ED1" w:rsidP="00363ED1">
      <w:pPr>
        <w:spacing w:line="360" w:lineRule="exact"/>
        <w:ind w:firstLine="720"/>
        <w:jc w:val="both"/>
      </w:pPr>
      <w:r w:rsidRPr="009332CE">
        <w:rPr>
          <w:b/>
        </w:rPr>
        <w:t>Политетрафторэтилен</w:t>
      </w:r>
      <w:r w:rsidRPr="003F7A13">
        <w:rPr>
          <w:i/>
        </w:rPr>
        <w:t xml:space="preserve"> (фторопласт)</w:t>
      </w:r>
      <w:r w:rsidRPr="001B1B4E">
        <w:t xml:space="preserve"> [–</w:t>
      </w:r>
      <w:r w:rsidRPr="001B1B4E">
        <w:rPr>
          <w:lang w:val="en-US"/>
        </w:rPr>
        <w:t>CF</w:t>
      </w:r>
      <w:r w:rsidRPr="001B1B4E">
        <w:rPr>
          <w:vertAlign w:val="subscript"/>
        </w:rPr>
        <w:t>2</w:t>
      </w:r>
      <w:r w:rsidRPr="001B1B4E">
        <w:t>–</w:t>
      </w:r>
      <w:r w:rsidRPr="001B1B4E">
        <w:rPr>
          <w:lang w:val="en-US"/>
        </w:rPr>
        <w:t>CF</w:t>
      </w:r>
      <w:r w:rsidRPr="001B1B4E">
        <w:rPr>
          <w:vertAlign w:val="subscript"/>
        </w:rPr>
        <w:t>2</w:t>
      </w:r>
      <w:r w:rsidRPr="001B1B4E">
        <w:t>–]</w:t>
      </w:r>
      <w:r w:rsidRPr="001B1B4E">
        <w:rPr>
          <w:i/>
          <w:iCs/>
          <w:vertAlign w:val="subscript"/>
          <w:lang w:val="en-US"/>
        </w:rPr>
        <w:t>n</w:t>
      </w:r>
      <w:r w:rsidRPr="001B1B4E">
        <w:t xml:space="preserve"> – термопласт, получаемый методом радикальной полимеризации тетрафторэтилена. Обладает исключительной химической стойкостью к кислотам, щелочам и окислителям. Прекрасный диэлектрик. Имеет очень широкие температурные пределы эксплуатации (от -270 до +260°С) (при 400°С разлагается с выделением фтора). Не растворяется в органических растворителях, не смачивается водой. Фторопласт используется как химически стойкий конструкционный материал в химической промышленности. Как лучший </w:t>
      </w:r>
      <w:r w:rsidRPr="001B1B4E">
        <w:lastRenderedPageBreak/>
        <w:t xml:space="preserve">диэлектрик применяется в условиях, когда требуется сочетание электроизоляционных свойств с химической стойкостью. Кроме того, его используют для нанесения антифрикционных, гидрофобных и защитных покрытий. </w:t>
      </w:r>
    </w:p>
    <w:p w:rsidR="00363ED1" w:rsidRPr="001B1B4E" w:rsidRDefault="00363ED1" w:rsidP="00363ED1">
      <w:pPr>
        <w:spacing w:line="360" w:lineRule="exact"/>
        <w:ind w:firstLine="720"/>
        <w:jc w:val="both"/>
      </w:pPr>
      <w:r w:rsidRPr="009332CE">
        <w:rPr>
          <w:b/>
        </w:rPr>
        <w:t>Полиамид</w:t>
      </w:r>
      <w:r w:rsidRPr="003F7A13">
        <w:rPr>
          <w:i/>
        </w:rPr>
        <w:t xml:space="preserve"> </w:t>
      </w:r>
      <w:r w:rsidRPr="001B1B4E">
        <w:t>– термопласт, содержащий в основной цепи амидогруппу –</w:t>
      </w:r>
      <w:r w:rsidRPr="001B1B4E">
        <w:rPr>
          <w:lang w:val="en-US"/>
        </w:rPr>
        <w:t>NH</w:t>
      </w:r>
      <w:r w:rsidRPr="001B1B4E">
        <w:t>–СО–, например поли-ε-капромид (капрон) [–</w:t>
      </w:r>
      <w:r w:rsidRPr="001B1B4E">
        <w:rPr>
          <w:lang w:val="en-US"/>
        </w:rPr>
        <w:t>NH</w:t>
      </w:r>
      <w:r w:rsidRPr="001B1B4E">
        <w:t>–(СН</w:t>
      </w:r>
      <w:r w:rsidRPr="001B1B4E">
        <w:rPr>
          <w:vertAlign w:val="subscript"/>
        </w:rPr>
        <w:t>2</w:t>
      </w:r>
      <w:r w:rsidRPr="001B1B4E">
        <w:t>)</w:t>
      </w:r>
      <w:r w:rsidRPr="001B1B4E">
        <w:rPr>
          <w:vertAlign w:val="subscript"/>
        </w:rPr>
        <w:t>5</w:t>
      </w:r>
      <w:r w:rsidRPr="001B1B4E">
        <w:t>–СО–]</w:t>
      </w:r>
      <w:r w:rsidRPr="001B1B4E">
        <w:rPr>
          <w:i/>
          <w:iCs/>
          <w:vertAlign w:val="subscript"/>
          <w:lang w:val="en-US"/>
        </w:rPr>
        <w:t>n</w:t>
      </w:r>
      <w:r w:rsidRPr="001B1B4E">
        <w:t>, полигексаметиленадипинамид (найлон [–</w:t>
      </w:r>
      <w:r w:rsidRPr="001B1B4E">
        <w:rPr>
          <w:lang w:val="en-US"/>
        </w:rPr>
        <w:t>NH</w:t>
      </w:r>
      <w:r w:rsidRPr="001B1B4E">
        <w:t>–(</w:t>
      </w:r>
      <w:r w:rsidRPr="001B1B4E">
        <w:rPr>
          <w:lang w:val="en-US"/>
        </w:rPr>
        <w:t>CH</w:t>
      </w:r>
      <w:r w:rsidRPr="001B1B4E">
        <w:rPr>
          <w:vertAlign w:val="subscript"/>
        </w:rPr>
        <w:t>2</w:t>
      </w:r>
      <w:r w:rsidRPr="001B1B4E">
        <w:t>)</w:t>
      </w:r>
      <w:r w:rsidRPr="001B1B4E">
        <w:rPr>
          <w:vertAlign w:val="subscript"/>
        </w:rPr>
        <w:t>5</w:t>
      </w:r>
      <w:r w:rsidRPr="001B1B4E">
        <w:t>–</w:t>
      </w:r>
      <w:r w:rsidRPr="001B1B4E">
        <w:rPr>
          <w:lang w:val="en-US"/>
        </w:rPr>
        <w:t>NH</w:t>
      </w:r>
      <w:r w:rsidRPr="001B1B4E">
        <w:t>–СО–(СН</w:t>
      </w:r>
      <w:r w:rsidRPr="001B1B4E">
        <w:rPr>
          <w:vertAlign w:val="subscript"/>
        </w:rPr>
        <w:t>2</w:t>
      </w:r>
      <w:r w:rsidRPr="001B1B4E">
        <w:t>)</w:t>
      </w:r>
      <w:r w:rsidRPr="001B1B4E">
        <w:rPr>
          <w:vertAlign w:val="subscript"/>
        </w:rPr>
        <w:t>4</w:t>
      </w:r>
      <w:r w:rsidRPr="001B1B4E">
        <w:t>–СО–]</w:t>
      </w:r>
      <w:r w:rsidRPr="001B1B4E">
        <w:rPr>
          <w:vertAlign w:val="subscript"/>
          <w:lang w:val="en-US"/>
        </w:rPr>
        <w:t>n</w:t>
      </w:r>
      <w:r w:rsidRPr="001B1B4E">
        <w:t>, полидодеканамид [–</w:t>
      </w:r>
      <w:r w:rsidRPr="001B1B4E">
        <w:rPr>
          <w:lang w:val="en-US"/>
        </w:rPr>
        <w:t>NH</w:t>
      </w:r>
      <w:r w:rsidRPr="001B1B4E">
        <w:t>–(СН</w:t>
      </w:r>
      <w:r w:rsidRPr="001B1B4E">
        <w:rPr>
          <w:vertAlign w:val="subscript"/>
        </w:rPr>
        <w:t>2</w:t>
      </w:r>
      <w:r w:rsidRPr="001B1B4E">
        <w:t>)</w:t>
      </w:r>
      <w:r w:rsidRPr="001B1B4E">
        <w:rPr>
          <w:vertAlign w:val="subscript"/>
        </w:rPr>
        <w:t>11</w:t>
      </w:r>
      <w:r w:rsidRPr="001B1B4E">
        <w:t>–СО–]</w:t>
      </w:r>
      <w:r w:rsidRPr="001B1B4E">
        <w:rPr>
          <w:vertAlign w:val="subscript"/>
          <w:lang w:val="en-US"/>
        </w:rPr>
        <w:t>n</w:t>
      </w:r>
      <w:r w:rsidRPr="001B1B4E">
        <w:t>, и др. Характеризуются высокой прочностью, износостойкостью, диэлектрическими свойствами. Устойчивы в маслах, бензине, разбавленных кислотах и концентрированных щелочах. Применяются для получения волокон, изоляционных пленок, конструкционных, антифрикционных и электроизоляционных изделий.</w:t>
      </w:r>
    </w:p>
    <w:p w:rsidR="00363ED1" w:rsidRDefault="00363ED1" w:rsidP="00363ED1">
      <w:pPr>
        <w:spacing w:line="340" w:lineRule="exact"/>
        <w:ind w:firstLine="720"/>
        <w:jc w:val="both"/>
      </w:pPr>
      <w:r w:rsidRPr="009332CE">
        <w:rPr>
          <w:b/>
        </w:rPr>
        <w:t>Синтетические каучуки</w:t>
      </w:r>
      <w:r w:rsidRPr="001B1B4E">
        <w:t xml:space="preserve"> (эластомеры) получают эмульсионной или стереоспецифической полимеризацией. При вулканизации превращаются в резину, для которой характерна высокая эластичность. Промышленность выпускает большое число различных синтетических каучуков (СК), свойства которых зависят от типа мономеров. Многие каучуки получают совместной полимеризацией двух и более мономеров. Различают СК общего и специального назначения. К СК общего назначения относят бутадиеновый </w:t>
      </w:r>
      <w:r>
        <w:t xml:space="preserve">     </w:t>
      </w:r>
      <w:r w:rsidRPr="001B1B4E">
        <w:t>[–СН</w:t>
      </w:r>
      <w:r w:rsidRPr="001B1B4E">
        <w:rPr>
          <w:vertAlign w:val="subscript"/>
        </w:rPr>
        <w:t>2</w:t>
      </w:r>
      <w:r w:rsidRPr="001B1B4E">
        <w:t>–СН=СН–СН</w:t>
      </w:r>
      <w:r w:rsidRPr="001B1B4E">
        <w:rPr>
          <w:vertAlign w:val="subscript"/>
        </w:rPr>
        <w:t>2</w:t>
      </w:r>
      <w:r w:rsidRPr="001B1B4E">
        <w:t>–]</w:t>
      </w:r>
      <w:r w:rsidRPr="001B1B4E">
        <w:rPr>
          <w:i/>
          <w:iCs/>
          <w:vertAlign w:val="subscript"/>
          <w:lang w:val="en-US"/>
        </w:rPr>
        <w:t>n</w:t>
      </w:r>
      <w:r w:rsidRPr="001B1B4E">
        <w:t xml:space="preserve"> и бутадиен-стирольный [–СН</w:t>
      </w:r>
      <w:r w:rsidRPr="001B1B4E">
        <w:rPr>
          <w:vertAlign w:val="subscript"/>
        </w:rPr>
        <w:t>2</w:t>
      </w:r>
      <w:r w:rsidRPr="001B1B4E">
        <w:t>–СН=СН–СН</w:t>
      </w:r>
      <w:r w:rsidRPr="001B1B4E">
        <w:rPr>
          <w:vertAlign w:val="subscript"/>
        </w:rPr>
        <w:t>2</w:t>
      </w:r>
      <w:r w:rsidRPr="001B1B4E">
        <w:t>–]</w:t>
      </w:r>
      <w:r w:rsidRPr="001B1B4E">
        <w:rPr>
          <w:i/>
          <w:iCs/>
          <w:vertAlign w:val="subscript"/>
          <w:lang w:val="en-US"/>
        </w:rPr>
        <w:t>n</w:t>
      </w:r>
      <w:r w:rsidRPr="001B1B4E">
        <w:t>–[–СН</w:t>
      </w:r>
      <w:r w:rsidRPr="001B1B4E">
        <w:rPr>
          <w:vertAlign w:val="subscript"/>
        </w:rPr>
        <w:t>2</w:t>
      </w:r>
      <w:r w:rsidRPr="001B1B4E">
        <w:t>–</w:t>
      </w:r>
      <w:r w:rsidRPr="001B1B4E">
        <w:rPr>
          <w:lang w:val="en-US"/>
        </w:rPr>
        <w:t>CH</w:t>
      </w:r>
      <w:r w:rsidRPr="001B1B4E">
        <w:t xml:space="preserve"> (С</w:t>
      </w:r>
      <w:r w:rsidRPr="001B1B4E">
        <w:rPr>
          <w:vertAlign w:val="subscript"/>
        </w:rPr>
        <w:t>6</w:t>
      </w:r>
      <w:r w:rsidRPr="001B1B4E">
        <w:t>Н</w:t>
      </w:r>
      <w:r w:rsidRPr="001B1B4E">
        <w:rPr>
          <w:vertAlign w:val="subscript"/>
        </w:rPr>
        <w:t>5</w:t>
      </w:r>
      <w:r w:rsidRPr="001B1B4E">
        <w:t>)–]</w:t>
      </w:r>
      <w:r w:rsidRPr="001B1B4E">
        <w:rPr>
          <w:i/>
          <w:iCs/>
          <w:vertAlign w:val="subscript"/>
        </w:rPr>
        <w:t xml:space="preserve"> </w:t>
      </w:r>
      <w:r w:rsidRPr="001B1B4E">
        <w:rPr>
          <w:i/>
          <w:iCs/>
          <w:vertAlign w:val="subscript"/>
          <w:lang w:val="en-US"/>
        </w:rPr>
        <w:t>n</w:t>
      </w:r>
      <w:r w:rsidRPr="001B1B4E">
        <w:t xml:space="preserve"> . Резины на их основе используются в изделиях массового назначения (шины, защитные оболочки кабелей и проводов, ленты и т.д.). Из этих каучуков также получают эбонит, широко используемый в электротехнике. Резины, получаемые из СК специального назначения, кроме эластичности харак</w:t>
      </w:r>
      <w:r w:rsidRPr="001B1B4E">
        <w:softHyphen/>
        <w:t>теризуются некоторыми специальными свойствами, напри</w:t>
      </w:r>
      <w:r w:rsidRPr="001B1B4E">
        <w:softHyphen/>
        <w:t>мер бензо- и маслостойкостью (бутадиен-нитрильный СК</w:t>
      </w:r>
      <w:r>
        <w:t>–</w:t>
      </w:r>
      <w:r w:rsidRPr="001B1B4E">
        <w:t>[</w:t>
      </w:r>
      <w:r>
        <w:t>–</w:t>
      </w:r>
      <w:r w:rsidRPr="001B1B4E">
        <w:t>СН</w:t>
      </w:r>
      <w:r w:rsidRPr="001B1B4E">
        <w:rPr>
          <w:vertAlign w:val="subscript"/>
        </w:rPr>
        <w:t>2</w:t>
      </w:r>
      <w:r>
        <w:rPr>
          <w:vertAlign w:val="subscript"/>
        </w:rPr>
        <w:t xml:space="preserve"> </w:t>
      </w:r>
      <w:r>
        <w:t xml:space="preserve">– </w:t>
      </w:r>
    </w:p>
    <w:p w:rsidR="00363ED1" w:rsidRPr="001B1B4E" w:rsidRDefault="00363ED1" w:rsidP="00363ED1">
      <w:pPr>
        <w:spacing w:line="340" w:lineRule="exact"/>
        <w:jc w:val="both"/>
      </w:pPr>
      <w:r>
        <w:t xml:space="preserve"> –</w:t>
      </w:r>
      <w:r w:rsidRPr="001B1B4E">
        <w:t>СН=СН</w:t>
      </w:r>
      <w:r>
        <w:t>–</w:t>
      </w:r>
      <w:r w:rsidRPr="001B1B4E">
        <w:t>СН</w:t>
      </w:r>
      <w:r w:rsidRPr="001B1B4E">
        <w:rPr>
          <w:vertAlign w:val="subscript"/>
        </w:rPr>
        <w:t>2</w:t>
      </w:r>
      <w:r>
        <w:t>–</w:t>
      </w:r>
      <w:r w:rsidRPr="001B1B4E">
        <w:t>]</w:t>
      </w:r>
      <w:r w:rsidRPr="001B1B4E">
        <w:rPr>
          <w:i/>
          <w:iCs/>
          <w:vertAlign w:val="subscript"/>
          <w:lang w:val="en-US"/>
        </w:rPr>
        <w:t>n</w:t>
      </w:r>
      <w:r>
        <w:t>–</w:t>
      </w:r>
      <w:r w:rsidRPr="001B1B4E">
        <w:t xml:space="preserve"> [</w:t>
      </w:r>
      <w:r>
        <w:t>–</w:t>
      </w:r>
      <w:r w:rsidRPr="001B1B4E">
        <w:t>СН</w:t>
      </w:r>
      <w:r w:rsidRPr="001B1B4E">
        <w:rPr>
          <w:vertAlign w:val="subscript"/>
        </w:rPr>
        <w:t>2</w:t>
      </w:r>
      <w:r>
        <w:t>–</w:t>
      </w:r>
      <w:r w:rsidRPr="001B1B4E">
        <w:rPr>
          <w:lang w:val="en-US"/>
        </w:rPr>
        <w:t>CH</w:t>
      </w:r>
      <w:r w:rsidRPr="001B1B4E">
        <w:t>(</w:t>
      </w:r>
      <w:r w:rsidRPr="001B1B4E">
        <w:rPr>
          <w:lang w:val="en-US"/>
        </w:rPr>
        <w:t>CN</w:t>
      </w:r>
      <w:r w:rsidRPr="001B1B4E">
        <w:t>)</w:t>
      </w:r>
      <w:r w:rsidRPr="00B76674">
        <w:t xml:space="preserve"> </w:t>
      </w:r>
      <w:r>
        <w:t>–</w:t>
      </w:r>
      <w:r w:rsidRPr="001B1B4E">
        <w:t>]</w:t>
      </w:r>
      <w:r w:rsidRPr="001B1B4E">
        <w:rPr>
          <w:i/>
          <w:iCs/>
          <w:vertAlign w:val="subscript"/>
          <w:lang w:val="en-US"/>
        </w:rPr>
        <w:t>n</w:t>
      </w:r>
      <w:r>
        <w:t>)</w:t>
      </w:r>
      <w:r w:rsidRPr="001B1B4E">
        <w:t>, износостойкостью (полиуретановый и др.).</w:t>
      </w:r>
    </w:p>
    <w:p w:rsidR="00363ED1" w:rsidRPr="001B1B4E" w:rsidRDefault="00363ED1" w:rsidP="00363ED1">
      <w:pPr>
        <w:spacing w:line="340" w:lineRule="exact"/>
        <w:ind w:firstLine="720"/>
        <w:jc w:val="both"/>
      </w:pPr>
      <w:r w:rsidRPr="009332CE">
        <w:rPr>
          <w:b/>
        </w:rPr>
        <w:t>Феноло-  и  аминоформальдегидные смолы</w:t>
      </w:r>
      <w:r w:rsidRPr="001B1B4E">
        <w:t xml:space="preserve">  полу</w:t>
      </w:r>
      <w:r w:rsidRPr="001B1B4E">
        <w:softHyphen/>
        <w:t>чают поликонденсацией формальдегида с фенолом или аминам. Это термореактивные полимеры, у которых в ре</w:t>
      </w:r>
      <w:r w:rsidRPr="001B1B4E">
        <w:softHyphen/>
        <w:t>зультате  образования   поперечных  связей  образуется   сетчатая пространственная структура, которую невозможно превратить в линейную структуру, т.е. процесс идет необратимо. Их исполь</w:t>
      </w:r>
      <w:r w:rsidRPr="001B1B4E">
        <w:softHyphen/>
        <w:t>зуют как основу клеев, лаков, ионитов и пластмасс.</w:t>
      </w:r>
    </w:p>
    <w:p w:rsidR="00363ED1" w:rsidRPr="001B1B4E" w:rsidRDefault="00363ED1" w:rsidP="00363ED1">
      <w:pPr>
        <w:spacing w:line="340" w:lineRule="exact"/>
        <w:ind w:firstLine="720"/>
        <w:jc w:val="both"/>
      </w:pPr>
      <w:r w:rsidRPr="001B1B4E">
        <w:t>Пластмассы на основе фенолоформальдегидных смол получи</w:t>
      </w:r>
      <w:r w:rsidRPr="001B1B4E">
        <w:softHyphen/>
        <w:t>ли название фенопластов, на основе мочевино-формальдегидных смол – аминопластов. Наполнителями фенопластов и аминопластов служат бумага или картон  (гетинакс), ткань   (текстолит), древесина, кварцевая и слюдяная мука и др. Фенопласты стойки к действию воды, растворов кислот, солей и оснований, органи</w:t>
      </w:r>
      <w:r w:rsidRPr="001B1B4E">
        <w:softHyphen/>
        <w:t xml:space="preserve">ческих растворителей, трудногорючи, атмосферостойки, </w:t>
      </w:r>
      <w:r w:rsidRPr="001B1B4E">
        <w:lastRenderedPageBreak/>
        <w:t xml:space="preserve">являются хорошими диэлектриками. Используются в производстве печатных плат, корпусов электротехнических и радиотехнических изделий, фольгированных диэлектриков. Аминопласты характеризуются высокими диэлектрическими и физико-механическими свойствами, устойчивы к действию света и УФ-лучей, трудногорючи, стойки к действию слабых кислот и оснований и многих растворителей. </w:t>
      </w:r>
    </w:p>
    <w:p w:rsidR="00363ED1" w:rsidRPr="001B1B4E" w:rsidRDefault="00363ED1" w:rsidP="00363ED1">
      <w:pPr>
        <w:shd w:val="clear" w:color="auto" w:fill="FFFFFF"/>
        <w:ind w:firstLine="720"/>
        <w:jc w:val="center"/>
        <w:rPr>
          <w:b/>
          <w:bCs/>
        </w:rPr>
      </w:pPr>
      <w:r>
        <w:rPr>
          <w:b/>
          <w:bCs/>
          <w:color w:val="000000"/>
        </w:rPr>
        <w:br w:type="page"/>
      </w:r>
      <w:r w:rsidRPr="001B1B4E">
        <w:rPr>
          <w:b/>
          <w:bCs/>
          <w:color w:val="000000"/>
        </w:rPr>
        <w:lastRenderedPageBreak/>
        <w:t xml:space="preserve">23. </w:t>
      </w:r>
      <w:r w:rsidRPr="001B1B4E">
        <w:rPr>
          <w:b/>
          <w:bCs/>
        </w:rPr>
        <w:t>ОРГАНИЗАЦИЯ САМОСТОЯТЕЛЬНОЙ РАБОТЫ</w:t>
      </w:r>
    </w:p>
    <w:p w:rsidR="00363ED1" w:rsidRPr="001B1B4E" w:rsidRDefault="00363ED1" w:rsidP="00363ED1">
      <w:pPr>
        <w:ind w:firstLine="720"/>
        <w:jc w:val="both"/>
      </w:pPr>
    </w:p>
    <w:p w:rsidR="00363ED1" w:rsidRPr="001B1B4E" w:rsidRDefault="00363ED1" w:rsidP="00363ED1">
      <w:pPr>
        <w:pStyle w:val="a7"/>
        <w:spacing w:line="340" w:lineRule="exact"/>
        <w:ind w:firstLine="720"/>
        <w:jc w:val="both"/>
      </w:pPr>
      <w:r w:rsidRPr="001B1B4E">
        <w:t xml:space="preserve">Самостоятельная работа </w:t>
      </w:r>
      <w:r>
        <w:t>студентов</w:t>
      </w:r>
      <w:r w:rsidRPr="001B1B4E">
        <w:t xml:space="preserve"> включает подготовку к лекциям, практическим и лабораторным занятиям по учебной, методической литературе и конспектам.</w:t>
      </w:r>
    </w:p>
    <w:p w:rsidR="00363ED1" w:rsidRPr="001B1B4E" w:rsidRDefault="00363ED1" w:rsidP="00363ED1">
      <w:pPr>
        <w:spacing w:line="340" w:lineRule="exact"/>
        <w:ind w:right="-54" w:firstLine="720"/>
        <w:jc w:val="both"/>
      </w:pPr>
      <w:r w:rsidRPr="001B1B4E">
        <w:t>Важным моментом при этом является умение работать с книгой. Рекомендуется читать одни и те же разделы учебника по два раза: первый раз – быстро, для ознакомления с материалом, второй – медленно, для более вдумчивого изучения и лучшего запоминания. Ни в коем случае нельзя просто читать учебник. Обязательно нужно вести конспект, самостоятельно повторяя написание формул, химических соединений и уравнений реакций.</w:t>
      </w:r>
    </w:p>
    <w:p w:rsidR="00363ED1" w:rsidRPr="001B1B4E" w:rsidRDefault="00363ED1" w:rsidP="00363ED1">
      <w:pPr>
        <w:pStyle w:val="a7"/>
        <w:spacing w:line="340" w:lineRule="exact"/>
        <w:ind w:firstLine="720"/>
        <w:jc w:val="both"/>
      </w:pPr>
      <w:r w:rsidRPr="001B1B4E">
        <w:t>Составляя конспект, надо выделять заголовки, абзацы, подчеркивать важные места. Для этой цели полезно использовать цветные карандаши.</w:t>
      </w:r>
    </w:p>
    <w:p w:rsidR="00363ED1" w:rsidRPr="001B1B4E" w:rsidRDefault="00363ED1" w:rsidP="00363ED1">
      <w:pPr>
        <w:spacing w:line="340" w:lineRule="exact"/>
        <w:ind w:firstLine="720"/>
        <w:jc w:val="both"/>
      </w:pPr>
      <w:r w:rsidRPr="001B1B4E">
        <w:t>Основные законы и формулы химических соединений необходимо прежде всего понять и запомнить наизусть.</w:t>
      </w:r>
    </w:p>
    <w:p w:rsidR="00363ED1" w:rsidRPr="001B1B4E" w:rsidRDefault="00363ED1" w:rsidP="00363ED1">
      <w:pPr>
        <w:spacing w:line="340" w:lineRule="exact"/>
        <w:ind w:firstLine="720"/>
        <w:jc w:val="both"/>
      </w:pPr>
      <w:r w:rsidRPr="001B1B4E">
        <w:t>Известно, что прочно усвоить что-либо можно только при многократном повторении; поэтому необходимо важнейшие законы и определения систематически повторять на протяжении изучения всего курса</w:t>
      </w:r>
      <w:r>
        <w:t>.</w:t>
      </w:r>
    </w:p>
    <w:p w:rsidR="00363ED1" w:rsidRPr="001B1B4E" w:rsidRDefault="00363ED1" w:rsidP="00363ED1">
      <w:pPr>
        <w:spacing w:line="340" w:lineRule="exact"/>
        <w:ind w:firstLine="720"/>
        <w:jc w:val="both"/>
      </w:pPr>
      <w:r w:rsidRPr="001B1B4E">
        <w:t>Изучив определенную тему курса химии, с</w:t>
      </w:r>
      <w:r>
        <w:t>тудент</w:t>
      </w:r>
      <w:r w:rsidRPr="001B1B4E">
        <w:t xml:space="preserve"> обязан самостоятельно в отдельной тетради для индивидуальной работы ответить на контрольные вопросы, упражнения и решить задачи, которые имеются в данном методическом указании.</w:t>
      </w:r>
    </w:p>
    <w:p w:rsidR="00363ED1" w:rsidRPr="001B1B4E" w:rsidRDefault="00363ED1" w:rsidP="00363ED1">
      <w:pPr>
        <w:pStyle w:val="31"/>
        <w:widowControl/>
        <w:spacing w:line="340" w:lineRule="exact"/>
      </w:pPr>
      <w:r w:rsidRPr="001B1B4E">
        <w:t>При решении задач обучаемый лучше усваивает материал, глубже понимает теоретические положения; материал обобщается, взаимосвязывается, предоставляется возможность практического применения полученных знаний.</w:t>
      </w:r>
    </w:p>
    <w:p w:rsidR="00363ED1" w:rsidRPr="001B1B4E" w:rsidRDefault="00363ED1" w:rsidP="00363ED1">
      <w:pPr>
        <w:pStyle w:val="1"/>
        <w:spacing w:line="240" w:lineRule="auto"/>
        <w:ind w:firstLine="720"/>
        <w:jc w:val="center"/>
        <w:rPr>
          <w:b/>
          <w:bCs/>
          <w:caps/>
        </w:rPr>
      </w:pPr>
      <w:r w:rsidRPr="001B1B4E">
        <w:br w:type="page"/>
      </w:r>
      <w:r w:rsidRPr="001B1B4E">
        <w:rPr>
          <w:b/>
          <w:bCs/>
        </w:rPr>
        <w:lastRenderedPageBreak/>
        <w:t xml:space="preserve">24. ЗАДАНИЯ ДЛЯ </w:t>
      </w:r>
      <w:r w:rsidRPr="001B1B4E">
        <w:rPr>
          <w:b/>
          <w:bCs/>
          <w:caps/>
        </w:rPr>
        <w:t>самостоятельной работы</w:t>
      </w:r>
    </w:p>
    <w:p w:rsidR="00363ED1" w:rsidRPr="001B1B4E" w:rsidRDefault="00363ED1" w:rsidP="00363ED1">
      <w:pPr>
        <w:ind w:firstLine="720"/>
      </w:pPr>
    </w:p>
    <w:p w:rsidR="00363ED1" w:rsidRPr="005836DB" w:rsidRDefault="00363ED1" w:rsidP="00363ED1">
      <w:pPr>
        <w:ind w:firstLine="720"/>
        <w:jc w:val="center"/>
        <w:rPr>
          <w:b/>
        </w:rPr>
      </w:pPr>
      <w:r w:rsidRPr="005836DB">
        <w:rPr>
          <w:b/>
        </w:rPr>
        <w:t>ОСНОВНЫЕ ПОНЯТИЯ И ЗАКОНЫ ХИМИИ</w:t>
      </w:r>
    </w:p>
    <w:p w:rsidR="00363ED1" w:rsidRPr="001B1B4E" w:rsidRDefault="00363ED1" w:rsidP="00363ED1">
      <w:pPr>
        <w:ind w:firstLine="720"/>
        <w:jc w:val="center"/>
      </w:pPr>
    </w:p>
    <w:p w:rsidR="00363ED1" w:rsidRPr="001B1B4E" w:rsidRDefault="00363ED1" w:rsidP="00363ED1">
      <w:pPr>
        <w:pStyle w:val="FR1"/>
        <w:ind w:left="0" w:firstLine="720"/>
        <w:jc w:val="both"/>
        <w:rPr>
          <w:rFonts w:ascii="Times New Roman" w:hAnsi="Times New Roman" w:cs="Times New Roman"/>
          <w:sz w:val="28"/>
          <w:szCs w:val="28"/>
        </w:rPr>
      </w:pPr>
      <w:r w:rsidRPr="001B1B4E">
        <w:rPr>
          <w:rFonts w:ascii="Times New Roman" w:hAnsi="Times New Roman" w:cs="Times New Roman"/>
          <w:sz w:val="28"/>
          <w:szCs w:val="28"/>
          <w:u w:val="single"/>
        </w:rPr>
        <w:t>Контрольные вопросы</w:t>
      </w:r>
      <w:r w:rsidRPr="001B1B4E">
        <w:rPr>
          <w:rFonts w:ascii="Times New Roman" w:hAnsi="Times New Roman" w:cs="Times New Roman"/>
          <w:smallCaps/>
          <w:sz w:val="28"/>
          <w:szCs w:val="28"/>
          <w:u w:val="single"/>
        </w:rPr>
        <w:t>:</w:t>
      </w:r>
    </w:p>
    <w:p w:rsidR="00363ED1" w:rsidRPr="001B1B4E" w:rsidRDefault="00363ED1" w:rsidP="00363ED1">
      <w:pPr>
        <w:ind w:left="420" w:hanging="420"/>
        <w:jc w:val="both"/>
      </w:pPr>
      <w:r w:rsidRPr="001B1B4E">
        <w:t>1. Дайте формулировку понятиям: атом, молекула, химический элемент.</w:t>
      </w:r>
    </w:p>
    <w:p w:rsidR="00363ED1" w:rsidRPr="001B1B4E" w:rsidRDefault="00363ED1" w:rsidP="00363ED1">
      <w:pPr>
        <w:ind w:left="420" w:hanging="420"/>
        <w:jc w:val="both"/>
      </w:pPr>
      <w:r w:rsidRPr="001B1B4E">
        <w:t>2. В каких единицах выражается количество вещества?</w:t>
      </w:r>
    </w:p>
    <w:p w:rsidR="00363ED1" w:rsidRPr="001B1B4E" w:rsidRDefault="00363ED1" w:rsidP="00363ED1">
      <w:pPr>
        <w:ind w:left="420" w:hanging="420"/>
        <w:jc w:val="both"/>
      </w:pPr>
      <w:r w:rsidRPr="001B1B4E">
        <w:t>3. Что называется относительной молекулярной массой, молярной массой?</w:t>
      </w:r>
    </w:p>
    <w:p w:rsidR="00363ED1" w:rsidRPr="001B1B4E" w:rsidRDefault="00363ED1" w:rsidP="00363ED1">
      <w:pPr>
        <w:ind w:left="420" w:hanging="420"/>
        <w:jc w:val="both"/>
      </w:pPr>
      <w:r w:rsidRPr="001B1B4E">
        <w:t>4. В каких единицах выражается молярная масса?</w:t>
      </w:r>
    </w:p>
    <w:p w:rsidR="00363ED1" w:rsidRPr="001B1B4E" w:rsidRDefault="00363ED1" w:rsidP="00363ED1">
      <w:pPr>
        <w:ind w:left="420" w:hanging="420"/>
        <w:jc w:val="both"/>
      </w:pPr>
      <w:r w:rsidRPr="001B1B4E">
        <w:t>5. Назовите основные законы химии и дайте их формулировки.</w:t>
      </w:r>
    </w:p>
    <w:p w:rsidR="00363ED1" w:rsidRPr="001B1B4E" w:rsidRDefault="00363ED1" w:rsidP="00363ED1">
      <w:pPr>
        <w:ind w:left="420" w:hanging="420"/>
        <w:jc w:val="both"/>
      </w:pPr>
      <w:r w:rsidRPr="001B1B4E">
        <w:t>6. Что такое молярный объем газа и в каких единицах он выражается?</w:t>
      </w:r>
    </w:p>
    <w:p w:rsidR="00363ED1" w:rsidRPr="001B1B4E" w:rsidRDefault="00363ED1" w:rsidP="00363ED1">
      <w:pPr>
        <w:ind w:left="420" w:hanging="420"/>
        <w:jc w:val="both"/>
      </w:pPr>
      <w:r w:rsidRPr="001B1B4E">
        <w:t>7. Чему равно число Авогадро?</w:t>
      </w:r>
    </w:p>
    <w:p w:rsidR="00363ED1" w:rsidRPr="001B1B4E" w:rsidRDefault="00363ED1" w:rsidP="00363ED1">
      <w:pPr>
        <w:pStyle w:val="FR1"/>
        <w:ind w:left="0" w:firstLine="720"/>
        <w:jc w:val="both"/>
        <w:rPr>
          <w:rFonts w:ascii="Times New Roman" w:hAnsi="Times New Roman" w:cs="Times New Roman"/>
          <w:sz w:val="28"/>
          <w:szCs w:val="28"/>
          <w:u w:val="single"/>
        </w:rPr>
      </w:pPr>
    </w:p>
    <w:p w:rsidR="00363ED1" w:rsidRPr="001B1B4E" w:rsidRDefault="00363ED1" w:rsidP="00363ED1">
      <w:pPr>
        <w:pStyle w:val="FR1"/>
        <w:ind w:left="0" w:firstLine="840"/>
        <w:jc w:val="both"/>
        <w:rPr>
          <w:rFonts w:ascii="Times New Roman" w:hAnsi="Times New Roman" w:cs="Times New Roman"/>
          <w:sz w:val="28"/>
          <w:szCs w:val="28"/>
        </w:rPr>
      </w:pPr>
      <w:r w:rsidRPr="001B1B4E">
        <w:rPr>
          <w:rFonts w:ascii="Times New Roman" w:hAnsi="Times New Roman" w:cs="Times New Roman"/>
          <w:sz w:val="28"/>
          <w:szCs w:val="28"/>
          <w:u w:val="single"/>
        </w:rPr>
        <w:t>Задачи</w:t>
      </w:r>
      <w:r>
        <w:rPr>
          <w:rFonts w:ascii="Times New Roman" w:hAnsi="Times New Roman" w:cs="Times New Roman"/>
          <w:sz w:val="28"/>
          <w:szCs w:val="28"/>
          <w:u w:val="single"/>
        </w:rPr>
        <w:t>:</w:t>
      </w:r>
    </w:p>
    <w:p w:rsidR="00363ED1" w:rsidRPr="001B1B4E" w:rsidRDefault="00363ED1" w:rsidP="00363ED1">
      <w:pPr>
        <w:ind w:left="280" w:hanging="280"/>
        <w:jc w:val="both"/>
      </w:pPr>
      <w:r w:rsidRPr="001B1B4E">
        <w:t xml:space="preserve">1. Определите, объем 3,01 </w:t>
      </w:r>
      <w:r>
        <w:t>·</w:t>
      </w:r>
      <w:r w:rsidRPr="001B1B4E">
        <w:t xml:space="preserve"> 10</w:t>
      </w:r>
      <w:r w:rsidRPr="001B1B4E">
        <w:rPr>
          <w:vertAlign w:val="superscript"/>
        </w:rPr>
        <w:t>23</w:t>
      </w:r>
      <w:r w:rsidRPr="001B1B4E">
        <w:t xml:space="preserve"> молекул СО</w:t>
      </w:r>
      <w:r w:rsidRPr="001B1B4E">
        <w:rPr>
          <w:vertAlign w:val="subscript"/>
        </w:rPr>
        <w:t>2</w:t>
      </w:r>
      <w:r w:rsidRPr="001B1B4E">
        <w:rPr>
          <w:i/>
          <w:iCs/>
        </w:rPr>
        <w:t>,</w:t>
      </w:r>
      <w:r w:rsidRPr="001B1B4E">
        <w:t xml:space="preserve"> (н.у.).</w:t>
      </w:r>
    </w:p>
    <w:p w:rsidR="00363ED1" w:rsidRPr="001B1B4E" w:rsidRDefault="00363ED1" w:rsidP="00363ED1">
      <w:pPr>
        <w:ind w:left="280" w:hanging="280"/>
        <w:jc w:val="both"/>
      </w:pPr>
      <w:r w:rsidRPr="001B1B4E">
        <w:t xml:space="preserve">2. Определите массу 3,01 </w:t>
      </w:r>
      <w:r>
        <w:t>·</w:t>
      </w:r>
      <w:r w:rsidRPr="001B1B4E">
        <w:t xml:space="preserve"> 10</w:t>
      </w:r>
      <w:r w:rsidRPr="001B1B4E">
        <w:rPr>
          <w:vertAlign w:val="superscript"/>
        </w:rPr>
        <w:t>23</w:t>
      </w:r>
      <w:r w:rsidRPr="001B1B4E">
        <w:t xml:space="preserve"> молекул СО</w:t>
      </w:r>
      <w:r w:rsidRPr="001B1B4E">
        <w:rPr>
          <w:vertAlign w:val="subscript"/>
        </w:rPr>
        <w:t>2</w:t>
      </w:r>
      <w:r w:rsidRPr="001B1B4E">
        <w:t xml:space="preserve">   (н.у.).</w:t>
      </w:r>
    </w:p>
    <w:p w:rsidR="00363ED1" w:rsidRPr="001B1B4E" w:rsidRDefault="00363ED1" w:rsidP="00363ED1">
      <w:pPr>
        <w:ind w:left="280" w:hanging="280"/>
        <w:jc w:val="both"/>
      </w:pPr>
      <w:r w:rsidRPr="001B1B4E">
        <w:t>3. Сколько молекул содержится в 5</w:t>
      </w:r>
      <w:r>
        <w:t xml:space="preserve"> </w:t>
      </w:r>
      <w:r w:rsidRPr="001B1B4E">
        <w:t>молях хлорида натрия?</w:t>
      </w:r>
    </w:p>
    <w:p w:rsidR="00363ED1" w:rsidRPr="001B1B4E" w:rsidRDefault="00363ED1" w:rsidP="00363ED1">
      <w:pPr>
        <w:ind w:left="280" w:hanging="280"/>
        <w:jc w:val="both"/>
      </w:pPr>
      <w:r w:rsidRPr="001B1B4E">
        <w:t>4. Сколько молей составляют 72 г воды?</w:t>
      </w:r>
    </w:p>
    <w:p w:rsidR="00363ED1" w:rsidRPr="001B1B4E" w:rsidRDefault="00363ED1" w:rsidP="00363ED1">
      <w:pPr>
        <w:ind w:left="280" w:hanging="280"/>
        <w:jc w:val="both"/>
      </w:pPr>
      <w:r w:rsidRPr="001B1B4E">
        <w:t xml:space="preserve">5. Какова масса 3,01 </w:t>
      </w:r>
      <w:r>
        <w:t>·</w:t>
      </w:r>
      <w:r w:rsidRPr="001B1B4E">
        <w:t xml:space="preserve"> 10</w:t>
      </w:r>
      <w:r w:rsidRPr="001B1B4E">
        <w:rPr>
          <w:vertAlign w:val="superscript"/>
        </w:rPr>
        <w:t>23</w:t>
      </w:r>
      <w:r w:rsidRPr="001B1B4E">
        <w:t xml:space="preserve"> молекул </w:t>
      </w:r>
      <w:r w:rsidRPr="001B1B4E">
        <w:rPr>
          <w:lang w:val="en-US"/>
        </w:rPr>
        <w:t>H</w:t>
      </w:r>
      <w:r w:rsidRPr="001B1B4E">
        <w:rPr>
          <w:vertAlign w:val="subscript"/>
        </w:rPr>
        <w:t>2</w:t>
      </w:r>
      <w:r w:rsidRPr="001B1B4E">
        <w:rPr>
          <w:lang w:val="en-US"/>
        </w:rPr>
        <w:t>SO</w:t>
      </w:r>
      <w:r w:rsidRPr="001B1B4E">
        <w:rPr>
          <w:vertAlign w:val="subscript"/>
        </w:rPr>
        <w:t>4</w:t>
      </w:r>
      <w:r w:rsidRPr="001B1B4E">
        <w:t>?</w:t>
      </w:r>
    </w:p>
    <w:p w:rsidR="00363ED1" w:rsidRPr="001B1B4E" w:rsidRDefault="00363ED1" w:rsidP="00363ED1">
      <w:pPr>
        <w:ind w:left="280" w:hanging="280"/>
        <w:jc w:val="both"/>
      </w:pPr>
      <w:r w:rsidRPr="001B1B4E">
        <w:t>6. Сколько атомов составляют 64 г кислорода?</w:t>
      </w:r>
    </w:p>
    <w:p w:rsidR="00363ED1" w:rsidRPr="001B1B4E" w:rsidRDefault="00363ED1" w:rsidP="00363ED1">
      <w:pPr>
        <w:ind w:left="280" w:hanging="280"/>
        <w:jc w:val="both"/>
      </w:pPr>
      <w:r w:rsidRPr="001B1B4E">
        <w:t>7. Определите массу одной молекулы хлора.</w:t>
      </w:r>
    </w:p>
    <w:p w:rsidR="00363ED1" w:rsidRPr="001B1B4E" w:rsidRDefault="00363ED1" w:rsidP="00363ED1">
      <w:pPr>
        <w:ind w:left="280" w:hanging="280"/>
        <w:jc w:val="both"/>
      </w:pPr>
      <w:r w:rsidRPr="001B1B4E">
        <w:t>8. Определите массу 67,2 л хлора (н.у.).</w:t>
      </w:r>
    </w:p>
    <w:p w:rsidR="00363ED1" w:rsidRPr="001B1B4E" w:rsidRDefault="00363ED1" w:rsidP="00363ED1">
      <w:pPr>
        <w:ind w:left="280" w:hanging="280"/>
        <w:jc w:val="both"/>
      </w:pPr>
      <w:r w:rsidRPr="001B1B4E">
        <w:t>9. Определите</w:t>
      </w:r>
      <w:r w:rsidRPr="001B1B4E">
        <w:rPr>
          <w:b/>
          <w:bCs/>
        </w:rPr>
        <w:t xml:space="preserve"> </w:t>
      </w:r>
      <w:r w:rsidRPr="001B1B4E">
        <w:t>объем 8 г кислорода (н.у.).</w:t>
      </w:r>
    </w:p>
    <w:p w:rsidR="00363ED1" w:rsidRPr="001B1B4E" w:rsidRDefault="00363ED1" w:rsidP="00363ED1">
      <w:pPr>
        <w:ind w:left="280" w:hanging="280"/>
        <w:jc w:val="both"/>
      </w:pPr>
      <w:r w:rsidRPr="001B1B4E">
        <w:t xml:space="preserve">10. Определите число атомов водорода в 34 г </w:t>
      </w:r>
      <w:r w:rsidRPr="001B1B4E">
        <w:rPr>
          <w:lang w:val="en-US"/>
        </w:rPr>
        <w:t>NH</w:t>
      </w:r>
      <w:r w:rsidRPr="001B1B4E">
        <w:rPr>
          <w:vertAlign w:val="subscript"/>
        </w:rPr>
        <w:t>3</w:t>
      </w:r>
      <w:r w:rsidRPr="001B1B4E">
        <w:t xml:space="preserve"> (н.у.).</w:t>
      </w:r>
    </w:p>
    <w:p w:rsidR="00363ED1" w:rsidRPr="001B1B4E" w:rsidRDefault="00363ED1" w:rsidP="00363ED1">
      <w:pPr>
        <w:ind w:left="280" w:hanging="280"/>
        <w:jc w:val="both"/>
      </w:pPr>
      <w:r w:rsidRPr="001B1B4E">
        <w:t>11. Определите объем 34 г аммиака (н.у.).</w:t>
      </w:r>
    </w:p>
    <w:p w:rsidR="00363ED1" w:rsidRPr="001B1B4E" w:rsidRDefault="00363ED1" w:rsidP="00363ED1">
      <w:pPr>
        <w:ind w:left="280" w:hanging="280"/>
        <w:jc w:val="both"/>
      </w:pPr>
      <w:r w:rsidRPr="001B1B4E">
        <w:t>12. Определите массу 11,2 л кислорода (н.у.).</w:t>
      </w:r>
    </w:p>
    <w:p w:rsidR="00363ED1" w:rsidRPr="001B1B4E" w:rsidRDefault="00363ED1" w:rsidP="00363ED1">
      <w:pPr>
        <w:ind w:left="280" w:hanging="280"/>
        <w:jc w:val="both"/>
      </w:pPr>
      <w:r w:rsidRPr="001B1B4E">
        <w:t xml:space="preserve">13. Определите массу 12,04 </w:t>
      </w:r>
      <w:r>
        <w:t>·</w:t>
      </w:r>
      <w:r w:rsidRPr="001B1B4E">
        <w:t xml:space="preserve"> 10</w:t>
      </w:r>
      <w:r w:rsidRPr="001B1B4E">
        <w:rPr>
          <w:vertAlign w:val="superscript"/>
        </w:rPr>
        <w:t>23</w:t>
      </w:r>
      <w:r w:rsidRPr="001B1B4E">
        <w:t xml:space="preserve"> молекул водорода (н.у.).</w:t>
      </w:r>
    </w:p>
    <w:p w:rsidR="00363ED1" w:rsidRPr="0078643A" w:rsidRDefault="00363ED1" w:rsidP="00363ED1">
      <w:pPr>
        <w:ind w:left="280" w:right="-194" w:hanging="280"/>
      </w:pPr>
      <w:r w:rsidRPr="001B1B4E">
        <w:t>14. Сколько молекул содержится в 1 моле Н</w:t>
      </w:r>
      <w:r w:rsidRPr="001B1B4E">
        <w:rPr>
          <w:vertAlign w:val="subscript"/>
        </w:rPr>
        <w:t>2</w:t>
      </w:r>
      <w:r w:rsidRPr="001B1B4E">
        <w:t xml:space="preserve">О, 1 моле </w:t>
      </w:r>
      <w:r w:rsidRPr="001B1B4E">
        <w:rPr>
          <w:lang w:val="en-US"/>
        </w:rPr>
        <w:t>NH</w:t>
      </w:r>
      <w:r w:rsidRPr="001B1B4E">
        <w:rPr>
          <w:vertAlign w:val="subscript"/>
        </w:rPr>
        <w:t>3</w:t>
      </w:r>
      <w:r w:rsidRPr="001B1B4E">
        <w:t>, 1 моле СаСО</w:t>
      </w:r>
      <w:r w:rsidRPr="001B1B4E">
        <w:rPr>
          <w:vertAlign w:val="subscript"/>
        </w:rPr>
        <w:t>3</w:t>
      </w:r>
      <w:r>
        <w:t>?</w:t>
      </w:r>
    </w:p>
    <w:p w:rsidR="00363ED1" w:rsidRPr="001B1B4E" w:rsidRDefault="00363ED1" w:rsidP="00363ED1">
      <w:pPr>
        <w:tabs>
          <w:tab w:val="left" w:pos="420"/>
        </w:tabs>
        <w:ind w:left="280" w:hanging="280"/>
        <w:jc w:val="both"/>
      </w:pPr>
      <w:r w:rsidRPr="001B1B4E">
        <w:t>15.</w:t>
      </w:r>
      <w:r w:rsidRPr="001B1B4E">
        <w:tab/>
        <w:t xml:space="preserve">Сколько атомов в 46 г </w:t>
      </w:r>
      <w:r w:rsidRPr="001B1B4E">
        <w:rPr>
          <w:lang w:val="en-US"/>
        </w:rPr>
        <w:t>Na</w:t>
      </w:r>
      <w:r w:rsidRPr="001B1B4E">
        <w:t>?</w:t>
      </w:r>
    </w:p>
    <w:p w:rsidR="00363ED1" w:rsidRPr="001B1B4E" w:rsidRDefault="00363ED1" w:rsidP="00363ED1">
      <w:pPr>
        <w:tabs>
          <w:tab w:val="left" w:pos="420"/>
        </w:tabs>
        <w:ind w:left="280" w:hanging="280"/>
        <w:jc w:val="both"/>
      </w:pPr>
      <w:r w:rsidRPr="001B1B4E">
        <w:t>16.</w:t>
      </w:r>
      <w:r w:rsidRPr="001B1B4E">
        <w:tab/>
        <w:t>Сколько атомов в 64 г серы?</w:t>
      </w:r>
    </w:p>
    <w:p w:rsidR="00363ED1" w:rsidRPr="001B1B4E" w:rsidRDefault="00363ED1" w:rsidP="00363ED1">
      <w:pPr>
        <w:ind w:left="280" w:hanging="280"/>
        <w:jc w:val="both"/>
      </w:pPr>
      <w:r w:rsidRPr="001B1B4E">
        <w:t>17. Чему равна молярная масса СаСО</w:t>
      </w:r>
      <w:r w:rsidRPr="001B1B4E">
        <w:rPr>
          <w:vertAlign w:val="subscript"/>
        </w:rPr>
        <w:t>3</w:t>
      </w:r>
      <w:r w:rsidRPr="001B1B4E">
        <w:t>?</w:t>
      </w:r>
    </w:p>
    <w:p w:rsidR="00363ED1" w:rsidRPr="001B1B4E" w:rsidRDefault="00363ED1" w:rsidP="00363ED1">
      <w:pPr>
        <w:ind w:left="280" w:hanging="280"/>
        <w:jc w:val="both"/>
      </w:pPr>
      <w:r w:rsidRPr="001B1B4E">
        <w:t>18. Определите массу одного атома кислорода.</w:t>
      </w:r>
    </w:p>
    <w:p w:rsidR="00363ED1" w:rsidRPr="001B1B4E" w:rsidRDefault="00363ED1" w:rsidP="00363ED1">
      <w:pPr>
        <w:ind w:left="280" w:hanging="280"/>
      </w:pPr>
      <w:r w:rsidRPr="001B1B4E">
        <w:t>19. Определите молекулярную массу СО</w:t>
      </w:r>
      <w:r w:rsidRPr="001B1B4E">
        <w:rPr>
          <w:vertAlign w:val="subscript"/>
        </w:rPr>
        <w:t>2</w:t>
      </w:r>
      <w:r w:rsidRPr="001B1B4E">
        <w:t xml:space="preserve"> зная, что 1 л имеет массу 1</w:t>
      </w:r>
      <w:r w:rsidRPr="0078643A">
        <w:t>,</w:t>
      </w:r>
      <w:r w:rsidRPr="001B1B4E">
        <w:t>98 г.</w:t>
      </w:r>
    </w:p>
    <w:p w:rsidR="00363ED1" w:rsidRPr="001B1B4E" w:rsidRDefault="00363ED1" w:rsidP="00363ED1">
      <w:pPr>
        <w:ind w:left="280" w:hanging="280"/>
      </w:pPr>
      <w:r w:rsidRPr="001B1B4E">
        <w:t>20. Найти простейшую формулу оксида хрома, содержащего 68,4% хрома.</w:t>
      </w:r>
    </w:p>
    <w:p w:rsidR="00363ED1" w:rsidRPr="001B1B4E" w:rsidRDefault="00363ED1" w:rsidP="00363ED1">
      <w:pPr>
        <w:ind w:left="420" w:hanging="420"/>
        <w:jc w:val="both"/>
      </w:pPr>
      <w:r w:rsidRPr="001B1B4E">
        <w:t>21. Определите молекулярную массу газа, если 0,824 г его занимают объем 0,260 л (н.у.).</w:t>
      </w:r>
    </w:p>
    <w:p w:rsidR="00363ED1" w:rsidRPr="001B1B4E" w:rsidRDefault="00363ED1" w:rsidP="00363ED1">
      <w:pPr>
        <w:ind w:left="280" w:hanging="280"/>
        <w:jc w:val="both"/>
      </w:pPr>
      <w:r w:rsidRPr="001B1B4E">
        <w:t>22. Определите плотность хлороводорода по водороду и по воздуху.</w:t>
      </w:r>
    </w:p>
    <w:p w:rsidR="00363ED1" w:rsidRPr="001B1B4E" w:rsidRDefault="00363ED1" w:rsidP="00363ED1">
      <w:pPr>
        <w:ind w:left="280" w:hanging="280"/>
        <w:jc w:val="both"/>
      </w:pPr>
      <w:r w:rsidRPr="001B1B4E">
        <w:t>23. Вычислите во сколько раз углекислый газ тяжелее воздуха.</w:t>
      </w:r>
    </w:p>
    <w:p w:rsidR="00363ED1" w:rsidRPr="001B1B4E" w:rsidRDefault="00363ED1" w:rsidP="00363ED1">
      <w:pPr>
        <w:ind w:left="420" w:hanging="420"/>
      </w:pPr>
      <w:r w:rsidRPr="001B1B4E">
        <w:t>24. Вычислите какой объем (н.у.) займут 2 моля азота, 1 моль хлора и 0,5 моля кислорода.</w:t>
      </w:r>
    </w:p>
    <w:p w:rsidR="00363ED1" w:rsidRPr="001B1B4E" w:rsidRDefault="00363ED1" w:rsidP="00363ED1">
      <w:pPr>
        <w:ind w:left="280" w:hanging="280"/>
        <w:jc w:val="both"/>
      </w:pPr>
      <w:r w:rsidRPr="001B1B4E">
        <w:t>25. Определите массу 10 л хлора (н.у.).</w:t>
      </w:r>
    </w:p>
    <w:p w:rsidR="00363ED1" w:rsidRPr="001B1B4E" w:rsidRDefault="00363ED1" w:rsidP="00363ED1">
      <w:pPr>
        <w:ind w:left="420" w:hanging="420"/>
        <w:jc w:val="both"/>
      </w:pPr>
      <w:r w:rsidRPr="001B1B4E">
        <w:t>26. Какой объем водорода выделится при взаимодействии 20 г кальция с фосфорной кислотой (н.у.)</w:t>
      </w:r>
      <w:r>
        <w:t>?</w:t>
      </w:r>
    </w:p>
    <w:p w:rsidR="00363ED1" w:rsidRPr="001B1B4E" w:rsidRDefault="00363ED1" w:rsidP="00363ED1">
      <w:pPr>
        <w:ind w:left="280" w:hanging="280"/>
        <w:jc w:val="both"/>
      </w:pPr>
      <w:r w:rsidRPr="001B1B4E">
        <w:lastRenderedPageBreak/>
        <w:t>27. Вычислите массовую долю (%) железа в сульфате железа (II).</w:t>
      </w:r>
    </w:p>
    <w:p w:rsidR="00363ED1" w:rsidRPr="001B1B4E" w:rsidRDefault="00363ED1" w:rsidP="00363ED1">
      <w:pPr>
        <w:ind w:left="420" w:hanging="420"/>
      </w:pPr>
      <w:r w:rsidRPr="001B1B4E">
        <w:t xml:space="preserve">28. Определите формулу химического соединения, если массовые доли (%) элементов равны:   </w:t>
      </w:r>
      <w:r w:rsidRPr="001B1B4E">
        <w:rPr>
          <w:lang w:val="en-US"/>
        </w:rPr>
        <w:t>H</w:t>
      </w:r>
      <w:r w:rsidRPr="001B1B4E">
        <w:rPr>
          <w:i/>
          <w:iCs/>
        </w:rPr>
        <w:t xml:space="preserve"> </w:t>
      </w:r>
      <w:r w:rsidRPr="001B1B4E">
        <w:t xml:space="preserve">– 1,59%,  </w:t>
      </w:r>
      <w:r w:rsidRPr="001B1B4E">
        <w:rPr>
          <w:lang w:val="en-US"/>
        </w:rPr>
        <w:t>N</w:t>
      </w:r>
      <w:r w:rsidRPr="001B1B4E">
        <w:t xml:space="preserve"> – 22,22%,  </w:t>
      </w:r>
      <w:r w:rsidRPr="001B1B4E">
        <w:rPr>
          <w:lang w:val="en-US"/>
        </w:rPr>
        <w:t>O</w:t>
      </w:r>
      <w:r w:rsidRPr="001B1B4E">
        <w:t xml:space="preserve"> –</w:t>
      </w:r>
      <w:r>
        <w:t xml:space="preserve"> </w:t>
      </w:r>
      <w:r w:rsidRPr="001B1B4E">
        <w:t>76,19%.</w:t>
      </w:r>
    </w:p>
    <w:p w:rsidR="00363ED1" w:rsidRPr="001B1B4E" w:rsidRDefault="00363ED1" w:rsidP="00363ED1">
      <w:pPr>
        <w:ind w:left="420" w:hanging="420"/>
      </w:pPr>
      <w:r w:rsidRPr="001B1B4E">
        <w:t xml:space="preserve">29. Определите простейшую формулу соединения, содержащего 32,43% </w:t>
      </w:r>
      <w:r w:rsidRPr="001B1B4E">
        <w:rPr>
          <w:lang w:val="en-US"/>
        </w:rPr>
        <w:t>Na</w:t>
      </w:r>
      <w:r w:rsidRPr="001B1B4E">
        <w:t>; 22,55%</w:t>
      </w:r>
      <w:r>
        <w:t xml:space="preserve"> </w:t>
      </w:r>
      <w:r w:rsidRPr="001B1B4E">
        <w:rPr>
          <w:lang w:val="en-US"/>
        </w:rPr>
        <w:t>S</w:t>
      </w:r>
      <w:r>
        <w:t>;</w:t>
      </w:r>
      <w:r w:rsidRPr="001B1B4E">
        <w:t xml:space="preserve"> 45,02%</w:t>
      </w:r>
      <w:r>
        <w:t xml:space="preserve"> О</w:t>
      </w:r>
      <w:r w:rsidRPr="001B1B4E">
        <w:t>.</w:t>
      </w:r>
    </w:p>
    <w:p w:rsidR="00363ED1" w:rsidRPr="001B1B4E" w:rsidRDefault="00363ED1" w:rsidP="00363ED1">
      <w:pPr>
        <w:ind w:left="420" w:hanging="420"/>
      </w:pPr>
      <w:r w:rsidRPr="001B1B4E">
        <w:t>30. Вычислить массовые доли (%) действующих веществ</w:t>
      </w:r>
      <w:r>
        <w:t>:</w:t>
      </w:r>
      <w:r w:rsidRPr="001B1B4E">
        <w:t xml:space="preserve"> </w:t>
      </w:r>
      <w:r w:rsidRPr="001B1B4E">
        <w:rPr>
          <w:lang w:val="en-US"/>
        </w:rPr>
        <w:t>N</w:t>
      </w:r>
      <w:r w:rsidRPr="001B1B4E">
        <w:t xml:space="preserve">, </w:t>
      </w:r>
      <w:r w:rsidRPr="001B1B4E">
        <w:rPr>
          <w:lang w:val="en-US"/>
        </w:rPr>
        <w:t>K</w:t>
      </w:r>
      <w:r w:rsidRPr="001B1B4E">
        <w:rPr>
          <w:vertAlign w:val="subscript"/>
        </w:rPr>
        <w:t>2</w:t>
      </w:r>
      <w:r w:rsidRPr="001B1B4E">
        <w:rPr>
          <w:lang w:val="en-US"/>
        </w:rPr>
        <w:t>O</w:t>
      </w:r>
      <w:r w:rsidRPr="001B1B4E">
        <w:t xml:space="preserve">, </w:t>
      </w:r>
      <w:r w:rsidRPr="001B1B4E">
        <w:rPr>
          <w:lang w:val="en-US"/>
        </w:rPr>
        <w:t>P</w:t>
      </w:r>
      <w:r w:rsidRPr="001B1B4E">
        <w:rPr>
          <w:vertAlign w:val="subscript"/>
        </w:rPr>
        <w:t>2</w:t>
      </w:r>
      <w:r w:rsidRPr="001B1B4E">
        <w:rPr>
          <w:lang w:val="en-US"/>
        </w:rPr>
        <w:t>O</w:t>
      </w:r>
      <w:r w:rsidRPr="001B1B4E">
        <w:rPr>
          <w:vertAlign w:val="subscript"/>
        </w:rPr>
        <w:t>5</w:t>
      </w:r>
      <w:r>
        <w:rPr>
          <w:vertAlign w:val="subscript"/>
        </w:rPr>
        <w:t xml:space="preserve"> </w:t>
      </w:r>
      <w:r w:rsidRPr="001B1B4E">
        <w:rPr>
          <w:vertAlign w:val="subscript"/>
        </w:rPr>
        <w:t xml:space="preserve"> </w:t>
      </w:r>
      <w:r w:rsidRPr="001B1B4E">
        <w:t xml:space="preserve">в удобрениях: </w:t>
      </w:r>
      <w:r w:rsidRPr="001B1B4E">
        <w:rPr>
          <w:lang w:val="en-US"/>
        </w:rPr>
        <w:t>NH</w:t>
      </w:r>
      <w:r w:rsidRPr="001B1B4E">
        <w:rPr>
          <w:vertAlign w:val="subscript"/>
        </w:rPr>
        <w:t>4</w:t>
      </w:r>
      <w:r w:rsidRPr="001B1B4E">
        <w:rPr>
          <w:lang w:val="en-US"/>
        </w:rPr>
        <w:t>NO</w:t>
      </w:r>
      <w:r w:rsidRPr="001B1B4E">
        <w:rPr>
          <w:vertAlign w:val="subscript"/>
        </w:rPr>
        <w:t>3</w:t>
      </w:r>
      <w:r w:rsidRPr="001B1B4E">
        <w:t xml:space="preserve">, </w:t>
      </w:r>
      <w:r w:rsidRPr="001B1B4E">
        <w:rPr>
          <w:lang w:val="en-US"/>
        </w:rPr>
        <w:t>KCl</w:t>
      </w:r>
      <w:r w:rsidRPr="001B1B4E">
        <w:t xml:space="preserve">, </w:t>
      </w:r>
      <w:r w:rsidRPr="001B1B4E">
        <w:rPr>
          <w:lang w:val="en-US"/>
        </w:rPr>
        <w:t>Ca</w:t>
      </w:r>
      <w:r w:rsidRPr="001B1B4E">
        <w:t>(</w:t>
      </w:r>
      <w:r w:rsidRPr="001B1B4E">
        <w:rPr>
          <w:lang w:val="en-US"/>
        </w:rPr>
        <w:t>H</w:t>
      </w:r>
      <w:r w:rsidRPr="001B1B4E">
        <w:rPr>
          <w:vertAlign w:val="subscript"/>
        </w:rPr>
        <w:t>2</w:t>
      </w:r>
      <w:r w:rsidRPr="001B1B4E">
        <w:rPr>
          <w:lang w:val="en-US"/>
        </w:rPr>
        <w:t>PO</w:t>
      </w:r>
      <w:r w:rsidRPr="001B1B4E">
        <w:rPr>
          <w:vertAlign w:val="subscript"/>
        </w:rPr>
        <w:t>4</w:t>
      </w:r>
      <w:r w:rsidRPr="001B1B4E">
        <w:t>)</w:t>
      </w:r>
      <w:r w:rsidRPr="001B1B4E">
        <w:rPr>
          <w:vertAlign w:val="subscript"/>
        </w:rPr>
        <w:t>2</w:t>
      </w:r>
      <w:r w:rsidRPr="001B1B4E">
        <w:t xml:space="preserve"> соответственно.</w:t>
      </w:r>
    </w:p>
    <w:p w:rsidR="00363ED1" w:rsidRPr="001B1B4E" w:rsidRDefault="00363ED1" w:rsidP="00363ED1">
      <w:pPr>
        <w:ind w:left="420" w:hanging="420"/>
      </w:pPr>
      <w:r w:rsidRPr="001B1B4E">
        <w:t xml:space="preserve">31. Через раствор, содержащий </w:t>
      </w:r>
      <w:smartTag w:uri="urn:schemas-microsoft-com:office:smarttags" w:element="metricconverter">
        <w:smartTagPr>
          <w:attr w:name="ProductID" w:val="10 г"/>
        </w:smartTagPr>
        <w:r w:rsidRPr="001B1B4E">
          <w:t>10 г</w:t>
        </w:r>
      </w:smartTag>
      <w:r w:rsidRPr="001B1B4E">
        <w:t xml:space="preserve"> едкого натра пропустили сероводород. Какая соль и сколько </w:t>
      </w:r>
      <w:r>
        <w:t xml:space="preserve">грамм </w:t>
      </w:r>
      <w:r w:rsidRPr="001B1B4E">
        <w:t>образовалось?</w:t>
      </w:r>
    </w:p>
    <w:p w:rsidR="00363ED1" w:rsidRPr="001B1B4E" w:rsidRDefault="00363ED1" w:rsidP="00363ED1">
      <w:pPr>
        <w:ind w:left="420" w:hanging="420"/>
      </w:pPr>
      <w:r w:rsidRPr="001B1B4E">
        <w:t xml:space="preserve">32. Какой объем углекислого газа образуется при сгорании </w:t>
      </w:r>
      <w:smartTag w:uri="urn:schemas-microsoft-com:office:smarttags" w:element="metricconverter">
        <w:smartTagPr>
          <w:attr w:name="ProductID" w:val="50 г"/>
        </w:smartTagPr>
        <w:r w:rsidRPr="001B1B4E">
          <w:t>50 г</w:t>
        </w:r>
      </w:smartTag>
      <w:r w:rsidRPr="001B1B4E">
        <w:t xml:space="preserve">  угля</w:t>
      </w:r>
      <w:r w:rsidRPr="001B1B4E">
        <w:rPr>
          <w:smallCaps/>
        </w:rPr>
        <w:t xml:space="preserve"> </w:t>
      </w:r>
      <w:r w:rsidRPr="001B1B4E">
        <w:t>(н.у.)?</w:t>
      </w:r>
    </w:p>
    <w:p w:rsidR="00363ED1" w:rsidRPr="001B1B4E" w:rsidRDefault="00363ED1" w:rsidP="00363ED1">
      <w:pPr>
        <w:pStyle w:val="FR1"/>
        <w:ind w:left="0" w:firstLine="720"/>
        <w:jc w:val="both"/>
        <w:rPr>
          <w:rFonts w:ascii="Times New Roman" w:hAnsi="Times New Roman" w:cs="Times New Roman"/>
          <w:sz w:val="28"/>
          <w:szCs w:val="28"/>
        </w:rPr>
      </w:pPr>
    </w:p>
    <w:p w:rsidR="00363ED1" w:rsidRPr="001B1B4E" w:rsidRDefault="00363ED1" w:rsidP="00363ED1">
      <w:pPr>
        <w:pStyle w:val="FR1"/>
        <w:ind w:left="0" w:firstLine="720"/>
        <w:jc w:val="both"/>
        <w:rPr>
          <w:rFonts w:ascii="Times New Roman" w:hAnsi="Times New Roman" w:cs="Times New Roman"/>
          <w:sz w:val="28"/>
          <w:szCs w:val="28"/>
        </w:rPr>
      </w:pPr>
    </w:p>
    <w:p w:rsidR="00363ED1" w:rsidRPr="005836DB" w:rsidRDefault="00363ED1" w:rsidP="00363ED1">
      <w:pPr>
        <w:pStyle w:val="2"/>
        <w:ind w:firstLine="720"/>
        <w:rPr>
          <w:b/>
          <w:lang w:val="ru-RU"/>
        </w:rPr>
      </w:pPr>
      <w:r w:rsidRPr="005836DB">
        <w:rPr>
          <w:b/>
          <w:lang w:val="ru-RU"/>
        </w:rPr>
        <w:t>КЛАССИФИКАЦИЯ НЕОРГАНИЧЕСКИХ СОЕДИНЕНИЙ</w:t>
      </w:r>
    </w:p>
    <w:p w:rsidR="00363ED1" w:rsidRPr="001B1B4E" w:rsidRDefault="00363ED1" w:rsidP="00363ED1">
      <w:pPr>
        <w:pStyle w:val="FR2"/>
        <w:ind w:firstLine="720"/>
        <w:jc w:val="both"/>
        <w:rPr>
          <w:rFonts w:ascii="Times New Roman" w:hAnsi="Times New Roman" w:cs="Times New Roman"/>
          <w:sz w:val="28"/>
          <w:szCs w:val="28"/>
        </w:rPr>
      </w:pPr>
      <w:r w:rsidRPr="001B1B4E">
        <w:rPr>
          <w:rFonts w:ascii="Times New Roman" w:hAnsi="Times New Roman" w:cs="Times New Roman"/>
          <w:sz w:val="28"/>
          <w:szCs w:val="28"/>
          <w:u w:val="single"/>
        </w:rPr>
        <w:t>Контрольные вопросы:</w:t>
      </w:r>
    </w:p>
    <w:p w:rsidR="00363ED1" w:rsidRPr="001B1B4E" w:rsidRDefault="00363ED1" w:rsidP="00363ED1">
      <w:pPr>
        <w:ind w:left="280" w:hanging="280"/>
      </w:pPr>
      <w:r w:rsidRPr="001B1B4E">
        <w:t>1. Что называется оксидом? Приведите примеры.</w:t>
      </w:r>
    </w:p>
    <w:p w:rsidR="00363ED1" w:rsidRPr="001B1B4E" w:rsidRDefault="00363ED1" w:rsidP="00363ED1">
      <w:pPr>
        <w:ind w:left="280" w:hanging="280"/>
      </w:pPr>
      <w:r w:rsidRPr="001B1B4E">
        <w:t>2. В чем отличие</w:t>
      </w:r>
      <w:r w:rsidRPr="001B1B4E">
        <w:rPr>
          <w:b/>
          <w:bCs/>
        </w:rPr>
        <w:t xml:space="preserve"> </w:t>
      </w:r>
      <w:r w:rsidRPr="001B1B4E">
        <w:t>химических свойств основных и кислотных</w:t>
      </w:r>
      <w:r>
        <w:t xml:space="preserve"> </w:t>
      </w:r>
      <w:r w:rsidRPr="001B1B4E">
        <w:t>оксидов? Приведите примеры.</w:t>
      </w:r>
    </w:p>
    <w:p w:rsidR="00363ED1" w:rsidRPr="001B1B4E" w:rsidRDefault="00363ED1" w:rsidP="00363ED1">
      <w:pPr>
        <w:ind w:left="280" w:hanging="280"/>
      </w:pPr>
      <w:r w:rsidRPr="001B1B4E">
        <w:t>3. Что называется амфотерными оксидами? Приведите примеры.</w:t>
      </w:r>
    </w:p>
    <w:p w:rsidR="00363ED1" w:rsidRPr="001B1B4E" w:rsidRDefault="00363ED1" w:rsidP="00363ED1">
      <w:pPr>
        <w:ind w:left="280" w:hanging="280"/>
      </w:pPr>
      <w:r w:rsidRPr="001B1B4E">
        <w:t>4. Что называется основаниями? Приведите примеры.</w:t>
      </w:r>
    </w:p>
    <w:p w:rsidR="00363ED1" w:rsidRPr="001B1B4E" w:rsidRDefault="00363ED1" w:rsidP="00363ED1">
      <w:pPr>
        <w:ind w:left="280" w:hanging="280"/>
      </w:pPr>
      <w:r w:rsidRPr="001B1B4E">
        <w:t xml:space="preserve">5. Составьте уравнения реакций, доказывающие амфотерные свойства оснований: </w:t>
      </w:r>
      <w:r w:rsidRPr="001B1B4E">
        <w:rPr>
          <w:lang w:val="en-US"/>
        </w:rPr>
        <w:t>Pb</w:t>
      </w:r>
      <w:r w:rsidRPr="001B1B4E">
        <w:t>(</w:t>
      </w:r>
      <w:r w:rsidRPr="001B1B4E">
        <w:rPr>
          <w:lang w:val="en-US"/>
        </w:rPr>
        <w:t>OH</w:t>
      </w:r>
      <w:r w:rsidRPr="001B1B4E">
        <w:t>)</w:t>
      </w:r>
      <w:r w:rsidRPr="001B1B4E">
        <w:rPr>
          <w:vertAlign w:val="subscript"/>
        </w:rPr>
        <w:t>2</w:t>
      </w:r>
      <w:r w:rsidRPr="001B1B4E">
        <w:t xml:space="preserve">, </w:t>
      </w:r>
      <w:r w:rsidRPr="001B1B4E">
        <w:rPr>
          <w:lang w:val="en-US"/>
        </w:rPr>
        <w:t>Al</w:t>
      </w:r>
      <w:r w:rsidRPr="001B1B4E">
        <w:t>(</w:t>
      </w:r>
      <w:r w:rsidRPr="001B1B4E">
        <w:rPr>
          <w:lang w:val="en-US"/>
        </w:rPr>
        <w:t>OH</w:t>
      </w:r>
      <w:r w:rsidRPr="001B1B4E">
        <w:t>)</w:t>
      </w:r>
      <w:r w:rsidRPr="001B1B4E">
        <w:rPr>
          <w:vertAlign w:val="subscript"/>
        </w:rPr>
        <w:t>3</w:t>
      </w:r>
      <w:r w:rsidRPr="001B1B4E">
        <w:t>.</w:t>
      </w:r>
    </w:p>
    <w:p w:rsidR="00363ED1" w:rsidRPr="001B1B4E" w:rsidRDefault="00363ED1" w:rsidP="00363ED1">
      <w:pPr>
        <w:ind w:left="280" w:hanging="280"/>
      </w:pPr>
      <w:r w:rsidRPr="001B1B4E">
        <w:t xml:space="preserve">6. С какими из перечисленных веществ будут взаимодействовать гидроксид кальция: </w:t>
      </w:r>
      <w:r w:rsidRPr="001B1B4E">
        <w:rPr>
          <w:lang w:val="en-US"/>
        </w:rPr>
        <w:t>K</w:t>
      </w:r>
      <w:r w:rsidRPr="001B1B4E">
        <w:rPr>
          <w:vertAlign w:val="subscript"/>
        </w:rPr>
        <w:t>2</w:t>
      </w:r>
      <w:r w:rsidRPr="001B1B4E">
        <w:rPr>
          <w:lang w:val="en-US"/>
        </w:rPr>
        <w:t>O</w:t>
      </w:r>
      <w:r w:rsidRPr="001B1B4E">
        <w:t xml:space="preserve">, </w:t>
      </w:r>
      <w:r w:rsidRPr="001B1B4E">
        <w:rPr>
          <w:lang w:val="en-US"/>
        </w:rPr>
        <w:t>P</w:t>
      </w:r>
      <w:r w:rsidRPr="001B1B4E">
        <w:rPr>
          <w:vertAlign w:val="subscript"/>
        </w:rPr>
        <w:t>2</w:t>
      </w:r>
      <w:r w:rsidRPr="001B1B4E">
        <w:rPr>
          <w:lang w:val="en-US"/>
        </w:rPr>
        <w:t>O</w:t>
      </w:r>
      <w:r w:rsidRPr="001B1B4E">
        <w:rPr>
          <w:vertAlign w:val="subscript"/>
        </w:rPr>
        <w:t>5</w:t>
      </w:r>
      <w:r w:rsidRPr="001B1B4E">
        <w:t xml:space="preserve">, </w:t>
      </w:r>
      <w:r w:rsidRPr="001B1B4E">
        <w:rPr>
          <w:lang w:val="en-US"/>
        </w:rPr>
        <w:t>H</w:t>
      </w:r>
      <w:r w:rsidRPr="001B1B4E">
        <w:rPr>
          <w:vertAlign w:val="subscript"/>
        </w:rPr>
        <w:t>3</w:t>
      </w:r>
      <w:r w:rsidRPr="001B1B4E">
        <w:rPr>
          <w:lang w:val="en-US"/>
        </w:rPr>
        <w:t>PO</w:t>
      </w:r>
      <w:r w:rsidRPr="001B1B4E">
        <w:rPr>
          <w:vertAlign w:val="subscript"/>
        </w:rPr>
        <w:t>4</w:t>
      </w:r>
      <w:r w:rsidRPr="001B1B4E">
        <w:t xml:space="preserve">, </w:t>
      </w:r>
      <w:r w:rsidRPr="001B1B4E">
        <w:rPr>
          <w:lang w:val="en-US"/>
        </w:rPr>
        <w:t>BaO</w:t>
      </w:r>
      <w:r w:rsidRPr="001B1B4E">
        <w:t xml:space="preserve">, </w:t>
      </w:r>
      <w:r w:rsidRPr="001B1B4E">
        <w:rPr>
          <w:lang w:val="en-US"/>
        </w:rPr>
        <w:t>Zn</w:t>
      </w:r>
      <w:r w:rsidRPr="001B1B4E">
        <w:t>(</w:t>
      </w:r>
      <w:r w:rsidRPr="001B1B4E">
        <w:rPr>
          <w:lang w:val="en-US"/>
        </w:rPr>
        <w:t>OH</w:t>
      </w:r>
      <w:r w:rsidRPr="001B1B4E">
        <w:t>)</w:t>
      </w:r>
      <w:r w:rsidRPr="001B1B4E">
        <w:rPr>
          <w:vertAlign w:val="subscript"/>
        </w:rPr>
        <w:t>2</w:t>
      </w:r>
      <w:r w:rsidRPr="001B1B4E">
        <w:t xml:space="preserve">, </w:t>
      </w:r>
      <w:r w:rsidRPr="001B1B4E">
        <w:rPr>
          <w:lang w:val="en-US"/>
        </w:rPr>
        <w:t>CuSO</w:t>
      </w:r>
      <w:r w:rsidRPr="001B1B4E">
        <w:rPr>
          <w:vertAlign w:val="subscript"/>
        </w:rPr>
        <w:t>4</w:t>
      </w:r>
      <w:r w:rsidRPr="001B1B4E">
        <w:t>. Напишите уравнения реакций.</w:t>
      </w:r>
    </w:p>
    <w:p w:rsidR="00363ED1" w:rsidRPr="001B1B4E" w:rsidRDefault="00363ED1" w:rsidP="00363ED1">
      <w:pPr>
        <w:pStyle w:val="a5"/>
        <w:ind w:left="280" w:hanging="280"/>
        <w:jc w:val="left"/>
      </w:pPr>
      <w:r w:rsidRPr="001B1B4E">
        <w:t>7. Что называется кислотами? Приведите примеры одно-, двух-, трехосновных кислот.</w:t>
      </w:r>
    </w:p>
    <w:p w:rsidR="00363ED1" w:rsidRPr="001B1B4E" w:rsidRDefault="00363ED1" w:rsidP="00363ED1">
      <w:pPr>
        <w:ind w:left="280" w:hanging="280"/>
      </w:pPr>
      <w:r w:rsidRPr="001B1B4E">
        <w:t>8. Как называется реакция взаимодействия кислоты с основанием?</w:t>
      </w:r>
    </w:p>
    <w:p w:rsidR="00363ED1" w:rsidRPr="001B1B4E" w:rsidRDefault="00363ED1" w:rsidP="00363ED1">
      <w:pPr>
        <w:ind w:left="280" w:hanging="280"/>
      </w:pPr>
      <w:r w:rsidRPr="001B1B4E">
        <w:t>9. Что называется солями?</w:t>
      </w:r>
    </w:p>
    <w:p w:rsidR="00363ED1" w:rsidRPr="001B1B4E" w:rsidRDefault="00363ED1" w:rsidP="00363ED1">
      <w:pPr>
        <w:ind w:left="280" w:hanging="280"/>
      </w:pPr>
      <w:r w:rsidRPr="001B1B4E">
        <w:t>10. Какова классификация солей?</w:t>
      </w:r>
    </w:p>
    <w:p w:rsidR="00363ED1" w:rsidRPr="001B1B4E" w:rsidRDefault="00363ED1" w:rsidP="00363ED1">
      <w:pPr>
        <w:ind w:left="280" w:hanging="280"/>
      </w:pPr>
      <w:r w:rsidRPr="001B1B4E">
        <w:t xml:space="preserve">11. Назовите по международной номенклатуре: </w:t>
      </w:r>
      <w:r w:rsidRPr="001B1B4E">
        <w:rPr>
          <w:lang w:val="en-US"/>
        </w:rPr>
        <w:t>KH</w:t>
      </w:r>
      <w:r w:rsidRPr="001B1B4E">
        <w:rPr>
          <w:vertAlign w:val="subscript"/>
        </w:rPr>
        <w:t>2</w:t>
      </w:r>
      <w:r w:rsidRPr="001B1B4E">
        <w:rPr>
          <w:lang w:val="en-US"/>
        </w:rPr>
        <w:t>PO</w:t>
      </w:r>
      <w:r w:rsidRPr="001B1B4E">
        <w:rPr>
          <w:vertAlign w:val="subscript"/>
        </w:rPr>
        <w:t>4</w:t>
      </w:r>
      <w:r w:rsidRPr="001B1B4E">
        <w:t xml:space="preserve">, </w:t>
      </w:r>
      <w:r w:rsidRPr="001B1B4E">
        <w:rPr>
          <w:lang w:val="en-US"/>
        </w:rPr>
        <w:t>Fe</w:t>
      </w:r>
      <w:r w:rsidRPr="001B1B4E">
        <w:t>(</w:t>
      </w:r>
      <w:r w:rsidRPr="001B1B4E">
        <w:rPr>
          <w:lang w:val="en-US"/>
        </w:rPr>
        <w:t>OH</w:t>
      </w:r>
      <w:r w:rsidRPr="001B1B4E">
        <w:t>)</w:t>
      </w:r>
      <w:r w:rsidRPr="001B1B4E">
        <w:rPr>
          <w:vertAlign w:val="subscript"/>
        </w:rPr>
        <w:t>2</w:t>
      </w:r>
      <w:r w:rsidRPr="001B1B4E">
        <w:rPr>
          <w:lang w:val="en-US"/>
        </w:rPr>
        <w:t>NO</w:t>
      </w:r>
      <w:r w:rsidRPr="001B1B4E">
        <w:rPr>
          <w:vertAlign w:val="subscript"/>
        </w:rPr>
        <w:t>3</w:t>
      </w:r>
      <w:r w:rsidRPr="001B1B4E">
        <w:t>, (</w:t>
      </w:r>
      <w:r w:rsidRPr="001B1B4E">
        <w:rPr>
          <w:lang w:val="en-US"/>
        </w:rPr>
        <w:t>MgOH</w:t>
      </w:r>
      <w:r w:rsidRPr="001B1B4E">
        <w:t>)</w:t>
      </w:r>
      <w:r w:rsidRPr="001B1B4E">
        <w:rPr>
          <w:vertAlign w:val="subscript"/>
        </w:rPr>
        <w:t>2</w:t>
      </w:r>
      <w:r w:rsidRPr="001B1B4E">
        <w:rPr>
          <w:lang w:val="en-US"/>
        </w:rPr>
        <w:t>CO</w:t>
      </w:r>
      <w:r w:rsidRPr="001B1B4E">
        <w:rPr>
          <w:vertAlign w:val="subscript"/>
        </w:rPr>
        <w:t>3</w:t>
      </w:r>
      <w:r w:rsidRPr="001B1B4E">
        <w:t xml:space="preserve">, </w:t>
      </w:r>
      <w:r w:rsidRPr="001B1B4E">
        <w:rPr>
          <w:lang w:val="en-US"/>
        </w:rPr>
        <w:t>K</w:t>
      </w:r>
      <w:r w:rsidRPr="001B1B4E">
        <w:rPr>
          <w:vertAlign w:val="subscript"/>
        </w:rPr>
        <w:t>2</w:t>
      </w:r>
      <w:r w:rsidRPr="001B1B4E">
        <w:rPr>
          <w:lang w:val="en-US"/>
        </w:rPr>
        <w:t>HPO</w:t>
      </w:r>
      <w:r w:rsidRPr="001B1B4E">
        <w:rPr>
          <w:vertAlign w:val="subscript"/>
        </w:rPr>
        <w:t>4</w:t>
      </w:r>
      <w:r w:rsidRPr="001B1B4E">
        <w:t xml:space="preserve">, </w:t>
      </w:r>
      <w:r w:rsidRPr="001B1B4E">
        <w:rPr>
          <w:lang w:val="en-US"/>
        </w:rPr>
        <w:t>Fe</w:t>
      </w:r>
      <w:r w:rsidRPr="001B1B4E">
        <w:t>(</w:t>
      </w:r>
      <w:r w:rsidRPr="001B1B4E">
        <w:rPr>
          <w:lang w:val="en-US"/>
        </w:rPr>
        <w:t>HSO</w:t>
      </w:r>
      <w:r w:rsidRPr="001B1B4E">
        <w:rPr>
          <w:vertAlign w:val="subscript"/>
        </w:rPr>
        <w:t>4</w:t>
      </w:r>
      <w:r w:rsidRPr="001B1B4E">
        <w:t>)</w:t>
      </w:r>
      <w:r w:rsidRPr="001B1B4E">
        <w:rPr>
          <w:vertAlign w:val="subscript"/>
        </w:rPr>
        <w:t>3</w:t>
      </w:r>
      <w:r w:rsidRPr="001B1B4E">
        <w:t xml:space="preserve">, </w:t>
      </w:r>
      <w:r w:rsidRPr="001B1B4E">
        <w:rPr>
          <w:lang w:val="en-US"/>
        </w:rPr>
        <w:t>Ca</w:t>
      </w:r>
      <w:r w:rsidRPr="001B1B4E">
        <w:rPr>
          <w:vertAlign w:val="subscript"/>
        </w:rPr>
        <w:t>3</w:t>
      </w:r>
      <w:r w:rsidRPr="001B1B4E">
        <w:t>(</w:t>
      </w:r>
      <w:r w:rsidRPr="001B1B4E">
        <w:rPr>
          <w:lang w:val="en-US"/>
        </w:rPr>
        <w:t>PO</w:t>
      </w:r>
      <w:r w:rsidRPr="001B1B4E">
        <w:rPr>
          <w:vertAlign w:val="subscript"/>
        </w:rPr>
        <w:t>4</w:t>
      </w:r>
      <w:r w:rsidRPr="001B1B4E">
        <w:t>)</w:t>
      </w:r>
      <w:r w:rsidRPr="001B1B4E">
        <w:rPr>
          <w:vertAlign w:val="subscript"/>
        </w:rPr>
        <w:t>2</w:t>
      </w:r>
      <w:r w:rsidRPr="001B1B4E">
        <w:t>.</w:t>
      </w:r>
    </w:p>
    <w:p w:rsidR="00363ED1" w:rsidRPr="001B1B4E" w:rsidRDefault="00363ED1" w:rsidP="00363ED1">
      <w:pPr>
        <w:ind w:firstLine="720"/>
        <w:jc w:val="both"/>
        <w:rPr>
          <w:u w:val="single"/>
        </w:rPr>
      </w:pPr>
    </w:p>
    <w:p w:rsidR="00363ED1" w:rsidRPr="001B1B4E" w:rsidRDefault="00363ED1" w:rsidP="00363ED1">
      <w:pPr>
        <w:ind w:firstLine="720"/>
        <w:jc w:val="both"/>
      </w:pPr>
      <w:r w:rsidRPr="001B1B4E">
        <w:rPr>
          <w:u w:val="single"/>
        </w:rPr>
        <w:t>Упражнения:</w:t>
      </w:r>
    </w:p>
    <w:p w:rsidR="00363ED1" w:rsidRPr="001B1B4E" w:rsidRDefault="00363ED1" w:rsidP="00363ED1">
      <w:pPr>
        <w:ind w:left="420" w:hanging="420"/>
      </w:pPr>
      <w:r w:rsidRPr="001B1B4E">
        <w:t>1. Основные оксид</w:t>
      </w:r>
      <w:r>
        <w:t>ы</w:t>
      </w:r>
      <w:r w:rsidRPr="001B1B4E">
        <w:t>, получение, свойства.</w:t>
      </w:r>
    </w:p>
    <w:p w:rsidR="00363ED1" w:rsidRPr="001B1B4E" w:rsidRDefault="00363ED1" w:rsidP="00363ED1">
      <w:pPr>
        <w:ind w:left="420" w:hanging="420"/>
      </w:pPr>
      <w:r w:rsidRPr="001B1B4E">
        <w:t xml:space="preserve">2. Дайте названия следующим соединениям: </w:t>
      </w:r>
      <w:r w:rsidRPr="001B1B4E">
        <w:rPr>
          <w:lang w:val="en-US"/>
        </w:rPr>
        <w:t>Na</w:t>
      </w:r>
      <w:r w:rsidRPr="001B1B4E">
        <w:rPr>
          <w:vertAlign w:val="subscript"/>
        </w:rPr>
        <w:t>2</w:t>
      </w:r>
      <w:r w:rsidRPr="001B1B4E">
        <w:rPr>
          <w:lang w:val="en-US"/>
        </w:rPr>
        <w:t>SO</w:t>
      </w:r>
      <w:r w:rsidRPr="001B1B4E">
        <w:rPr>
          <w:vertAlign w:val="subscript"/>
        </w:rPr>
        <w:t>4</w:t>
      </w:r>
      <w:r w:rsidRPr="001B1B4E">
        <w:t xml:space="preserve">, </w:t>
      </w:r>
      <w:r w:rsidRPr="001B1B4E">
        <w:rPr>
          <w:lang w:val="en-US"/>
        </w:rPr>
        <w:t>NaHCO</w:t>
      </w:r>
      <w:r w:rsidRPr="001B1B4E">
        <w:rPr>
          <w:vertAlign w:val="subscript"/>
        </w:rPr>
        <w:t>3</w:t>
      </w:r>
      <w:r w:rsidRPr="001B1B4E">
        <w:t>, (</w:t>
      </w:r>
      <w:r w:rsidRPr="001B1B4E">
        <w:rPr>
          <w:lang w:val="en-US"/>
        </w:rPr>
        <w:t>CuOH</w:t>
      </w:r>
      <w:r w:rsidRPr="001B1B4E">
        <w:t>)</w:t>
      </w:r>
      <w:r w:rsidRPr="001B1B4E">
        <w:rPr>
          <w:vertAlign w:val="subscript"/>
        </w:rPr>
        <w:t>2</w:t>
      </w:r>
      <w:r w:rsidRPr="001B1B4E">
        <w:rPr>
          <w:lang w:val="en-US"/>
        </w:rPr>
        <w:t>CO</w:t>
      </w:r>
      <w:r w:rsidRPr="001B1B4E">
        <w:rPr>
          <w:vertAlign w:val="subscript"/>
        </w:rPr>
        <w:t>3</w:t>
      </w:r>
      <w:r w:rsidRPr="001B1B4E">
        <w:t xml:space="preserve"> и составьте графические формулы.</w:t>
      </w:r>
    </w:p>
    <w:p w:rsidR="00363ED1" w:rsidRPr="001B1B4E" w:rsidRDefault="00363ED1" w:rsidP="00363ED1">
      <w:pPr>
        <w:ind w:left="280" w:hanging="280"/>
      </w:pPr>
      <w:r w:rsidRPr="001B1B4E">
        <w:t xml:space="preserve">3. Напишите уравнения реакций, при помощи которых можно </w:t>
      </w:r>
      <w:r w:rsidRPr="001B1B4E">
        <w:br/>
        <w:t>осуществить превращения:</w:t>
      </w:r>
    </w:p>
    <w:p w:rsidR="00363ED1" w:rsidRPr="001B1B4E" w:rsidRDefault="00363ED1" w:rsidP="00363ED1">
      <w:pPr>
        <w:ind w:left="420" w:firstLine="1260"/>
        <w:rPr>
          <w:lang w:val="en-US"/>
        </w:rPr>
      </w:pPr>
      <w:r w:rsidRPr="001B1B4E">
        <w:rPr>
          <w:lang w:val="en-US"/>
        </w:rPr>
        <w:t>Fe → FeCl</w:t>
      </w:r>
      <w:r w:rsidRPr="001B1B4E">
        <w:rPr>
          <w:vertAlign w:val="subscript"/>
          <w:lang w:val="en-US"/>
        </w:rPr>
        <w:t>2</w:t>
      </w:r>
      <w:r w:rsidRPr="001B1B4E">
        <w:rPr>
          <w:lang w:val="en-US"/>
        </w:rPr>
        <w:t xml:space="preserve"> →Fe(OH)</w:t>
      </w:r>
      <w:r w:rsidRPr="001B1B4E">
        <w:rPr>
          <w:vertAlign w:val="subscript"/>
          <w:lang w:val="en-US"/>
        </w:rPr>
        <w:t>2</w:t>
      </w:r>
      <w:r w:rsidRPr="001B1B4E">
        <w:rPr>
          <w:lang w:val="en-US"/>
        </w:rPr>
        <w:t xml:space="preserve"> → FeSO</w:t>
      </w:r>
      <w:r w:rsidRPr="001B1B4E">
        <w:rPr>
          <w:vertAlign w:val="subscript"/>
          <w:lang w:val="en-US"/>
        </w:rPr>
        <w:t>4</w:t>
      </w:r>
    </w:p>
    <w:p w:rsidR="00363ED1" w:rsidRPr="00D146D1" w:rsidRDefault="00363ED1" w:rsidP="00363ED1">
      <w:pPr>
        <w:tabs>
          <w:tab w:val="left" w:pos="3433"/>
        </w:tabs>
        <w:ind w:left="420" w:firstLine="1260"/>
        <w:rPr>
          <w:lang w:val="en-US"/>
        </w:rPr>
      </w:pPr>
      <w:r w:rsidRPr="00D146D1">
        <w:rPr>
          <w:lang w:val="en-US"/>
        </w:rPr>
        <w:tab/>
        <w:t xml:space="preserve">     ↓</w:t>
      </w:r>
    </w:p>
    <w:p w:rsidR="00363ED1" w:rsidRPr="001B1B4E" w:rsidRDefault="00363ED1" w:rsidP="00363ED1">
      <w:pPr>
        <w:ind w:left="420" w:firstLine="1260"/>
      </w:pPr>
      <w:r w:rsidRPr="00D146D1">
        <w:rPr>
          <w:lang w:val="en-US"/>
        </w:rPr>
        <w:t xml:space="preserve">                        </w:t>
      </w:r>
      <w:r w:rsidRPr="001B1B4E">
        <w:rPr>
          <w:lang w:val="en-US"/>
        </w:rPr>
        <w:t>Fe</w:t>
      </w:r>
      <w:r w:rsidRPr="001B1B4E">
        <w:t>(</w:t>
      </w:r>
      <w:r w:rsidRPr="001B1B4E">
        <w:rPr>
          <w:lang w:val="en-US"/>
        </w:rPr>
        <w:t>HSO</w:t>
      </w:r>
      <w:r w:rsidRPr="001B1B4E">
        <w:rPr>
          <w:vertAlign w:val="subscript"/>
        </w:rPr>
        <w:t>4</w:t>
      </w:r>
      <w:r w:rsidRPr="001B1B4E">
        <w:t>)</w:t>
      </w:r>
      <w:r w:rsidRPr="001B1B4E">
        <w:rPr>
          <w:vertAlign w:val="subscript"/>
        </w:rPr>
        <w:t>2</w:t>
      </w:r>
    </w:p>
    <w:p w:rsidR="00363ED1" w:rsidRPr="001B1B4E" w:rsidRDefault="00363ED1" w:rsidP="00363ED1">
      <w:pPr>
        <w:pStyle w:val="a7"/>
        <w:spacing w:line="240" w:lineRule="auto"/>
        <w:ind w:left="420" w:hanging="420"/>
      </w:pPr>
      <w:r w:rsidRPr="001B1B4E">
        <w:t>4. Кислотные оксиды, получение, свойства.</w:t>
      </w:r>
    </w:p>
    <w:p w:rsidR="00363ED1" w:rsidRPr="001B1B4E" w:rsidRDefault="00363ED1" w:rsidP="00363ED1">
      <w:pPr>
        <w:pStyle w:val="a7"/>
        <w:spacing w:line="240" w:lineRule="auto"/>
        <w:ind w:left="420" w:hanging="420"/>
      </w:pPr>
      <w:r w:rsidRPr="001B1B4E">
        <w:t xml:space="preserve">5. Напишите формулы соединений: сульфат алюминия, гидросульфат </w:t>
      </w:r>
      <w:r w:rsidRPr="001B1B4E">
        <w:lastRenderedPageBreak/>
        <w:t>алюминия, сульфат гидроксоалюминия и составьте графические формулы.</w:t>
      </w:r>
    </w:p>
    <w:p w:rsidR="00363ED1" w:rsidRPr="001B1B4E" w:rsidRDefault="00363ED1" w:rsidP="00363ED1">
      <w:pPr>
        <w:ind w:left="280" w:hanging="280"/>
      </w:pPr>
      <w:r w:rsidRPr="001B1B4E">
        <w:t xml:space="preserve">6. Напишите уравнения реакций при помощи которых можно осуществить превращения: </w:t>
      </w:r>
    </w:p>
    <w:p w:rsidR="00363ED1" w:rsidRPr="001B1B4E" w:rsidRDefault="00363ED1" w:rsidP="00363ED1">
      <w:pPr>
        <w:ind w:left="420" w:firstLine="1260"/>
      </w:pPr>
      <w:r w:rsidRPr="001B1B4E">
        <w:rPr>
          <w:lang w:val="en-US"/>
        </w:rPr>
        <w:t>CuO</w:t>
      </w:r>
      <w:r w:rsidRPr="001B1B4E">
        <w:t xml:space="preserve"> → </w:t>
      </w:r>
      <w:r w:rsidRPr="001B1B4E">
        <w:rPr>
          <w:lang w:val="en-US"/>
        </w:rPr>
        <w:t>CuSO</w:t>
      </w:r>
      <w:r w:rsidRPr="001B1B4E">
        <w:rPr>
          <w:vertAlign w:val="subscript"/>
        </w:rPr>
        <w:t>4</w:t>
      </w:r>
      <w:r w:rsidRPr="001B1B4E">
        <w:t xml:space="preserve"> → </w:t>
      </w:r>
      <w:r w:rsidRPr="001B1B4E">
        <w:rPr>
          <w:lang w:val="en-US"/>
        </w:rPr>
        <w:t>Cu</w:t>
      </w:r>
      <w:r w:rsidRPr="001B1B4E">
        <w:t>(</w:t>
      </w:r>
      <w:r w:rsidRPr="001B1B4E">
        <w:rPr>
          <w:lang w:val="en-US"/>
        </w:rPr>
        <w:t>OH</w:t>
      </w:r>
      <w:r w:rsidRPr="001B1B4E">
        <w:t>)</w:t>
      </w:r>
      <w:r w:rsidRPr="001B1B4E">
        <w:rPr>
          <w:vertAlign w:val="subscript"/>
        </w:rPr>
        <w:t>2</w:t>
      </w:r>
      <w:r w:rsidRPr="001B1B4E">
        <w:t xml:space="preserve"> → </w:t>
      </w:r>
      <w:r w:rsidRPr="001B1B4E">
        <w:rPr>
          <w:lang w:val="en-US"/>
        </w:rPr>
        <w:t>CuCl</w:t>
      </w:r>
      <w:r w:rsidRPr="001B1B4E">
        <w:rPr>
          <w:vertAlign w:val="subscript"/>
        </w:rPr>
        <w:t>2</w:t>
      </w:r>
      <w:r w:rsidRPr="001B1B4E">
        <w:t xml:space="preserve"> → </w:t>
      </w:r>
      <w:r w:rsidRPr="001B1B4E">
        <w:rPr>
          <w:lang w:val="en-US"/>
        </w:rPr>
        <w:t>Cu</w:t>
      </w:r>
    </w:p>
    <w:p w:rsidR="00363ED1" w:rsidRPr="001B1B4E" w:rsidRDefault="00363ED1" w:rsidP="00363ED1">
      <w:pPr>
        <w:ind w:left="420" w:firstLine="1260"/>
      </w:pPr>
      <w:r>
        <w:t xml:space="preserve">                                     </w:t>
      </w:r>
      <w:r w:rsidRPr="001B1B4E">
        <w:t>↓</w:t>
      </w:r>
    </w:p>
    <w:p w:rsidR="00363ED1" w:rsidRPr="001B1B4E" w:rsidRDefault="00363ED1" w:rsidP="00363ED1">
      <w:pPr>
        <w:ind w:left="420" w:firstLine="1260"/>
      </w:pPr>
      <w:r>
        <w:t xml:space="preserve">                                 </w:t>
      </w:r>
      <w:r w:rsidRPr="001B1B4E">
        <w:rPr>
          <w:lang w:val="en-US"/>
        </w:rPr>
        <w:t>CuOHCl</w:t>
      </w:r>
    </w:p>
    <w:p w:rsidR="00363ED1" w:rsidRPr="001B1B4E" w:rsidRDefault="00363ED1" w:rsidP="00363ED1">
      <w:pPr>
        <w:ind w:left="420" w:hanging="420"/>
      </w:pPr>
    </w:p>
    <w:p w:rsidR="00363ED1" w:rsidRPr="001B1B4E" w:rsidRDefault="00363ED1" w:rsidP="00363ED1">
      <w:pPr>
        <w:ind w:left="420" w:hanging="420"/>
      </w:pPr>
      <w:r w:rsidRPr="001B1B4E">
        <w:t>7. Амфотерные оксиды, получение, свойства.</w:t>
      </w:r>
    </w:p>
    <w:p w:rsidR="00363ED1" w:rsidRPr="001B1B4E" w:rsidRDefault="00363ED1" w:rsidP="00363ED1">
      <w:pPr>
        <w:ind w:left="280" w:hanging="280"/>
      </w:pPr>
      <w:r w:rsidRPr="001B1B4E">
        <w:t>8. Напишите формулы соединений; фосфат кальция, гидрофосфат кальция, дигидрофосфат кальция и составьте графические формулы.</w:t>
      </w:r>
    </w:p>
    <w:p w:rsidR="00363ED1" w:rsidRPr="001B1B4E" w:rsidRDefault="00363ED1" w:rsidP="00363ED1">
      <w:pPr>
        <w:ind w:left="420" w:hanging="420"/>
      </w:pPr>
      <w:r w:rsidRPr="001B1B4E">
        <w:t xml:space="preserve">9. Напишите уравнения реакций, при помощи которых можно осуществить превращения: </w:t>
      </w:r>
      <w:r w:rsidRPr="001B1B4E">
        <w:rPr>
          <w:lang w:val="en-US"/>
        </w:rPr>
        <w:t>Na</w:t>
      </w:r>
      <w:r w:rsidRPr="001B1B4E">
        <w:rPr>
          <w:vertAlign w:val="subscript"/>
        </w:rPr>
        <w:t>2</w:t>
      </w:r>
      <w:r w:rsidRPr="001B1B4E">
        <w:rPr>
          <w:lang w:val="en-US"/>
        </w:rPr>
        <w:t>O</w:t>
      </w:r>
      <w:r w:rsidRPr="001B1B4E">
        <w:t xml:space="preserve"> → </w:t>
      </w:r>
      <w:r w:rsidRPr="001B1B4E">
        <w:rPr>
          <w:lang w:val="en-US"/>
        </w:rPr>
        <w:t>NaOH</w:t>
      </w:r>
      <w:r w:rsidRPr="001B1B4E">
        <w:t xml:space="preserve"> → </w:t>
      </w:r>
      <w:r w:rsidRPr="001B1B4E">
        <w:rPr>
          <w:lang w:val="en-US"/>
        </w:rPr>
        <w:t>Na</w:t>
      </w:r>
      <w:r w:rsidRPr="001B1B4E">
        <w:rPr>
          <w:vertAlign w:val="subscript"/>
        </w:rPr>
        <w:t>2</w:t>
      </w:r>
      <w:r w:rsidRPr="001B1B4E">
        <w:rPr>
          <w:lang w:val="en-US"/>
        </w:rPr>
        <w:t>SO</w:t>
      </w:r>
      <w:r w:rsidRPr="001B1B4E">
        <w:rPr>
          <w:vertAlign w:val="subscript"/>
        </w:rPr>
        <w:t>4</w:t>
      </w:r>
      <w:r w:rsidRPr="001B1B4E">
        <w:t xml:space="preserve"> → </w:t>
      </w:r>
      <w:r w:rsidRPr="001B1B4E">
        <w:rPr>
          <w:lang w:val="en-US"/>
        </w:rPr>
        <w:t>NaHSO</w:t>
      </w:r>
      <w:r w:rsidRPr="001B1B4E">
        <w:rPr>
          <w:vertAlign w:val="subscript"/>
        </w:rPr>
        <w:t>4</w:t>
      </w:r>
    </w:p>
    <w:p w:rsidR="00363ED1" w:rsidRPr="001B1B4E" w:rsidRDefault="00363ED1" w:rsidP="00363ED1">
      <w:pPr>
        <w:ind w:left="420" w:hanging="420"/>
      </w:pPr>
      <w:r w:rsidRPr="001B1B4E">
        <w:t>10. Кислоты, классификация, получение, свойства.</w:t>
      </w:r>
    </w:p>
    <w:p w:rsidR="00363ED1" w:rsidRPr="001B1B4E" w:rsidRDefault="00363ED1" w:rsidP="00363ED1">
      <w:pPr>
        <w:ind w:left="420" w:hanging="420"/>
      </w:pPr>
      <w:r w:rsidRPr="001B1B4E">
        <w:t>11. Напишите формулы соединений: гидросульфат магния, гидрокарбонат магния, нитрат гидроксомагния и составьте графические формулы.</w:t>
      </w:r>
    </w:p>
    <w:p w:rsidR="00363ED1" w:rsidRPr="001B1B4E" w:rsidRDefault="00363ED1" w:rsidP="00363ED1">
      <w:pPr>
        <w:ind w:left="420" w:hanging="420"/>
      </w:pPr>
      <w:r w:rsidRPr="001B1B4E">
        <w:t xml:space="preserve">12. Напишите уравнения реакций, при помощи которых можно осуществись превращения: </w:t>
      </w:r>
      <w:r w:rsidRPr="001B1B4E">
        <w:rPr>
          <w:lang w:val="en-US"/>
        </w:rPr>
        <w:t>P</w:t>
      </w:r>
      <w:r w:rsidRPr="001B1B4E">
        <w:rPr>
          <w:vertAlign w:val="subscript"/>
        </w:rPr>
        <w:t>2</w:t>
      </w:r>
      <w:r w:rsidRPr="001B1B4E">
        <w:rPr>
          <w:lang w:val="en-US"/>
        </w:rPr>
        <w:t>O</w:t>
      </w:r>
      <w:r w:rsidRPr="001B1B4E">
        <w:rPr>
          <w:vertAlign w:val="subscript"/>
        </w:rPr>
        <w:t>5</w:t>
      </w:r>
      <w:r w:rsidRPr="001B1B4E">
        <w:t xml:space="preserve"> → </w:t>
      </w:r>
      <w:r w:rsidRPr="001B1B4E">
        <w:rPr>
          <w:lang w:val="en-US"/>
        </w:rPr>
        <w:t>H</w:t>
      </w:r>
      <w:r w:rsidRPr="001B1B4E">
        <w:rPr>
          <w:vertAlign w:val="subscript"/>
        </w:rPr>
        <w:t>3</w:t>
      </w:r>
      <w:r w:rsidRPr="001B1B4E">
        <w:rPr>
          <w:lang w:val="en-US"/>
        </w:rPr>
        <w:t>PO</w:t>
      </w:r>
      <w:r w:rsidRPr="001B1B4E">
        <w:rPr>
          <w:vertAlign w:val="subscript"/>
        </w:rPr>
        <w:t>4</w:t>
      </w:r>
      <w:r w:rsidRPr="001B1B4E">
        <w:t xml:space="preserve"> → </w:t>
      </w:r>
      <w:r w:rsidRPr="001B1B4E">
        <w:rPr>
          <w:lang w:val="en-US"/>
        </w:rPr>
        <w:t>Ca</w:t>
      </w:r>
      <w:r w:rsidRPr="001B1B4E">
        <w:t>(</w:t>
      </w:r>
      <w:r w:rsidRPr="001B1B4E">
        <w:rPr>
          <w:lang w:val="en-US"/>
        </w:rPr>
        <w:t>H</w:t>
      </w:r>
      <w:r w:rsidRPr="001B1B4E">
        <w:rPr>
          <w:vertAlign w:val="subscript"/>
        </w:rPr>
        <w:t>2</w:t>
      </w:r>
      <w:r w:rsidRPr="001B1B4E">
        <w:rPr>
          <w:lang w:val="en-US"/>
        </w:rPr>
        <w:t>PO</w:t>
      </w:r>
      <w:r w:rsidRPr="001B1B4E">
        <w:rPr>
          <w:vertAlign w:val="subscript"/>
        </w:rPr>
        <w:t>4</w:t>
      </w:r>
      <w:r w:rsidRPr="001B1B4E">
        <w:t>)</w:t>
      </w:r>
      <w:r w:rsidRPr="001B1B4E">
        <w:rPr>
          <w:vertAlign w:val="subscript"/>
        </w:rPr>
        <w:t>2</w:t>
      </w:r>
      <w:r w:rsidRPr="001B1B4E">
        <w:t xml:space="preserve"> → </w:t>
      </w:r>
      <w:r w:rsidRPr="001B1B4E">
        <w:rPr>
          <w:lang w:val="en-US"/>
        </w:rPr>
        <w:t>Ca</w:t>
      </w:r>
      <w:r w:rsidRPr="001B1B4E">
        <w:rPr>
          <w:vertAlign w:val="subscript"/>
        </w:rPr>
        <w:t>3</w:t>
      </w:r>
      <w:r w:rsidRPr="001B1B4E">
        <w:t>(</w:t>
      </w:r>
      <w:r w:rsidRPr="001B1B4E">
        <w:rPr>
          <w:lang w:val="en-US"/>
        </w:rPr>
        <w:t>PO</w:t>
      </w:r>
      <w:r w:rsidRPr="001B1B4E">
        <w:rPr>
          <w:vertAlign w:val="subscript"/>
        </w:rPr>
        <w:t>4</w:t>
      </w:r>
      <w:r w:rsidRPr="001B1B4E">
        <w:t>)</w:t>
      </w:r>
      <w:r w:rsidRPr="001B1B4E">
        <w:rPr>
          <w:vertAlign w:val="subscript"/>
        </w:rPr>
        <w:t>2</w:t>
      </w:r>
    </w:p>
    <w:p w:rsidR="00363ED1" w:rsidRPr="001B1B4E" w:rsidRDefault="00363ED1" w:rsidP="00363ED1">
      <w:pPr>
        <w:pStyle w:val="FR2"/>
        <w:ind w:left="420" w:hanging="420"/>
        <w:rPr>
          <w:rFonts w:ascii="Times New Roman" w:hAnsi="Times New Roman" w:cs="Times New Roman"/>
          <w:sz w:val="28"/>
          <w:szCs w:val="28"/>
        </w:rPr>
      </w:pPr>
      <w:r w:rsidRPr="001B1B4E">
        <w:rPr>
          <w:rFonts w:ascii="Times New Roman" w:hAnsi="Times New Roman" w:cs="Times New Roman"/>
          <w:sz w:val="28"/>
          <w:szCs w:val="28"/>
        </w:rPr>
        <w:t>13. Основания, получение, свойства.</w:t>
      </w:r>
    </w:p>
    <w:p w:rsidR="00363ED1" w:rsidRPr="001B1B4E" w:rsidRDefault="00363ED1" w:rsidP="00363ED1">
      <w:pPr>
        <w:pStyle w:val="FR2"/>
        <w:ind w:left="420" w:hanging="420"/>
        <w:rPr>
          <w:rFonts w:ascii="Times New Roman" w:hAnsi="Times New Roman" w:cs="Times New Roman"/>
          <w:sz w:val="28"/>
          <w:szCs w:val="28"/>
        </w:rPr>
      </w:pPr>
      <w:r w:rsidRPr="001B1B4E">
        <w:rPr>
          <w:rFonts w:ascii="Times New Roman" w:hAnsi="Times New Roman" w:cs="Times New Roman"/>
          <w:sz w:val="28"/>
          <w:szCs w:val="28"/>
        </w:rPr>
        <w:t xml:space="preserve">14. Дайте названия следующим соединениям: </w:t>
      </w:r>
      <w:r w:rsidRPr="001B1B4E">
        <w:rPr>
          <w:rFonts w:ascii="Times New Roman" w:hAnsi="Times New Roman" w:cs="Times New Roman"/>
          <w:sz w:val="28"/>
          <w:szCs w:val="28"/>
          <w:lang w:val="en-US"/>
        </w:rPr>
        <w:t>Cr</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w:t>
      </w:r>
      <w:r w:rsidRPr="001B1B4E">
        <w:rPr>
          <w:rFonts w:ascii="Times New Roman" w:hAnsi="Times New Roman" w:cs="Times New Roman"/>
          <w:sz w:val="28"/>
          <w:szCs w:val="28"/>
          <w:lang w:val="en-US"/>
        </w:rPr>
        <w:t>SO</w:t>
      </w:r>
      <w:r w:rsidRPr="001B1B4E">
        <w:rPr>
          <w:rFonts w:ascii="Times New Roman" w:hAnsi="Times New Roman" w:cs="Times New Roman"/>
          <w:sz w:val="28"/>
          <w:szCs w:val="28"/>
          <w:vertAlign w:val="subscript"/>
        </w:rPr>
        <w:t>4</w:t>
      </w:r>
      <w:r w:rsidRPr="001B1B4E">
        <w:rPr>
          <w:rFonts w:ascii="Times New Roman" w:hAnsi="Times New Roman" w:cs="Times New Roman"/>
          <w:sz w:val="28"/>
          <w:szCs w:val="28"/>
        </w:rPr>
        <w:t>)</w:t>
      </w:r>
      <w:r w:rsidRPr="001B1B4E">
        <w:rPr>
          <w:rFonts w:ascii="Times New Roman" w:hAnsi="Times New Roman" w:cs="Times New Roman"/>
          <w:sz w:val="28"/>
          <w:szCs w:val="28"/>
          <w:vertAlign w:val="subscript"/>
        </w:rPr>
        <w:t>3</w:t>
      </w:r>
      <w:r w:rsidRPr="001B1B4E">
        <w:rPr>
          <w:rFonts w:ascii="Times New Roman" w:hAnsi="Times New Roman" w:cs="Times New Roman"/>
          <w:sz w:val="28"/>
          <w:szCs w:val="28"/>
        </w:rPr>
        <w:t xml:space="preserve">, </w:t>
      </w:r>
      <w:r w:rsidRPr="001B1B4E">
        <w:rPr>
          <w:rFonts w:ascii="Times New Roman" w:hAnsi="Times New Roman" w:cs="Times New Roman"/>
          <w:sz w:val="28"/>
          <w:szCs w:val="28"/>
          <w:lang w:val="en-US"/>
        </w:rPr>
        <w:t>Cr</w:t>
      </w:r>
      <w:r w:rsidRPr="001B1B4E">
        <w:rPr>
          <w:rFonts w:ascii="Times New Roman" w:hAnsi="Times New Roman" w:cs="Times New Roman"/>
          <w:sz w:val="28"/>
          <w:szCs w:val="28"/>
        </w:rPr>
        <w:t>(</w:t>
      </w:r>
      <w:r w:rsidRPr="001B1B4E">
        <w:rPr>
          <w:rFonts w:ascii="Times New Roman" w:hAnsi="Times New Roman" w:cs="Times New Roman"/>
          <w:sz w:val="28"/>
          <w:szCs w:val="28"/>
          <w:lang w:val="en-US"/>
        </w:rPr>
        <w:t>HSO</w:t>
      </w:r>
      <w:r w:rsidRPr="001B1B4E">
        <w:rPr>
          <w:rFonts w:ascii="Times New Roman" w:hAnsi="Times New Roman" w:cs="Times New Roman"/>
          <w:sz w:val="28"/>
          <w:szCs w:val="28"/>
          <w:vertAlign w:val="subscript"/>
        </w:rPr>
        <w:t>4</w:t>
      </w:r>
      <w:r w:rsidRPr="001B1B4E">
        <w:rPr>
          <w:rFonts w:ascii="Times New Roman" w:hAnsi="Times New Roman" w:cs="Times New Roman"/>
          <w:sz w:val="28"/>
          <w:szCs w:val="28"/>
        </w:rPr>
        <w:t>)</w:t>
      </w:r>
      <w:r w:rsidRPr="001B1B4E">
        <w:rPr>
          <w:rFonts w:ascii="Times New Roman" w:hAnsi="Times New Roman" w:cs="Times New Roman"/>
          <w:sz w:val="28"/>
          <w:szCs w:val="28"/>
          <w:vertAlign w:val="subscript"/>
        </w:rPr>
        <w:t>3</w:t>
      </w:r>
      <w:r w:rsidRPr="001B1B4E">
        <w:rPr>
          <w:rFonts w:ascii="Times New Roman" w:hAnsi="Times New Roman" w:cs="Times New Roman"/>
          <w:sz w:val="28"/>
          <w:szCs w:val="28"/>
        </w:rPr>
        <w:t xml:space="preserve">, </w:t>
      </w:r>
      <w:r>
        <w:rPr>
          <w:rFonts w:ascii="Times New Roman" w:hAnsi="Times New Roman" w:cs="Times New Roman"/>
          <w:sz w:val="28"/>
          <w:szCs w:val="28"/>
        </w:rPr>
        <w:t>С</w:t>
      </w:r>
      <w:r w:rsidRPr="001B1B4E">
        <w:rPr>
          <w:rFonts w:ascii="Times New Roman" w:hAnsi="Times New Roman" w:cs="Times New Roman"/>
          <w:sz w:val="28"/>
          <w:szCs w:val="28"/>
          <w:lang w:val="en-US"/>
        </w:rPr>
        <w:t>rOHSO</w:t>
      </w:r>
      <w:r w:rsidRPr="001B1B4E">
        <w:rPr>
          <w:rFonts w:ascii="Times New Roman" w:hAnsi="Times New Roman" w:cs="Times New Roman"/>
          <w:sz w:val="28"/>
          <w:szCs w:val="28"/>
          <w:vertAlign w:val="subscript"/>
        </w:rPr>
        <w:t>4</w:t>
      </w:r>
      <w:r w:rsidRPr="001B1B4E">
        <w:rPr>
          <w:rFonts w:ascii="Times New Roman" w:hAnsi="Times New Roman" w:cs="Times New Roman"/>
          <w:sz w:val="28"/>
          <w:szCs w:val="28"/>
        </w:rPr>
        <w:t xml:space="preserve"> и составьте графические формулы.</w:t>
      </w:r>
    </w:p>
    <w:p w:rsidR="00363ED1" w:rsidRPr="001B1B4E" w:rsidRDefault="00363ED1" w:rsidP="00363ED1">
      <w:pPr>
        <w:pStyle w:val="FR2"/>
        <w:ind w:left="420" w:hanging="420"/>
        <w:rPr>
          <w:rFonts w:ascii="Times New Roman" w:hAnsi="Times New Roman" w:cs="Times New Roman"/>
          <w:sz w:val="28"/>
          <w:szCs w:val="28"/>
        </w:rPr>
      </w:pPr>
      <w:r w:rsidRPr="001B1B4E">
        <w:rPr>
          <w:rFonts w:ascii="Times New Roman" w:hAnsi="Times New Roman" w:cs="Times New Roman"/>
          <w:sz w:val="28"/>
          <w:szCs w:val="28"/>
        </w:rPr>
        <w:t xml:space="preserve">15. Напишите уравнения реакций, при помощи которых можно </w:t>
      </w:r>
      <w:r w:rsidRPr="001B1B4E">
        <w:rPr>
          <w:rFonts w:ascii="Times New Roman" w:hAnsi="Times New Roman" w:cs="Times New Roman"/>
          <w:sz w:val="28"/>
          <w:szCs w:val="28"/>
        </w:rPr>
        <w:br/>
        <w:t xml:space="preserve">осуществить превращения: </w:t>
      </w:r>
    </w:p>
    <w:p w:rsidR="00363ED1" w:rsidRPr="001B1B4E" w:rsidRDefault="00363ED1" w:rsidP="00363ED1">
      <w:pPr>
        <w:pStyle w:val="FR2"/>
        <w:ind w:left="420" w:firstLine="1400"/>
        <w:rPr>
          <w:rFonts w:ascii="Times New Roman" w:hAnsi="Times New Roman" w:cs="Times New Roman"/>
          <w:sz w:val="28"/>
          <w:szCs w:val="28"/>
          <w:lang w:val="en-US"/>
        </w:rPr>
      </w:pPr>
      <w:r w:rsidRPr="001B1B4E">
        <w:rPr>
          <w:rFonts w:ascii="Times New Roman" w:hAnsi="Times New Roman" w:cs="Times New Roman"/>
          <w:sz w:val="28"/>
          <w:szCs w:val="28"/>
          <w:lang w:val="en-US"/>
        </w:rPr>
        <w:t>Ca</w:t>
      </w:r>
      <w:r w:rsidRPr="001B1B4E">
        <w:rPr>
          <w:rFonts w:ascii="Times New Roman" w:hAnsi="Times New Roman" w:cs="Times New Roman"/>
          <w:sz w:val="28"/>
          <w:szCs w:val="28"/>
          <w:vertAlign w:val="subscript"/>
          <w:lang w:val="en-US"/>
        </w:rPr>
        <w:t>3</w:t>
      </w:r>
      <w:r w:rsidRPr="001B1B4E">
        <w:rPr>
          <w:rFonts w:ascii="Times New Roman" w:hAnsi="Times New Roman" w:cs="Times New Roman"/>
          <w:sz w:val="28"/>
          <w:szCs w:val="28"/>
          <w:lang w:val="en-US"/>
        </w:rPr>
        <w:t>(PO</w:t>
      </w:r>
      <w:r w:rsidRPr="001B1B4E">
        <w:rPr>
          <w:rFonts w:ascii="Times New Roman" w:hAnsi="Times New Roman" w:cs="Times New Roman"/>
          <w:sz w:val="28"/>
          <w:szCs w:val="28"/>
          <w:vertAlign w:val="subscript"/>
          <w:lang w:val="en-US"/>
        </w:rPr>
        <w:t>4</w:t>
      </w:r>
      <w:r w:rsidRPr="001B1B4E">
        <w:rPr>
          <w:rFonts w:ascii="Times New Roman" w:hAnsi="Times New Roman" w:cs="Times New Roman"/>
          <w:sz w:val="28"/>
          <w:szCs w:val="28"/>
          <w:lang w:val="en-US"/>
        </w:rPr>
        <w:t>)</w:t>
      </w:r>
      <w:r w:rsidRPr="001B1B4E">
        <w:rPr>
          <w:rFonts w:ascii="Times New Roman" w:hAnsi="Times New Roman" w:cs="Times New Roman"/>
          <w:sz w:val="28"/>
          <w:szCs w:val="28"/>
          <w:vertAlign w:val="subscript"/>
          <w:lang w:val="en-US"/>
        </w:rPr>
        <w:t>2</w:t>
      </w:r>
      <w:r w:rsidRPr="001B1B4E">
        <w:rPr>
          <w:rFonts w:ascii="Times New Roman" w:hAnsi="Times New Roman" w:cs="Times New Roman"/>
          <w:sz w:val="28"/>
          <w:szCs w:val="28"/>
          <w:lang w:val="en-US"/>
        </w:rPr>
        <w:t xml:space="preserve"> → H</w:t>
      </w:r>
      <w:r w:rsidRPr="001B1B4E">
        <w:rPr>
          <w:rFonts w:ascii="Times New Roman" w:hAnsi="Times New Roman" w:cs="Times New Roman"/>
          <w:sz w:val="28"/>
          <w:szCs w:val="28"/>
          <w:vertAlign w:val="subscript"/>
          <w:lang w:val="en-US"/>
        </w:rPr>
        <w:t>3</w:t>
      </w:r>
      <w:r w:rsidRPr="001B1B4E">
        <w:rPr>
          <w:rFonts w:ascii="Times New Roman" w:hAnsi="Times New Roman" w:cs="Times New Roman"/>
          <w:sz w:val="28"/>
          <w:szCs w:val="28"/>
          <w:lang w:val="en-US"/>
        </w:rPr>
        <w:t>PO</w:t>
      </w:r>
      <w:r w:rsidRPr="001B1B4E">
        <w:rPr>
          <w:rFonts w:ascii="Times New Roman" w:hAnsi="Times New Roman" w:cs="Times New Roman"/>
          <w:sz w:val="28"/>
          <w:szCs w:val="28"/>
          <w:vertAlign w:val="subscript"/>
          <w:lang w:val="en-US"/>
        </w:rPr>
        <w:t>4</w:t>
      </w:r>
      <w:r w:rsidRPr="001B1B4E">
        <w:rPr>
          <w:rFonts w:ascii="Times New Roman" w:hAnsi="Times New Roman" w:cs="Times New Roman"/>
          <w:sz w:val="28"/>
          <w:szCs w:val="28"/>
          <w:lang w:val="en-US"/>
        </w:rPr>
        <w:t xml:space="preserve"> → Ca(H</w:t>
      </w:r>
      <w:r w:rsidRPr="001B1B4E">
        <w:rPr>
          <w:rFonts w:ascii="Times New Roman" w:hAnsi="Times New Roman" w:cs="Times New Roman"/>
          <w:sz w:val="28"/>
          <w:szCs w:val="28"/>
          <w:vertAlign w:val="subscript"/>
          <w:lang w:val="en-US"/>
        </w:rPr>
        <w:t>2</w:t>
      </w:r>
      <w:r w:rsidRPr="001B1B4E">
        <w:rPr>
          <w:rFonts w:ascii="Times New Roman" w:hAnsi="Times New Roman" w:cs="Times New Roman"/>
          <w:sz w:val="28"/>
          <w:szCs w:val="28"/>
          <w:lang w:val="en-US"/>
        </w:rPr>
        <w:t>PO</w:t>
      </w:r>
      <w:r w:rsidRPr="001B1B4E">
        <w:rPr>
          <w:rFonts w:ascii="Times New Roman" w:hAnsi="Times New Roman" w:cs="Times New Roman"/>
          <w:sz w:val="28"/>
          <w:szCs w:val="28"/>
          <w:vertAlign w:val="subscript"/>
          <w:lang w:val="en-US"/>
        </w:rPr>
        <w:t>4</w:t>
      </w:r>
      <w:r w:rsidRPr="001B1B4E">
        <w:rPr>
          <w:rFonts w:ascii="Times New Roman" w:hAnsi="Times New Roman" w:cs="Times New Roman"/>
          <w:sz w:val="28"/>
          <w:szCs w:val="28"/>
          <w:lang w:val="en-US"/>
        </w:rPr>
        <w:t>)</w:t>
      </w:r>
      <w:r w:rsidRPr="001B1B4E">
        <w:rPr>
          <w:rFonts w:ascii="Times New Roman" w:hAnsi="Times New Roman" w:cs="Times New Roman"/>
          <w:sz w:val="28"/>
          <w:szCs w:val="28"/>
          <w:vertAlign w:val="subscript"/>
          <w:lang w:val="en-US"/>
        </w:rPr>
        <w:t>2</w:t>
      </w:r>
    </w:p>
    <w:p w:rsidR="00363ED1" w:rsidRPr="001B1B4E" w:rsidRDefault="00363ED1" w:rsidP="00363ED1">
      <w:pPr>
        <w:pStyle w:val="FR2"/>
        <w:ind w:left="420" w:firstLine="1400"/>
        <w:rPr>
          <w:rFonts w:ascii="Times New Roman" w:hAnsi="Times New Roman" w:cs="Times New Roman"/>
          <w:sz w:val="28"/>
          <w:szCs w:val="28"/>
        </w:rPr>
      </w:pPr>
      <w:r w:rsidRPr="00D146D1">
        <w:rPr>
          <w:rFonts w:ascii="Times New Roman" w:hAnsi="Times New Roman" w:cs="Times New Roman"/>
          <w:sz w:val="28"/>
          <w:szCs w:val="28"/>
          <w:lang w:val="en-US"/>
        </w:rPr>
        <w:t xml:space="preserve">                          </w:t>
      </w:r>
      <w:r w:rsidRPr="001B1B4E">
        <w:rPr>
          <w:rFonts w:ascii="Times New Roman" w:hAnsi="Times New Roman" w:cs="Times New Roman"/>
          <w:sz w:val="28"/>
          <w:szCs w:val="28"/>
        </w:rPr>
        <w:t>↓</w:t>
      </w:r>
    </w:p>
    <w:p w:rsidR="00363ED1" w:rsidRPr="001B1B4E" w:rsidRDefault="00363ED1" w:rsidP="00363ED1">
      <w:pPr>
        <w:pStyle w:val="FR2"/>
        <w:ind w:left="420" w:firstLine="1400"/>
        <w:rPr>
          <w:rFonts w:ascii="Times New Roman" w:hAnsi="Times New Roman" w:cs="Times New Roman"/>
          <w:sz w:val="28"/>
          <w:szCs w:val="28"/>
        </w:rPr>
      </w:pPr>
      <w:r>
        <w:rPr>
          <w:rFonts w:ascii="Times New Roman" w:hAnsi="Times New Roman" w:cs="Times New Roman"/>
          <w:sz w:val="28"/>
          <w:szCs w:val="28"/>
        </w:rPr>
        <w:t xml:space="preserve">                     </w:t>
      </w:r>
      <w:r w:rsidRPr="001B1B4E">
        <w:rPr>
          <w:rFonts w:ascii="Times New Roman" w:hAnsi="Times New Roman" w:cs="Times New Roman"/>
          <w:sz w:val="28"/>
          <w:szCs w:val="28"/>
          <w:lang w:val="en-US"/>
        </w:rPr>
        <w:t>CaHPO</w:t>
      </w:r>
      <w:r w:rsidRPr="001B1B4E">
        <w:rPr>
          <w:rFonts w:ascii="Times New Roman" w:hAnsi="Times New Roman" w:cs="Times New Roman"/>
          <w:sz w:val="28"/>
          <w:szCs w:val="28"/>
          <w:vertAlign w:val="subscript"/>
        </w:rPr>
        <w:t>4</w:t>
      </w:r>
    </w:p>
    <w:p w:rsidR="00363ED1" w:rsidRPr="001B1B4E" w:rsidRDefault="00363ED1" w:rsidP="00363ED1">
      <w:pPr>
        <w:pStyle w:val="FR2"/>
        <w:ind w:left="420" w:hanging="420"/>
        <w:rPr>
          <w:rFonts w:ascii="Times New Roman" w:hAnsi="Times New Roman" w:cs="Times New Roman"/>
          <w:sz w:val="28"/>
          <w:szCs w:val="28"/>
        </w:rPr>
      </w:pPr>
      <w:r w:rsidRPr="001B1B4E">
        <w:rPr>
          <w:rFonts w:ascii="Times New Roman" w:hAnsi="Times New Roman" w:cs="Times New Roman"/>
          <w:sz w:val="28"/>
          <w:szCs w:val="28"/>
        </w:rPr>
        <w:t>16. Соли, классификация, способы получения.</w:t>
      </w:r>
    </w:p>
    <w:p w:rsidR="00363ED1" w:rsidRPr="001B1B4E" w:rsidRDefault="00363ED1" w:rsidP="00363ED1">
      <w:pPr>
        <w:pStyle w:val="a7"/>
        <w:spacing w:line="240" w:lineRule="auto"/>
        <w:ind w:left="420" w:hanging="420"/>
      </w:pPr>
      <w:r w:rsidRPr="001B1B4E">
        <w:t>17. Напишите формулы следующих соединений: гидрофосфат кальция, сульфат алюминия, карбонат гидроксомеди. Составьте графические формулы.</w:t>
      </w:r>
    </w:p>
    <w:p w:rsidR="00363ED1" w:rsidRPr="00C13EF6" w:rsidRDefault="00363ED1" w:rsidP="00363ED1">
      <w:pPr>
        <w:pStyle w:val="a5"/>
        <w:ind w:left="420" w:hanging="420"/>
        <w:jc w:val="left"/>
      </w:pPr>
      <w:r w:rsidRPr="001B1B4E">
        <w:t xml:space="preserve">18. Напишите уравнения реакций, при помощи которых можно осуществить превращения: </w:t>
      </w:r>
      <w:r w:rsidRPr="001B1B4E">
        <w:rPr>
          <w:lang w:val="en-US"/>
        </w:rPr>
        <w:t>SO</w:t>
      </w:r>
      <w:r w:rsidRPr="00C13EF6">
        <w:rPr>
          <w:vertAlign w:val="subscript"/>
        </w:rPr>
        <w:t>3</w:t>
      </w:r>
      <w:r w:rsidRPr="00C13EF6">
        <w:t xml:space="preserve"> → </w:t>
      </w:r>
      <w:r w:rsidRPr="001B1B4E">
        <w:rPr>
          <w:lang w:val="en-US"/>
        </w:rPr>
        <w:t>H</w:t>
      </w:r>
      <w:r w:rsidRPr="00C13EF6">
        <w:rPr>
          <w:vertAlign w:val="subscript"/>
        </w:rPr>
        <w:t>2</w:t>
      </w:r>
      <w:r w:rsidRPr="001B1B4E">
        <w:rPr>
          <w:lang w:val="en-US"/>
        </w:rPr>
        <w:t>SO</w:t>
      </w:r>
      <w:r w:rsidRPr="00C13EF6">
        <w:rPr>
          <w:vertAlign w:val="subscript"/>
        </w:rPr>
        <w:t>4</w:t>
      </w:r>
      <w:r w:rsidRPr="00C13EF6">
        <w:t xml:space="preserve"> → </w:t>
      </w:r>
      <w:r w:rsidRPr="001B1B4E">
        <w:rPr>
          <w:lang w:val="en-US"/>
        </w:rPr>
        <w:t>Al</w:t>
      </w:r>
      <w:r w:rsidRPr="00C13EF6">
        <w:rPr>
          <w:vertAlign w:val="subscript"/>
        </w:rPr>
        <w:t>2</w:t>
      </w:r>
      <w:r w:rsidRPr="00C13EF6">
        <w:t>(</w:t>
      </w:r>
      <w:r w:rsidRPr="001B1B4E">
        <w:rPr>
          <w:lang w:val="en-US"/>
        </w:rPr>
        <w:t>SO</w:t>
      </w:r>
      <w:r w:rsidRPr="00C13EF6">
        <w:rPr>
          <w:vertAlign w:val="subscript"/>
        </w:rPr>
        <w:t>4</w:t>
      </w:r>
      <w:r w:rsidRPr="00C13EF6">
        <w:t>)</w:t>
      </w:r>
      <w:r w:rsidRPr="00C13EF6">
        <w:rPr>
          <w:vertAlign w:val="subscript"/>
        </w:rPr>
        <w:t>3</w:t>
      </w:r>
      <w:r w:rsidRPr="00C13EF6">
        <w:t xml:space="preserve"> → </w:t>
      </w:r>
      <w:r w:rsidRPr="001B1B4E">
        <w:rPr>
          <w:lang w:val="en-US"/>
        </w:rPr>
        <w:t>Al</w:t>
      </w:r>
      <w:r w:rsidRPr="00C13EF6">
        <w:t>(</w:t>
      </w:r>
      <w:r w:rsidRPr="001B1B4E">
        <w:rPr>
          <w:lang w:val="en-US"/>
        </w:rPr>
        <w:t>OH</w:t>
      </w:r>
      <w:r w:rsidRPr="00C13EF6">
        <w:t>)</w:t>
      </w:r>
      <w:r w:rsidRPr="00C13EF6">
        <w:rPr>
          <w:vertAlign w:val="subscript"/>
        </w:rPr>
        <w:t>3</w:t>
      </w:r>
      <w:r w:rsidRPr="00C13EF6">
        <w:t xml:space="preserve"> → </w:t>
      </w:r>
      <w:r w:rsidRPr="001B1B4E">
        <w:rPr>
          <w:lang w:val="en-US"/>
        </w:rPr>
        <w:t>Na</w:t>
      </w:r>
      <w:r w:rsidRPr="00C13EF6">
        <w:t>[</w:t>
      </w:r>
      <w:r w:rsidRPr="001B1B4E">
        <w:rPr>
          <w:lang w:val="en-US"/>
        </w:rPr>
        <w:t>Al</w:t>
      </w:r>
      <w:r w:rsidRPr="00C13EF6">
        <w:t>(</w:t>
      </w:r>
      <w:r w:rsidRPr="001B1B4E">
        <w:rPr>
          <w:lang w:val="en-US"/>
        </w:rPr>
        <w:t>OH</w:t>
      </w:r>
      <w:r w:rsidRPr="00C13EF6">
        <w:t>)</w:t>
      </w:r>
      <w:r w:rsidRPr="00C13EF6">
        <w:rPr>
          <w:vertAlign w:val="subscript"/>
        </w:rPr>
        <w:t>4</w:t>
      </w:r>
      <w:r w:rsidRPr="00C13EF6">
        <w:t>]</w:t>
      </w:r>
    </w:p>
    <w:p w:rsidR="00363ED1" w:rsidRPr="00C13EF6" w:rsidRDefault="00363ED1" w:rsidP="00363ED1">
      <w:pPr>
        <w:pStyle w:val="FR2"/>
        <w:ind w:firstLine="720"/>
        <w:jc w:val="both"/>
        <w:rPr>
          <w:rFonts w:ascii="Times New Roman" w:hAnsi="Times New Roman" w:cs="Times New Roman"/>
          <w:sz w:val="28"/>
          <w:szCs w:val="28"/>
        </w:rPr>
      </w:pPr>
    </w:p>
    <w:p w:rsidR="00363ED1" w:rsidRPr="005836DB" w:rsidRDefault="00363ED1" w:rsidP="00363ED1">
      <w:pPr>
        <w:pStyle w:val="FR2"/>
        <w:jc w:val="center"/>
        <w:rPr>
          <w:rFonts w:ascii="Times New Roman" w:hAnsi="Times New Roman" w:cs="Times New Roman"/>
          <w:b/>
          <w:sz w:val="28"/>
          <w:szCs w:val="28"/>
        </w:rPr>
      </w:pPr>
      <w:r w:rsidRPr="005836DB">
        <w:rPr>
          <w:rFonts w:ascii="Times New Roman" w:hAnsi="Times New Roman" w:cs="Times New Roman"/>
          <w:b/>
          <w:sz w:val="28"/>
          <w:szCs w:val="28"/>
        </w:rPr>
        <w:t>СТРОЕНИЕ ВЕЩЕСТВА</w:t>
      </w:r>
    </w:p>
    <w:p w:rsidR="00363ED1" w:rsidRPr="00C13EF6" w:rsidRDefault="00363ED1" w:rsidP="00363ED1">
      <w:pPr>
        <w:pStyle w:val="FR2"/>
        <w:ind w:firstLine="720"/>
        <w:jc w:val="both"/>
        <w:rPr>
          <w:rFonts w:ascii="Times New Roman" w:hAnsi="Times New Roman" w:cs="Times New Roman"/>
          <w:sz w:val="28"/>
          <w:szCs w:val="28"/>
          <w:u w:val="single"/>
        </w:rPr>
      </w:pPr>
      <w:r w:rsidRPr="00C13EF6">
        <w:rPr>
          <w:rFonts w:ascii="Times New Roman" w:hAnsi="Times New Roman" w:cs="Times New Roman"/>
          <w:sz w:val="28"/>
          <w:szCs w:val="28"/>
          <w:u w:val="single"/>
        </w:rPr>
        <w:t>Контрольные вопросы и упражнения</w:t>
      </w:r>
      <w:r>
        <w:rPr>
          <w:rFonts w:ascii="Times New Roman" w:hAnsi="Times New Roman" w:cs="Times New Roman"/>
          <w:sz w:val="28"/>
          <w:szCs w:val="28"/>
          <w:u w:val="single"/>
        </w:rPr>
        <w:t>:</w:t>
      </w:r>
    </w:p>
    <w:p w:rsidR="00363ED1" w:rsidRPr="001B1B4E" w:rsidRDefault="00363ED1" w:rsidP="00363ED1">
      <w:pPr>
        <w:pStyle w:val="FR2"/>
        <w:ind w:left="280" w:hanging="280"/>
        <w:jc w:val="both"/>
        <w:rPr>
          <w:rFonts w:ascii="Times New Roman" w:hAnsi="Times New Roman" w:cs="Times New Roman"/>
          <w:sz w:val="28"/>
          <w:szCs w:val="28"/>
        </w:rPr>
      </w:pPr>
      <w:r w:rsidRPr="001B1B4E">
        <w:rPr>
          <w:rFonts w:ascii="Times New Roman" w:hAnsi="Times New Roman" w:cs="Times New Roman"/>
          <w:sz w:val="28"/>
          <w:szCs w:val="28"/>
        </w:rPr>
        <w:t>1. По электронной формуле 1</w:t>
      </w:r>
      <w:r w:rsidRPr="001B1B4E">
        <w:rPr>
          <w:rFonts w:ascii="Times New Roman" w:hAnsi="Times New Roman" w:cs="Times New Roman"/>
          <w:sz w:val="28"/>
          <w:szCs w:val="28"/>
          <w:lang w:val="en-US"/>
        </w:rPr>
        <w:t>s</w:t>
      </w:r>
      <w:r w:rsidRPr="001B1B4E">
        <w:rPr>
          <w:rFonts w:ascii="Times New Roman" w:hAnsi="Times New Roman" w:cs="Times New Roman"/>
          <w:sz w:val="28"/>
          <w:szCs w:val="28"/>
          <w:vertAlign w:val="superscript"/>
        </w:rPr>
        <w:t>2</w:t>
      </w:r>
      <w:r w:rsidRPr="001B1B4E">
        <w:rPr>
          <w:rFonts w:ascii="Times New Roman" w:hAnsi="Times New Roman" w:cs="Times New Roman"/>
          <w:sz w:val="28"/>
          <w:szCs w:val="28"/>
        </w:rPr>
        <w:t>2</w:t>
      </w:r>
      <w:r w:rsidRPr="001B1B4E">
        <w:rPr>
          <w:rFonts w:ascii="Times New Roman" w:hAnsi="Times New Roman" w:cs="Times New Roman"/>
          <w:sz w:val="28"/>
          <w:szCs w:val="28"/>
          <w:lang w:val="en-US"/>
        </w:rPr>
        <w:t>s</w:t>
      </w:r>
      <w:r w:rsidRPr="001B1B4E">
        <w:rPr>
          <w:rFonts w:ascii="Times New Roman" w:hAnsi="Times New Roman" w:cs="Times New Roman"/>
          <w:sz w:val="28"/>
          <w:szCs w:val="28"/>
          <w:vertAlign w:val="superscript"/>
        </w:rPr>
        <w:t>2</w:t>
      </w:r>
      <w:r w:rsidRPr="001B1B4E">
        <w:rPr>
          <w:rFonts w:ascii="Times New Roman" w:hAnsi="Times New Roman" w:cs="Times New Roman"/>
          <w:sz w:val="28"/>
          <w:szCs w:val="28"/>
        </w:rPr>
        <w:t>2</w:t>
      </w:r>
      <w:r w:rsidRPr="001B1B4E">
        <w:rPr>
          <w:rFonts w:ascii="Times New Roman" w:hAnsi="Times New Roman" w:cs="Times New Roman"/>
          <w:sz w:val="28"/>
          <w:szCs w:val="28"/>
          <w:lang w:val="en-US"/>
        </w:rPr>
        <w:t>p</w:t>
      </w:r>
      <w:r w:rsidRPr="001B1B4E">
        <w:rPr>
          <w:rFonts w:ascii="Times New Roman" w:hAnsi="Times New Roman" w:cs="Times New Roman"/>
          <w:sz w:val="28"/>
          <w:szCs w:val="28"/>
          <w:vertAlign w:val="superscript"/>
        </w:rPr>
        <w:t>6</w:t>
      </w:r>
      <w:r w:rsidRPr="001B1B4E">
        <w:rPr>
          <w:rFonts w:ascii="Times New Roman" w:hAnsi="Times New Roman" w:cs="Times New Roman"/>
          <w:sz w:val="28"/>
          <w:szCs w:val="28"/>
        </w:rPr>
        <w:t>3</w:t>
      </w:r>
      <w:r w:rsidRPr="001B1B4E">
        <w:rPr>
          <w:rFonts w:ascii="Times New Roman" w:hAnsi="Times New Roman" w:cs="Times New Roman"/>
          <w:sz w:val="28"/>
          <w:szCs w:val="28"/>
          <w:lang w:val="en-US"/>
        </w:rPr>
        <w:t>s</w:t>
      </w:r>
      <w:r w:rsidRPr="001B1B4E">
        <w:rPr>
          <w:rFonts w:ascii="Times New Roman" w:hAnsi="Times New Roman" w:cs="Times New Roman"/>
          <w:sz w:val="28"/>
          <w:szCs w:val="28"/>
          <w:vertAlign w:val="superscript"/>
        </w:rPr>
        <w:t>2</w:t>
      </w:r>
      <w:r w:rsidRPr="001B1B4E">
        <w:rPr>
          <w:rFonts w:ascii="Times New Roman" w:hAnsi="Times New Roman" w:cs="Times New Roman"/>
          <w:sz w:val="28"/>
          <w:szCs w:val="28"/>
        </w:rPr>
        <w:t>3</w:t>
      </w:r>
      <w:r w:rsidRPr="001B1B4E">
        <w:rPr>
          <w:rFonts w:ascii="Times New Roman" w:hAnsi="Times New Roman" w:cs="Times New Roman"/>
          <w:sz w:val="28"/>
          <w:szCs w:val="28"/>
          <w:lang w:val="en-US"/>
        </w:rPr>
        <w:t>p</w:t>
      </w:r>
      <w:r w:rsidRPr="001B1B4E">
        <w:rPr>
          <w:rFonts w:ascii="Times New Roman" w:hAnsi="Times New Roman" w:cs="Times New Roman"/>
          <w:sz w:val="28"/>
          <w:szCs w:val="28"/>
          <w:vertAlign w:val="superscript"/>
        </w:rPr>
        <w:t>6</w:t>
      </w:r>
      <w:r w:rsidRPr="001B1B4E">
        <w:rPr>
          <w:rFonts w:ascii="Times New Roman" w:hAnsi="Times New Roman" w:cs="Times New Roman"/>
          <w:sz w:val="28"/>
          <w:szCs w:val="28"/>
        </w:rPr>
        <w:t>3</w:t>
      </w:r>
      <w:r w:rsidRPr="001B1B4E">
        <w:rPr>
          <w:rFonts w:ascii="Times New Roman" w:hAnsi="Times New Roman" w:cs="Times New Roman"/>
          <w:sz w:val="28"/>
          <w:szCs w:val="28"/>
          <w:lang w:val="en-US"/>
        </w:rPr>
        <w:t>d</w:t>
      </w:r>
      <w:r w:rsidRPr="001B1B4E">
        <w:rPr>
          <w:rFonts w:ascii="Times New Roman" w:hAnsi="Times New Roman" w:cs="Times New Roman"/>
          <w:sz w:val="28"/>
          <w:szCs w:val="28"/>
          <w:vertAlign w:val="superscript"/>
        </w:rPr>
        <w:t>5</w:t>
      </w:r>
      <w:r w:rsidRPr="001B1B4E">
        <w:rPr>
          <w:rFonts w:ascii="Times New Roman" w:hAnsi="Times New Roman" w:cs="Times New Roman"/>
          <w:sz w:val="28"/>
          <w:szCs w:val="28"/>
        </w:rPr>
        <w:t>4</w:t>
      </w:r>
      <w:r w:rsidRPr="001B1B4E">
        <w:rPr>
          <w:rFonts w:ascii="Times New Roman" w:hAnsi="Times New Roman" w:cs="Times New Roman"/>
          <w:sz w:val="28"/>
          <w:szCs w:val="28"/>
          <w:lang w:val="en-US"/>
        </w:rPr>
        <w:t>s</w:t>
      </w:r>
      <w:r w:rsidRPr="001B1B4E">
        <w:rPr>
          <w:rFonts w:ascii="Times New Roman" w:hAnsi="Times New Roman" w:cs="Times New Roman"/>
          <w:sz w:val="28"/>
          <w:szCs w:val="28"/>
          <w:vertAlign w:val="superscript"/>
        </w:rPr>
        <w:t>2</w:t>
      </w:r>
      <w:r w:rsidRPr="001B1B4E">
        <w:rPr>
          <w:rFonts w:ascii="Times New Roman" w:hAnsi="Times New Roman" w:cs="Times New Roman"/>
          <w:sz w:val="28"/>
          <w:szCs w:val="28"/>
        </w:rPr>
        <w:t xml:space="preserve"> назовите элемент; объясните, что обозначают цифры и буквы в формуле; определите к какой группе, подгруппе периодической системы относится элемент; сколько валентных электронов у атомов данного элемента, сколько электронов на внешнем уровне; какими свойствами (металлов или неметаллов) обладает этот элемент. Дайте пояснение.</w:t>
      </w:r>
    </w:p>
    <w:p w:rsidR="00363ED1" w:rsidRPr="001B1B4E" w:rsidRDefault="00363ED1" w:rsidP="00363ED1">
      <w:pPr>
        <w:pStyle w:val="FR2"/>
        <w:ind w:left="280" w:hanging="280"/>
        <w:jc w:val="both"/>
        <w:rPr>
          <w:rFonts w:ascii="Times New Roman" w:hAnsi="Times New Roman" w:cs="Times New Roman"/>
          <w:sz w:val="28"/>
          <w:szCs w:val="28"/>
        </w:rPr>
      </w:pPr>
      <w:r w:rsidRPr="001B1B4E">
        <w:rPr>
          <w:rFonts w:ascii="Times New Roman" w:hAnsi="Times New Roman" w:cs="Times New Roman"/>
          <w:sz w:val="28"/>
          <w:szCs w:val="28"/>
        </w:rPr>
        <w:t xml:space="preserve">2. Какой состав имеет ядро изотопа натрия </w:t>
      </w:r>
      <w:r w:rsidRPr="001B1B4E">
        <w:rPr>
          <w:rFonts w:ascii="Times New Roman" w:hAnsi="Times New Roman" w:cs="Times New Roman"/>
          <w:sz w:val="28"/>
          <w:szCs w:val="28"/>
          <w:vertAlign w:val="superscript"/>
        </w:rPr>
        <w:t>24</w:t>
      </w:r>
      <w:r w:rsidRPr="001B1B4E">
        <w:rPr>
          <w:rFonts w:ascii="Times New Roman" w:hAnsi="Times New Roman" w:cs="Times New Roman"/>
          <w:sz w:val="28"/>
          <w:szCs w:val="28"/>
          <w:lang w:val="en-US"/>
        </w:rPr>
        <w:t>Na</w:t>
      </w:r>
      <w:r w:rsidRPr="001B1B4E">
        <w:rPr>
          <w:rFonts w:ascii="Times New Roman" w:hAnsi="Times New Roman" w:cs="Times New Roman"/>
          <w:sz w:val="28"/>
          <w:szCs w:val="28"/>
        </w:rPr>
        <w:t xml:space="preserve">? Укажите число протонов и нейтронов. Чем отличаются изотопы одного элемента? Почему они </w:t>
      </w:r>
      <w:r w:rsidRPr="001B1B4E">
        <w:rPr>
          <w:rFonts w:ascii="Times New Roman" w:hAnsi="Times New Roman" w:cs="Times New Roman"/>
          <w:sz w:val="28"/>
          <w:szCs w:val="28"/>
        </w:rPr>
        <w:lastRenderedPageBreak/>
        <w:t>занимают одну клетку в периодической системе?</w:t>
      </w:r>
    </w:p>
    <w:p w:rsidR="00363ED1" w:rsidRPr="001B1B4E" w:rsidRDefault="00363ED1" w:rsidP="00363ED1">
      <w:pPr>
        <w:pStyle w:val="FR2"/>
        <w:ind w:left="280" w:hanging="280"/>
        <w:jc w:val="both"/>
        <w:rPr>
          <w:rFonts w:ascii="Times New Roman" w:hAnsi="Times New Roman" w:cs="Times New Roman"/>
          <w:sz w:val="28"/>
          <w:szCs w:val="28"/>
        </w:rPr>
      </w:pPr>
      <w:r w:rsidRPr="001B1B4E">
        <w:rPr>
          <w:rFonts w:ascii="Times New Roman" w:hAnsi="Times New Roman" w:cs="Times New Roman"/>
          <w:sz w:val="28"/>
          <w:szCs w:val="28"/>
        </w:rPr>
        <w:t>3. Дайте определение понятиям «массовое число» и «атомная масса». Что они характеризуют? Приведите пример.</w:t>
      </w:r>
    </w:p>
    <w:p w:rsidR="00363ED1" w:rsidRPr="001B1B4E" w:rsidRDefault="00363ED1" w:rsidP="00363ED1">
      <w:pPr>
        <w:pStyle w:val="FR2"/>
        <w:ind w:left="280" w:hanging="280"/>
        <w:jc w:val="both"/>
        <w:rPr>
          <w:rFonts w:ascii="Times New Roman" w:hAnsi="Times New Roman" w:cs="Times New Roman"/>
          <w:sz w:val="28"/>
          <w:szCs w:val="28"/>
        </w:rPr>
      </w:pPr>
      <w:r w:rsidRPr="001B1B4E">
        <w:rPr>
          <w:rFonts w:ascii="Times New Roman" w:hAnsi="Times New Roman" w:cs="Times New Roman"/>
          <w:sz w:val="28"/>
          <w:szCs w:val="28"/>
        </w:rPr>
        <w:t>4. Напишите электронные формулы лития, натрия, калия и объясните причину сходства их свойств.</w:t>
      </w:r>
    </w:p>
    <w:p w:rsidR="00363ED1" w:rsidRPr="001B1B4E" w:rsidRDefault="00363ED1" w:rsidP="00363ED1">
      <w:pPr>
        <w:pStyle w:val="FR2"/>
        <w:ind w:left="280" w:hanging="280"/>
        <w:jc w:val="both"/>
        <w:rPr>
          <w:rFonts w:ascii="Times New Roman" w:hAnsi="Times New Roman" w:cs="Times New Roman"/>
          <w:sz w:val="28"/>
          <w:szCs w:val="28"/>
        </w:rPr>
      </w:pPr>
      <w:r w:rsidRPr="001B1B4E">
        <w:rPr>
          <w:rFonts w:ascii="Times New Roman" w:hAnsi="Times New Roman" w:cs="Times New Roman"/>
          <w:sz w:val="28"/>
          <w:szCs w:val="28"/>
        </w:rPr>
        <w:t>5. Почему в фотоэлементах преимущественно используют цезий, а не литий?</w:t>
      </w:r>
    </w:p>
    <w:p w:rsidR="00363ED1" w:rsidRPr="001B1B4E" w:rsidRDefault="00363ED1" w:rsidP="00363ED1">
      <w:pPr>
        <w:pStyle w:val="FR2"/>
        <w:ind w:left="280" w:hanging="280"/>
        <w:jc w:val="both"/>
        <w:rPr>
          <w:rFonts w:ascii="Times New Roman" w:hAnsi="Times New Roman" w:cs="Times New Roman"/>
          <w:sz w:val="28"/>
          <w:szCs w:val="28"/>
        </w:rPr>
      </w:pPr>
      <w:r w:rsidRPr="001B1B4E">
        <w:rPr>
          <w:rFonts w:ascii="Times New Roman" w:hAnsi="Times New Roman" w:cs="Times New Roman"/>
          <w:sz w:val="28"/>
          <w:szCs w:val="28"/>
        </w:rPr>
        <w:t>6. С точки зрения теории строения атома, объясните, что объединяет элементы в один период, одну группу, в одну подгруппу. Почему марганец и хлор, находясь в одной группе обладают разными свойствами?</w:t>
      </w:r>
    </w:p>
    <w:p w:rsidR="00363ED1" w:rsidRPr="001B1B4E" w:rsidRDefault="00363ED1" w:rsidP="00363ED1">
      <w:pPr>
        <w:pStyle w:val="FR2"/>
        <w:ind w:left="280" w:hanging="280"/>
        <w:jc w:val="both"/>
        <w:rPr>
          <w:rFonts w:ascii="Times New Roman" w:hAnsi="Times New Roman" w:cs="Times New Roman"/>
          <w:sz w:val="28"/>
          <w:szCs w:val="28"/>
        </w:rPr>
      </w:pPr>
      <w:r w:rsidRPr="001B1B4E">
        <w:rPr>
          <w:rFonts w:ascii="Times New Roman" w:hAnsi="Times New Roman" w:cs="Times New Roman"/>
          <w:sz w:val="28"/>
          <w:szCs w:val="28"/>
        </w:rPr>
        <w:t>7. На примере элементов третьего периода объясните, как изменяются свойства их оксидов и гидроксидов.</w:t>
      </w:r>
    </w:p>
    <w:p w:rsidR="00363ED1" w:rsidRPr="001B1B4E" w:rsidRDefault="00363ED1" w:rsidP="00363ED1">
      <w:pPr>
        <w:pStyle w:val="FR2"/>
        <w:ind w:left="280" w:hanging="280"/>
        <w:jc w:val="both"/>
        <w:rPr>
          <w:rFonts w:ascii="Times New Roman" w:hAnsi="Times New Roman" w:cs="Times New Roman"/>
          <w:sz w:val="28"/>
          <w:szCs w:val="28"/>
        </w:rPr>
      </w:pPr>
      <w:r w:rsidRPr="001B1B4E">
        <w:rPr>
          <w:rFonts w:ascii="Times New Roman" w:hAnsi="Times New Roman" w:cs="Times New Roman"/>
          <w:sz w:val="28"/>
          <w:szCs w:val="28"/>
        </w:rPr>
        <w:t>8. Дайте ответ, на что указывают в строении атома цифровые обозначения в периодической системе элементов?</w:t>
      </w:r>
    </w:p>
    <w:p w:rsidR="00363ED1" w:rsidRPr="001B1B4E" w:rsidRDefault="00363ED1" w:rsidP="00363ED1">
      <w:pPr>
        <w:pStyle w:val="FR2"/>
        <w:ind w:left="280" w:hanging="280"/>
        <w:jc w:val="both"/>
        <w:rPr>
          <w:rFonts w:ascii="Times New Roman" w:hAnsi="Times New Roman" w:cs="Times New Roman"/>
          <w:sz w:val="28"/>
          <w:szCs w:val="28"/>
        </w:rPr>
      </w:pPr>
      <w:r w:rsidRPr="001B1B4E">
        <w:rPr>
          <w:rFonts w:ascii="Times New Roman" w:hAnsi="Times New Roman" w:cs="Times New Roman"/>
          <w:sz w:val="28"/>
          <w:szCs w:val="28"/>
        </w:rPr>
        <w:t>9. К какому электронному семейству относится элемент с порядковым номером 43?</w:t>
      </w:r>
    </w:p>
    <w:p w:rsidR="00363ED1" w:rsidRPr="001B1B4E" w:rsidRDefault="00363ED1" w:rsidP="00363ED1">
      <w:pPr>
        <w:ind w:left="420" w:hanging="420"/>
        <w:jc w:val="both"/>
      </w:pPr>
      <w:r w:rsidRPr="001B1B4E">
        <w:t>10. Укажите самый активный металл и неметалл в третьем периоде. Чем определяется металличность и неметалличность элемента?</w:t>
      </w:r>
    </w:p>
    <w:p w:rsidR="00363ED1" w:rsidRPr="001B1B4E" w:rsidRDefault="00363ED1" w:rsidP="00363ED1">
      <w:pPr>
        <w:ind w:left="420" w:hanging="420"/>
        <w:jc w:val="both"/>
      </w:pPr>
      <w:r w:rsidRPr="001B1B4E">
        <w:t xml:space="preserve">11. Какой из элементов </w:t>
      </w:r>
      <w:r w:rsidRPr="001B1B4E">
        <w:rPr>
          <w:lang w:val="en-US"/>
        </w:rPr>
        <w:t>Na</w:t>
      </w:r>
      <w:r w:rsidRPr="001B1B4E">
        <w:t xml:space="preserve">, </w:t>
      </w:r>
      <w:r w:rsidRPr="001B1B4E">
        <w:rPr>
          <w:lang w:val="en-US"/>
        </w:rPr>
        <w:t>Cl</w:t>
      </w:r>
      <w:r w:rsidRPr="001B1B4E">
        <w:t xml:space="preserve"> или </w:t>
      </w:r>
      <w:r w:rsidRPr="001B1B4E">
        <w:rPr>
          <w:lang w:val="en-US"/>
        </w:rPr>
        <w:t>Ar</w:t>
      </w:r>
      <w:r w:rsidRPr="001B1B4E">
        <w:t xml:space="preserve"> обладает наибольшей энергией ионизации?</w:t>
      </w:r>
    </w:p>
    <w:p w:rsidR="00363ED1" w:rsidRPr="001B1B4E" w:rsidRDefault="00363ED1" w:rsidP="00363ED1">
      <w:pPr>
        <w:ind w:left="420" w:hanging="420"/>
        <w:jc w:val="both"/>
      </w:pPr>
      <w:r w:rsidRPr="001B1B4E">
        <w:t xml:space="preserve">12. Для какого галогена </w:t>
      </w:r>
      <w:r w:rsidRPr="001B1B4E">
        <w:rPr>
          <w:lang w:val="en-US"/>
        </w:rPr>
        <w:t>F</w:t>
      </w:r>
      <w:r w:rsidRPr="001B1B4E">
        <w:t xml:space="preserve"> или </w:t>
      </w:r>
      <w:r>
        <w:rPr>
          <w:lang w:val="en-US"/>
        </w:rPr>
        <w:t>I</w:t>
      </w:r>
      <w:r w:rsidRPr="001B1B4E">
        <w:t xml:space="preserve"> характерно большое сродство к электрону?</w:t>
      </w:r>
    </w:p>
    <w:p w:rsidR="00363ED1" w:rsidRPr="001B1B4E" w:rsidRDefault="00363ED1" w:rsidP="00363ED1">
      <w:pPr>
        <w:ind w:left="420" w:hanging="420"/>
        <w:jc w:val="both"/>
      </w:pPr>
      <w:r w:rsidRPr="001B1B4E">
        <w:t>13. Назовите элементы с наименьшим и наибольшим значением электроотрицательности.</w:t>
      </w:r>
    </w:p>
    <w:p w:rsidR="00363ED1" w:rsidRPr="001B1B4E" w:rsidRDefault="00363ED1" w:rsidP="00363ED1">
      <w:pPr>
        <w:ind w:left="420" w:hanging="420"/>
        <w:jc w:val="both"/>
      </w:pPr>
      <w:r w:rsidRPr="001B1B4E">
        <w:t>14. Почему свойства элементов периодически повторяются?</w:t>
      </w:r>
    </w:p>
    <w:p w:rsidR="00363ED1" w:rsidRPr="001B1B4E" w:rsidRDefault="00363ED1" w:rsidP="00363ED1">
      <w:pPr>
        <w:ind w:left="420" w:hanging="420"/>
        <w:jc w:val="both"/>
      </w:pPr>
      <w:r w:rsidRPr="001B1B4E">
        <w:t>15. Какое максимальное число электронов в атоме может находиться на последнем энергетическом уровне</w:t>
      </w:r>
      <w:r>
        <w:t>?</w:t>
      </w:r>
    </w:p>
    <w:p w:rsidR="00363ED1" w:rsidRPr="001B1B4E" w:rsidRDefault="00363ED1" w:rsidP="00363ED1">
      <w:pPr>
        <w:ind w:left="420" w:hanging="420"/>
        <w:jc w:val="both"/>
      </w:pPr>
      <w:r w:rsidRPr="001B1B4E">
        <w:t>16. Какие квантовые числа характеризуют атомную орбиталь?</w:t>
      </w:r>
    </w:p>
    <w:p w:rsidR="00363ED1" w:rsidRPr="001B1B4E" w:rsidRDefault="00363ED1" w:rsidP="00363ED1">
      <w:pPr>
        <w:ind w:left="420" w:hanging="420"/>
        <w:jc w:val="both"/>
      </w:pPr>
      <w:r w:rsidRPr="001B1B4E">
        <w:t>17. Объясните, почему элемент «азот» активнее фосфора, а простое вещество «азот» менее активно?</w:t>
      </w:r>
    </w:p>
    <w:p w:rsidR="00363ED1" w:rsidRPr="001B1B4E" w:rsidRDefault="00363ED1" w:rsidP="00363ED1">
      <w:pPr>
        <w:ind w:left="420" w:hanging="420"/>
        <w:jc w:val="both"/>
      </w:pPr>
      <w:r w:rsidRPr="001B1B4E">
        <w:t xml:space="preserve">18. С точки зрения спиновой теории валентности объясните, почему фтор, находясь в </w:t>
      </w:r>
      <w:r w:rsidRPr="001B1B4E">
        <w:rPr>
          <w:lang w:val="en-US"/>
        </w:rPr>
        <w:t>V</w:t>
      </w:r>
      <w:r w:rsidRPr="001B1B4E">
        <w:t xml:space="preserve">II группе периодической системы, в соединениях только одновалентен, а кислород, находясь в </w:t>
      </w:r>
      <w:r w:rsidRPr="001B1B4E">
        <w:rPr>
          <w:lang w:val="en-US"/>
        </w:rPr>
        <w:t>VI</w:t>
      </w:r>
      <w:r w:rsidRPr="001B1B4E">
        <w:t xml:space="preserve"> группе, только двухвалентен?</w:t>
      </w:r>
    </w:p>
    <w:p w:rsidR="00363ED1" w:rsidRPr="001B1B4E" w:rsidRDefault="00363ED1" w:rsidP="00363ED1">
      <w:pPr>
        <w:ind w:left="420" w:hanging="420"/>
        <w:jc w:val="both"/>
      </w:pPr>
      <w:r w:rsidRPr="001B1B4E">
        <w:t xml:space="preserve">19. Определите типы химических связей между атомами в следующих соединениях и ионах: </w:t>
      </w:r>
      <w:r w:rsidRPr="001B1B4E">
        <w:rPr>
          <w:lang w:val="en-US"/>
        </w:rPr>
        <w:t>H</w:t>
      </w:r>
      <w:r w:rsidRPr="001B1B4E">
        <w:rPr>
          <w:vertAlign w:val="subscript"/>
        </w:rPr>
        <w:t>2</w:t>
      </w:r>
      <w:r w:rsidRPr="001B1B4E">
        <w:t xml:space="preserve">, </w:t>
      </w:r>
      <w:r w:rsidRPr="001B1B4E">
        <w:rPr>
          <w:lang w:val="en-US"/>
        </w:rPr>
        <w:t>HCl</w:t>
      </w:r>
      <w:r w:rsidRPr="001B1B4E">
        <w:t xml:space="preserve">, </w:t>
      </w:r>
      <w:r w:rsidRPr="001B1B4E">
        <w:rPr>
          <w:lang w:val="en-US"/>
        </w:rPr>
        <w:t>NH</w:t>
      </w:r>
      <w:r w:rsidRPr="001B1B4E">
        <w:rPr>
          <w:vertAlign w:val="subscript"/>
        </w:rPr>
        <w:t>4</w:t>
      </w:r>
      <w:r w:rsidRPr="001B1B4E">
        <w:rPr>
          <w:vertAlign w:val="superscript"/>
        </w:rPr>
        <w:t>+</w:t>
      </w:r>
      <w:r w:rsidRPr="00C13EF6">
        <w:t>,</w:t>
      </w:r>
      <w:r w:rsidRPr="001B1B4E">
        <w:t xml:space="preserve"> </w:t>
      </w:r>
      <w:r w:rsidRPr="001B1B4E">
        <w:rPr>
          <w:lang w:val="en-US"/>
        </w:rPr>
        <w:t>NH</w:t>
      </w:r>
      <w:r w:rsidRPr="001B1B4E">
        <w:rPr>
          <w:vertAlign w:val="subscript"/>
        </w:rPr>
        <w:t>3</w:t>
      </w:r>
      <w:r w:rsidRPr="001B1B4E">
        <w:t xml:space="preserve">, </w:t>
      </w:r>
      <w:r w:rsidRPr="001B1B4E">
        <w:rPr>
          <w:lang w:val="en-US"/>
        </w:rPr>
        <w:t>H</w:t>
      </w:r>
      <w:r w:rsidRPr="001B1B4E">
        <w:rPr>
          <w:vertAlign w:val="subscript"/>
        </w:rPr>
        <w:t>2</w:t>
      </w:r>
      <w:r w:rsidRPr="001B1B4E">
        <w:rPr>
          <w:lang w:val="en-US"/>
        </w:rPr>
        <w:t>O</w:t>
      </w:r>
      <w:r w:rsidRPr="001B1B4E">
        <w:rPr>
          <w:vertAlign w:val="subscript"/>
        </w:rPr>
        <w:t>2</w:t>
      </w:r>
      <w:r w:rsidRPr="001B1B4E">
        <w:t xml:space="preserve">, </w:t>
      </w:r>
      <w:r w:rsidRPr="001B1B4E">
        <w:rPr>
          <w:lang w:val="en-US"/>
        </w:rPr>
        <w:t>Na</w:t>
      </w:r>
      <w:r w:rsidRPr="001B1B4E">
        <w:rPr>
          <w:vertAlign w:val="subscript"/>
        </w:rPr>
        <w:t>2</w:t>
      </w:r>
      <w:r w:rsidRPr="001B1B4E">
        <w:rPr>
          <w:lang w:val="en-US"/>
        </w:rPr>
        <w:t>SO</w:t>
      </w:r>
      <w:r w:rsidRPr="001B1B4E">
        <w:rPr>
          <w:vertAlign w:val="subscript"/>
        </w:rPr>
        <w:t>4</w:t>
      </w:r>
      <w:r w:rsidRPr="001B1B4E">
        <w:t xml:space="preserve">, </w:t>
      </w:r>
      <w:r w:rsidRPr="001B1B4E">
        <w:rPr>
          <w:lang w:val="en-US"/>
        </w:rPr>
        <w:t>H</w:t>
      </w:r>
      <w:r w:rsidRPr="001B1B4E">
        <w:rPr>
          <w:vertAlign w:val="subscript"/>
        </w:rPr>
        <w:t>2</w:t>
      </w:r>
      <w:r w:rsidRPr="001B1B4E">
        <w:rPr>
          <w:lang w:val="en-US"/>
        </w:rPr>
        <w:t>SO</w:t>
      </w:r>
      <w:r w:rsidRPr="001B1B4E">
        <w:rPr>
          <w:vertAlign w:val="subscript"/>
        </w:rPr>
        <w:t>4</w:t>
      </w:r>
      <w:r w:rsidRPr="001B1B4E">
        <w:t xml:space="preserve">, </w:t>
      </w:r>
      <w:r w:rsidRPr="001B1B4E">
        <w:rPr>
          <w:lang w:val="en-US"/>
        </w:rPr>
        <w:t>NaOH</w:t>
      </w:r>
      <w:r w:rsidRPr="001B1B4E">
        <w:t>.</w:t>
      </w:r>
    </w:p>
    <w:p w:rsidR="00363ED1" w:rsidRPr="001B1B4E" w:rsidRDefault="00363ED1" w:rsidP="00363ED1">
      <w:pPr>
        <w:pStyle w:val="a5"/>
        <w:ind w:left="420" w:hanging="420"/>
      </w:pPr>
      <w:r w:rsidRPr="001B1B4E">
        <w:t>20</w:t>
      </w:r>
      <w:r>
        <w:t>.</w:t>
      </w:r>
      <w:r w:rsidRPr="001B1B4E">
        <w:t xml:space="preserve"> Как изменяется прочность химической связи в следующих соединениях: </w:t>
      </w:r>
      <w:r w:rsidRPr="001B1B4E">
        <w:rPr>
          <w:lang w:val="en-US"/>
        </w:rPr>
        <w:t>HF</w:t>
      </w:r>
      <w:r w:rsidRPr="001B1B4E">
        <w:t xml:space="preserve">, </w:t>
      </w:r>
      <w:r w:rsidRPr="001B1B4E">
        <w:rPr>
          <w:lang w:val="en-US"/>
        </w:rPr>
        <w:t>HCl</w:t>
      </w:r>
      <w:r w:rsidRPr="001B1B4E">
        <w:t xml:space="preserve">, </w:t>
      </w:r>
      <w:smartTag w:uri="urn:schemas-microsoft-com:office:smarttags" w:element="place">
        <w:smartTag w:uri="urn:schemas-microsoft-com:office:smarttags" w:element="City">
          <w:r w:rsidRPr="001B1B4E">
            <w:rPr>
              <w:lang w:val="en-US"/>
            </w:rPr>
            <w:t>HBr</w:t>
          </w:r>
        </w:smartTag>
        <w:r w:rsidRPr="001B1B4E">
          <w:t xml:space="preserve">, </w:t>
        </w:r>
        <w:smartTag w:uri="urn:schemas-microsoft-com:office:smarttags" w:element="State">
          <w:r w:rsidRPr="001B1B4E">
            <w:rPr>
              <w:lang w:val="en-US"/>
            </w:rPr>
            <w:t>HI</w:t>
          </w:r>
        </w:smartTag>
      </w:smartTag>
      <w:r w:rsidRPr="001B1B4E">
        <w:t>? Как это сказывается на свойствах данных веществ? Ответ объясните.</w:t>
      </w:r>
    </w:p>
    <w:p w:rsidR="00363ED1" w:rsidRPr="001B1B4E" w:rsidRDefault="00363ED1" w:rsidP="00363ED1">
      <w:pPr>
        <w:ind w:left="420" w:hanging="420"/>
        <w:jc w:val="both"/>
      </w:pPr>
      <w:r w:rsidRPr="001B1B4E">
        <w:t xml:space="preserve">21. Как изменяется прочность химической связи между металлом и кислородом в следующих основаниях: </w:t>
      </w:r>
      <w:r w:rsidRPr="001B1B4E">
        <w:rPr>
          <w:lang w:val="en-US"/>
        </w:rPr>
        <w:t>LiOH</w:t>
      </w:r>
      <w:r w:rsidRPr="001B1B4E">
        <w:t xml:space="preserve">, </w:t>
      </w:r>
      <w:r w:rsidRPr="001B1B4E">
        <w:rPr>
          <w:lang w:val="en-US"/>
        </w:rPr>
        <w:t>NaOH</w:t>
      </w:r>
      <w:r w:rsidRPr="001B1B4E">
        <w:t xml:space="preserve">, </w:t>
      </w:r>
      <w:r w:rsidRPr="001B1B4E">
        <w:rPr>
          <w:lang w:val="en-US"/>
        </w:rPr>
        <w:t>KOH</w:t>
      </w:r>
      <w:r w:rsidRPr="001B1B4E">
        <w:t xml:space="preserve">, </w:t>
      </w:r>
      <w:r w:rsidRPr="001B1B4E">
        <w:rPr>
          <w:lang w:val="en-US"/>
        </w:rPr>
        <w:t>RbOH</w:t>
      </w:r>
      <w:r w:rsidRPr="008A3965">
        <w:t>,</w:t>
      </w:r>
      <w:r w:rsidRPr="001B1B4E">
        <w:t xml:space="preserve"> </w:t>
      </w:r>
      <w:r w:rsidRPr="001B1B4E">
        <w:rPr>
          <w:lang w:val="en-US"/>
        </w:rPr>
        <w:t>CsOH</w:t>
      </w:r>
      <w:r w:rsidRPr="001B1B4E">
        <w:t>? Ответ объясните.</w:t>
      </w:r>
    </w:p>
    <w:p w:rsidR="00363ED1" w:rsidRPr="001B1B4E" w:rsidRDefault="00363ED1" w:rsidP="00363ED1">
      <w:pPr>
        <w:ind w:left="420" w:hanging="420"/>
        <w:jc w:val="both"/>
      </w:pPr>
      <w:r w:rsidRPr="001B1B4E">
        <w:t>22. Почему вода в обычных условиях жидкость?</w:t>
      </w:r>
    </w:p>
    <w:p w:rsidR="00363ED1" w:rsidRPr="001B1B4E" w:rsidRDefault="00363ED1" w:rsidP="00363ED1">
      <w:pPr>
        <w:ind w:left="420" w:hanging="420"/>
        <w:jc w:val="both"/>
      </w:pPr>
      <w:r w:rsidRPr="001B1B4E">
        <w:t>23. Какой тип химической связи объясняет такие свойства металлов, как электропроводность, теплопроводность, пластичность?</w:t>
      </w:r>
    </w:p>
    <w:p w:rsidR="00363ED1" w:rsidRPr="001B1B4E" w:rsidRDefault="00363ED1" w:rsidP="00363ED1">
      <w:pPr>
        <w:ind w:firstLine="720"/>
        <w:jc w:val="both"/>
      </w:pPr>
    </w:p>
    <w:p w:rsidR="00363ED1" w:rsidRPr="005836DB" w:rsidRDefault="00363ED1" w:rsidP="00363ED1">
      <w:pPr>
        <w:pStyle w:val="FR2"/>
        <w:ind w:firstLine="720"/>
        <w:jc w:val="center"/>
        <w:rPr>
          <w:rFonts w:ascii="Times New Roman" w:hAnsi="Times New Roman" w:cs="Times New Roman"/>
          <w:b/>
          <w:sz w:val="28"/>
          <w:szCs w:val="28"/>
        </w:rPr>
      </w:pPr>
      <w:r w:rsidRPr="005836DB">
        <w:rPr>
          <w:rFonts w:ascii="Times New Roman" w:hAnsi="Times New Roman" w:cs="Times New Roman"/>
          <w:b/>
          <w:sz w:val="28"/>
          <w:szCs w:val="28"/>
        </w:rPr>
        <w:lastRenderedPageBreak/>
        <w:t>СКОРОСТЬ ХИМИЧЕСКИХ РЕАКЦИЙ.</w:t>
      </w:r>
    </w:p>
    <w:p w:rsidR="00363ED1" w:rsidRPr="008A3965" w:rsidRDefault="00363ED1" w:rsidP="00363ED1">
      <w:pPr>
        <w:pStyle w:val="FR2"/>
        <w:ind w:firstLine="720"/>
        <w:jc w:val="center"/>
        <w:rPr>
          <w:rFonts w:ascii="Times New Roman" w:hAnsi="Times New Roman" w:cs="Times New Roman"/>
          <w:i/>
          <w:sz w:val="28"/>
          <w:szCs w:val="28"/>
        </w:rPr>
      </w:pPr>
      <w:r w:rsidRPr="005836DB">
        <w:rPr>
          <w:rFonts w:ascii="Times New Roman" w:hAnsi="Times New Roman" w:cs="Times New Roman"/>
          <w:b/>
          <w:sz w:val="28"/>
          <w:szCs w:val="28"/>
        </w:rPr>
        <w:t>ХИМИЧЕСКОЕ РАВНОВЕСИЕ</w:t>
      </w:r>
    </w:p>
    <w:p w:rsidR="00363ED1" w:rsidRPr="008A3965" w:rsidRDefault="00363ED1" w:rsidP="00363ED1">
      <w:pPr>
        <w:pStyle w:val="FR2"/>
        <w:ind w:firstLine="720"/>
        <w:jc w:val="both"/>
        <w:rPr>
          <w:rFonts w:ascii="Times New Roman" w:hAnsi="Times New Roman" w:cs="Times New Roman"/>
          <w:sz w:val="28"/>
          <w:szCs w:val="28"/>
          <w:u w:val="single"/>
        </w:rPr>
      </w:pPr>
      <w:r w:rsidRPr="008A3965">
        <w:rPr>
          <w:rFonts w:ascii="Times New Roman" w:hAnsi="Times New Roman" w:cs="Times New Roman"/>
          <w:sz w:val="28"/>
          <w:szCs w:val="28"/>
          <w:u w:val="single"/>
        </w:rPr>
        <w:t>Контрольные вопросы:</w:t>
      </w:r>
    </w:p>
    <w:p w:rsidR="00363ED1" w:rsidRPr="001B1B4E" w:rsidRDefault="00363ED1" w:rsidP="00363ED1">
      <w:pPr>
        <w:pStyle w:val="FR2"/>
        <w:ind w:left="420" w:hanging="420"/>
        <w:jc w:val="both"/>
        <w:rPr>
          <w:rFonts w:ascii="Times New Roman" w:hAnsi="Times New Roman" w:cs="Times New Roman"/>
          <w:sz w:val="28"/>
          <w:szCs w:val="28"/>
        </w:rPr>
      </w:pPr>
      <w:r w:rsidRPr="001B1B4E">
        <w:rPr>
          <w:rFonts w:ascii="Times New Roman" w:hAnsi="Times New Roman" w:cs="Times New Roman"/>
          <w:sz w:val="28"/>
          <w:szCs w:val="28"/>
        </w:rPr>
        <w:t>1. Дайте определение понятию «скорость химической реакции». В каких единицах она измеряется?</w:t>
      </w:r>
    </w:p>
    <w:p w:rsidR="00363ED1" w:rsidRPr="008A3965" w:rsidRDefault="00363ED1" w:rsidP="00363ED1">
      <w:pPr>
        <w:pStyle w:val="FR2"/>
        <w:ind w:left="420" w:hanging="420"/>
        <w:jc w:val="both"/>
        <w:rPr>
          <w:rFonts w:ascii="Times New Roman" w:hAnsi="Times New Roman" w:cs="Times New Roman"/>
          <w:sz w:val="28"/>
          <w:szCs w:val="28"/>
        </w:rPr>
      </w:pPr>
      <w:r w:rsidRPr="001B1B4E">
        <w:rPr>
          <w:rFonts w:ascii="Times New Roman" w:hAnsi="Times New Roman" w:cs="Times New Roman"/>
          <w:sz w:val="28"/>
          <w:szCs w:val="28"/>
        </w:rPr>
        <w:t>2. Какие факторы влияют на скорость химической реакции</w:t>
      </w:r>
      <w:r>
        <w:rPr>
          <w:rFonts w:ascii="Times New Roman" w:hAnsi="Times New Roman" w:cs="Times New Roman"/>
          <w:sz w:val="28"/>
          <w:szCs w:val="28"/>
        </w:rPr>
        <w:t>?</w:t>
      </w:r>
    </w:p>
    <w:p w:rsidR="00363ED1" w:rsidRPr="001B1B4E" w:rsidRDefault="00363ED1" w:rsidP="00363ED1">
      <w:pPr>
        <w:pStyle w:val="FR2"/>
        <w:ind w:left="420" w:hanging="420"/>
        <w:jc w:val="both"/>
        <w:rPr>
          <w:rFonts w:ascii="Times New Roman" w:hAnsi="Times New Roman" w:cs="Times New Roman"/>
          <w:sz w:val="28"/>
          <w:szCs w:val="28"/>
        </w:rPr>
      </w:pPr>
      <w:r w:rsidRPr="001B1B4E">
        <w:rPr>
          <w:rFonts w:ascii="Times New Roman" w:hAnsi="Times New Roman" w:cs="Times New Roman"/>
          <w:sz w:val="28"/>
          <w:szCs w:val="28"/>
        </w:rPr>
        <w:t>3. Сформулируйте закон действия масс.</w:t>
      </w:r>
    </w:p>
    <w:p w:rsidR="00363ED1" w:rsidRPr="001B1B4E" w:rsidRDefault="00363ED1" w:rsidP="00363ED1">
      <w:pPr>
        <w:pStyle w:val="FR2"/>
        <w:ind w:left="420" w:hanging="420"/>
        <w:jc w:val="both"/>
        <w:rPr>
          <w:rFonts w:ascii="Times New Roman" w:hAnsi="Times New Roman" w:cs="Times New Roman"/>
          <w:sz w:val="28"/>
          <w:szCs w:val="28"/>
        </w:rPr>
      </w:pPr>
      <w:r w:rsidRPr="001B1B4E">
        <w:rPr>
          <w:rFonts w:ascii="Times New Roman" w:hAnsi="Times New Roman" w:cs="Times New Roman"/>
          <w:sz w:val="28"/>
          <w:szCs w:val="28"/>
        </w:rPr>
        <w:t>4. Запишите математическое выражение закона действия масс для реакций, прошедших в гомогенной и гетерогенной системах:</w:t>
      </w:r>
    </w:p>
    <w:p w:rsidR="00363ED1" w:rsidRPr="001B1B4E" w:rsidRDefault="00363ED1" w:rsidP="00363ED1">
      <w:pPr>
        <w:pStyle w:val="FR2"/>
        <w:ind w:left="420" w:firstLine="2380"/>
        <w:jc w:val="both"/>
        <w:rPr>
          <w:rFonts w:ascii="Times New Roman" w:hAnsi="Times New Roman" w:cs="Times New Roman"/>
          <w:sz w:val="28"/>
          <w:szCs w:val="28"/>
          <w:lang w:val="en-US"/>
        </w:rPr>
      </w:pPr>
      <w:r w:rsidRPr="001B1B4E">
        <w:rPr>
          <w:rFonts w:ascii="Times New Roman" w:hAnsi="Times New Roman" w:cs="Times New Roman"/>
          <w:sz w:val="28"/>
          <w:szCs w:val="28"/>
          <w:lang w:val="en-US"/>
        </w:rPr>
        <w:t>H</w:t>
      </w:r>
      <w:r w:rsidRPr="001B1B4E">
        <w:rPr>
          <w:rFonts w:ascii="Times New Roman" w:hAnsi="Times New Roman" w:cs="Times New Roman"/>
          <w:sz w:val="28"/>
          <w:szCs w:val="28"/>
          <w:vertAlign w:val="subscript"/>
          <w:lang w:val="en-US"/>
        </w:rPr>
        <w:t>2</w:t>
      </w:r>
      <w:r w:rsidRPr="001B1B4E">
        <w:rPr>
          <w:rFonts w:ascii="Times New Roman" w:hAnsi="Times New Roman" w:cs="Times New Roman"/>
          <w:sz w:val="28"/>
          <w:szCs w:val="28"/>
          <w:lang w:val="en-US"/>
        </w:rPr>
        <w:t xml:space="preserve"> + Cl</w:t>
      </w:r>
      <w:r w:rsidRPr="001B1B4E">
        <w:rPr>
          <w:rFonts w:ascii="Times New Roman" w:hAnsi="Times New Roman" w:cs="Times New Roman"/>
          <w:sz w:val="28"/>
          <w:szCs w:val="28"/>
          <w:vertAlign w:val="subscript"/>
          <w:lang w:val="en-US"/>
        </w:rPr>
        <w:t>2</w:t>
      </w:r>
      <w:r w:rsidRPr="001B1B4E">
        <w:rPr>
          <w:rFonts w:ascii="Times New Roman" w:hAnsi="Times New Roman" w:cs="Times New Roman"/>
          <w:sz w:val="28"/>
          <w:szCs w:val="28"/>
          <w:lang w:val="en-US"/>
        </w:rPr>
        <w:t xml:space="preserve"> = 2HCl</w:t>
      </w:r>
    </w:p>
    <w:p w:rsidR="00363ED1" w:rsidRPr="001B1B4E" w:rsidRDefault="00363ED1" w:rsidP="00363ED1">
      <w:pPr>
        <w:pStyle w:val="FR2"/>
        <w:ind w:left="420" w:firstLine="2380"/>
        <w:jc w:val="both"/>
        <w:rPr>
          <w:rFonts w:ascii="Times New Roman" w:hAnsi="Times New Roman" w:cs="Times New Roman"/>
          <w:sz w:val="28"/>
          <w:szCs w:val="28"/>
          <w:lang w:val="en-US"/>
        </w:rPr>
      </w:pPr>
      <w:r w:rsidRPr="001B1B4E">
        <w:rPr>
          <w:rFonts w:ascii="Times New Roman" w:hAnsi="Times New Roman" w:cs="Times New Roman"/>
          <w:sz w:val="28"/>
          <w:szCs w:val="28"/>
          <w:lang w:val="en-US"/>
        </w:rPr>
        <w:t>CaO + CO</w:t>
      </w:r>
      <w:r w:rsidRPr="001B1B4E">
        <w:rPr>
          <w:rFonts w:ascii="Times New Roman" w:hAnsi="Times New Roman" w:cs="Times New Roman"/>
          <w:sz w:val="28"/>
          <w:szCs w:val="28"/>
          <w:vertAlign w:val="subscript"/>
          <w:lang w:val="en-US"/>
        </w:rPr>
        <w:t>2</w:t>
      </w:r>
      <w:r w:rsidRPr="001B1B4E">
        <w:rPr>
          <w:rFonts w:ascii="Times New Roman" w:hAnsi="Times New Roman" w:cs="Times New Roman"/>
          <w:sz w:val="28"/>
          <w:szCs w:val="28"/>
          <w:lang w:val="en-US"/>
        </w:rPr>
        <w:t xml:space="preserve"> = CaCO</w:t>
      </w:r>
      <w:r w:rsidRPr="001B1B4E">
        <w:rPr>
          <w:rFonts w:ascii="Times New Roman" w:hAnsi="Times New Roman" w:cs="Times New Roman"/>
          <w:sz w:val="28"/>
          <w:szCs w:val="28"/>
          <w:vertAlign w:val="subscript"/>
          <w:lang w:val="en-US"/>
        </w:rPr>
        <w:t>3</w:t>
      </w:r>
      <w:r w:rsidRPr="001B1B4E">
        <w:rPr>
          <w:rFonts w:ascii="Times New Roman" w:hAnsi="Times New Roman" w:cs="Times New Roman"/>
          <w:sz w:val="28"/>
          <w:szCs w:val="28"/>
          <w:lang w:val="en-US"/>
        </w:rPr>
        <w:t xml:space="preserve"> </w:t>
      </w:r>
    </w:p>
    <w:p w:rsidR="00363ED1" w:rsidRPr="001B1B4E" w:rsidRDefault="00363ED1" w:rsidP="00363ED1">
      <w:pPr>
        <w:pStyle w:val="FR2"/>
        <w:ind w:left="420" w:hanging="420"/>
        <w:jc w:val="both"/>
        <w:rPr>
          <w:rFonts w:ascii="Times New Roman" w:hAnsi="Times New Roman" w:cs="Times New Roman"/>
          <w:sz w:val="28"/>
          <w:szCs w:val="28"/>
        </w:rPr>
      </w:pPr>
      <w:r w:rsidRPr="001B1B4E">
        <w:rPr>
          <w:rFonts w:ascii="Times New Roman" w:hAnsi="Times New Roman" w:cs="Times New Roman"/>
          <w:sz w:val="28"/>
          <w:szCs w:val="28"/>
        </w:rPr>
        <w:t>5. Что такое константа скорости химической реакции, от каких факторов она зависит?</w:t>
      </w:r>
    </w:p>
    <w:p w:rsidR="00363ED1" w:rsidRPr="001B1B4E" w:rsidRDefault="00363ED1" w:rsidP="00363ED1">
      <w:pPr>
        <w:pStyle w:val="FR2"/>
        <w:ind w:left="420" w:hanging="420"/>
        <w:jc w:val="both"/>
        <w:rPr>
          <w:rFonts w:ascii="Times New Roman" w:hAnsi="Times New Roman" w:cs="Times New Roman"/>
          <w:sz w:val="28"/>
          <w:szCs w:val="28"/>
        </w:rPr>
      </w:pPr>
      <w:r w:rsidRPr="001B1B4E">
        <w:rPr>
          <w:rFonts w:ascii="Times New Roman" w:hAnsi="Times New Roman" w:cs="Times New Roman"/>
          <w:sz w:val="28"/>
          <w:szCs w:val="28"/>
        </w:rPr>
        <w:t>6. Сформулируйте правило Вант-Гоффа.</w:t>
      </w:r>
    </w:p>
    <w:p w:rsidR="00363ED1" w:rsidRPr="001B1B4E" w:rsidRDefault="00363ED1" w:rsidP="00363ED1">
      <w:pPr>
        <w:pStyle w:val="FR2"/>
        <w:ind w:left="420" w:hanging="420"/>
        <w:jc w:val="both"/>
        <w:rPr>
          <w:rFonts w:ascii="Times New Roman" w:hAnsi="Times New Roman" w:cs="Times New Roman"/>
          <w:sz w:val="28"/>
          <w:szCs w:val="28"/>
        </w:rPr>
      </w:pPr>
      <w:r w:rsidRPr="001B1B4E">
        <w:rPr>
          <w:rFonts w:ascii="Times New Roman" w:hAnsi="Times New Roman" w:cs="Times New Roman"/>
          <w:sz w:val="28"/>
          <w:szCs w:val="28"/>
        </w:rPr>
        <w:t>7. Чем характеризуется состояние химического равновесия?</w:t>
      </w:r>
    </w:p>
    <w:p w:rsidR="00363ED1" w:rsidRPr="001B1B4E" w:rsidRDefault="00363ED1" w:rsidP="00363ED1">
      <w:pPr>
        <w:pStyle w:val="FR2"/>
        <w:ind w:left="420" w:hanging="420"/>
        <w:jc w:val="both"/>
        <w:rPr>
          <w:rFonts w:ascii="Times New Roman" w:hAnsi="Times New Roman" w:cs="Times New Roman"/>
          <w:sz w:val="28"/>
          <w:szCs w:val="28"/>
        </w:rPr>
      </w:pPr>
      <w:r w:rsidRPr="001B1B4E">
        <w:rPr>
          <w:rFonts w:ascii="Times New Roman" w:hAnsi="Times New Roman" w:cs="Times New Roman"/>
          <w:sz w:val="28"/>
          <w:szCs w:val="28"/>
        </w:rPr>
        <w:t>8. Приведите примеры обратимых и необратимых процессов.</w:t>
      </w:r>
    </w:p>
    <w:p w:rsidR="00363ED1" w:rsidRPr="001B1B4E" w:rsidRDefault="00363ED1" w:rsidP="00363ED1">
      <w:pPr>
        <w:pStyle w:val="FR2"/>
        <w:ind w:left="420" w:hanging="420"/>
        <w:jc w:val="both"/>
        <w:rPr>
          <w:rFonts w:ascii="Times New Roman" w:hAnsi="Times New Roman" w:cs="Times New Roman"/>
          <w:sz w:val="28"/>
          <w:szCs w:val="28"/>
        </w:rPr>
      </w:pPr>
      <w:r w:rsidRPr="001B1B4E">
        <w:rPr>
          <w:rFonts w:ascii="Times New Roman" w:hAnsi="Times New Roman" w:cs="Times New Roman"/>
          <w:sz w:val="28"/>
          <w:szCs w:val="28"/>
        </w:rPr>
        <w:t>9. Какие факторы влияют на положение равновесия и гомогенных жидких и газообразных системах?</w:t>
      </w:r>
    </w:p>
    <w:p w:rsidR="00363ED1" w:rsidRPr="001B1B4E" w:rsidRDefault="00363ED1" w:rsidP="00363ED1">
      <w:pPr>
        <w:pStyle w:val="FR2"/>
        <w:ind w:left="420" w:hanging="420"/>
        <w:jc w:val="both"/>
        <w:rPr>
          <w:rFonts w:ascii="Times New Roman" w:hAnsi="Times New Roman" w:cs="Times New Roman"/>
          <w:sz w:val="28"/>
          <w:szCs w:val="28"/>
        </w:rPr>
      </w:pPr>
      <w:r w:rsidRPr="001B1B4E">
        <w:rPr>
          <w:rFonts w:ascii="Times New Roman" w:hAnsi="Times New Roman" w:cs="Times New Roman"/>
          <w:sz w:val="28"/>
          <w:szCs w:val="28"/>
        </w:rPr>
        <w:t>10. Сформулируйте принцип Ле-Шателье. Как влияет изменение давления, концентрации реагирующих веществ на положение равновесия в системе: 2</w:t>
      </w:r>
      <w:r w:rsidRPr="001B1B4E">
        <w:rPr>
          <w:rFonts w:ascii="Times New Roman" w:hAnsi="Times New Roman" w:cs="Times New Roman"/>
          <w:sz w:val="28"/>
          <w:szCs w:val="28"/>
          <w:lang w:val="en-US"/>
        </w:rPr>
        <w:t>SO</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 </w:t>
      </w:r>
      <w:r w:rsidRPr="001B1B4E">
        <w:rPr>
          <w:rFonts w:ascii="Times New Roman" w:hAnsi="Times New Roman" w:cs="Times New Roman"/>
          <w:sz w:val="28"/>
          <w:szCs w:val="28"/>
          <w:lang w:val="en-US"/>
        </w:rPr>
        <w:t>O</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 2</w:t>
      </w:r>
      <w:r w:rsidRPr="001B1B4E">
        <w:rPr>
          <w:rFonts w:ascii="Times New Roman" w:hAnsi="Times New Roman" w:cs="Times New Roman"/>
          <w:sz w:val="28"/>
          <w:szCs w:val="28"/>
          <w:lang w:val="en-US"/>
        </w:rPr>
        <w:t>SO</w:t>
      </w:r>
      <w:r w:rsidRPr="001B1B4E">
        <w:rPr>
          <w:rFonts w:ascii="Times New Roman" w:hAnsi="Times New Roman" w:cs="Times New Roman"/>
          <w:sz w:val="28"/>
          <w:szCs w:val="28"/>
          <w:vertAlign w:val="subscript"/>
        </w:rPr>
        <w:t>3</w:t>
      </w:r>
      <w:r w:rsidRPr="001B1B4E">
        <w:rPr>
          <w:rFonts w:ascii="Times New Roman" w:hAnsi="Times New Roman" w:cs="Times New Roman"/>
          <w:sz w:val="28"/>
          <w:szCs w:val="28"/>
        </w:rPr>
        <w:t xml:space="preserve"> </w:t>
      </w:r>
    </w:p>
    <w:p w:rsidR="00363ED1" w:rsidRPr="001B1B4E" w:rsidRDefault="00363ED1" w:rsidP="00363ED1">
      <w:pPr>
        <w:pStyle w:val="FR2"/>
        <w:ind w:firstLine="720"/>
        <w:jc w:val="both"/>
        <w:rPr>
          <w:rFonts w:ascii="Times New Roman" w:hAnsi="Times New Roman" w:cs="Times New Roman"/>
          <w:sz w:val="28"/>
          <w:szCs w:val="28"/>
        </w:rPr>
      </w:pPr>
    </w:p>
    <w:p w:rsidR="00363ED1" w:rsidRPr="008A3965" w:rsidRDefault="00363ED1" w:rsidP="00363ED1">
      <w:pPr>
        <w:pStyle w:val="FR2"/>
        <w:ind w:firstLine="720"/>
        <w:jc w:val="both"/>
        <w:rPr>
          <w:rFonts w:ascii="Times New Roman" w:hAnsi="Times New Roman" w:cs="Times New Roman"/>
          <w:sz w:val="28"/>
          <w:szCs w:val="28"/>
          <w:u w:val="single"/>
        </w:rPr>
      </w:pPr>
      <w:r w:rsidRPr="008A3965">
        <w:rPr>
          <w:rFonts w:ascii="Times New Roman" w:hAnsi="Times New Roman" w:cs="Times New Roman"/>
          <w:sz w:val="28"/>
          <w:szCs w:val="28"/>
          <w:u w:val="single"/>
        </w:rPr>
        <w:t>Задачи:</w:t>
      </w:r>
    </w:p>
    <w:p w:rsidR="00363ED1" w:rsidRPr="001B1B4E" w:rsidRDefault="00363ED1" w:rsidP="00363ED1">
      <w:pPr>
        <w:pStyle w:val="FR2"/>
        <w:ind w:left="280" w:hanging="280"/>
        <w:jc w:val="both"/>
        <w:rPr>
          <w:rFonts w:ascii="Times New Roman" w:hAnsi="Times New Roman" w:cs="Times New Roman"/>
          <w:sz w:val="28"/>
          <w:szCs w:val="28"/>
        </w:rPr>
      </w:pPr>
      <w:r w:rsidRPr="001B1B4E">
        <w:rPr>
          <w:rFonts w:ascii="Times New Roman" w:hAnsi="Times New Roman" w:cs="Times New Roman"/>
          <w:sz w:val="28"/>
          <w:szCs w:val="28"/>
        </w:rPr>
        <w:t>1. Рассчитайте, во сколько раз изменится скорость прямой реакции, если в системе 2СО + О</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 2СО</w:t>
      </w:r>
      <w:r w:rsidRPr="001B1B4E">
        <w:rPr>
          <w:rFonts w:ascii="Times New Roman" w:hAnsi="Times New Roman" w:cs="Times New Roman"/>
          <w:sz w:val="28"/>
          <w:szCs w:val="28"/>
          <w:vertAlign w:val="subscript"/>
        </w:rPr>
        <w:t>2</w:t>
      </w:r>
      <w:r w:rsidRPr="001B1B4E">
        <w:rPr>
          <w:rFonts w:ascii="Times New Roman" w:hAnsi="Times New Roman" w:cs="Times New Roman"/>
          <w:sz w:val="28"/>
          <w:szCs w:val="28"/>
        </w:rPr>
        <w:t xml:space="preserve"> давление увеличить в 2 раза</w:t>
      </w:r>
      <w:r>
        <w:rPr>
          <w:rFonts w:ascii="Times New Roman" w:hAnsi="Times New Roman" w:cs="Times New Roman"/>
          <w:sz w:val="28"/>
          <w:szCs w:val="28"/>
        </w:rPr>
        <w:t>,</w:t>
      </w:r>
      <w:r w:rsidRPr="001B1B4E">
        <w:rPr>
          <w:rFonts w:ascii="Times New Roman" w:hAnsi="Times New Roman" w:cs="Times New Roman"/>
          <w:sz w:val="28"/>
          <w:szCs w:val="28"/>
        </w:rPr>
        <w:t xml:space="preserve"> концентрацию исходных продуктов </w:t>
      </w:r>
      <w:r>
        <w:rPr>
          <w:rFonts w:ascii="Times New Roman" w:hAnsi="Times New Roman" w:cs="Times New Roman"/>
          <w:sz w:val="28"/>
          <w:szCs w:val="28"/>
        </w:rPr>
        <w:t>увеличить</w:t>
      </w:r>
      <w:r w:rsidRPr="001B1B4E">
        <w:rPr>
          <w:rFonts w:ascii="Times New Roman" w:hAnsi="Times New Roman" w:cs="Times New Roman"/>
          <w:sz w:val="28"/>
          <w:szCs w:val="28"/>
        </w:rPr>
        <w:t xml:space="preserve"> в 3 раза.</w:t>
      </w:r>
    </w:p>
    <w:p w:rsidR="00363ED1" w:rsidRPr="001B1B4E" w:rsidRDefault="00363ED1" w:rsidP="00363ED1">
      <w:pPr>
        <w:pStyle w:val="FR2"/>
        <w:ind w:left="280" w:hanging="280"/>
        <w:jc w:val="both"/>
        <w:rPr>
          <w:rFonts w:ascii="Times New Roman" w:hAnsi="Times New Roman" w:cs="Times New Roman"/>
          <w:sz w:val="28"/>
          <w:szCs w:val="28"/>
        </w:rPr>
      </w:pPr>
      <w:r w:rsidRPr="001B1B4E">
        <w:rPr>
          <w:rFonts w:ascii="Times New Roman" w:hAnsi="Times New Roman" w:cs="Times New Roman"/>
          <w:sz w:val="28"/>
          <w:szCs w:val="28"/>
        </w:rPr>
        <w:t>2. Температурный коэффициент скорости реакции 2,0. Во сколько раз возрастает скорость реакции при повышении температуры от 20 до 60°С?</w:t>
      </w:r>
    </w:p>
    <w:p w:rsidR="00363ED1" w:rsidRPr="001B1B4E" w:rsidRDefault="00363ED1" w:rsidP="00363ED1">
      <w:pPr>
        <w:ind w:firstLine="720"/>
        <w:jc w:val="both"/>
      </w:pPr>
    </w:p>
    <w:p w:rsidR="00363ED1" w:rsidRPr="005836DB" w:rsidRDefault="00363ED1" w:rsidP="00363ED1">
      <w:pPr>
        <w:ind w:firstLine="720"/>
        <w:jc w:val="center"/>
        <w:rPr>
          <w:b/>
        </w:rPr>
      </w:pPr>
      <w:r w:rsidRPr="005836DB">
        <w:rPr>
          <w:b/>
        </w:rPr>
        <w:t>РАСТВОРЫ</w:t>
      </w:r>
    </w:p>
    <w:p w:rsidR="00363ED1" w:rsidRPr="008A3965" w:rsidRDefault="00363ED1" w:rsidP="00363ED1">
      <w:pPr>
        <w:ind w:firstLine="720"/>
        <w:jc w:val="both"/>
        <w:rPr>
          <w:u w:val="single"/>
        </w:rPr>
      </w:pPr>
      <w:r w:rsidRPr="008A3965">
        <w:rPr>
          <w:u w:val="single"/>
        </w:rPr>
        <w:t>Контрольные вопросы:</w:t>
      </w:r>
    </w:p>
    <w:p w:rsidR="00363ED1" w:rsidRPr="001B1B4E" w:rsidRDefault="00363ED1" w:rsidP="00363ED1">
      <w:pPr>
        <w:ind w:left="280" w:hanging="280"/>
        <w:jc w:val="both"/>
      </w:pPr>
      <w:r w:rsidRPr="001B1B4E">
        <w:t>1. Какие дисперсные системы называются истинными растворами?</w:t>
      </w:r>
    </w:p>
    <w:p w:rsidR="00363ED1" w:rsidRPr="001B1B4E" w:rsidRDefault="00363ED1" w:rsidP="00363ED1">
      <w:pPr>
        <w:ind w:left="280" w:hanging="280"/>
        <w:jc w:val="both"/>
      </w:pPr>
      <w:r w:rsidRPr="001B1B4E">
        <w:t>2. Приведите примеры, доказывающие, что растворение веществ является физико-химическим процессом?</w:t>
      </w:r>
    </w:p>
    <w:p w:rsidR="00363ED1" w:rsidRPr="001B1B4E" w:rsidRDefault="00363ED1" w:rsidP="00363ED1">
      <w:pPr>
        <w:ind w:left="280" w:hanging="280"/>
        <w:jc w:val="both"/>
      </w:pPr>
      <w:r w:rsidRPr="001B1B4E">
        <w:t>3. Дайте определение следующим понятиям: сольватация, гидратация, сольваты, гидраты, кристаллогидраты.</w:t>
      </w:r>
    </w:p>
    <w:p w:rsidR="00363ED1" w:rsidRPr="001B1B4E" w:rsidRDefault="00363ED1" w:rsidP="00363ED1">
      <w:pPr>
        <w:ind w:left="280" w:hanging="280"/>
        <w:jc w:val="both"/>
      </w:pPr>
      <w:r w:rsidRPr="001B1B4E">
        <w:t>4. Существуют ли абсолютно нерастворимые вещества?</w:t>
      </w:r>
    </w:p>
    <w:p w:rsidR="00363ED1" w:rsidRPr="001B1B4E" w:rsidRDefault="00363ED1" w:rsidP="00363ED1">
      <w:pPr>
        <w:ind w:left="280" w:hanging="280"/>
        <w:jc w:val="both"/>
      </w:pPr>
      <w:r w:rsidRPr="001B1B4E">
        <w:t>5. Почему вода обладает высокой растворяющей способностью?</w:t>
      </w:r>
    </w:p>
    <w:p w:rsidR="00363ED1" w:rsidRPr="001B1B4E" w:rsidRDefault="00363ED1" w:rsidP="00363ED1">
      <w:pPr>
        <w:ind w:left="280" w:hanging="280"/>
        <w:jc w:val="both"/>
      </w:pPr>
      <w:r w:rsidRPr="001B1B4E">
        <w:t>6. Из гидроксидов металлов и солей важнейших минеральных кислот (</w:t>
      </w:r>
      <w:r w:rsidRPr="001B1B4E">
        <w:rPr>
          <w:lang w:val="en-US"/>
        </w:rPr>
        <w:t>H</w:t>
      </w:r>
      <w:r w:rsidRPr="001B1B4E">
        <w:rPr>
          <w:vertAlign w:val="subscript"/>
        </w:rPr>
        <w:t>2</w:t>
      </w:r>
      <w:r w:rsidRPr="001B1B4E">
        <w:rPr>
          <w:lang w:val="en-US"/>
        </w:rPr>
        <w:t>SO</w:t>
      </w:r>
      <w:r w:rsidRPr="001B1B4E">
        <w:rPr>
          <w:vertAlign w:val="subscript"/>
        </w:rPr>
        <w:t>4</w:t>
      </w:r>
      <w:r w:rsidRPr="001B1B4E">
        <w:t xml:space="preserve">, </w:t>
      </w:r>
      <w:r w:rsidRPr="001B1B4E">
        <w:rPr>
          <w:lang w:val="en-US"/>
        </w:rPr>
        <w:t>H</w:t>
      </w:r>
      <w:r w:rsidRPr="001B1B4E">
        <w:rPr>
          <w:vertAlign w:val="subscript"/>
        </w:rPr>
        <w:t>2</w:t>
      </w:r>
      <w:r w:rsidRPr="001B1B4E">
        <w:rPr>
          <w:lang w:val="en-US"/>
        </w:rPr>
        <w:t>S</w:t>
      </w:r>
      <w:r w:rsidRPr="001B1B4E">
        <w:t xml:space="preserve">, </w:t>
      </w:r>
      <w:r w:rsidRPr="001B1B4E">
        <w:rPr>
          <w:lang w:val="en-US"/>
        </w:rPr>
        <w:t>HCl</w:t>
      </w:r>
      <w:r w:rsidRPr="001B1B4E">
        <w:t xml:space="preserve">, </w:t>
      </w:r>
      <w:r w:rsidRPr="001B1B4E">
        <w:rPr>
          <w:lang w:val="en-US"/>
        </w:rPr>
        <w:t>HNO</w:t>
      </w:r>
      <w:r w:rsidRPr="001B1B4E">
        <w:rPr>
          <w:vertAlign w:val="subscript"/>
        </w:rPr>
        <w:t>3</w:t>
      </w:r>
      <w:r w:rsidRPr="001B1B4E">
        <w:t xml:space="preserve">, </w:t>
      </w:r>
      <w:r w:rsidRPr="001B1B4E">
        <w:rPr>
          <w:lang w:val="en-US"/>
        </w:rPr>
        <w:t>H</w:t>
      </w:r>
      <w:r w:rsidRPr="001B1B4E">
        <w:rPr>
          <w:vertAlign w:val="subscript"/>
        </w:rPr>
        <w:t>3</w:t>
      </w:r>
      <w:r w:rsidRPr="001B1B4E">
        <w:rPr>
          <w:lang w:val="en-US"/>
        </w:rPr>
        <w:t>PO</w:t>
      </w:r>
      <w:r w:rsidRPr="001B1B4E">
        <w:rPr>
          <w:vertAlign w:val="subscript"/>
        </w:rPr>
        <w:t>4</w:t>
      </w:r>
      <w:r w:rsidRPr="001B1B4E">
        <w:t xml:space="preserve">, </w:t>
      </w:r>
      <w:r w:rsidRPr="001B1B4E">
        <w:rPr>
          <w:lang w:val="en-US"/>
        </w:rPr>
        <w:t>H</w:t>
      </w:r>
      <w:r w:rsidRPr="001B1B4E">
        <w:rPr>
          <w:vertAlign w:val="subscript"/>
        </w:rPr>
        <w:t>2</w:t>
      </w:r>
      <w:r w:rsidRPr="001B1B4E">
        <w:rPr>
          <w:lang w:val="en-US"/>
        </w:rPr>
        <w:t>CO</w:t>
      </w:r>
      <w:r w:rsidRPr="001B1B4E">
        <w:rPr>
          <w:vertAlign w:val="subscript"/>
        </w:rPr>
        <w:t>3</w:t>
      </w:r>
      <w:r w:rsidRPr="001B1B4E">
        <w:t>) выделите группу преимущественно растворимых соединений и нерастворимых.</w:t>
      </w:r>
    </w:p>
    <w:p w:rsidR="00363ED1" w:rsidRPr="001B1B4E" w:rsidRDefault="00363ED1" w:rsidP="00363ED1">
      <w:pPr>
        <w:ind w:left="280" w:hanging="280"/>
        <w:jc w:val="both"/>
      </w:pPr>
      <w:r w:rsidRPr="001B1B4E">
        <w:t>7. Почему из газированной воды интенсивно выделяется газ?</w:t>
      </w:r>
    </w:p>
    <w:p w:rsidR="00363ED1" w:rsidRPr="001B1B4E" w:rsidRDefault="00363ED1" w:rsidP="00363ED1">
      <w:pPr>
        <w:ind w:left="280" w:hanging="280"/>
        <w:jc w:val="both"/>
      </w:pPr>
      <w:r w:rsidRPr="001B1B4E">
        <w:t>8. Почему в момент закипания воды выделяются пузырьки газа?</w:t>
      </w:r>
    </w:p>
    <w:p w:rsidR="00363ED1" w:rsidRPr="001B1B4E" w:rsidRDefault="00363ED1" w:rsidP="00363ED1">
      <w:pPr>
        <w:pStyle w:val="a5"/>
        <w:ind w:left="280" w:hanging="280"/>
      </w:pPr>
      <w:r w:rsidRPr="001B1B4E">
        <w:lastRenderedPageBreak/>
        <w:t>9. Может ли один и тот же раствор быть насыщенным, ненасыщенным, пересыщенным? Объясните, при каких условиях?</w:t>
      </w:r>
    </w:p>
    <w:p w:rsidR="00363ED1" w:rsidRPr="001B1B4E" w:rsidRDefault="00363ED1" w:rsidP="00363ED1">
      <w:pPr>
        <w:ind w:left="280" w:hanging="280"/>
        <w:jc w:val="both"/>
      </w:pPr>
      <w:r w:rsidRPr="001B1B4E">
        <w:t>10. Назовите виды численного выражения состава раствора.</w:t>
      </w:r>
    </w:p>
    <w:p w:rsidR="00363ED1" w:rsidRPr="001B1B4E" w:rsidRDefault="00363ED1" w:rsidP="00363ED1">
      <w:pPr>
        <w:ind w:left="280" w:hanging="280"/>
        <w:jc w:val="both"/>
      </w:pPr>
      <w:r w:rsidRPr="001B1B4E">
        <w:t>11. Что выражает молярная концентрация раствора?</w:t>
      </w:r>
    </w:p>
    <w:p w:rsidR="00363ED1" w:rsidRPr="001B1B4E" w:rsidRDefault="00363ED1" w:rsidP="00363ED1">
      <w:pPr>
        <w:ind w:left="420" w:hanging="420"/>
        <w:jc w:val="both"/>
      </w:pPr>
      <w:r w:rsidRPr="001B1B4E">
        <w:t>12. Что выражает массовая доля  вещества в растворе (процентная концентрация раствора)?</w:t>
      </w:r>
    </w:p>
    <w:p w:rsidR="00363ED1" w:rsidRDefault="00363ED1" w:rsidP="00363ED1">
      <w:pPr>
        <w:ind w:firstLine="720"/>
        <w:jc w:val="both"/>
        <w:rPr>
          <w:u w:val="single"/>
        </w:rPr>
      </w:pPr>
    </w:p>
    <w:p w:rsidR="00363ED1" w:rsidRPr="008A3965" w:rsidRDefault="00363ED1" w:rsidP="00363ED1">
      <w:pPr>
        <w:ind w:firstLine="720"/>
        <w:jc w:val="both"/>
        <w:rPr>
          <w:u w:val="single"/>
        </w:rPr>
      </w:pPr>
      <w:r w:rsidRPr="008A3965">
        <w:rPr>
          <w:u w:val="single"/>
        </w:rPr>
        <w:t>Задачи:</w:t>
      </w:r>
    </w:p>
    <w:p w:rsidR="00363ED1" w:rsidRPr="001B1B4E" w:rsidRDefault="00363ED1" w:rsidP="00363ED1">
      <w:pPr>
        <w:ind w:left="280" w:hanging="280"/>
        <w:jc w:val="both"/>
      </w:pPr>
      <w:r w:rsidRPr="001B1B4E">
        <w:t>1. Определите молярную концентрацию 20% р</w:t>
      </w:r>
      <w:r>
        <w:t>аствора</w:t>
      </w:r>
      <w:r w:rsidRPr="001B1B4E">
        <w:t xml:space="preserve"> </w:t>
      </w:r>
      <w:r w:rsidRPr="001B1B4E">
        <w:rPr>
          <w:lang w:val="en-US"/>
        </w:rPr>
        <w:t>NaOH</w:t>
      </w:r>
      <w:r>
        <w:t xml:space="preserve"> </w:t>
      </w:r>
      <w:r w:rsidRPr="001B1B4E">
        <w:t>(ρ</w:t>
      </w:r>
      <w:r>
        <w:t>=</w:t>
      </w:r>
      <w:r w:rsidRPr="001B1B4E">
        <w:t>1,19 г/см</w:t>
      </w:r>
      <w:r w:rsidRPr="001B1B4E">
        <w:rPr>
          <w:vertAlign w:val="superscript"/>
        </w:rPr>
        <w:t>3</w:t>
      </w:r>
      <w:r w:rsidRPr="001B1B4E">
        <w:t>).</w:t>
      </w:r>
    </w:p>
    <w:p w:rsidR="00363ED1" w:rsidRPr="001B1B4E" w:rsidRDefault="00363ED1" w:rsidP="00363ED1">
      <w:pPr>
        <w:ind w:left="280" w:hanging="280"/>
        <w:jc w:val="both"/>
      </w:pPr>
      <w:r w:rsidRPr="001B1B4E">
        <w:t>2. К 400 г 20% раствора соли прилили 50 мл воды. Определите массовую дола (%) соли в растворе.</w:t>
      </w:r>
    </w:p>
    <w:p w:rsidR="00363ED1" w:rsidRPr="001B1B4E" w:rsidRDefault="00363ED1" w:rsidP="00363ED1">
      <w:pPr>
        <w:ind w:left="280" w:hanging="280"/>
        <w:jc w:val="both"/>
      </w:pPr>
      <w:r w:rsidRPr="001B1B4E">
        <w:t xml:space="preserve">3. К </w:t>
      </w:r>
      <w:r w:rsidRPr="00B75BC6">
        <w:t xml:space="preserve">20 % </w:t>
      </w:r>
      <w:r w:rsidRPr="001B1B4E">
        <w:t xml:space="preserve">раствору поваренной соли массой </w:t>
      </w:r>
      <w:smartTag w:uri="urn:schemas-microsoft-com:office:smarttags" w:element="metricconverter">
        <w:smartTagPr>
          <w:attr w:name="ProductID" w:val="50 г"/>
        </w:smartTagPr>
        <w:r w:rsidRPr="001B1B4E">
          <w:t>50 г</w:t>
        </w:r>
      </w:smartTag>
      <w:r w:rsidRPr="001B1B4E">
        <w:t xml:space="preserve"> прилили воду массой </w:t>
      </w:r>
      <w:smartTag w:uri="urn:schemas-microsoft-com:office:smarttags" w:element="metricconverter">
        <w:smartTagPr>
          <w:attr w:name="ProductID" w:val="200 г"/>
        </w:smartTagPr>
        <w:r w:rsidRPr="001B1B4E">
          <w:t>200 г</w:t>
        </w:r>
      </w:smartTag>
      <w:r w:rsidRPr="001B1B4E">
        <w:t xml:space="preserve">. Найдите массовую долю (%) поваренной соли в </w:t>
      </w:r>
      <w:r>
        <w:t xml:space="preserve">полученном </w:t>
      </w:r>
      <w:r w:rsidRPr="001B1B4E">
        <w:t>растворе.</w:t>
      </w:r>
    </w:p>
    <w:p w:rsidR="00363ED1" w:rsidRPr="001B1B4E" w:rsidRDefault="00363ED1" w:rsidP="00363ED1">
      <w:pPr>
        <w:ind w:left="280" w:hanging="280"/>
        <w:jc w:val="both"/>
      </w:pPr>
      <w:r w:rsidRPr="001B1B4E">
        <w:t xml:space="preserve">4. Определите молярную концентрацию 50% раствора </w:t>
      </w:r>
      <w:r w:rsidRPr="001B1B4E">
        <w:rPr>
          <w:lang w:val="en-US"/>
        </w:rPr>
        <w:t>NaCl</w:t>
      </w:r>
      <w:r w:rsidRPr="001B1B4E">
        <w:t xml:space="preserve"> (ρ=1,4 г/см</w:t>
      </w:r>
      <w:r w:rsidRPr="001B1B4E">
        <w:rPr>
          <w:vertAlign w:val="superscript"/>
        </w:rPr>
        <w:t>3</w:t>
      </w:r>
      <w:r w:rsidRPr="001B1B4E">
        <w:t>).</w:t>
      </w:r>
    </w:p>
    <w:p w:rsidR="00363ED1" w:rsidRDefault="00363ED1" w:rsidP="00363ED1">
      <w:pPr>
        <w:ind w:left="280" w:hanging="280"/>
        <w:jc w:val="both"/>
      </w:pPr>
      <w:r w:rsidRPr="001B1B4E">
        <w:t>5. Определите молярную концентрацию 30% р</w:t>
      </w:r>
      <w:r>
        <w:t>аство</w:t>
      </w:r>
      <w:r w:rsidRPr="001B1B4E">
        <w:t>ра гидроксида калия</w:t>
      </w:r>
      <w:r>
        <w:t xml:space="preserve"> </w:t>
      </w:r>
    </w:p>
    <w:p w:rsidR="00363ED1" w:rsidRPr="001B1B4E" w:rsidRDefault="00363ED1" w:rsidP="00363ED1">
      <w:pPr>
        <w:ind w:left="280"/>
        <w:jc w:val="both"/>
      </w:pPr>
      <w:r w:rsidRPr="001B1B4E">
        <w:t>(ρ=1,21 г/</w:t>
      </w:r>
      <w:r w:rsidRPr="001B1B4E">
        <w:rPr>
          <w:lang w:val="en-US"/>
        </w:rPr>
        <w:t>c</w:t>
      </w:r>
      <w:r w:rsidRPr="001B1B4E">
        <w:t>м</w:t>
      </w:r>
      <w:r w:rsidRPr="001B1B4E">
        <w:rPr>
          <w:vertAlign w:val="superscript"/>
        </w:rPr>
        <w:t>3</w:t>
      </w:r>
      <w:r w:rsidRPr="001B1B4E">
        <w:t>)</w:t>
      </w:r>
    </w:p>
    <w:p w:rsidR="00363ED1" w:rsidRPr="001B1B4E" w:rsidRDefault="00363ED1" w:rsidP="00363ED1">
      <w:pPr>
        <w:ind w:left="280" w:hanging="280"/>
        <w:jc w:val="both"/>
      </w:pPr>
      <w:r w:rsidRPr="001B1B4E">
        <w:t>6. Найдите массовую долю (%) вещества в растворе, если в 500 мл р</w:t>
      </w:r>
      <w:r>
        <w:t>аство</w:t>
      </w:r>
      <w:r w:rsidRPr="001B1B4E">
        <w:t xml:space="preserve">ра </w:t>
      </w:r>
      <w:r w:rsidRPr="001B1B4E">
        <w:rPr>
          <w:lang w:val="en-US"/>
        </w:rPr>
        <w:t>NaCl</w:t>
      </w:r>
      <w:r w:rsidRPr="001B1B4E">
        <w:t xml:space="preserve"> содержится 40 г соли (ρ = 1,05 г/см</w:t>
      </w:r>
      <w:r w:rsidRPr="001B1B4E">
        <w:rPr>
          <w:vertAlign w:val="superscript"/>
        </w:rPr>
        <w:t>3</w:t>
      </w:r>
      <w:r w:rsidRPr="001B1B4E">
        <w:t>).</w:t>
      </w:r>
    </w:p>
    <w:p w:rsidR="00363ED1" w:rsidRDefault="00363ED1" w:rsidP="00363ED1">
      <w:pPr>
        <w:ind w:left="280" w:hanging="280"/>
        <w:jc w:val="both"/>
      </w:pPr>
      <w:r w:rsidRPr="001B1B4E">
        <w:t>7. Определите молярную концентрацию 10% р</w:t>
      </w:r>
      <w:r>
        <w:t>аство</w:t>
      </w:r>
      <w:r w:rsidRPr="001B1B4E">
        <w:t xml:space="preserve">ра соляной кислоты </w:t>
      </w:r>
      <w:r>
        <w:t xml:space="preserve">  </w:t>
      </w:r>
    </w:p>
    <w:p w:rsidR="00363ED1" w:rsidRPr="001B1B4E" w:rsidRDefault="00363ED1" w:rsidP="00363ED1">
      <w:pPr>
        <w:ind w:left="280" w:hanging="280"/>
        <w:jc w:val="both"/>
      </w:pPr>
      <w:r>
        <w:t xml:space="preserve">     </w:t>
      </w:r>
      <w:r w:rsidRPr="001B1B4E">
        <w:t>(ρ = 1,05 г/</w:t>
      </w:r>
      <w:r w:rsidRPr="001B1B4E">
        <w:rPr>
          <w:lang w:val="en-US"/>
        </w:rPr>
        <w:t>c</w:t>
      </w:r>
      <w:r w:rsidRPr="001B1B4E">
        <w:t>м</w:t>
      </w:r>
      <w:r w:rsidRPr="001B1B4E">
        <w:rPr>
          <w:vertAlign w:val="superscript"/>
        </w:rPr>
        <w:t>3</w:t>
      </w:r>
      <w:r w:rsidRPr="001B1B4E">
        <w:t>).</w:t>
      </w:r>
    </w:p>
    <w:p w:rsidR="00363ED1" w:rsidRPr="001B1B4E" w:rsidRDefault="00363ED1" w:rsidP="00363ED1">
      <w:pPr>
        <w:ind w:left="280" w:hanging="280"/>
        <w:jc w:val="both"/>
      </w:pPr>
      <w:r w:rsidRPr="001B1B4E">
        <w:t>8. Рассчитайте массу хлорида калия для приготовления 200 мл 16 % р</w:t>
      </w:r>
      <w:r>
        <w:t>аство</w:t>
      </w:r>
      <w:r w:rsidRPr="001B1B4E">
        <w:t>ра плотно</w:t>
      </w:r>
      <w:r>
        <w:t>с</w:t>
      </w:r>
      <w:r w:rsidRPr="001B1B4E">
        <w:t>тью 1,12 г/см</w:t>
      </w:r>
      <w:r w:rsidRPr="001B1B4E">
        <w:rPr>
          <w:vertAlign w:val="superscript"/>
        </w:rPr>
        <w:t>3</w:t>
      </w:r>
      <w:r w:rsidRPr="001B1B4E">
        <w:t>.</w:t>
      </w:r>
    </w:p>
    <w:p w:rsidR="00363ED1" w:rsidRPr="001B1B4E" w:rsidRDefault="00363ED1" w:rsidP="00363ED1">
      <w:pPr>
        <w:ind w:left="280" w:hanging="280"/>
        <w:jc w:val="both"/>
      </w:pPr>
      <w:r w:rsidRPr="001B1B4E">
        <w:t>9. К 900 мл 4,5% раствора глюкозы ρ = 1,2 г/см</w:t>
      </w:r>
      <w:r w:rsidRPr="001B1B4E">
        <w:rPr>
          <w:vertAlign w:val="superscript"/>
        </w:rPr>
        <w:t>3</w:t>
      </w:r>
      <w:r w:rsidRPr="001B1B4E">
        <w:t xml:space="preserve"> прилили 300 мл воды. Какова массовая доля </w:t>
      </w:r>
      <w:r>
        <w:t>(</w:t>
      </w:r>
      <w:r w:rsidRPr="001B1B4E">
        <w:t>%</w:t>
      </w:r>
      <w:r>
        <w:t>)</w:t>
      </w:r>
      <w:r w:rsidRPr="001B1B4E">
        <w:t xml:space="preserve"> глюкозы после разбавления</w:t>
      </w:r>
      <w:r>
        <w:t>?</w:t>
      </w:r>
    </w:p>
    <w:p w:rsidR="00363ED1" w:rsidRPr="001B1B4E" w:rsidRDefault="00363ED1" w:rsidP="00363ED1">
      <w:pPr>
        <w:ind w:left="420" w:hanging="420"/>
        <w:jc w:val="both"/>
      </w:pPr>
      <w:r w:rsidRPr="001B1B4E">
        <w:t>10. Какова масса соли и воды потребуется для приготовления 300 г 22 % раствора соли.</w:t>
      </w:r>
    </w:p>
    <w:p w:rsidR="00363ED1" w:rsidRPr="001B1B4E" w:rsidRDefault="00363ED1" w:rsidP="00363ED1">
      <w:pPr>
        <w:ind w:left="420" w:hanging="420"/>
        <w:jc w:val="both"/>
      </w:pPr>
      <w:r w:rsidRPr="001B1B4E">
        <w:t xml:space="preserve">11. К 300 г 20% раствора соли </w:t>
      </w:r>
      <w:r w:rsidRPr="001B1B4E">
        <w:rPr>
          <w:lang w:val="en-US"/>
        </w:rPr>
        <w:t>NaCl</w:t>
      </w:r>
      <w:r w:rsidRPr="001B1B4E">
        <w:t xml:space="preserve"> прилили 100 г воды, определите массовую долю </w:t>
      </w:r>
      <w:r>
        <w:t>(</w:t>
      </w:r>
      <w:r w:rsidRPr="001B1B4E">
        <w:t>%) хлорида натрия в растворе после разбавления.</w:t>
      </w:r>
    </w:p>
    <w:p w:rsidR="00363ED1" w:rsidRDefault="00363ED1" w:rsidP="00363ED1">
      <w:pPr>
        <w:ind w:left="420" w:hanging="420"/>
        <w:jc w:val="both"/>
      </w:pPr>
      <w:r w:rsidRPr="001B1B4E">
        <w:t>12. Определите молярную концентрацию 5% раствора хлорида натрия</w:t>
      </w:r>
      <w:r>
        <w:t xml:space="preserve">  </w:t>
      </w:r>
    </w:p>
    <w:p w:rsidR="00363ED1" w:rsidRPr="001B1B4E" w:rsidRDefault="00363ED1" w:rsidP="00363ED1">
      <w:pPr>
        <w:ind w:left="420" w:hanging="420"/>
        <w:jc w:val="both"/>
      </w:pPr>
      <w:r>
        <w:t xml:space="preserve">    </w:t>
      </w:r>
      <w:r w:rsidRPr="001B1B4E">
        <w:t xml:space="preserve"> (ρ = 1,05 г/cм</w:t>
      </w:r>
      <w:r w:rsidRPr="001B1B4E">
        <w:rPr>
          <w:vertAlign w:val="superscript"/>
        </w:rPr>
        <w:t>3</w:t>
      </w:r>
      <w:r w:rsidRPr="001B1B4E">
        <w:t>).</w:t>
      </w:r>
    </w:p>
    <w:p w:rsidR="00363ED1" w:rsidRPr="001B1B4E" w:rsidRDefault="00363ED1" w:rsidP="00363ED1">
      <w:pPr>
        <w:pStyle w:val="FR1"/>
        <w:ind w:left="420" w:hanging="420"/>
        <w:jc w:val="both"/>
        <w:rPr>
          <w:rFonts w:ascii="Times New Roman" w:hAnsi="Times New Roman" w:cs="Times New Roman"/>
          <w:sz w:val="28"/>
          <w:szCs w:val="28"/>
        </w:rPr>
      </w:pPr>
      <w:r w:rsidRPr="001B1B4E">
        <w:rPr>
          <w:rFonts w:ascii="Times New Roman" w:hAnsi="Times New Roman" w:cs="Times New Roman"/>
          <w:sz w:val="28"/>
          <w:szCs w:val="28"/>
        </w:rPr>
        <w:t xml:space="preserve">13. В 200 г вода растворено 15 г </w:t>
      </w:r>
      <w:r w:rsidRPr="001B1B4E">
        <w:rPr>
          <w:rFonts w:ascii="Times New Roman" w:hAnsi="Times New Roman" w:cs="Times New Roman"/>
          <w:sz w:val="28"/>
          <w:szCs w:val="28"/>
          <w:lang w:val="en-US"/>
        </w:rPr>
        <w:t>NaOH</w:t>
      </w:r>
      <w:r>
        <w:rPr>
          <w:rFonts w:ascii="Times New Roman" w:hAnsi="Times New Roman" w:cs="Times New Roman"/>
          <w:sz w:val="28"/>
          <w:szCs w:val="28"/>
        </w:rPr>
        <w:t>.</w:t>
      </w:r>
      <w:r w:rsidRPr="001B1B4E">
        <w:rPr>
          <w:rFonts w:ascii="Times New Roman" w:hAnsi="Times New Roman" w:cs="Times New Roman"/>
          <w:sz w:val="28"/>
          <w:szCs w:val="28"/>
        </w:rPr>
        <w:t xml:space="preserve"> Определите массовую долю (%) вещества и молярную концентрацию раствора ρ = 1,1 г/см</w:t>
      </w:r>
      <w:r w:rsidRPr="001B1B4E">
        <w:rPr>
          <w:rFonts w:ascii="Times New Roman" w:hAnsi="Times New Roman" w:cs="Times New Roman"/>
          <w:sz w:val="28"/>
          <w:szCs w:val="28"/>
          <w:vertAlign w:val="superscript"/>
        </w:rPr>
        <w:t>3</w:t>
      </w:r>
      <w:r w:rsidRPr="001B1B4E">
        <w:rPr>
          <w:rFonts w:ascii="Times New Roman" w:hAnsi="Times New Roman" w:cs="Times New Roman"/>
          <w:sz w:val="28"/>
          <w:szCs w:val="28"/>
        </w:rPr>
        <w:t>.</w:t>
      </w:r>
    </w:p>
    <w:p w:rsidR="00363ED1" w:rsidRPr="001B1B4E" w:rsidRDefault="00363ED1" w:rsidP="00363ED1">
      <w:pPr>
        <w:pStyle w:val="FR1"/>
        <w:ind w:left="420" w:hanging="420"/>
        <w:jc w:val="both"/>
        <w:rPr>
          <w:rFonts w:ascii="Times New Roman" w:hAnsi="Times New Roman" w:cs="Times New Roman"/>
          <w:sz w:val="28"/>
          <w:szCs w:val="28"/>
        </w:rPr>
      </w:pPr>
      <w:r w:rsidRPr="001B1B4E">
        <w:rPr>
          <w:rFonts w:ascii="Times New Roman" w:hAnsi="Times New Roman" w:cs="Times New Roman"/>
          <w:sz w:val="28"/>
          <w:szCs w:val="28"/>
        </w:rPr>
        <w:t>14. Дан</w:t>
      </w:r>
      <w:r>
        <w:rPr>
          <w:rFonts w:ascii="Times New Roman" w:hAnsi="Times New Roman" w:cs="Times New Roman"/>
          <w:sz w:val="28"/>
          <w:szCs w:val="28"/>
        </w:rPr>
        <w:t>о</w:t>
      </w:r>
      <w:r w:rsidRPr="001B1B4E">
        <w:rPr>
          <w:rFonts w:ascii="Times New Roman" w:hAnsi="Times New Roman" w:cs="Times New Roman"/>
          <w:sz w:val="28"/>
          <w:szCs w:val="28"/>
        </w:rPr>
        <w:t xml:space="preserve"> 50 мл 0,5% раствора хлорида натрия. Рассчитайте молярную концентрацию этого раствора (ρ = 1,0 г/см</w:t>
      </w:r>
      <w:r w:rsidRPr="001B1B4E">
        <w:rPr>
          <w:rFonts w:ascii="Times New Roman" w:hAnsi="Times New Roman" w:cs="Times New Roman"/>
          <w:sz w:val="28"/>
          <w:szCs w:val="28"/>
          <w:vertAlign w:val="superscript"/>
        </w:rPr>
        <w:t>3</w:t>
      </w:r>
      <w:r w:rsidRPr="001B1B4E">
        <w:rPr>
          <w:rFonts w:ascii="Times New Roman" w:hAnsi="Times New Roman" w:cs="Times New Roman"/>
          <w:sz w:val="28"/>
          <w:szCs w:val="28"/>
        </w:rPr>
        <w:t>).</w:t>
      </w:r>
    </w:p>
    <w:p w:rsidR="00363ED1" w:rsidRPr="001B1B4E" w:rsidRDefault="00363ED1" w:rsidP="00363ED1">
      <w:pPr>
        <w:ind w:left="420" w:hanging="420"/>
        <w:jc w:val="both"/>
      </w:pPr>
      <w:r w:rsidRPr="001B1B4E">
        <w:t>15. Дано 50 мл 10% раствора хлорида натрия (ρ = 1,1 г/см</w:t>
      </w:r>
      <w:r w:rsidRPr="001B1B4E">
        <w:rPr>
          <w:vertAlign w:val="superscript"/>
        </w:rPr>
        <w:t>3</w:t>
      </w:r>
      <w:r w:rsidRPr="001B1B4E">
        <w:t>). Рассчитайте молярную концентрацию этого раствора.</w:t>
      </w:r>
    </w:p>
    <w:p w:rsidR="00363ED1" w:rsidRPr="001B1B4E" w:rsidRDefault="00363ED1" w:rsidP="00363ED1">
      <w:pPr>
        <w:ind w:left="420" w:hanging="420"/>
        <w:jc w:val="both"/>
      </w:pPr>
      <w:r w:rsidRPr="001B1B4E">
        <w:t xml:space="preserve">16. 12 г </w:t>
      </w:r>
      <w:r w:rsidRPr="001B1B4E">
        <w:rPr>
          <w:lang w:val="en-US"/>
        </w:rPr>
        <w:t>Na</w:t>
      </w:r>
      <w:r w:rsidRPr="001B1B4E">
        <w:rPr>
          <w:vertAlign w:val="subscript"/>
        </w:rPr>
        <w:t>2</w:t>
      </w:r>
      <w:r w:rsidRPr="001B1B4E">
        <w:rPr>
          <w:lang w:val="en-US"/>
        </w:rPr>
        <w:t>SO</w:t>
      </w:r>
      <w:r w:rsidRPr="001B1B4E">
        <w:rPr>
          <w:vertAlign w:val="subscript"/>
        </w:rPr>
        <w:t>4</w:t>
      </w:r>
      <w:r w:rsidRPr="001B1B4E">
        <w:t xml:space="preserve">  растворено в 175 г </w:t>
      </w:r>
      <w:r w:rsidRPr="001B1B4E">
        <w:rPr>
          <w:lang w:val="en-US"/>
        </w:rPr>
        <w:t>H</w:t>
      </w:r>
      <w:r w:rsidRPr="001B1B4E">
        <w:rPr>
          <w:vertAlign w:val="subscript"/>
        </w:rPr>
        <w:t>2</w:t>
      </w:r>
      <w:r w:rsidRPr="001B1B4E">
        <w:rPr>
          <w:lang w:val="en-US"/>
        </w:rPr>
        <w:t>O</w:t>
      </w:r>
      <w:r w:rsidRPr="001B1B4E">
        <w:t xml:space="preserve">. Определите массовую долю </w:t>
      </w:r>
      <w:r>
        <w:t>(</w:t>
      </w:r>
      <w:r w:rsidRPr="001B1B4E">
        <w:t>%) вещества в растворе и молярную концентрацию раствора (ρ= 1,05 г/см</w:t>
      </w:r>
      <w:r w:rsidRPr="001B1B4E">
        <w:rPr>
          <w:vertAlign w:val="superscript"/>
        </w:rPr>
        <w:t>3</w:t>
      </w:r>
      <w:r w:rsidRPr="001B1B4E">
        <w:t>).</w:t>
      </w:r>
    </w:p>
    <w:p w:rsidR="00363ED1" w:rsidRPr="001B1B4E" w:rsidRDefault="00363ED1" w:rsidP="00363ED1">
      <w:pPr>
        <w:ind w:firstLine="720"/>
        <w:jc w:val="both"/>
      </w:pPr>
    </w:p>
    <w:p w:rsidR="00363ED1" w:rsidRPr="005836DB" w:rsidRDefault="00363ED1" w:rsidP="00363ED1">
      <w:pPr>
        <w:ind w:firstLine="720"/>
        <w:jc w:val="center"/>
        <w:rPr>
          <w:b/>
        </w:rPr>
      </w:pPr>
      <w:r w:rsidRPr="005836DB">
        <w:rPr>
          <w:b/>
        </w:rPr>
        <w:t>ТЕОРИЯ ЭЛЕКТРОЛИТИЧЕСКОЙ ДИССОЦИАЦИИ</w:t>
      </w:r>
    </w:p>
    <w:p w:rsidR="00363ED1" w:rsidRPr="008A3965" w:rsidRDefault="00363ED1" w:rsidP="00363ED1">
      <w:pPr>
        <w:ind w:firstLine="720"/>
        <w:jc w:val="both"/>
        <w:rPr>
          <w:u w:val="single"/>
        </w:rPr>
      </w:pPr>
      <w:r w:rsidRPr="008A3965">
        <w:rPr>
          <w:u w:val="single"/>
        </w:rPr>
        <w:t>Контрольные вопросы и упражнения:</w:t>
      </w:r>
    </w:p>
    <w:p w:rsidR="00363ED1" w:rsidRPr="001B1B4E" w:rsidRDefault="00363ED1" w:rsidP="00363ED1">
      <w:pPr>
        <w:ind w:left="420" w:hanging="420"/>
        <w:jc w:val="both"/>
      </w:pPr>
      <w:r w:rsidRPr="001B1B4E">
        <w:t>1. Что называется электролитической диссоциацией?</w:t>
      </w:r>
    </w:p>
    <w:p w:rsidR="00363ED1" w:rsidRPr="001B1B4E" w:rsidRDefault="00363ED1" w:rsidP="00363ED1">
      <w:pPr>
        <w:ind w:left="420" w:hanging="420"/>
        <w:jc w:val="both"/>
      </w:pPr>
      <w:r w:rsidRPr="001B1B4E">
        <w:t>2. Что является переносчиком электрического тока:</w:t>
      </w:r>
    </w:p>
    <w:p w:rsidR="00363ED1" w:rsidRPr="001B1B4E" w:rsidRDefault="00363ED1" w:rsidP="00363ED1">
      <w:pPr>
        <w:ind w:left="420" w:hanging="420"/>
        <w:jc w:val="center"/>
      </w:pPr>
      <w:r w:rsidRPr="001B1B4E">
        <w:lastRenderedPageBreak/>
        <w:t>а) в металле; б) в растворе электролитов?</w:t>
      </w:r>
    </w:p>
    <w:p w:rsidR="00363ED1" w:rsidRPr="001B1B4E" w:rsidRDefault="00363ED1" w:rsidP="00363ED1">
      <w:pPr>
        <w:ind w:left="420" w:hanging="420"/>
        <w:jc w:val="both"/>
      </w:pPr>
      <w:r w:rsidRPr="001B1B4E">
        <w:t>3. Почему электролиты проводят электрический ток?</w:t>
      </w:r>
    </w:p>
    <w:p w:rsidR="00363ED1" w:rsidRPr="001B1B4E" w:rsidRDefault="00363ED1" w:rsidP="00363ED1">
      <w:pPr>
        <w:ind w:left="420" w:hanging="420"/>
        <w:jc w:val="both"/>
      </w:pPr>
      <w:r w:rsidRPr="001B1B4E">
        <w:t>4. Приведите примеры катионов и анионов.</w:t>
      </w:r>
    </w:p>
    <w:p w:rsidR="00363ED1" w:rsidRPr="001B1B4E" w:rsidRDefault="00363ED1" w:rsidP="00363ED1">
      <w:pPr>
        <w:ind w:left="420" w:hanging="420"/>
        <w:jc w:val="both"/>
      </w:pPr>
      <w:r w:rsidRPr="001B1B4E">
        <w:t>5. Чем отличаются ионы от нейтральных атомов или молекул?</w:t>
      </w:r>
    </w:p>
    <w:p w:rsidR="00363ED1" w:rsidRPr="001B1B4E" w:rsidRDefault="00363ED1" w:rsidP="00363ED1">
      <w:pPr>
        <w:ind w:left="280" w:hanging="280"/>
      </w:pPr>
      <w:r w:rsidRPr="001B1B4E">
        <w:t>6. Какие из следующих ионов (назовите их) явля</w:t>
      </w:r>
      <w:r>
        <w:t>ю</w:t>
      </w:r>
      <w:r w:rsidRPr="001B1B4E">
        <w:t xml:space="preserve">тся катионами </w:t>
      </w:r>
      <w:r w:rsidRPr="001B1B4E">
        <w:br/>
        <w:t xml:space="preserve">и какие анионами: </w:t>
      </w:r>
      <w:r w:rsidRPr="001B1B4E">
        <w:rPr>
          <w:lang w:val="en-US"/>
        </w:rPr>
        <w:t>NO</w:t>
      </w:r>
      <w:r w:rsidRPr="001B1B4E">
        <w:rPr>
          <w:vertAlign w:val="subscript"/>
        </w:rPr>
        <w:t>2</w:t>
      </w:r>
      <w:r w:rsidRPr="00587106">
        <w:rPr>
          <w:vertAlign w:val="superscript"/>
        </w:rPr>
        <w:t>–</w:t>
      </w:r>
      <w:r w:rsidRPr="001B1B4E">
        <w:t xml:space="preserve">, </w:t>
      </w:r>
      <w:r w:rsidRPr="001B1B4E">
        <w:rPr>
          <w:lang w:val="en-US"/>
        </w:rPr>
        <w:t>Mg</w:t>
      </w:r>
      <w:r w:rsidRPr="001B1B4E">
        <w:rPr>
          <w:vertAlign w:val="superscript"/>
        </w:rPr>
        <w:t>+2</w:t>
      </w:r>
      <w:r w:rsidRPr="001B1B4E">
        <w:t xml:space="preserve">, </w:t>
      </w:r>
      <w:r w:rsidRPr="001B1B4E">
        <w:rPr>
          <w:lang w:val="en-US"/>
        </w:rPr>
        <w:t>SO</w:t>
      </w:r>
      <w:r w:rsidRPr="001B1B4E">
        <w:rPr>
          <w:vertAlign w:val="subscript"/>
        </w:rPr>
        <w:t>4</w:t>
      </w:r>
      <w:r w:rsidRPr="001B1B4E">
        <w:rPr>
          <w:vertAlign w:val="superscript"/>
        </w:rPr>
        <w:t>2</w:t>
      </w:r>
      <w:r w:rsidRPr="00587106">
        <w:rPr>
          <w:vertAlign w:val="superscript"/>
        </w:rPr>
        <w:t>–</w:t>
      </w:r>
      <w:r w:rsidRPr="001B1B4E">
        <w:t xml:space="preserve">, </w:t>
      </w:r>
      <w:r w:rsidRPr="001B1B4E">
        <w:rPr>
          <w:lang w:val="en-US"/>
        </w:rPr>
        <w:t>Ca</w:t>
      </w:r>
      <w:r w:rsidRPr="001B1B4E">
        <w:rPr>
          <w:vertAlign w:val="superscript"/>
        </w:rPr>
        <w:t>+2</w:t>
      </w:r>
      <w:r w:rsidRPr="001B1B4E">
        <w:t xml:space="preserve">, </w:t>
      </w:r>
      <w:r w:rsidRPr="001B1B4E">
        <w:rPr>
          <w:lang w:val="en-US"/>
        </w:rPr>
        <w:t>CO</w:t>
      </w:r>
      <w:r w:rsidRPr="001B1B4E">
        <w:rPr>
          <w:vertAlign w:val="subscript"/>
        </w:rPr>
        <w:t>3</w:t>
      </w:r>
      <w:r w:rsidRPr="001B1B4E">
        <w:rPr>
          <w:vertAlign w:val="superscript"/>
        </w:rPr>
        <w:t>2</w:t>
      </w:r>
      <w:r w:rsidRPr="00587106">
        <w:rPr>
          <w:vertAlign w:val="superscript"/>
        </w:rPr>
        <w:t>–</w:t>
      </w:r>
      <w:r w:rsidRPr="001B1B4E">
        <w:t xml:space="preserve">, </w:t>
      </w:r>
      <w:r w:rsidRPr="001B1B4E">
        <w:rPr>
          <w:lang w:val="en-US"/>
        </w:rPr>
        <w:t>Ag</w:t>
      </w:r>
      <w:r w:rsidRPr="001B1B4E">
        <w:rPr>
          <w:vertAlign w:val="superscript"/>
        </w:rPr>
        <w:t>+</w:t>
      </w:r>
      <w:r w:rsidRPr="001B1B4E">
        <w:t xml:space="preserve">, </w:t>
      </w:r>
      <w:r w:rsidRPr="001B1B4E">
        <w:rPr>
          <w:lang w:val="en-US"/>
        </w:rPr>
        <w:t>PO</w:t>
      </w:r>
      <w:r w:rsidRPr="001B1B4E">
        <w:rPr>
          <w:vertAlign w:val="subscript"/>
        </w:rPr>
        <w:t>4</w:t>
      </w:r>
      <w:r w:rsidRPr="001B1B4E">
        <w:rPr>
          <w:vertAlign w:val="superscript"/>
        </w:rPr>
        <w:t>3</w:t>
      </w:r>
      <w:r w:rsidRPr="00587106">
        <w:rPr>
          <w:vertAlign w:val="superscript"/>
        </w:rPr>
        <w:t>–</w:t>
      </w:r>
      <w:r>
        <w:t>.</w:t>
      </w:r>
    </w:p>
    <w:p w:rsidR="00363ED1" w:rsidRPr="001B1B4E" w:rsidRDefault="00363ED1" w:rsidP="00363ED1">
      <w:pPr>
        <w:pStyle w:val="a5"/>
        <w:ind w:left="280" w:hanging="280"/>
        <w:jc w:val="left"/>
      </w:pPr>
      <w:r w:rsidRPr="001B1B4E">
        <w:t>7. Каков механизм электролитической диссоциации электролитов? Что является причиной распада электролита в растворе на ионы?</w:t>
      </w:r>
    </w:p>
    <w:p w:rsidR="00363ED1" w:rsidRPr="001B1B4E" w:rsidRDefault="00363ED1" w:rsidP="00363ED1">
      <w:pPr>
        <w:ind w:left="420" w:hanging="420"/>
      </w:pPr>
      <w:r w:rsidRPr="001B1B4E">
        <w:t>9. Напишите диссоциацию растворов электролитов:</w:t>
      </w:r>
    </w:p>
    <w:p w:rsidR="00363ED1" w:rsidRPr="001B1B4E" w:rsidRDefault="00363ED1" w:rsidP="00363ED1">
      <w:pPr>
        <w:ind w:left="420" w:hanging="420"/>
        <w:jc w:val="center"/>
      </w:pPr>
      <w:r w:rsidRPr="001B1B4E">
        <w:t>а) сульфата натрия; б) сульфита натрия; в) сульфида натрия.</w:t>
      </w:r>
    </w:p>
    <w:p w:rsidR="00363ED1" w:rsidRPr="001B1B4E" w:rsidRDefault="00363ED1" w:rsidP="00363ED1">
      <w:pPr>
        <w:ind w:left="420" w:hanging="420"/>
      </w:pPr>
      <w:r w:rsidRPr="001B1B4E">
        <w:t>10. Напишите диссоциацию растворов электролитов:</w:t>
      </w:r>
    </w:p>
    <w:p w:rsidR="00363ED1" w:rsidRPr="00587106" w:rsidRDefault="00363ED1" w:rsidP="00363ED1">
      <w:pPr>
        <w:ind w:left="420" w:hanging="420"/>
        <w:jc w:val="center"/>
      </w:pPr>
      <w:r w:rsidRPr="001B1B4E">
        <w:t xml:space="preserve">а) нитрата калия; б) </w:t>
      </w:r>
      <w:r>
        <w:rPr>
          <w:lang w:val="en-US"/>
        </w:rPr>
        <w:t>Na</w:t>
      </w:r>
      <w:r w:rsidRPr="001B1B4E">
        <w:rPr>
          <w:vertAlign w:val="subscript"/>
        </w:rPr>
        <w:t>2</w:t>
      </w:r>
      <w:r>
        <w:rPr>
          <w:lang w:val="en-US"/>
        </w:rPr>
        <w:t>SO</w:t>
      </w:r>
      <w:r w:rsidRPr="00587106">
        <w:rPr>
          <w:vertAlign w:val="subscript"/>
        </w:rPr>
        <w:t>4</w:t>
      </w:r>
      <w:r>
        <w:t>.</w:t>
      </w:r>
    </w:p>
    <w:p w:rsidR="00363ED1" w:rsidRPr="001B1B4E" w:rsidRDefault="00363ED1" w:rsidP="00363ED1">
      <w:pPr>
        <w:ind w:left="420" w:hanging="420"/>
      </w:pPr>
      <w:r w:rsidRPr="001B1B4E">
        <w:t>11</w:t>
      </w:r>
      <w:r w:rsidRPr="001B1B4E">
        <w:rPr>
          <w:i/>
          <w:iCs/>
        </w:rPr>
        <w:t>.</w:t>
      </w:r>
      <w:r w:rsidRPr="001B1B4E">
        <w:t xml:space="preserve"> Напишите диссоциацию карбоната натрия, гидрокарбоната натрия.</w:t>
      </w:r>
    </w:p>
    <w:p w:rsidR="00363ED1" w:rsidRPr="001B1B4E" w:rsidRDefault="00363ED1" w:rsidP="00363ED1">
      <w:pPr>
        <w:ind w:left="420" w:hanging="420"/>
      </w:pPr>
      <w:r w:rsidRPr="001B1B4E">
        <w:t>12. Напишите диссоциацию хлорида магния и хлорид гидроксомагния.</w:t>
      </w:r>
    </w:p>
    <w:p w:rsidR="00363ED1" w:rsidRPr="001B1B4E" w:rsidRDefault="00363ED1" w:rsidP="00363ED1">
      <w:pPr>
        <w:ind w:left="420" w:hanging="420"/>
      </w:pPr>
      <w:r w:rsidRPr="001B1B4E">
        <w:t>13. Кислоты с точки зрения теории электролитической диссоциации.</w:t>
      </w:r>
    </w:p>
    <w:p w:rsidR="00363ED1" w:rsidRPr="001B1B4E" w:rsidRDefault="00363ED1" w:rsidP="00363ED1">
      <w:pPr>
        <w:ind w:left="420" w:hanging="420"/>
      </w:pPr>
      <w:r>
        <w:t xml:space="preserve">      </w:t>
      </w:r>
      <w:r w:rsidRPr="001B1B4E">
        <w:t>Примеры.</w:t>
      </w:r>
    </w:p>
    <w:p w:rsidR="00363ED1" w:rsidRPr="001B1B4E" w:rsidRDefault="00363ED1" w:rsidP="00363ED1">
      <w:pPr>
        <w:ind w:left="420" w:hanging="420"/>
      </w:pPr>
      <w:r w:rsidRPr="001B1B4E">
        <w:t>14. Основания с точки зрения теории электролитической диссоциации.</w:t>
      </w:r>
    </w:p>
    <w:p w:rsidR="00363ED1" w:rsidRPr="001B1B4E" w:rsidRDefault="00363ED1" w:rsidP="00363ED1">
      <w:pPr>
        <w:ind w:left="420" w:hanging="420"/>
      </w:pPr>
      <w:r w:rsidRPr="001B1B4E">
        <w:t>15. Приведите пример диссоциации многоосновной кислоты и кислой соли.</w:t>
      </w:r>
    </w:p>
    <w:p w:rsidR="00363ED1" w:rsidRPr="001B1B4E" w:rsidRDefault="00363ED1" w:rsidP="00363ED1">
      <w:pPr>
        <w:pStyle w:val="a4"/>
        <w:spacing w:line="240" w:lineRule="auto"/>
        <w:ind w:left="420" w:right="0" w:hanging="420"/>
        <w:jc w:val="left"/>
      </w:pPr>
      <w:r w:rsidRPr="001B1B4E">
        <w:t>16. Приведите пример диссоциации многокислотного основания и основной соли.</w:t>
      </w:r>
    </w:p>
    <w:p w:rsidR="00363ED1" w:rsidRPr="001B1B4E" w:rsidRDefault="00363ED1" w:rsidP="00363ED1">
      <w:pPr>
        <w:ind w:firstLine="720"/>
        <w:jc w:val="both"/>
      </w:pPr>
    </w:p>
    <w:p w:rsidR="00363ED1" w:rsidRPr="005836DB" w:rsidRDefault="00363ED1" w:rsidP="00363ED1">
      <w:pPr>
        <w:jc w:val="center"/>
        <w:rPr>
          <w:b/>
        </w:rPr>
      </w:pPr>
      <w:r w:rsidRPr="005836DB">
        <w:rPr>
          <w:b/>
        </w:rPr>
        <w:t>ГИДРОЛИЗ СОЛЕЙ</w:t>
      </w:r>
    </w:p>
    <w:p w:rsidR="00363ED1" w:rsidRPr="00F14CA7" w:rsidRDefault="00363ED1" w:rsidP="00363ED1">
      <w:pPr>
        <w:ind w:firstLine="720"/>
        <w:jc w:val="both"/>
        <w:rPr>
          <w:u w:val="single"/>
        </w:rPr>
      </w:pPr>
      <w:r w:rsidRPr="00F14CA7">
        <w:rPr>
          <w:u w:val="single"/>
        </w:rPr>
        <w:t>Контрольные вопросы и упражнения:</w:t>
      </w:r>
    </w:p>
    <w:p w:rsidR="00363ED1" w:rsidRPr="001B1B4E" w:rsidRDefault="00363ED1" w:rsidP="00363ED1">
      <w:pPr>
        <w:ind w:left="280" w:hanging="280"/>
      </w:pPr>
      <w:r w:rsidRPr="001B1B4E">
        <w:t>1. Что называется гидролизом?</w:t>
      </w:r>
    </w:p>
    <w:p w:rsidR="00363ED1" w:rsidRPr="001B1B4E" w:rsidRDefault="00363ED1" w:rsidP="00363ED1">
      <w:pPr>
        <w:ind w:left="280" w:hanging="280"/>
      </w:pPr>
      <w:r w:rsidRPr="001B1B4E">
        <w:t>2. Какие соли подвергаются гидролизу?</w:t>
      </w:r>
    </w:p>
    <w:p w:rsidR="00363ED1" w:rsidRPr="001B1B4E" w:rsidRDefault="00363ED1" w:rsidP="00363ED1">
      <w:pPr>
        <w:ind w:left="280" w:hanging="280"/>
      </w:pPr>
      <w:r w:rsidRPr="001B1B4E">
        <w:t xml:space="preserve">3. Из списка солей выпишите те, которые подвергается гидролизу: </w:t>
      </w:r>
      <w:r w:rsidRPr="001B1B4E">
        <w:rPr>
          <w:lang w:val="en-US"/>
        </w:rPr>
        <w:t>Ca</w:t>
      </w:r>
      <w:r w:rsidRPr="001B1B4E">
        <w:t>(</w:t>
      </w:r>
      <w:r w:rsidRPr="001B1B4E">
        <w:rPr>
          <w:lang w:val="en-US"/>
        </w:rPr>
        <w:t>NO</w:t>
      </w:r>
      <w:r w:rsidRPr="001B1B4E">
        <w:rPr>
          <w:vertAlign w:val="subscript"/>
        </w:rPr>
        <w:t>3</w:t>
      </w:r>
      <w:r w:rsidRPr="001B1B4E">
        <w:t>)</w:t>
      </w:r>
      <w:r w:rsidRPr="001B1B4E">
        <w:rPr>
          <w:vertAlign w:val="subscript"/>
        </w:rPr>
        <w:t>2</w:t>
      </w:r>
      <w:r w:rsidRPr="001B1B4E">
        <w:t xml:space="preserve">, </w:t>
      </w:r>
      <w:r w:rsidRPr="001B1B4E">
        <w:rPr>
          <w:lang w:val="en-US"/>
        </w:rPr>
        <w:t>BaCl</w:t>
      </w:r>
      <w:r w:rsidRPr="001B1B4E">
        <w:rPr>
          <w:vertAlign w:val="subscript"/>
        </w:rPr>
        <w:t>2</w:t>
      </w:r>
      <w:r w:rsidRPr="001B1B4E">
        <w:t xml:space="preserve">, </w:t>
      </w:r>
      <w:r w:rsidRPr="001B1B4E">
        <w:rPr>
          <w:lang w:val="en-US"/>
        </w:rPr>
        <w:t>Na</w:t>
      </w:r>
      <w:r w:rsidRPr="001B1B4E">
        <w:rPr>
          <w:vertAlign w:val="subscript"/>
        </w:rPr>
        <w:t>2</w:t>
      </w:r>
      <w:r w:rsidRPr="001B1B4E">
        <w:rPr>
          <w:lang w:val="en-US"/>
        </w:rPr>
        <w:t>S</w:t>
      </w:r>
      <w:r w:rsidRPr="001B1B4E">
        <w:t>О</w:t>
      </w:r>
      <w:r w:rsidRPr="001B1B4E">
        <w:rPr>
          <w:vertAlign w:val="subscript"/>
        </w:rPr>
        <w:t>3</w:t>
      </w:r>
      <w:r w:rsidRPr="001B1B4E">
        <w:t xml:space="preserve">, </w:t>
      </w:r>
      <w:r w:rsidRPr="001B1B4E">
        <w:rPr>
          <w:lang w:val="en-US"/>
        </w:rPr>
        <w:t>PbCl</w:t>
      </w:r>
      <w:r w:rsidRPr="001B1B4E">
        <w:rPr>
          <w:vertAlign w:val="subscript"/>
        </w:rPr>
        <w:t>2</w:t>
      </w:r>
      <w:r w:rsidRPr="001B1B4E">
        <w:t xml:space="preserve">, </w:t>
      </w:r>
      <w:r w:rsidRPr="001B1B4E">
        <w:rPr>
          <w:lang w:val="en-US"/>
        </w:rPr>
        <w:t>K</w:t>
      </w:r>
      <w:r w:rsidRPr="001B1B4E">
        <w:rPr>
          <w:vertAlign w:val="subscript"/>
        </w:rPr>
        <w:t>2</w:t>
      </w:r>
      <w:r w:rsidRPr="001B1B4E">
        <w:rPr>
          <w:lang w:val="en-US"/>
        </w:rPr>
        <w:t>CO</w:t>
      </w:r>
      <w:r w:rsidRPr="001B1B4E">
        <w:rPr>
          <w:vertAlign w:val="subscript"/>
        </w:rPr>
        <w:t>3</w:t>
      </w:r>
      <w:r w:rsidRPr="001B1B4E">
        <w:t xml:space="preserve">, </w:t>
      </w:r>
      <w:r w:rsidRPr="001B1B4E">
        <w:rPr>
          <w:lang w:val="en-US"/>
        </w:rPr>
        <w:t>KNO</w:t>
      </w:r>
      <w:r w:rsidRPr="001B1B4E">
        <w:rPr>
          <w:vertAlign w:val="subscript"/>
        </w:rPr>
        <w:t>3</w:t>
      </w:r>
      <w:r w:rsidRPr="001B1B4E">
        <w:t xml:space="preserve">, </w:t>
      </w:r>
      <w:r w:rsidRPr="001B1B4E">
        <w:rPr>
          <w:lang w:val="en-US"/>
        </w:rPr>
        <w:t>FeCl</w:t>
      </w:r>
      <w:r w:rsidRPr="001B1B4E">
        <w:rPr>
          <w:vertAlign w:val="subscript"/>
        </w:rPr>
        <w:t>3</w:t>
      </w:r>
      <w:r w:rsidRPr="001B1B4E">
        <w:t>.</w:t>
      </w:r>
      <w:r>
        <w:t xml:space="preserve"> </w:t>
      </w:r>
      <w:r w:rsidRPr="001B1B4E">
        <w:t>Составьте уравнения реакций гидролиза.</w:t>
      </w:r>
    </w:p>
    <w:p w:rsidR="00363ED1" w:rsidRPr="001B1B4E" w:rsidRDefault="00363ED1" w:rsidP="00363ED1">
      <w:pPr>
        <w:pStyle w:val="a5"/>
        <w:ind w:left="280" w:hanging="280"/>
        <w:jc w:val="left"/>
      </w:pPr>
      <w:r w:rsidRPr="001B1B4E">
        <w:t>4. Составьте ионные уравнения гидролиза:</w:t>
      </w:r>
    </w:p>
    <w:p w:rsidR="00363ED1" w:rsidRPr="001B1B4E" w:rsidRDefault="00363ED1" w:rsidP="00363ED1">
      <w:pPr>
        <w:ind w:left="280" w:firstLine="1400"/>
      </w:pPr>
      <w:r w:rsidRPr="001B1B4E">
        <w:t>а) карбоната калия;           б) сульфата натрия;</w:t>
      </w:r>
    </w:p>
    <w:p w:rsidR="00363ED1" w:rsidRPr="001B1B4E" w:rsidRDefault="00363ED1" w:rsidP="00363ED1">
      <w:pPr>
        <w:ind w:left="280" w:firstLine="1400"/>
      </w:pPr>
      <w:r w:rsidRPr="001B1B4E">
        <w:t xml:space="preserve">в) хлорида меди (II);        </w:t>
      </w:r>
      <w:r>
        <w:t xml:space="preserve">  </w:t>
      </w:r>
      <w:r w:rsidRPr="001B1B4E">
        <w:t>г) нитрата аммония</w:t>
      </w:r>
      <w:r>
        <w:t>;</w:t>
      </w:r>
    </w:p>
    <w:p w:rsidR="00363ED1" w:rsidRPr="001B1B4E" w:rsidRDefault="00363ED1" w:rsidP="00363ED1">
      <w:pPr>
        <w:ind w:left="280" w:firstLine="1400"/>
      </w:pPr>
      <w:r w:rsidRPr="001B1B4E">
        <w:t xml:space="preserve">д) карбоната аммония;      </w:t>
      </w:r>
      <w:r>
        <w:t>е</w:t>
      </w:r>
      <w:r w:rsidRPr="001B1B4E">
        <w:t>) хлорида железа (</w:t>
      </w:r>
      <w:r>
        <w:rPr>
          <w:lang w:val="en-US"/>
        </w:rPr>
        <w:t>III</w:t>
      </w:r>
      <w:r w:rsidRPr="001B1B4E">
        <w:t>).</w:t>
      </w:r>
    </w:p>
    <w:p w:rsidR="00363ED1" w:rsidRPr="001B1B4E" w:rsidRDefault="00363ED1" w:rsidP="00363ED1">
      <w:pPr>
        <w:ind w:left="280" w:hanging="280"/>
      </w:pPr>
      <w:r w:rsidRPr="001B1B4E">
        <w:t>5. Составьте ионные уравнения гидролиза нитрата висмута (</w:t>
      </w:r>
      <w:r w:rsidRPr="001B1B4E">
        <w:rPr>
          <w:lang w:val="en-US"/>
        </w:rPr>
        <w:t>III</w:t>
      </w:r>
      <w:r w:rsidRPr="001B1B4E">
        <w:t>). Какова реакция среды?</w:t>
      </w:r>
    </w:p>
    <w:p w:rsidR="00363ED1" w:rsidRPr="001B1B4E" w:rsidRDefault="00363ED1" w:rsidP="00363ED1">
      <w:pPr>
        <w:ind w:left="280" w:hanging="280"/>
      </w:pPr>
      <w:r w:rsidRPr="001B1B4E">
        <w:t>6. Напишите ионные и молекулярные уравнения гидролиза:</w:t>
      </w:r>
    </w:p>
    <w:p w:rsidR="00363ED1" w:rsidRPr="00587106" w:rsidRDefault="00363ED1" w:rsidP="00363ED1">
      <w:pPr>
        <w:ind w:left="280" w:hanging="280"/>
        <w:jc w:val="center"/>
      </w:pPr>
      <w:r w:rsidRPr="001B1B4E">
        <w:t>а) хлорида цинка;             б) хлорида железа (</w:t>
      </w:r>
      <w:r w:rsidRPr="001B1B4E">
        <w:rPr>
          <w:lang w:val="en-US"/>
        </w:rPr>
        <w:t>II</w:t>
      </w:r>
      <w:r w:rsidRPr="001B1B4E">
        <w:t>)</w:t>
      </w:r>
      <w:r>
        <w:t>.</w:t>
      </w:r>
    </w:p>
    <w:p w:rsidR="00363ED1" w:rsidRPr="001B1B4E" w:rsidRDefault="00363ED1" w:rsidP="00363ED1">
      <w:pPr>
        <w:ind w:left="280"/>
      </w:pPr>
      <w:r w:rsidRPr="001B1B4E">
        <w:t>Какова реакция среды?</w:t>
      </w:r>
    </w:p>
    <w:p w:rsidR="00363ED1" w:rsidRPr="001B1B4E" w:rsidRDefault="00363ED1" w:rsidP="00363ED1">
      <w:pPr>
        <w:ind w:left="280" w:hanging="280"/>
      </w:pPr>
      <w:r w:rsidRPr="001B1B4E">
        <w:t>7. Выразите молекулярными и ионными уравнениями гидролиз ацетата натрия, сульфата калия.</w:t>
      </w:r>
    </w:p>
    <w:p w:rsidR="00363ED1" w:rsidRPr="001B1B4E" w:rsidRDefault="00363ED1" w:rsidP="00363ED1">
      <w:pPr>
        <w:ind w:left="280" w:hanging="280"/>
      </w:pPr>
      <w:r w:rsidRPr="001B1B4E">
        <w:t>8. Как будут действовать на лакмус растворы солей:</w:t>
      </w:r>
    </w:p>
    <w:p w:rsidR="00363ED1" w:rsidRPr="001B1B4E" w:rsidRDefault="00363ED1" w:rsidP="00363ED1">
      <w:pPr>
        <w:ind w:left="280"/>
      </w:pPr>
      <w:r w:rsidRPr="001B1B4E">
        <w:t>а) нитрат аммония, сульфат натрия;</w:t>
      </w:r>
    </w:p>
    <w:p w:rsidR="00363ED1" w:rsidRPr="001B1B4E" w:rsidRDefault="00363ED1" w:rsidP="00363ED1">
      <w:pPr>
        <w:ind w:left="280"/>
      </w:pPr>
      <w:r w:rsidRPr="001B1B4E">
        <w:t>б) нитрат калия, сульфид аммония, цианид калия.</w:t>
      </w:r>
    </w:p>
    <w:p w:rsidR="00363ED1" w:rsidRPr="001B1B4E" w:rsidRDefault="00363ED1" w:rsidP="00363ED1">
      <w:pPr>
        <w:ind w:left="280" w:hanging="280"/>
      </w:pPr>
      <w:r w:rsidRPr="001B1B4E">
        <w:t>9. Какую реакцию на лакмус имеют растворы солей:</w:t>
      </w:r>
    </w:p>
    <w:p w:rsidR="00363ED1" w:rsidRPr="001B1B4E" w:rsidRDefault="00363ED1" w:rsidP="00363ED1">
      <w:pPr>
        <w:ind w:left="280"/>
      </w:pPr>
      <w:r w:rsidRPr="001B1B4E">
        <w:lastRenderedPageBreak/>
        <w:t>а) нитрат натрия; сульфид аммония;</w:t>
      </w:r>
    </w:p>
    <w:p w:rsidR="00363ED1" w:rsidRPr="001B1B4E" w:rsidRDefault="00363ED1" w:rsidP="00363ED1">
      <w:pPr>
        <w:ind w:left="280"/>
      </w:pPr>
      <w:r w:rsidRPr="001B1B4E">
        <w:t>б) нитрат железа (</w:t>
      </w:r>
      <w:r>
        <w:rPr>
          <w:lang w:val="en-US"/>
        </w:rPr>
        <w:t>III</w:t>
      </w:r>
      <w:r w:rsidRPr="001B1B4E">
        <w:t>); хлорид хрома (</w:t>
      </w:r>
      <w:r>
        <w:rPr>
          <w:lang w:val="en-US"/>
        </w:rPr>
        <w:t>III</w:t>
      </w:r>
      <w:r w:rsidRPr="001B1B4E">
        <w:t>);</w:t>
      </w:r>
    </w:p>
    <w:p w:rsidR="00363ED1" w:rsidRPr="001B1B4E" w:rsidRDefault="00363ED1" w:rsidP="00363ED1">
      <w:pPr>
        <w:ind w:left="280"/>
      </w:pPr>
      <w:r w:rsidRPr="001B1B4E">
        <w:t>в) фторид калия; сульфид натрия.</w:t>
      </w:r>
    </w:p>
    <w:p w:rsidR="00363ED1" w:rsidRPr="001B1B4E" w:rsidRDefault="00363ED1" w:rsidP="00363ED1">
      <w:pPr>
        <w:ind w:left="280" w:hanging="280"/>
      </w:pPr>
      <w:r w:rsidRPr="001B1B4E">
        <w:t>10. Какую реакцию на лакмус имеют растворы солей:</w:t>
      </w:r>
    </w:p>
    <w:p w:rsidR="00363ED1" w:rsidRPr="001B1B4E" w:rsidRDefault="00363ED1" w:rsidP="00363ED1">
      <w:pPr>
        <w:ind w:left="280"/>
      </w:pPr>
      <w:r w:rsidRPr="001B1B4E">
        <w:t>а) нитрат цинка, хлорид бария</w:t>
      </w:r>
      <w:r>
        <w:t>;</w:t>
      </w:r>
    </w:p>
    <w:p w:rsidR="00363ED1" w:rsidRPr="001B1B4E" w:rsidRDefault="00363ED1" w:rsidP="00363ED1">
      <w:pPr>
        <w:ind w:left="280"/>
      </w:pPr>
      <w:r w:rsidRPr="001B1B4E">
        <w:t>б) сульфид калия, бромид натрия;</w:t>
      </w:r>
    </w:p>
    <w:p w:rsidR="00363ED1" w:rsidRPr="001B1B4E" w:rsidRDefault="00363ED1" w:rsidP="00363ED1">
      <w:pPr>
        <w:ind w:left="280"/>
      </w:pPr>
      <w:r w:rsidRPr="001B1B4E">
        <w:t>в) хлорид аммония, сульфат алюминия</w:t>
      </w:r>
      <w:r>
        <w:t>.</w:t>
      </w:r>
    </w:p>
    <w:p w:rsidR="00363ED1" w:rsidRPr="001B1B4E" w:rsidRDefault="00363ED1" w:rsidP="00363ED1">
      <w:pPr>
        <w:ind w:firstLine="720"/>
        <w:jc w:val="both"/>
      </w:pPr>
    </w:p>
    <w:p w:rsidR="00363ED1" w:rsidRPr="005836DB" w:rsidRDefault="00363ED1" w:rsidP="00363ED1">
      <w:pPr>
        <w:jc w:val="center"/>
        <w:rPr>
          <w:b/>
        </w:rPr>
      </w:pPr>
      <w:r w:rsidRPr="005836DB">
        <w:rPr>
          <w:b/>
        </w:rPr>
        <w:t>ОКИСЛИТЕЛЬНО – ВОССТАНОВИТЕЛЬНЫЕ РЕАКЦИИ</w:t>
      </w:r>
    </w:p>
    <w:p w:rsidR="00363ED1" w:rsidRPr="00F14CA7" w:rsidRDefault="00363ED1" w:rsidP="00363ED1">
      <w:pPr>
        <w:ind w:firstLine="720"/>
        <w:jc w:val="both"/>
        <w:rPr>
          <w:u w:val="single"/>
        </w:rPr>
      </w:pPr>
      <w:r w:rsidRPr="00F14CA7">
        <w:rPr>
          <w:u w:val="single"/>
        </w:rPr>
        <w:t>Контрольные вопросы и упражнения:</w:t>
      </w:r>
    </w:p>
    <w:p w:rsidR="00363ED1" w:rsidRPr="001B1B4E" w:rsidRDefault="00363ED1" w:rsidP="00363ED1">
      <w:pPr>
        <w:ind w:left="280" w:hanging="280"/>
        <w:jc w:val="both"/>
      </w:pPr>
      <w:r w:rsidRPr="001B1B4E">
        <w:t>1. Какие реакции называются окислительно-восстановительными?</w:t>
      </w:r>
    </w:p>
    <w:p w:rsidR="00363ED1" w:rsidRPr="001B1B4E" w:rsidRDefault="00363ED1" w:rsidP="00363ED1">
      <w:pPr>
        <w:ind w:left="280" w:hanging="280"/>
        <w:jc w:val="both"/>
      </w:pPr>
      <w:r w:rsidRPr="001B1B4E">
        <w:t>2. Что такое степень окисления?</w:t>
      </w:r>
    </w:p>
    <w:p w:rsidR="00363ED1" w:rsidRPr="001B1B4E" w:rsidRDefault="00363ED1" w:rsidP="00363ED1">
      <w:pPr>
        <w:ind w:left="280" w:hanging="280"/>
        <w:jc w:val="both"/>
      </w:pPr>
      <w:r w:rsidRPr="001B1B4E">
        <w:t>3. Какой процесс называется процессом окисления?</w:t>
      </w:r>
    </w:p>
    <w:p w:rsidR="00363ED1" w:rsidRPr="001B1B4E" w:rsidRDefault="00363ED1" w:rsidP="00363ED1">
      <w:pPr>
        <w:ind w:left="280" w:hanging="280"/>
        <w:jc w:val="both"/>
      </w:pPr>
      <w:r w:rsidRPr="001B1B4E">
        <w:t>4. Какой процесс называется процессом восстановления?</w:t>
      </w:r>
    </w:p>
    <w:p w:rsidR="00363ED1" w:rsidRPr="001B1B4E" w:rsidRDefault="00363ED1" w:rsidP="00363ED1">
      <w:pPr>
        <w:ind w:left="280" w:hanging="280"/>
        <w:jc w:val="both"/>
      </w:pPr>
      <w:r w:rsidRPr="001B1B4E">
        <w:t>5. Какое вещество называется окислителем, какое</w:t>
      </w:r>
      <w:r>
        <w:t xml:space="preserve"> - </w:t>
      </w:r>
      <w:r w:rsidRPr="001B1B4E">
        <w:t xml:space="preserve"> восстановителем?</w:t>
      </w:r>
    </w:p>
    <w:p w:rsidR="00363ED1" w:rsidRPr="001B1B4E" w:rsidRDefault="00363ED1" w:rsidP="00363ED1">
      <w:pPr>
        <w:ind w:left="280" w:hanging="280"/>
        <w:jc w:val="both"/>
      </w:pPr>
      <w:r w:rsidRPr="001B1B4E">
        <w:t>6. Могут ли реакции окисления и восстановления протекать раздельно?</w:t>
      </w:r>
    </w:p>
    <w:p w:rsidR="00363ED1" w:rsidRPr="001B1B4E" w:rsidRDefault="00363ED1" w:rsidP="00363ED1">
      <w:pPr>
        <w:ind w:left="280" w:hanging="280"/>
      </w:pPr>
      <w:r w:rsidRPr="001B1B4E">
        <w:t>7. Могут ли положительно заряженные ионы быть восстановителями? Окислителями?</w:t>
      </w:r>
    </w:p>
    <w:p w:rsidR="00363ED1" w:rsidRPr="001B1B4E" w:rsidRDefault="00363ED1" w:rsidP="00363ED1">
      <w:pPr>
        <w:ind w:left="280" w:hanging="280"/>
        <w:jc w:val="both"/>
      </w:pPr>
      <w:r w:rsidRPr="001B1B4E">
        <w:t>8. Может ли одно и тоже вещество быть окислителем и восстановителем?</w:t>
      </w:r>
    </w:p>
    <w:p w:rsidR="00363ED1" w:rsidRPr="001B1B4E" w:rsidRDefault="00363ED1" w:rsidP="00363ED1">
      <w:pPr>
        <w:ind w:left="280" w:hanging="280"/>
      </w:pPr>
      <w:r w:rsidRPr="001B1B4E">
        <w:t>9. Назовите в периодической системе элементы, обладающие  наиболее сильными восстановительными и окислительными свойствами.</w:t>
      </w:r>
    </w:p>
    <w:p w:rsidR="00363ED1" w:rsidRPr="001B1B4E" w:rsidRDefault="00363ED1" w:rsidP="00363ED1">
      <w:pPr>
        <w:ind w:left="280" w:hanging="280"/>
      </w:pPr>
      <w:r w:rsidRPr="001B1B4E">
        <w:t>10. Правила со</w:t>
      </w:r>
      <w:r>
        <w:t xml:space="preserve">ставления электронных </w:t>
      </w:r>
      <w:r w:rsidRPr="001B1B4E">
        <w:t>уравнени</w:t>
      </w:r>
      <w:r>
        <w:t>й</w:t>
      </w:r>
      <w:r w:rsidRPr="001B1B4E">
        <w:t xml:space="preserve"> реакций методом электронного баланса.</w:t>
      </w:r>
    </w:p>
    <w:p w:rsidR="00363ED1" w:rsidRPr="001B1B4E" w:rsidRDefault="00363ED1" w:rsidP="00363ED1">
      <w:pPr>
        <w:pStyle w:val="a5"/>
        <w:ind w:left="280" w:hanging="280"/>
        <w:jc w:val="left"/>
      </w:pPr>
      <w:r w:rsidRPr="001B1B4E">
        <w:t>11. Какие существуют типы окислительно-восстановительных  реакции?</w:t>
      </w:r>
    </w:p>
    <w:p w:rsidR="00363ED1" w:rsidRPr="001B1B4E" w:rsidRDefault="00363ED1" w:rsidP="00363ED1">
      <w:pPr>
        <w:pStyle w:val="a5"/>
        <w:ind w:left="280" w:hanging="280"/>
        <w:jc w:val="left"/>
      </w:pPr>
      <w:r w:rsidRPr="001B1B4E">
        <w:t>12. Уравняйте окислительно-восстановительные реакции методом электронного баланса:</w:t>
      </w:r>
    </w:p>
    <w:p w:rsidR="00363ED1" w:rsidRPr="001B1B4E" w:rsidRDefault="00363ED1" w:rsidP="00363ED1">
      <w:pPr>
        <w:pStyle w:val="a5"/>
        <w:ind w:left="280" w:hanging="280"/>
      </w:pPr>
    </w:p>
    <w:p w:rsidR="00363ED1" w:rsidRPr="001B1B4E" w:rsidRDefault="00363ED1" w:rsidP="00363ED1">
      <w:pPr>
        <w:numPr>
          <w:ilvl w:val="0"/>
          <w:numId w:val="8"/>
        </w:numPr>
        <w:tabs>
          <w:tab w:val="clear" w:pos="360"/>
          <w:tab w:val="num" w:pos="560"/>
        </w:tabs>
        <w:ind w:left="280" w:firstLine="0"/>
        <w:jc w:val="both"/>
        <w:rPr>
          <w:lang w:val="en-US"/>
        </w:rPr>
      </w:pPr>
      <w:r w:rsidRPr="001B1B4E">
        <w:rPr>
          <w:lang w:val="en-US"/>
        </w:rPr>
        <w:t>NaNO</w:t>
      </w:r>
      <w:r w:rsidRPr="001B1B4E">
        <w:rPr>
          <w:vertAlign w:val="subscript"/>
          <w:lang w:val="en-US"/>
        </w:rPr>
        <w:t>2</w:t>
      </w:r>
      <w:r w:rsidRPr="001B1B4E">
        <w:rPr>
          <w:lang w:val="en-US"/>
        </w:rPr>
        <w:t xml:space="preserve"> + Na</w:t>
      </w:r>
      <w:r>
        <w:rPr>
          <w:lang w:val="en-US"/>
        </w:rPr>
        <w:t>I</w:t>
      </w:r>
      <w:r w:rsidRPr="001B1B4E">
        <w:rPr>
          <w:lang w:val="en-US"/>
        </w:rPr>
        <w:t xml:space="preserve"> + H</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Na</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NO + I</w:t>
      </w:r>
      <w:r w:rsidRPr="001B1B4E">
        <w:rPr>
          <w:vertAlign w:val="subscript"/>
          <w:lang w:val="en-US"/>
        </w:rPr>
        <w:t>2</w:t>
      </w:r>
      <w:r w:rsidRPr="001B1B4E">
        <w:rPr>
          <w:lang w:val="en-US"/>
        </w:rPr>
        <w:t xml:space="preserve"> + H</w:t>
      </w:r>
      <w:r w:rsidRPr="001B1B4E">
        <w:rPr>
          <w:vertAlign w:val="subscript"/>
          <w:lang w:val="en-US"/>
        </w:rPr>
        <w:t>2</w:t>
      </w:r>
      <w:r w:rsidRPr="001B1B4E">
        <w:rPr>
          <w:lang w:val="en-US"/>
        </w:rPr>
        <w:t>O</w:t>
      </w:r>
    </w:p>
    <w:p w:rsidR="00363ED1" w:rsidRPr="001B1B4E" w:rsidRDefault="00363ED1" w:rsidP="00363ED1">
      <w:pPr>
        <w:numPr>
          <w:ilvl w:val="0"/>
          <w:numId w:val="8"/>
        </w:numPr>
        <w:tabs>
          <w:tab w:val="clear" w:pos="360"/>
          <w:tab w:val="num" w:pos="560"/>
        </w:tabs>
        <w:ind w:left="280" w:firstLine="0"/>
        <w:jc w:val="both"/>
        <w:rPr>
          <w:lang w:val="en-US"/>
        </w:rPr>
      </w:pPr>
      <w:r w:rsidRPr="001B1B4E">
        <w:rPr>
          <w:lang w:val="en-US"/>
        </w:rPr>
        <w:t>KMnO</w:t>
      </w:r>
      <w:r w:rsidRPr="001B1B4E">
        <w:rPr>
          <w:vertAlign w:val="subscript"/>
          <w:lang w:val="en-US"/>
        </w:rPr>
        <w:t>4</w:t>
      </w:r>
      <w:r w:rsidRPr="001B1B4E">
        <w:rPr>
          <w:lang w:val="en-US"/>
        </w:rPr>
        <w:t xml:space="preserve"> + KNO</w:t>
      </w:r>
      <w:r w:rsidRPr="001B1B4E">
        <w:rPr>
          <w:vertAlign w:val="subscript"/>
          <w:lang w:val="en-US"/>
        </w:rPr>
        <w:t>2</w:t>
      </w:r>
      <w:r w:rsidRPr="001B1B4E">
        <w:rPr>
          <w:lang w:val="en-US"/>
        </w:rPr>
        <w:t xml:space="preserve"> + H</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K</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MnSO</w:t>
      </w:r>
      <w:r w:rsidRPr="001B1B4E">
        <w:rPr>
          <w:vertAlign w:val="subscript"/>
          <w:lang w:val="en-US"/>
        </w:rPr>
        <w:t>4</w:t>
      </w:r>
      <w:r w:rsidRPr="001B1B4E">
        <w:rPr>
          <w:lang w:val="en-US"/>
        </w:rPr>
        <w:t xml:space="preserve"> + KNO</w:t>
      </w:r>
      <w:r w:rsidRPr="001B1B4E">
        <w:rPr>
          <w:vertAlign w:val="subscript"/>
          <w:lang w:val="en-US"/>
        </w:rPr>
        <w:t>3</w:t>
      </w:r>
      <w:r w:rsidRPr="001B1B4E">
        <w:rPr>
          <w:lang w:val="en-US"/>
        </w:rPr>
        <w:t xml:space="preserve"> + H</w:t>
      </w:r>
      <w:r w:rsidRPr="001B1B4E">
        <w:rPr>
          <w:vertAlign w:val="subscript"/>
          <w:lang w:val="en-US"/>
        </w:rPr>
        <w:t>2</w:t>
      </w:r>
      <w:r w:rsidRPr="001B1B4E">
        <w:rPr>
          <w:lang w:val="en-US"/>
        </w:rPr>
        <w:t>O</w:t>
      </w:r>
    </w:p>
    <w:p w:rsidR="00363ED1" w:rsidRPr="001B1B4E" w:rsidRDefault="00363ED1" w:rsidP="00363ED1">
      <w:pPr>
        <w:numPr>
          <w:ilvl w:val="0"/>
          <w:numId w:val="8"/>
        </w:numPr>
        <w:tabs>
          <w:tab w:val="clear" w:pos="360"/>
          <w:tab w:val="num" w:pos="560"/>
        </w:tabs>
        <w:ind w:left="280" w:firstLine="0"/>
        <w:jc w:val="both"/>
      </w:pPr>
      <w:r w:rsidRPr="001B1B4E">
        <w:rPr>
          <w:lang w:val="en-US"/>
        </w:rPr>
        <w:t>Br</w:t>
      </w:r>
      <w:r w:rsidRPr="001B1B4E">
        <w:rPr>
          <w:vertAlign w:val="subscript"/>
          <w:lang w:val="en-US"/>
        </w:rPr>
        <w:t>2</w:t>
      </w:r>
      <w:r w:rsidRPr="001B1B4E">
        <w:rPr>
          <w:lang w:val="en-US"/>
        </w:rPr>
        <w:t xml:space="preserve"> + HNO</w:t>
      </w:r>
      <w:r w:rsidRPr="001B1B4E">
        <w:rPr>
          <w:vertAlign w:val="subscript"/>
          <w:lang w:val="en-US"/>
        </w:rPr>
        <w:t>2</w:t>
      </w:r>
      <w:r w:rsidRPr="001B1B4E">
        <w:rPr>
          <w:lang w:val="en-US"/>
        </w:rPr>
        <w:t xml:space="preserve"> + H</w:t>
      </w:r>
      <w:r w:rsidRPr="001B1B4E">
        <w:rPr>
          <w:vertAlign w:val="subscript"/>
          <w:lang w:val="en-US"/>
        </w:rPr>
        <w:t>2</w:t>
      </w:r>
      <w:r w:rsidRPr="001B1B4E">
        <w:rPr>
          <w:lang w:val="en-US"/>
        </w:rPr>
        <w:t>O → HBr + HNO</w:t>
      </w:r>
      <w:r w:rsidRPr="001B1B4E">
        <w:rPr>
          <w:vertAlign w:val="subscript"/>
          <w:lang w:val="en-US"/>
        </w:rPr>
        <w:t>3</w:t>
      </w:r>
    </w:p>
    <w:p w:rsidR="00363ED1" w:rsidRPr="001B1B4E" w:rsidRDefault="00363ED1" w:rsidP="00363ED1">
      <w:pPr>
        <w:numPr>
          <w:ilvl w:val="0"/>
          <w:numId w:val="8"/>
        </w:numPr>
        <w:tabs>
          <w:tab w:val="clear" w:pos="360"/>
          <w:tab w:val="num" w:pos="560"/>
        </w:tabs>
        <w:ind w:left="280" w:firstLine="0"/>
        <w:jc w:val="both"/>
        <w:rPr>
          <w:lang w:val="en-US"/>
        </w:rPr>
      </w:pPr>
      <w:r w:rsidRPr="001B1B4E">
        <w:rPr>
          <w:lang w:val="en-US"/>
        </w:rPr>
        <w:t>Br</w:t>
      </w:r>
      <w:r w:rsidRPr="001B1B4E">
        <w:rPr>
          <w:vertAlign w:val="subscript"/>
          <w:lang w:val="en-US"/>
        </w:rPr>
        <w:t>2</w:t>
      </w:r>
      <w:r w:rsidRPr="001B1B4E">
        <w:rPr>
          <w:lang w:val="en-US"/>
        </w:rPr>
        <w:t xml:space="preserve"> + CrCl</w:t>
      </w:r>
      <w:r w:rsidRPr="001B1B4E">
        <w:rPr>
          <w:vertAlign w:val="subscript"/>
          <w:lang w:val="en-US"/>
        </w:rPr>
        <w:t>3</w:t>
      </w:r>
      <w:r w:rsidRPr="001B1B4E">
        <w:rPr>
          <w:lang w:val="en-US"/>
        </w:rPr>
        <w:t xml:space="preserve"> + NaOH → NaBr + Na</w:t>
      </w:r>
      <w:r w:rsidRPr="001B1B4E">
        <w:rPr>
          <w:vertAlign w:val="subscript"/>
          <w:lang w:val="en-US"/>
        </w:rPr>
        <w:t>2</w:t>
      </w:r>
      <w:r w:rsidRPr="001B1B4E">
        <w:rPr>
          <w:lang w:val="en-US"/>
        </w:rPr>
        <w:t>CrO</w:t>
      </w:r>
      <w:r w:rsidRPr="001B1B4E">
        <w:rPr>
          <w:vertAlign w:val="subscript"/>
          <w:lang w:val="en-US"/>
        </w:rPr>
        <w:t>4</w:t>
      </w:r>
      <w:r w:rsidRPr="001B1B4E">
        <w:rPr>
          <w:lang w:val="en-US"/>
        </w:rPr>
        <w:t xml:space="preserve"> + H</w:t>
      </w:r>
      <w:r w:rsidRPr="001B1B4E">
        <w:rPr>
          <w:vertAlign w:val="subscript"/>
          <w:lang w:val="en-US"/>
        </w:rPr>
        <w:t>2</w:t>
      </w:r>
      <w:r w:rsidRPr="001B1B4E">
        <w:rPr>
          <w:lang w:val="en-US"/>
        </w:rPr>
        <w:t>O +NaCl</w:t>
      </w:r>
    </w:p>
    <w:p w:rsidR="00363ED1" w:rsidRPr="001B1B4E" w:rsidRDefault="00363ED1" w:rsidP="00363ED1">
      <w:pPr>
        <w:numPr>
          <w:ilvl w:val="0"/>
          <w:numId w:val="8"/>
        </w:numPr>
        <w:tabs>
          <w:tab w:val="clear" w:pos="360"/>
          <w:tab w:val="num" w:pos="560"/>
        </w:tabs>
        <w:ind w:left="280" w:firstLine="0"/>
        <w:jc w:val="both"/>
      </w:pPr>
      <w:r w:rsidRPr="001B1B4E">
        <w:rPr>
          <w:lang w:val="en-US"/>
        </w:rPr>
        <w:t>NaNO</w:t>
      </w:r>
      <w:r w:rsidRPr="001B1B4E">
        <w:rPr>
          <w:vertAlign w:val="subscript"/>
          <w:lang w:val="en-US"/>
        </w:rPr>
        <w:t>2</w:t>
      </w:r>
      <w:r w:rsidRPr="001B1B4E">
        <w:rPr>
          <w:lang w:val="en-US"/>
        </w:rPr>
        <w:t xml:space="preserve"> + NH</w:t>
      </w:r>
      <w:r w:rsidRPr="001B1B4E">
        <w:rPr>
          <w:vertAlign w:val="subscript"/>
          <w:lang w:val="en-US"/>
        </w:rPr>
        <w:t>4</w:t>
      </w:r>
      <w:r w:rsidRPr="001B1B4E">
        <w:rPr>
          <w:lang w:val="en-US"/>
        </w:rPr>
        <w:t>Cl → NaCl + N</w:t>
      </w:r>
      <w:r w:rsidRPr="001B1B4E">
        <w:rPr>
          <w:vertAlign w:val="subscript"/>
          <w:lang w:val="en-US"/>
        </w:rPr>
        <w:t>2</w:t>
      </w:r>
      <w:r w:rsidRPr="001B1B4E">
        <w:rPr>
          <w:lang w:val="en-US"/>
        </w:rPr>
        <w:t xml:space="preserve"> + H</w:t>
      </w:r>
      <w:r w:rsidRPr="001B1B4E">
        <w:rPr>
          <w:vertAlign w:val="subscript"/>
          <w:lang w:val="en-US"/>
        </w:rPr>
        <w:t>2</w:t>
      </w:r>
      <w:r w:rsidRPr="001B1B4E">
        <w:rPr>
          <w:lang w:val="en-US"/>
        </w:rPr>
        <w:t>O</w:t>
      </w:r>
    </w:p>
    <w:p w:rsidR="00363ED1" w:rsidRPr="001B1B4E" w:rsidRDefault="00363ED1" w:rsidP="00363ED1">
      <w:pPr>
        <w:numPr>
          <w:ilvl w:val="0"/>
          <w:numId w:val="8"/>
        </w:numPr>
        <w:tabs>
          <w:tab w:val="clear" w:pos="360"/>
          <w:tab w:val="num" w:pos="560"/>
        </w:tabs>
        <w:ind w:left="280" w:firstLine="0"/>
        <w:jc w:val="both"/>
        <w:rPr>
          <w:lang w:val="en-US"/>
        </w:rPr>
      </w:pPr>
      <w:r w:rsidRPr="001B1B4E">
        <w:rPr>
          <w:lang w:val="en-US"/>
        </w:rPr>
        <w:t>HNO</w:t>
      </w:r>
      <w:r w:rsidRPr="001B1B4E">
        <w:rPr>
          <w:vertAlign w:val="subscript"/>
          <w:lang w:val="en-US"/>
        </w:rPr>
        <w:t>3</w:t>
      </w:r>
      <w:r w:rsidRPr="001B1B4E">
        <w:rPr>
          <w:lang w:val="en-US"/>
        </w:rPr>
        <w:t xml:space="preserve"> + As</w:t>
      </w:r>
      <w:r w:rsidRPr="001B1B4E">
        <w:rPr>
          <w:vertAlign w:val="subscript"/>
          <w:lang w:val="en-US"/>
        </w:rPr>
        <w:t>2</w:t>
      </w:r>
      <w:r w:rsidRPr="001B1B4E">
        <w:rPr>
          <w:lang w:val="en-US"/>
        </w:rPr>
        <w:t>S</w:t>
      </w:r>
      <w:r w:rsidRPr="001B1B4E">
        <w:rPr>
          <w:vertAlign w:val="subscript"/>
          <w:lang w:val="en-US"/>
        </w:rPr>
        <w:t>3</w:t>
      </w:r>
      <w:r w:rsidRPr="001B1B4E">
        <w:rPr>
          <w:lang w:val="en-US"/>
        </w:rPr>
        <w:t xml:space="preserve"> + H</w:t>
      </w:r>
      <w:r w:rsidRPr="001B1B4E">
        <w:rPr>
          <w:vertAlign w:val="subscript"/>
          <w:lang w:val="en-US"/>
        </w:rPr>
        <w:t>2</w:t>
      </w:r>
      <w:r w:rsidRPr="001B1B4E">
        <w:rPr>
          <w:lang w:val="en-US"/>
        </w:rPr>
        <w:t>O → NO + H</w:t>
      </w:r>
      <w:r w:rsidRPr="001B1B4E">
        <w:rPr>
          <w:vertAlign w:val="subscript"/>
          <w:lang w:val="en-US"/>
        </w:rPr>
        <w:t>3</w:t>
      </w:r>
      <w:r w:rsidRPr="001B1B4E">
        <w:rPr>
          <w:lang w:val="en-US"/>
        </w:rPr>
        <w:t>AsO</w:t>
      </w:r>
      <w:r w:rsidRPr="001B1B4E">
        <w:rPr>
          <w:vertAlign w:val="subscript"/>
          <w:lang w:val="en-US"/>
        </w:rPr>
        <w:t>4</w:t>
      </w:r>
      <w:r w:rsidRPr="001B1B4E">
        <w:rPr>
          <w:lang w:val="en-US"/>
        </w:rPr>
        <w:t xml:space="preserve"> + H</w:t>
      </w:r>
      <w:r w:rsidRPr="001B1B4E">
        <w:rPr>
          <w:vertAlign w:val="subscript"/>
          <w:lang w:val="en-US"/>
        </w:rPr>
        <w:t>2</w:t>
      </w:r>
      <w:r w:rsidRPr="001B1B4E">
        <w:rPr>
          <w:lang w:val="en-US"/>
        </w:rPr>
        <w:t>SO</w:t>
      </w:r>
      <w:r w:rsidRPr="001B1B4E">
        <w:rPr>
          <w:vertAlign w:val="subscript"/>
          <w:lang w:val="en-US"/>
        </w:rPr>
        <w:t>4</w:t>
      </w:r>
    </w:p>
    <w:p w:rsidR="00363ED1" w:rsidRPr="001B1B4E" w:rsidRDefault="00363ED1" w:rsidP="00363ED1">
      <w:pPr>
        <w:numPr>
          <w:ilvl w:val="0"/>
          <w:numId w:val="8"/>
        </w:numPr>
        <w:tabs>
          <w:tab w:val="clear" w:pos="360"/>
          <w:tab w:val="num" w:pos="560"/>
        </w:tabs>
        <w:ind w:left="280" w:firstLine="0"/>
        <w:jc w:val="both"/>
        <w:rPr>
          <w:lang w:val="en-US"/>
        </w:rPr>
      </w:pPr>
      <w:r w:rsidRPr="001B1B4E">
        <w:rPr>
          <w:lang w:val="en-US"/>
        </w:rPr>
        <w:t>HNO</w:t>
      </w:r>
      <w:r w:rsidRPr="001B1B4E">
        <w:rPr>
          <w:vertAlign w:val="subscript"/>
          <w:lang w:val="en-US"/>
        </w:rPr>
        <w:t>3</w:t>
      </w:r>
      <w:r w:rsidRPr="001B1B4E">
        <w:rPr>
          <w:lang w:val="en-US"/>
        </w:rPr>
        <w:t xml:space="preserve"> + As</w:t>
      </w:r>
      <w:r w:rsidRPr="001B1B4E">
        <w:rPr>
          <w:vertAlign w:val="subscript"/>
          <w:lang w:val="en-US"/>
        </w:rPr>
        <w:t>2</w:t>
      </w:r>
      <w:r w:rsidRPr="001B1B4E">
        <w:rPr>
          <w:lang w:val="en-US"/>
        </w:rPr>
        <w:t>S</w:t>
      </w:r>
      <w:r w:rsidRPr="001B1B4E">
        <w:rPr>
          <w:vertAlign w:val="subscript"/>
          <w:lang w:val="en-US"/>
        </w:rPr>
        <w:t>5</w:t>
      </w:r>
      <w:r w:rsidRPr="001B1B4E">
        <w:rPr>
          <w:lang w:val="en-US"/>
        </w:rPr>
        <w:t xml:space="preserve"> + H</w:t>
      </w:r>
      <w:r w:rsidRPr="001B1B4E">
        <w:rPr>
          <w:vertAlign w:val="subscript"/>
          <w:lang w:val="en-US"/>
        </w:rPr>
        <w:t>2</w:t>
      </w:r>
      <w:r w:rsidRPr="001B1B4E">
        <w:rPr>
          <w:lang w:val="en-US"/>
        </w:rPr>
        <w:t>O → NO + H</w:t>
      </w:r>
      <w:r w:rsidRPr="001B1B4E">
        <w:rPr>
          <w:vertAlign w:val="subscript"/>
          <w:lang w:val="en-US"/>
        </w:rPr>
        <w:t>3</w:t>
      </w:r>
      <w:r w:rsidRPr="001B1B4E">
        <w:rPr>
          <w:lang w:val="en-US"/>
        </w:rPr>
        <w:t>AsO</w:t>
      </w:r>
      <w:r w:rsidRPr="001B1B4E">
        <w:rPr>
          <w:vertAlign w:val="subscript"/>
          <w:lang w:val="en-US"/>
        </w:rPr>
        <w:t>4</w:t>
      </w:r>
      <w:r w:rsidRPr="001B1B4E">
        <w:rPr>
          <w:lang w:val="en-US"/>
        </w:rPr>
        <w:t xml:space="preserve"> + H</w:t>
      </w:r>
      <w:r w:rsidRPr="001B1B4E">
        <w:rPr>
          <w:vertAlign w:val="subscript"/>
          <w:lang w:val="en-US"/>
        </w:rPr>
        <w:t>2</w:t>
      </w:r>
      <w:r w:rsidRPr="001B1B4E">
        <w:rPr>
          <w:lang w:val="en-US"/>
        </w:rPr>
        <w:t>SO</w:t>
      </w:r>
      <w:r w:rsidRPr="001B1B4E">
        <w:rPr>
          <w:vertAlign w:val="subscript"/>
          <w:lang w:val="en-US"/>
        </w:rPr>
        <w:t>4</w:t>
      </w:r>
    </w:p>
    <w:p w:rsidR="00363ED1" w:rsidRPr="001B1B4E" w:rsidRDefault="00363ED1" w:rsidP="00363ED1">
      <w:pPr>
        <w:numPr>
          <w:ilvl w:val="0"/>
          <w:numId w:val="8"/>
        </w:numPr>
        <w:tabs>
          <w:tab w:val="clear" w:pos="360"/>
          <w:tab w:val="num" w:pos="560"/>
        </w:tabs>
        <w:ind w:left="280" w:firstLine="0"/>
        <w:jc w:val="both"/>
        <w:rPr>
          <w:lang w:val="en-US"/>
        </w:rPr>
      </w:pPr>
      <w:r w:rsidRPr="001B1B4E">
        <w:rPr>
          <w:lang w:val="en-US"/>
        </w:rPr>
        <w:t>HClO</w:t>
      </w:r>
      <w:r w:rsidRPr="001B1B4E">
        <w:rPr>
          <w:vertAlign w:val="subscript"/>
          <w:lang w:val="en-US"/>
        </w:rPr>
        <w:t>3</w:t>
      </w:r>
      <w:r w:rsidRPr="001B1B4E">
        <w:rPr>
          <w:lang w:val="en-US"/>
        </w:rPr>
        <w:t xml:space="preserve"> + As</w:t>
      </w:r>
      <w:r w:rsidRPr="001B1B4E">
        <w:rPr>
          <w:vertAlign w:val="subscript"/>
          <w:lang w:val="en-US"/>
        </w:rPr>
        <w:t>2</w:t>
      </w:r>
      <w:r w:rsidRPr="001B1B4E">
        <w:rPr>
          <w:lang w:val="en-US"/>
        </w:rPr>
        <w:t>S</w:t>
      </w:r>
      <w:r w:rsidRPr="001B1B4E">
        <w:rPr>
          <w:vertAlign w:val="subscript"/>
          <w:lang w:val="en-US"/>
        </w:rPr>
        <w:t>3</w:t>
      </w:r>
      <w:r w:rsidRPr="001B1B4E">
        <w:rPr>
          <w:lang w:val="en-US"/>
        </w:rPr>
        <w:t xml:space="preserve"> + H</w:t>
      </w:r>
      <w:r w:rsidRPr="001B1B4E">
        <w:rPr>
          <w:vertAlign w:val="subscript"/>
          <w:lang w:val="en-US"/>
        </w:rPr>
        <w:t>2</w:t>
      </w:r>
      <w:r w:rsidRPr="001B1B4E">
        <w:rPr>
          <w:lang w:val="en-US"/>
        </w:rPr>
        <w:t>O → HCl + H</w:t>
      </w:r>
      <w:r w:rsidRPr="001B1B4E">
        <w:rPr>
          <w:vertAlign w:val="subscript"/>
          <w:lang w:val="en-US"/>
        </w:rPr>
        <w:t>3</w:t>
      </w:r>
      <w:r w:rsidRPr="001B1B4E">
        <w:rPr>
          <w:lang w:val="en-US"/>
        </w:rPr>
        <w:t>AsO</w:t>
      </w:r>
      <w:r w:rsidRPr="001B1B4E">
        <w:rPr>
          <w:vertAlign w:val="subscript"/>
          <w:lang w:val="en-US"/>
        </w:rPr>
        <w:t>4</w:t>
      </w:r>
      <w:r w:rsidRPr="001B1B4E">
        <w:rPr>
          <w:lang w:val="en-US"/>
        </w:rPr>
        <w:t xml:space="preserve"> + H</w:t>
      </w:r>
      <w:r w:rsidRPr="001B1B4E">
        <w:rPr>
          <w:vertAlign w:val="subscript"/>
          <w:lang w:val="en-US"/>
        </w:rPr>
        <w:t>2</w:t>
      </w:r>
      <w:r w:rsidRPr="001B1B4E">
        <w:rPr>
          <w:lang w:val="en-US"/>
        </w:rPr>
        <w:t>SO</w:t>
      </w:r>
      <w:r w:rsidRPr="001B1B4E">
        <w:rPr>
          <w:vertAlign w:val="subscript"/>
          <w:lang w:val="en-US"/>
        </w:rPr>
        <w:t>4</w:t>
      </w:r>
    </w:p>
    <w:p w:rsidR="00363ED1" w:rsidRPr="001B1B4E" w:rsidRDefault="00363ED1" w:rsidP="00363ED1">
      <w:pPr>
        <w:numPr>
          <w:ilvl w:val="0"/>
          <w:numId w:val="8"/>
        </w:numPr>
        <w:tabs>
          <w:tab w:val="clear" w:pos="360"/>
          <w:tab w:val="num" w:pos="560"/>
        </w:tabs>
        <w:ind w:left="280" w:firstLine="0"/>
        <w:jc w:val="both"/>
        <w:rPr>
          <w:lang w:val="en-US"/>
        </w:rPr>
      </w:pPr>
      <w:r w:rsidRPr="001B1B4E">
        <w:rPr>
          <w:lang w:val="en-US"/>
        </w:rPr>
        <w:t>KMnO</w:t>
      </w:r>
      <w:r w:rsidRPr="001B1B4E">
        <w:rPr>
          <w:vertAlign w:val="subscript"/>
          <w:lang w:val="en-US"/>
        </w:rPr>
        <w:t>4</w:t>
      </w:r>
      <w:r w:rsidRPr="001B1B4E">
        <w:rPr>
          <w:lang w:val="en-US"/>
        </w:rPr>
        <w:t xml:space="preserve"> + H</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K</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MnSO</w:t>
      </w:r>
      <w:r w:rsidRPr="001B1B4E">
        <w:rPr>
          <w:vertAlign w:val="subscript"/>
          <w:lang w:val="en-US"/>
        </w:rPr>
        <w:t>4</w:t>
      </w:r>
      <w:r w:rsidRPr="001B1B4E">
        <w:rPr>
          <w:lang w:val="en-US"/>
        </w:rPr>
        <w:t xml:space="preserve"> + H</w:t>
      </w:r>
      <w:r w:rsidRPr="001B1B4E">
        <w:rPr>
          <w:vertAlign w:val="subscript"/>
          <w:lang w:val="en-US"/>
        </w:rPr>
        <w:t>3</w:t>
      </w:r>
      <w:r w:rsidRPr="001B1B4E">
        <w:rPr>
          <w:lang w:val="en-US"/>
        </w:rPr>
        <w:t>PO</w:t>
      </w:r>
      <w:r w:rsidRPr="001B1B4E">
        <w:rPr>
          <w:vertAlign w:val="subscript"/>
          <w:lang w:val="en-US"/>
        </w:rPr>
        <w:t>4</w:t>
      </w:r>
      <w:r w:rsidRPr="001B1B4E">
        <w:rPr>
          <w:lang w:val="en-US"/>
        </w:rPr>
        <w:t xml:space="preserve"> + H</w:t>
      </w:r>
      <w:r w:rsidRPr="001B1B4E">
        <w:rPr>
          <w:vertAlign w:val="subscript"/>
          <w:lang w:val="en-US"/>
        </w:rPr>
        <w:t>2</w:t>
      </w:r>
      <w:r w:rsidRPr="001B1B4E">
        <w:rPr>
          <w:lang w:val="en-US"/>
        </w:rPr>
        <w:t>O</w:t>
      </w:r>
    </w:p>
    <w:p w:rsidR="00363ED1" w:rsidRPr="001B1B4E" w:rsidRDefault="00363ED1" w:rsidP="00363ED1">
      <w:pPr>
        <w:numPr>
          <w:ilvl w:val="0"/>
          <w:numId w:val="8"/>
        </w:numPr>
        <w:tabs>
          <w:tab w:val="clear" w:pos="360"/>
          <w:tab w:val="num" w:pos="560"/>
        </w:tabs>
        <w:ind w:left="280" w:firstLine="0"/>
        <w:jc w:val="both"/>
      </w:pPr>
      <w:r w:rsidRPr="001B1B4E">
        <w:rPr>
          <w:lang w:val="en-US"/>
        </w:rPr>
        <w:t>AsH</w:t>
      </w:r>
      <w:r w:rsidRPr="001B1B4E">
        <w:rPr>
          <w:vertAlign w:val="subscript"/>
          <w:lang w:val="en-US"/>
        </w:rPr>
        <w:t>3</w:t>
      </w:r>
      <w:r w:rsidRPr="001B1B4E">
        <w:rPr>
          <w:lang w:val="en-US"/>
        </w:rPr>
        <w:t xml:space="preserve"> + HNO</w:t>
      </w:r>
      <w:r w:rsidRPr="001B1B4E">
        <w:rPr>
          <w:vertAlign w:val="subscript"/>
          <w:lang w:val="en-US"/>
        </w:rPr>
        <w:t>3</w:t>
      </w:r>
      <w:r w:rsidRPr="001B1B4E">
        <w:rPr>
          <w:lang w:val="en-US"/>
        </w:rPr>
        <w:t xml:space="preserve"> → H</w:t>
      </w:r>
      <w:r w:rsidRPr="001B1B4E">
        <w:rPr>
          <w:vertAlign w:val="subscript"/>
          <w:lang w:val="en-US"/>
        </w:rPr>
        <w:t>3</w:t>
      </w:r>
      <w:r w:rsidRPr="001B1B4E">
        <w:rPr>
          <w:lang w:val="en-US"/>
        </w:rPr>
        <w:t>AsO</w:t>
      </w:r>
      <w:r w:rsidRPr="001B1B4E">
        <w:rPr>
          <w:vertAlign w:val="subscript"/>
          <w:lang w:val="en-US"/>
        </w:rPr>
        <w:t>4</w:t>
      </w:r>
      <w:r w:rsidRPr="001B1B4E">
        <w:rPr>
          <w:lang w:val="en-US"/>
        </w:rPr>
        <w:t xml:space="preserve"> + NO</w:t>
      </w:r>
      <w:r w:rsidRPr="001B1B4E">
        <w:rPr>
          <w:vertAlign w:val="subscript"/>
          <w:lang w:val="en-US"/>
        </w:rPr>
        <w:t>2</w:t>
      </w:r>
      <w:r w:rsidRPr="001B1B4E">
        <w:rPr>
          <w:lang w:val="en-US"/>
        </w:rPr>
        <w:t xml:space="preserve"> + H</w:t>
      </w:r>
      <w:r w:rsidRPr="001B1B4E">
        <w:rPr>
          <w:vertAlign w:val="subscript"/>
          <w:lang w:val="en-US"/>
        </w:rPr>
        <w:t>2</w:t>
      </w:r>
      <w:r w:rsidRPr="001B1B4E">
        <w:rPr>
          <w:lang w:val="en-US"/>
        </w:rPr>
        <w:t>O</w:t>
      </w:r>
    </w:p>
    <w:p w:rsidR="00363ED1" w:rsidRPr="001B1B4E" w:rsidRDefault="00363ED1" w:rsidP="00363ED1">
      <w:pPr>
        <w:numPr>
          <w:ilvl w:val="0"/>
          <w:numId w:val="8"/>
        </w:numPr>
        <w:tabs>
          <w:tab w:val="clear" w:pos="360"/>
          <w:tab w:val="num" w:pos="560"/>
        </w:tabs>
        <w:ind w:left="280" w:firstLine="0"/>
        <w:jc w:val="both"/>
      </w:pPr>
      <w:r w:rsidRPr="001B1B4E">
        <w:rPr>
          <w:lang w:val="en-US"/>
        </w:rPr>
        <w:t>K</w:t>
      </w:r>
      <w:r w:rsidRPr="001B1B4E">
        <w:rPr>
          <w:vertAlign w:val="subscript"/>
        </w:rPr>
        <w:t>2</w:t>
      </w:r>
      <w:r w:rsidRPr="001B1B4E">
        <w:rPr>
          <w:lang w:val="en-US"/>
        </w:rPr>
        <w:t>Cr</w:t>
      </w:r>
      <w:r w:rsidRPr="001B1B4E">
        <w:rPr>
          <w:vertAlign w:val="subscript"/>
        </w:rPr>
        <w:t>2</w:t>
      </w:r>
      <w:r w:rsidRPr="001B1B4E">
        <w:rPr>
          <w:lang w:val="en-US"/>
        </w:rPr>
        <w:t>O</w:t>
      </w:r>
      <w:r w:rsidRPr="001B1B4E">
        <w:rPr>
          <w:vertAlign w:val="subscript"/>
        </w:rPr>
        <w:t>7</w:t>
      </w:r>
      <w:r w:rsidRPr="001B1B4E">
        <w:t xml:space="preserve"> + </w:t>
      </w:r>
      <w:r w:rsidRPr="001B1B4E">
        <w:rPr>
          <w:lang w:val="en-US"/>
        </w:rPr>
        <w:t>HCl</w:t>
      </w:r>
      <w:r w:rsidRPr="001B1B4E">
        <w:t xml:space="preserve"> → </w:t>
      </w:r>
      <w:r w:rsidRPr="001B1B4E">
        <w:rPr>
          <w:lang w:val="en-US"/>
        </w:rPr>
        <w:t>CrCl</w:t>
      </w:r>
      <w:r w:rsidRPr="001B1B4E">
        <w:rPr>
          <w:vertAlign w:val="subscript"/>
        </w:rPr>
        <w:t>3</w:t>
      </w:r>
      <w:r w:rsidRPr="001B1B4E">
        <w:t xml:space="preserve"> + </w:t>
      </w:r>
      <w:r w:rsidRPr="001B1B4E">
        <w:rPr>
          <w:lang w:val="en-US"/>
        </w:rPr>
        <w:t>Cl</w:t>
      </w:r>
      <w:r w:rsidRPr="001B1B4E">
        <w:rPr>
          <w:vertAlign w:val="subscript"/>
        </w:rPr>
        <w:t>2</w:t>
      </w:r>
      <w:r w:rsidRPr="001B1B4E">
        <w:t xml:space="preserve"> + </w:t>
      </w:r>
      <w:r w:rsidRPr="001B1B4E">
        <w:rPr>
          <w:lang w:val="en-US"/>
        </w:rPr>
        <w:t>KCl</w:t>
      </w:r>
      <w:r w:rsidRPr="001B1B4E">
        <w:t xml:space="preserve"> + </w:t>
      </w:r>
      <w:r w:rsidRPr="001B1B4E">
        <w:rPr>
          <w:lang w:val="en-US"/>
        </w:rPr>
        <w:t>H</w:t>
      </w:r>
      <w:r w:rsidRPr="001B1B4E">
        <w:rPr>
          <w:vertAlign w:val="subscript"/>
        </w:rPr>
        <w:t>2</w:t>
      </w:r>
      <w:r w:rsidRPr="001B1B4E">
        <w:rPr>
          <w:lang w:val="en-US"/>
        </w:rPr>
        <w:t>O</w:t>
      </w:r>
    </w:p>
    <w:p w:rsidR="00363ED1" w:rsidRPr="001B1B4E" w:rsidRDefault="00363ED1" w:rsidP="00363ED1">
      <w:pPr>
        <w:numPr>
          <w:ilvl w:val="0"/>
          <w:numId w:val="8"/>
        </w:numPr>
        <w:tabs>
          <w:tab w:val="clear" w:pos="360"/>
          <w:tab w:val="num" w:pos="560"/>
        </w:tabs>
        <w:ind w:left="280" w:firstLine="0"/>
        <w:jc w:val="both"/>
        <w:rPr>
          <w:lang w:val="en-US"/>
        </w:rPr>
      </w:pPr>
      <w:r w:rsidRPr="001B1B4E">
        <w:rPr>
          <w:lang w:val="en-US"/>
        </w:rPr>
        <w:t>Cu + HNO</w:t>
      </w:r>
      <w:r w:rsidRPr="001B1B4E">
        <w:rPr>
          <w:vertAlign w:val="subscript"/>
          <w:lang w:val="en-US"/>
        </w:rPr>
        <w:t>3</w:t>
      </w:r>
      <w:r w:rsidRPr="00F14CA7">
        <w:rPr>
          <w:vertAlign w:val="subscript"/>
          <w:lang w:val="en-US"/>
        </w:rPr>
        <w:t>(р)</w:t>
      </w:r>
      <w:r w:rsidRPr="001B1B4E">
        <w:rPr>
          <w:lang w:val="en-US"/>
        </w:rPr>
        <w:t xml:space="preserve"> → Ca(NO</w:t>
      </w:r>
      <w:r w:rsidRPr="001B1B4E">
        <w:rPr>
          <w:vertAlign w:val="subscript"/>
          <w:lang w:val="en-US"/>
        </w:rPr>
        <w:t>3</w:t>
      </w:r>
      <w:r w:rsidRPr="001B1B4E">
        <w:rPr>
          <w:lang w:val="en-US"/>
        </w:rPr>
        <w:t>)</w:t>
      </w:r>
      <w:r w:rsidRPr="001B1B4E">
        <w:rPr>
          <w:vertAlign w:val="subscript"/>
          <w:lang w:val="en-US"/>
        </w:rPr>
        <w:t>2</w:t>
      </w:r>
      <w:r w:rsidRPr="001B1B4E">
        <w:rPr>
          <w:lang w:val="en-US"/>
        </w:rPr>
        <w:t xml:space="preserve"> + NO + H</w:t>
      </w:r>
      <w:r w:rsidRPr="001B1B4E">
        <w:rPr>
          <w:vertAlign w:val="subscript"/>
          <w:lang w:val="en-US"/>
        </w:rPr>
        <w:t>2</w:t>
      </w:r>
      <w:r w:rsidRPr="001B1B4E">
        <w:rPr>
          <w:lang w:val="en-US"/>
        </w:rPr>
        <w:t>O</w:t>
      </w:r>
    </w:p>
    <w:p w:rsidR="00363ED1" w:rsidRPr="00F04560" w:rsidRDefault="00363ED1" w:rsidP="00363ED1">
      <w:pPr>
        <w:numPr>
          <w:ilvl w:val="0"/>
          <w:numId w:val="8"/>
        </w:numPr>
        <w:tabs>
          <w:tab w:val="clear" w:pos="360"/>
          <w:tab w:val="num" w:pos="560"/>
        </w:tabs>
        <w:ind w:left="280" w:firstLine="0"/>
        <w:jc w:val="both"/>
        <w:rPr>
          <w:lang w:val="de-DE"/>
        </w:rPr>
      </w:pPr>
      <w:r w:rsidRPr="00F04560">
        <w:rPr>
          <w:lang w:val="de-DE"/>
        </w:rPr>
        <w:t>KMnO</w:t>
      </w:r>
      <w:r w:rsidRPr="00F04560">
        <w:rPr>
          <w:vertAlign w:val="subscript"/>
          <w:lang w:val="de-DE"/>
        </w:rPr>
        <w:t>4</w:t>
      </w:r>
      <w:r w:rsidRPr="00F04560">
        <w:rPr>
          <w:lang w:val="de-DE"/>
        </w:rPr>
        <w:t xml:space="preserve"> + Cr</w:t>
      </w:r>
      <w:r w:rsidRPr="00F04560">
        <w:rPr>
          <w:vertAlign w:val="subscript"/>
          <w:lang w:val="de-DE"/>
        </w:rPr>
        <w:t>2</w:t>
      </w:r>
      <w:r w:rsidRPr="00F04560">
        <w:rPr>
          <w:lang w:val="de-DE"/>
        </w:rPr>
        <w:t>(SO</w:t>
      </w:r>
      <w:r w:rsidRPr="00F04560">
        <w:rPr>
          <w:vertAlign w:val="subscript"/>
          <w:lang w:val="de-DE"/>
        </w:rPr>
        <w:t>4</w:t>
      </w:r>
      <w:r w:rsidRPr="00F04560">
        <w:rPr>
          <w:lang w:val="de-DE"/>
        </w:rPr>
        <w:t>)</w:t>
      </w:r>
      <w:r w:rsidRPr="00F04560">
        <w:rPr>
          <w:vertAlign w:val="subscript"/>
          <w:lang w:val="de-DE"/>
        </w:rPr>
        <w:t>3</w:t>
      </w:r>
      <w:r w:rsidRPr="00F04560">
        <w:rPr>
          <w:lang w:val="de-DE"/>
        </w:rPr>
        <w:t xml:space="preserve"> + KOH → K</w:t>
      </w:r>
      <w:r w:rsidRPr="00F04560">
        <w:rPr>
          <w:vertAlign w:val="subscript"/>
          <w:lang w:val="de-DE"/>
        </w:rPr>
        <w:t>2</w:t>
      </w:r>
      <w:r w:rsidRPr="00F04560">
        <w:rPr>
          <w:lang w:val="de-DE"/>
        </w:rPr>
        <w:t>Cr</w:t>
      </w:r>
      <w:r w:rsidRPr="00F04560">
        <w:rPr>
          <w:vertAlign w:val="subscript"/>
          <w:lang w:val="de-DE"/>
        </w:rPr>
        <w:t>2</w:t>
      </w:r>
      <w:r w:rsidRPr="00F04560">
        <w:rPr>
          <w:lang w:val="de-DE"/>
        </w:rPr>
        <w:t>O</w:t>
      </w:r>
      <w:r w:rsidRPr="00F04560">
        <w:rPr>
          <w:vertAlign w:val="subscript"/>
          <w:lang w:val="de-DE"/>
        </w:rPr>
        <w:t>7</w:t>
      </w:r>
      <w:r w:rsidRPr="00F04560">
        <w:rPr>
          <w:lang w:val="de-DE"/>
        </w:rPr>
        <w:t xml:space="preserve"> + K</w:t>
      </w:r>
      <w:r w:rsidRPr="00F04560">
        <w:rPr>
          <w:vertAlign w:val="subscript"/>
          <w:lang w:val="de-DE"/>
        </w:rPr>
        <w:t>2</w:t>
      </w:r>
      <w:r w:rsidRPr="00F04560">
        <w:rPr>
          <w:lang w:val="de-DE"/>
        </w:rPr>
        <w:t>MnO</w:t>
      </w:r>
      <w:r w:rsidRPr="00F04560">
        <w:rPr>
          <w:vertAlign w:val="subscript"/>
          <w:lang w:val="de-DE"/>
        </w:rPr>
        <w:t>4</w:t>
      </w:r>
      <w:r w:rsidRPr="00F04560">
        <w:rPr>
          <w:lang w:val="de-DE"/>
        </w:rPr>
        <w:t xml:space="preserve"> + K</w:t>
      </w:r>
      <w:r w:rsidRPr="00F04560">
        <w:rPr>
          <w:vertAlign w:val="subscript"/>
          <w:lang w:val="de-DE"/>
        </w:rPr>
        <w:t>2</w:t>
      </w:r>
      <w:r w:rsidRPr="00F04560">
        <w:rPr>
          <w:lang w:val="de-DE"/>
        </w:rPr>
        <w:t>SO</w:t>
      </w:r>
      <w:r w:rsidRPr="00F04560">
        <w:rPr>
          <w:vertAlign w:val="subscript"/>
          <w:lang w:val="de-DE"/>
        </w:rPr>
        <w:t>4</w:t>
      </w:r>
      <w:r w:rsidRPr="00F04560">
        <w:rPr>
          <w:lang w:val="de-DE"/>
        </w:rPr>
        <w:t xml:space="preserve"> + H</w:t>
      </w:r>
      <w:r w:rsidRPr="00F04560">
        <w:rPr>
          <w:vertAlign w:val="subscript"/>
          <w:lang w:val="de-DE"/>
        </w:rPr>
        <w:t>2</w:t>
      </w:r>
      <w:r w:rsidRPr="00F04560">
        <w:rPr>
          <w:lang w:val="de-DE"/>
        </w:rPr>
        <w:t>O</w:t>
      </w:r>
    </w:p>
    <w:p w:rsidR="00363ED1" w:rsidRPr="001B1B4E" w:rsidRDefault="00363ED1" w:rsidP="00363ED1">
      <w:pPr>
        <w:numPr>
          <w:ilvl w:val="0"/>
          <w:numId w:val="8"/>
        </w:numPr>
        <w:tabs>
          <w:tab w:val="clear" w:pos="360"/>
          <w:tab w:val="num" w:pos="560"/>
        </w:tabs>
        <w:ind w:left="280" w:firstLine="0"/>
        <w:jc w:val="both"/>
        <w:rPr>
          <w:lang w:val="en-US"/>
        </w:rPr>
      </w:pPr>
      <w:r w:rsidRPr="001B1B4E">
        <w:rPr>
          <w:lang w:val="en-US"/>
        </w:rPr>
        <w:t>FeSO</w:t>
      </w:r>
      <w:r w:rsidRPr="001B1B4E">
        <w:rPr>
          <w:vertAlign w:val="subscript"/>
          <w:lang w:val="en-US"/>
        </w:rPr>
        <w:t>4</w:t>
      </w:r>
      <w:r w:rsidRPr="001B1B4E">
        <w:rPr>
          <w:lang w:val="en-US"/>
        </w:rPr>
        <w:t xml:space="preserve"> + HIO</w:t>
      </w:r>
      <w:r w:rsidRPr="001B1B4E">
        <w:rPr>
          <w:vertAlign w:val="subscript"/>
          <w:lang w:val="en-US"/>
        </w:rPr>
        <w:t>3</w:t>
      </w:r>
      <w:r w:rsidRPr="001B1B4E">
        <w:rPr>
          <w:lang w:val="en-US"/>
        </w:rPr>
        <w:t xml:space="preserve"> + H</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I</w:t>
      </w:r>
      <w:r w:rsidRPr="001B1B4E">
        <w:rPr>
          <w:vertAlign w:val="subscript"/>
          <w:lang w:val="en-US"/>
        </w:rPr>
        <w:t>2</w:t>
      </w:r>
      <w:r w:rsidRPr="001B1B4E">
        <w:rPr>
          <w:lang w:val="en-US"/>
        </w:rPr>
        <w:t xml:space="preserve"> + Fe</w:t>
      </w:r>
      <w:r w:rsidRPr="001B1B4E">
        <w:rPr>
          <w:vertAlign w:val="subscript"/>
          <w:lang w:val="en-US"/>
        </w:rPr>
        <w:t>2</w:t>
      </w:r>
      <w:r w:rsidRPr="001B1B4E">
        <w:rPr>
          <w:lang w:val="en-US"/>
        </w:rPr>
        <w:t>(SO</w:t>
      </w:r>
      <w:r w:rsidRPr="001B1B4E">
        <w:rPr>
          <w:vertAlign w:val="subscript"/>
          <w:lang w:val="en-US"/>
        </w:rPr>
        <w:t>4</w:t>
      </w:r>
      <w:r w:rsidRPr="001B1B4E">
        <w:rPr>
          <w:lang w:val="en-US"/>
        </w:rPr>
        <w:t>)</w:t>
      </w:r>
      <w:r w:rsidRPr="001B1B4E">
        <w:rPr>
          <w:vertAlign w:val="subscript"/>
          <w:lang w:val="en-US"/>
        </w:rPr>
        <w:t>3</w:t>
      </w:r>
      <w:r w:rsidRPr="001B1B4E">
        <w:rPr>
          <w:lang w:val="en-US"/>
        </w:rPr>
        <w:t xml:space="preserve"> + H</w:t>
      </w:r>
      <w:r w:rsidRPr="001B1B4E">
        <w:rPr>
          <w:vertAlign w:val="subscript"/>
          <w:lang w:val="en-US"/>
        </w:rPr>
        <w:t>2</w:t>
      </w:r>
      <w:r w:rsidRPr="001B1B4E">
        <w:rPr>
          <w:lang w:val="en-US"/>
        </w:rPr>
        <w:t>O</w:t>
      </w:r>
    </w:p>
    <w:p w:rsidR="00363ED1" w:rsidRPr="001B1B4E" w:rsidRDefault="00363ED1" w:rsidP="00363ED1">
      <w:pPr>
        <w:numPr>
          <w:ilvl w:val="0"/>
          <w:numId w:val="8"/>
        </w:numPr>
        <w:tabs>
          <w:tab w:val="clear" w:pos="360"/>
          <w:tab w:val="num" w:pos="560"/>
        </w:tabs>
        <w:ind w:left="280" w:firstLine="0"/>
        <w:jc w:val="both"/>
      </w:pPr>
      <w:r w:rsidRPr="001B1B4E">
        <w:rPr>
          <w:lang w:val="en-US"/>
        </w:rPr>
        <w:t>KOH + Br</w:t>
      </w:r>
      <w:r w:rsidRPr="001B1B4E">
        <w:rPr>
          <w:vertAlign w:val="subscript"/>
          <w:lang w:val="en-US"/>
        </w:rPr>
        <w:t>2</w:t>
      </w:r>
      <w:r w:rsidRPr="001B1B4E">
        <w:rPr>
          <w:lang w:val="en-US"/>
        </w:rPr>
        <w:t xml:space="preserve"> → KBrO</w:t>
      </w:r>
      <w:r w:rsidRPr="001B1B4E">
        <w:rPr>
          <w:vertAlign w:val="subscript"/>
          <w:lang w:val="en-US"/>
        </w:rPr>
        <w:t>3</w:t>
      </w:r>
      <w:r w:rsidRPr="001B1B4E">
        <w:rPr>
          <w:lang w:val="en-US"/>
        </w:rPr>
        <w:t xml:space="preserve"> + KBr + H</w:t>
      </w:r>
      <w:r w:rsidRPr="001B1B4E">
        <w:rPr>
          <w:vertAlign w:val="subscript"/>
          <w:lang w:val="en-US"/>
        </w:rPr>
        <w:t>2</w:t>
      </w:r>
      <w:r w:rsidRPr="001B1B4E">
        <w:rPr>
          <w:lang w:val="en-US"/>
        </w:rPr>
        <w:t>O</w:t>
      </w:r>
    </w:p>
    <w:p w:rsidR="00363ED1" w:rsidRPr="001B1B4E" w:rsidRDefault="00363ED1" w:rsidP="00363ED1">
      <w:pPr>
        <w:numPr>
          <w:ilvl w:val="0"/>
          <w:numId w:val="8"/>
        </w:numPr>
        <w:tabs>
          <w:tab w:val="clear" w:pos="360"/>
          <w:tab w:val="num" w:pos="560"/>
        </w:tabs>
        <w:ind w:left="280" w:firstLine="0"/>
        <w:jc w:val="both"/>
      </w:pPr>
      <w:r w:rsidRPr="001B1B4E">
        <w:rPr>
          <w:lang w:val="en-US"/>
        </w:rPr>
        <w:t>H</w:t>
      </w:r>
      <w:r w:rsidRPr="001B1B4E">
        <w:rPr>
          <w:vertAlign w:val="subscript"/>
          <w:lang w:val="en-US"/>
        </w:rPr>
        <w:t>2</w:t>
      </w:r>
      <w:r w:rsidRPr="001B1B4E">
        <w:rPr>
          <w:lang w:val="en-US"/>
        </w:rPr>
        <w:t>S + H</w:t>
      </w:r>
      <w:r w:rsidRPr="001B1B4E">
        <w:rPr>
          <w:vertAlign w:val="subscript"/>
          <w:lang w:val="en-US"/>
        </w:rPr>
        <w:t>2</w:t>
      </w:r>
      <w:r w:rsidRPr="001B1B4E">
        <w:rPr>
          <w:lang w:val="en-US"/>
        </w:rPr>
        <w:t>SO</w:t>
      </w:r>
      <w:r w:rsidRPr="001B1B4E">
        <w:rPr>
          <w:vertAlign w:val="subscript"/>
          <w:lang w:val="en-US"/>
        </w:rPr>
        <w:t>3</w:t>
      </w:r>
      <w:r w:rsidRPr="001B1B4E">
        <w:rPr>
          <w:lang w:val="en-US"/>
        </w:rPr>
        <w:t xml:space="preserve"> → S + H</w:t>
      </w:r>
      <w:r w:rsidRPr="001B1B4E">
        <w:rPr>
          <w:vertAlign w:val="subscript"/>
          <w:lang w:val="en-US"/>
        </w:rPr>
        <w:t>2</w:t>
      </w:r>
      <w:r w:rsidRPr="001B1B4E">
        <w:rPr>
          <w:lang w:val="en-US"/>
        </w:rPr>
        <w:t>O</w:t>
      </w:r>
    </w:p>
    <w:p w:rsidR="00363ED1" w:rsidRPr="001B1B4E" w:rsidRDefault="00363ED1" w:rsidP="00363ED1">
      <w:pPr>
        <w:numPr>
          <w:ilvl w:val="0"/>
          <w:numId w:val="8"/>
        </w:numPr>
        <w:tabs>
          <w:tab w:val="clear" w:pos="360"/>
          <w:tab w:val="num" w:pos="560"/>
        </w:tabs>
        <w:ind w:left="280" w:firstLine="0"/>
        <w:jc w:val="both"/>
        <w:rPr>
          <w:lang w:val="en-US"/>
        </w:rPr>
      </w:pPr>
      <w:r w:rsidRPr="001B1B4E">
        <w:rPr>
          <w:lang w:val="en-US"/>
        </w:rPr>
        <w:lastRenderedPageBreak/>
        <w:t>KNO</w:t>
      </w:r>
      <w:r w:rsidRPr="001B1B4E">
        <w:rPr>
          <w:vertAlign w:val="subscript"/>
          <w:lang w:val="en-US"/>
        </w:rPr>
        <w:t>2</w:t>
      </w:r>
      <w:r w:rsidRPr="001B1B4E">
        <w:rPr>
          <w:lang w:val="en-US"/>
        </w:rPr>
        <w:t xml:space="preserve"> + KMnO</w:t>
      </w:r>
      <w:r w:rsidRPr="001B1B4E">
        <w:rPr>
          <w:vertAlign w:val="subscript"/>
          <w:lang w:val="en-US"/>
        </w:rPr>
        <w:t>4</w:t>
      </w:r>
      <w:r w:rsidRPr="001B1B4E">
        <w:rPr>
          <w:lang w:val="en-US"/>
        </w:rPr>
        <w:t xml:space="preserve"> + H</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w:t>
      </w:r>
      <w:r w:rsidRPr="000663D9">
        <w:rPr>
          <w:lang w:val="en-US"/>
        </w:rPr>
        <w:t xml:space="preserve"> </w:t>
      </w:r>
      <w:r w:rsidRPr="001B1B4E">
        <w:rPr>
          <w:lang w:val="en-US"/>
        </w:rPr>
        <w:t>KNO</w:t>
      </w:r>
      <w:r w:rsidRPr="001B1B4E">
        <w:rPr>
          <w:vertAlign w:val="subscript"/>
          <w:lang w:val="en-US"/>
        </w:rPr>
        <w:t>3</w:t>
      </w:r>
      <w:r w:rsidRPr="001B1B4E">
        <w:rPr>
          <w:lang w:val="en-US"/>
        </w:rPr>
        <w:t xml:space="preserve"> + MnSO</w:t>
      </w:r>
      <w:r w:rsidRPr="001B1B4E">
        <w:rPr>
          <w:vertAlign w:val="subscript"/>
          <w:lang w:val="en-US"/>
        </w:rPr>
        <w:t>4</w:t>
      </w:r>
      <w:r w:rsidRPr="001B1B4E">
        <w:rPr>
          <w:lang w:val="en-US"/>
        </w:rPr>
        <w:t xml:space="preserve"> + K</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H</w:t>
      </w:r>
      <w:r w:rsidRPr="001B1B4E">
        <w:rPr>
          <w:vertAlign w:val="subscript"/>
          <w:lang w:val="en-US"/>
        </w:rPr>
        <w:t>2</w:t>
      </w:r>
      <w:r w:rsidRPr="001B1B4E">
        <w:rPr>
          <w:lang w:val="en-US"/>
        </w:rPr>
        <w:t>O</w:t>
      </w:r>
    </w:p>
    <w:p w:rsidR="00363ED1" w:rsidRPr="001B1B4E" w:rsidRDefault="00363ED1" w:rsidP="00363ED1">
      <w:pPr>
        <w:numPr>
          <w:ilvl w:val="0"/>
          <w:numId w:val="8"/>
        </w:numPr>
        <w:tabs>
          <w:tab w:val="clear" w:pos="360"/>
          <w:tab w:val="num" w:pos="560"/>
        </w:tabs>
        <w:ind w:left="280" w:firstLine="0"/>
        <w:jc w:val="both"/>
      </w:pPr>
      <w:r w:rsidRPr="001B1B4E">
        <w:rPr>
          <w:lang w:val="en-US"/>
        </w:rPr>
        <w:t>Cl</w:t>
      </w:r>
      <w:r w:rsidRPr="001B1B4E">
        <w:rPr>
          <w:vertAlign w:val="subscript"/>
          <w:lang w:val="en-US"/>
        </w:rPr>
        <w:t>2</w:t>
      </w:r>
      <w:r w:rsidRPr="001B1B4E">
        <w:rPr>
          <w:lang w:val="en-US"/>
        </w:rPr>
        <w:t xml:space="preserve"> + H</w:t>
      </w:r>
      <w:r w:rsidRPr="001B1B4E">
        <w:rPr>
          <w:vertAlign w:val="subscript"/>
          <w:lang w:val="en-US"/>
        </w:rPr>
        <w:t>2</w:t>
      </w:r>
      <w:r w:rsidRPr="001B1B4E">
        <w:rPr>
          <w:lang w:val="en-US"/>
        </w:rPr>
        <w:t>O → HCl + HСlO</w:t>
      </w:r>
    </w:p>
    <w:p w:rsidR="00363ED1" w:rsidRPr="001B1B4E" w:rsidRDefault="00363ED1" w:rsidP="00363ED1">
      <w:pPr>
        <w:numPr>
          <w:ilvl w:val="0"/>
          <w:numId w:val="8"/>
        </w:numPr>
        <w:tabs>
          <w:tab w:val="clear" w:pos="360"/>
          <w:tab w:val="num" w:pos="560"/>
        </w:tabs>
        <w:ind w:left="280" w:firstLine="0"/>
        <w:jc w:val="both"/>
      </w:pPr>
      <w:r w:rsidRPr="001B1B4E">
        <w:rPr>
          <w:lang w:val="en-US"/>
        </w:rPr>
        <w:t>P + HNO</w:t>
      </w:r>
      <w:r w:rsidRPr="001B1B4E">
        <w:rPr>
          <w:vertAlign w:val="subscript"/>
          <w:lang w:val="en-US"/>
        </w:rPr>
        <w:t>3</w:t>
      </w:r>
      <w:r w:rsidRPr="001B1B4E">
        <w:rPr>
          <w:lang w:val="en-US"/>
        </w:rPr>
        <w:t xml:space="preserve"> + H</w:t>
      </w:r>
      <w:r w:rsidRPr="001B1B4E">
        <w:rPr>
          <w:vertAlign w:val="subscript"/>
          <w:lang w:val="en-US"/>
        </w:rPr>
        <w:t>2</w:t>
      </w:r>
      <w:r w:rsidRPr="001B1B4E">
        <w:rPr>
          <w:lang w:val="en-US"/>
        </w:rPr>
        <w:t>O → H</w:t>
      </w:r>
      <w:r w:rsidRPr="001B1B4E">
        <w:rPr>
          <w:vertAlign w:val="subscript"/>
          <w:lang w:val="en-US"/>
        </w:rPr>
        <w:t>3</w:t>
      </w:r>
      <w:r w:rsidRPr="001B1B4E">
        <w:rPr>
          <w:lang w:val="en-US"/>
        </w:rPr>
        <w:t>PO</w:t>
      </w:r>
      <w:r w:rsidRPr="001B1B4E">
        <w:rPr>
          <w:vertAlign w:val="subscript"/>
          <w:lang w:val="en-US"/>
        </w:rPr>
        <w:t xml:space="preserve">4 </w:t>
      </w:r>
      <w:r w:rsidRPr="001B1B4E">
        <w:rPr>
          <w:lang w:val="en-US"/>
        </w:rPr>
        <w:t xml:space="preserve"> + NO</w:t>
      </w:r>
    </w:p>
    <w:p w:rsidR="00363ED1" w:rsidRPr="001B1B4E" w:rsidRDefault="00363ED1" w:rsidP="00363ED1">
      <w:pPr>
        <w:numPr>
          <w:ilvl w:val="0"/>
          <w:numId w:val="8"/>
        </w:numPr>
        <w:tabs>
          <w:tab w:val="clear" w:pos="360"/>
          <w:tab w:val="num" w:pos="560"/>
        </w:tabs>
        <w:ind w:left="280" w:firstLine="0"/>
        <w:jc w:val="both"/>
      </w:pPr>
      <w:r w:rsidRPr="001B1B4E">
        <w:rPr>
          <w:lang w:val="en-US"/>
        </w:rPr>
        <w:t>HI + H</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I</w:t>
      </w:r>
      <w:r w:rsidRPr="001B1B4E">
        <w:rPr>
          <w:vertAlign w:val="subscript"/>
          <w:lang w:val="en-US"/>
        </w:rPr>
        <w:t>2</w:t>
      </w:r>
      <w:r w:rsidRPr="001B1B4E">
        <w:rPr>
          <w:lang w:val="en-US"/>
        </w:rPr>
        <w:t xml:space="preserve"> + H</w:t>
      </w:r>
      <w:r w:rsidRPr="001B1B4E">
        <w:rPr>
          <w:vertAlign w:val="subscript"/>
          <w:lang w:val="en-US"/>
        </w:rPr>
        <w:t>2</w:t>
      </w:r>
      <w:r w:rsidRPr="001B1B4E">
        <w:rPr>
          <w:lang w:val="en-US"/>
        </w:rPr>
        <w:t>S + H</w:t>
      </w:r>
      <w:r w:rsidRPr="001B1B4E">
        <w:rPr>
          <w:vertAlign w:val="subscript"/>
          <w:lang w:val="en-US"/>
        </w:rPr>
        <w:t>2</w:t>
      </w:r>
      <w:r w:rsidRPr="001B1B4E">
        <w:rPr>
          <w:lang w:val="en-US"/>
        </w:rPr>
        <w:t>O</w:t>
      </w:r>
    </w:p>
    <w:p w:rsidR="00363ED1" w:rsidRPr="001B1B4E" w:rsidRDefault="00363ED1" w:rsidP="00363ED1">
      <w:pPr>
        <w:numPr>
          <w:ilvl w:val="0"/>
          <w:numId w:val="8"/>
        </w:numPr>
        <w:tabs>
          <w:tab w:val="clear" w:pos="360"/>
          <w:tab w:val="num" w:pos="560"/>
        </w:tabs>
        <w:ind w:left="280" w:firstLine="0"/>
        <w:jc w:val="both"/>
        <w:rPr>
          <w:lang w:val="en-US"/>
        </w:rPr>
      </w:pPr>
      <w:r w:rsidRPr="001B1B4E">
        <w:rPr>
          <w:lang w:val="en-US"/>
        </w:rPr>
        <w:t>KMnO</w:t>
      </w:r>
      <w:r w:rsidRPr="001B1B4E">
        <w:rPr>
          <w:vertAlign w:val="subscript"/>
          <w:lang w:val="en-US"/>
        </w:rPr>
        <w:t>4</w:t>
      </w:r>
      <w:r w:rsidRPr="001B1B4E">
        <w:rPr>
          <w:lang w:val="en-US"/>
        </w:rPr>
        <w:t xml:space="preserve"> + HNO</w:t>
      </w:r>
      <w:r w:rsidRPr="001B1B4E">
        <w:rPr>
          <w:vertAlign w:val="subscript"/>
          <w:lang w:val="en-US"/>
        </w:rPr>
        <w:t>2</w:t>
      </w:r>
      <w:r w:rsidRPr="001B1B4E">
        <w:rPr>
          <w:lang w:val="en-US"/>
        </w:rPr>
        <w:t xml:space="preserve"> + H</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MnSO</w:t>
      </w:r>
      <w:r w:rsidRPr="001B1B4E">
        <w:rPr>
          <w:vertAlign w:val="subscript"/>
          <w:lang w:val="en-US"/>
        </w:rPr>
        <w:t>4</w:t>
      </w:r>
      <w:r w:rsidRPr="001B1B4E">
        <w:rPr>
          <w:lang w:val="en-US"/>
        </w:rPr>
        <w:t xml:space="preserve"> + HNO</w:t>
      </w:r>
      <w:r w:rsidRPr="001B1B4E">
        <w:rPr>
          <w:vertAlign w:val="subscript"/>
          <w:lang w:val="en-US"/>
        </w:rPr>
        <w:t>3</w:t>
      </w:r>
      <w:r w:rsidRPr="001B1B4E">
        <w:rPr>
          <w:lang w:val="en-US"/>
        </w:rPr>
        <w:t xml:space="preserve"> + K</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H</w:t>
      </w:r>
      <w:r w:rsidRPr="001B1B4E">
        <w:rPr>
          <w:vertAlign w:val="subscript"/>
          <w:lang w:val="en-US"/>
        </w:rPr>
        <w:t>2</w:t>
      </w:r>
      <w:r w:rsidRPr="001B1B4E">
        <w:rPr>
          <w:lang w:val="en-US"/>
        </w:rPr>
        <w:t>O</w:t>
      </w:r>
    </w:p>
    <w:p w:rsidR="00363ED1" w:rsidRPr="001B1B4E" w:rsidRDefault="00363ED1" w:rsidP="00363ED1">
      <w:pPr>
        <w:numPr>
          <w:ilvl w:val="0"/>
          <w:numId w:val="8"/>
        </w:numPr>
        <w:tabs>
          <w:tab w:val="clear" w:pos="360"/>
          <w:tab w:val="num" w:pos="560"/>
        </w:tabs>
        <w:ind w:left="280" w:firstLine="0"/>
        <w:jc w:val="both"/>
      </w:pPr>
      <w:r w:rsidRPr="001B1B4E">
        <w:rPr>
          <w:lang w:val="en-US"/>
        </w:rPr>
        <w:t>HClO</w:t>
      </w:r>
      <w:r w:rsidRPr="001B1B4E">
        <w:rPr>
          <w:vertAlign w:val="subscript"/>
          <w:lang w:val="en-US"/>
        </w:rPr>
        <w:t>3</w:t>
      </w:r>
      <w:r w:rsidRPr="001B1B4E">
        <w:rPr>
          <w:lang w:val="en-US"/>
        </w:rPr>
        <w:t xml:space="preserve"> + H</w:t>
      </w:r>
      <w:r w:rsidRPr="001B1B4E">
        <w:rPr>
          <w:vertAlign w:val="subscript"/>
          <w:lang w:val="en-US"/>
        </w:rPr>
        <w:t>2</w:t>
      </w:r>
      <w:r w:rsidRPr="001B1B4E">
        <w:rPr>
          <w:lang w:val="en-US"/>
        </w:rPr>
        <w:t>SO</w:t>
      </w:r>
      <w:r w:rsidRPr="001B1B4E">
        <w:rPr>
          <w:vertAlign w:val="subscript"/>
          <w:lang w:val="en-US"/>
        </w:rPr>
        <w:t>3</w:t>
      </w:r>
      <w:r w:rsidRPr="001B1B4E">
        <w:rPr>
          <w:lang w:val="en-US"/>
        </w:rPr>
        <w:t xml:space="preserve"> → HCl + H</w:t>
      </w:r>
      <w:r w:rsidRPr="001B1B4E">
        <w:rPr>
          <w:vertAlign w:val="subscript"/>
          <w:lang w:val="en-US"/>
        </w:rPr>
        <w:t>2</w:t>
      </w:r>
      <w:r w:rsidRPr="001B1B4E">
        <w:rPr>
          <w:lang w:val="en-US"/>
        </w:rPr>
        <w:t>SO</w:t>
      </w:r>
      <w:r w:rsidRPr="001B1B4E">
        <w:rPr>
          <w:vertAlign w:val="subscript"/>
          <w:lang w:val="en-US"/>
        </w:rPr>
        <w:t>4</w:t>
      </w:r>
    </w:p>
    <w:p w:rsidR="00363ED1" w:rsidRPr="001B1B4E" w:rsidRDefault="00363ED1" w:rsidP="00363ED1">
      <w:pPr>
        <w:numPr>
          <w:ilvl w:val="0"/>
          <w:numId w:val="8"/>
        </w:numPr>
        <w:tabs>
          <w:tab w:val="clear" w:pos="360"/>
          <w:tab w:val="num" w:pos="560"/>
        </w:tabs>
        <w:ind w:left="280" w:firstLine="0"/>
        <w:jc w:val="both"/>
        <w:rPr>
          <w:lang w:val="en-US"/>
        </w:rPr>
      </w:pPr>
      <w:r w:rsidRPr="001B1B4E">
        <w:rPr>
          <w:lang w:val="en-US"/>
        </w:rPr>
        <w:t>Mg + HNO</w:t>
      </w:r>
      <w:r w:rsidRPr="001B1B4E">
        <w:rPr>
          <w:vertAlign w:val="subscript"/>
          <w:lang w:val="en-US"/>
        </w:rPr>
        <w:t>3</w:t>
      </w:r>
      <w:r w:rsidRPr="001B1B4E">
        <w:rPr>
          <w:lang w:val="en-US"/>
        </w:rPr>
        <w:t xml:space="preserve"> → NH</w:t>
      </w:r>
      <w:r w:rsidRPr="001B1B4E">
        <w:rPr>
          <w:vertAlign w:val="subscript"/>
          <w:lang w:val="en-US"/>
        </w:rPr>
        <w:t>4</w:t>
      </w:r>
      <w:r w:rsidRPr="001B1B4E">
        <w:rPr>
          <w:lang w:val="en-US"/>
        </w:rPr>
        <w:t>NO</w:t>
      </w:r>
      <w:r w:rsidRPr="001B1B4E">
        <w:rPr>
          <w:vertAlign w:val="subscript"/>
          <w:lang w:val="en-US"/>
        </w:rPr>
        <w:t>3</w:t>
      </w:r>
      <w:r w:rsidRPr="001B1B4E">
        <w:rPr>
          <w:lang w:val="en-US"/>
        </w:rPr>
        <w:t xml:space="preserve"> + Mg(NO</w:t>
      </w:r>
      <w:r w:rsidRPr="001B1B4E">
        <w:rPr>
          <w:vertAlign w:val="subscript"/>
          <w:lang w:val="en-US"/>
        </w:rPr>
        <w:t>3</w:t>
      </w:r>
      <w:r w:rsidRPr="001B1B4E">
        <w:rPr>
          <w:lang w:val="en-US"/>
        </w:rPr>
        <w:t>)</w:t>
      </w:r>
      <w:r w:rsidRPr="001B1B4E">
        <w:rPr>
          <w:vertAlign w:val="subscript"/>
          <w:lang w:val="en-US"/>
        </w:rPr>
        <w:t>2</w:t>
      </w:r>
      <w:r w:rsidRPr="001B1B4E">
        <w:rPr>
          <w:lang w:val="en-US"/>
        </w:rPr>
        <w:t xml:space="preserve"> + H</w:t>
      </w:r>
      <w:r w:rsidRPr="001B1B4E">
        <w:rPr>
          <w:vertAlign w:val="subscript"/>
          <w:lang w:val="en-US"/>
        </w:rPr>
        <w:t>2</w:t>
      </w:r>
      <w:r w:rsidRPr="001B1B4E">
        <w:rPr>
          <w:lang w:val="en-US"/>
        </w:rPr>
        <w:t>O</w:t>
      </w:r>
    </w:p>
    <w:p w:rsidR="00363ED1" w:rsidRPr="001B1B4E" w:rsidRDefault="00363ED1" w:rsidP="00363ED1">
      <w:pPr>
        <w:numPr>
          <w:ilvl w:val="0"/>
          <w:numId w:val="8"/>
        </w:numPr>
        <w:tabs>
          <w:tab w:val="clear" w:pos="360"/>
          <w:tab w:val="num" w:pos="560"/>
        </w:tabs>
        <w:ind w:left="280" w:firstLine="0"/>
        <w:jc w:val="both"/>
        <w:rPr>
          <w:lang w:val="en-US"/>
        </w:rPr>
      </w:pPr>
      <w:r w:rsidRPr="001B1B4E">
        <w:rPr>
          <w:lang w:val="en-US"/>
        </w:rPr>
        <w:t>KMnO</w:t>
      </w:r>
      <w:r w:rsidRPr="001B1B4E">
        <w:rPr>
          <w:vertAlign w:val="subscript"/>
          <w:lang w:val="en-US"/>
        </w:rPr>
        <w:t>4</w:t>
      </w:r>
      <w:r w:rsidRPr="001B1B4E">
        <w:rPr>
          <w:lang w:val="en-US"/>
        </w:rPr>
        <w:t xml:space="preserve"> + KI + H</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K</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MnSO</w:t>
      </w:r>
      <w:r w:rsidRPr="001B1B4E">
        <w:rPr>
          <w:vertAlign w:val="subscript"/>
          <w:lang w:val="en-US"/>
        </w:rPr>
        <w:t>4</w:t>
      </w:r>
      <w:r w:rsidRPr="001B1B4E">
        <w:rPr>
          <w:lang w:val="en-US"/>
        </w:rPr>
        <w:t xml:space="preserve"> + I</w:t>
      </w:r>
      <w:r w:rsidRPr="001B1B4E">
        <w:rPr>
          <w:vertAlign w:val="subscript"/>
          <w:lang w:val="en-US"/>
        </w:rPr>
        <w:t>2</w:t>
      </w:r>
      <w:r w:rsidRPr="001B1B4E">
        <w:rPr>
          <w:lang w:val="en-US"/>
        </w:rPr>
        <w:t xml:space="preserve"> + H</w:t>
      </w:r>
      <w:r w:rsidRPr="001B1B4E">
        <w:rPr>
          <w:vertAlign w:val="subscript"/>
          <w:lang w:val="en-US"/>
        </w:rPr>
        <w:t>2</w:t>
      </w:r>
      <w:r w:rsidRPr="001B1B4E">
        <w:rPr>
          <w:lang w:val="en-US"/>
        </w:rPr>
        <w:t>O</w:t>
      </w:r>
    </w:p>
    <w:p w:rsidR="00363ED1" w:rsidRPr="001B1B4E" w:rsidRDefault="00363ED1" w:rsidP="00363ED1">
      <w:pPr>
        <w:numPr>
          <w:ilvl w:val="0"/>
          <w:numId w:val="8"/>
        </w:numPr>
        <w:tabs>
          <w:tab w:val="clear" w:pos="360"/>
          <w:tab w:val="num" w:pos="560"/>
        </w:tabs>
        <w:ind w:left="280" w:firstLine="0"/>
        <w:jc w:val="both"/>
        <w:rPr>
          <w:lang w:val="en-US"/>
        </w:rPr>
      </w:pPr>
      <w:r w:rsidRPr="001B1B4E">
        <w:rPr>
          <w:lang w:val="en-US"/>
        </w:rPr>
        <w:t>KNO</w:t>
      </w:r>
      <w:r w:rsidRPr="001B1B4E">
        <w:rPr>
          <w:vertAlign w:val="subscript"/>
          <w:lang w:val="en-US"/>
        </w:rPr>
        <w:t>3</w:t>
      </w:r>
      <w:r w:rsidRPr="001B1B4E">
        <w:rPr>
          <w:lang w:val="en-US"/>
        </w:rPr>
        <w:t xml:space="preserve"> + Al + KOH + H</w:t>
      </w:r>
      <w:r w:rsidRPr="001B1B4E">
        <w:rPr>
          <w:vertAlign w:val="subscript"/>
          <w:lang w:val="en-US"/>
        </w:rPr>
        <w:t>2</w:t>
      </w:r>
      <w:r w:rsidRPr="001B1B4E">
        <w:rPr>
          <w:lang w:val="en-US"/>
        </w:rPr>
        <w:t>O → NH</w:t>
      </w:r>
      <w:r w:rsidRPr="001B1B4E">
        <w:rPr>
          <w:vertAlign w:val="subscript"/>
          <w:lang w:val="en-US"/>
        </w:rPr>
        <w:t>3</w:t>
      </w:r>
      <w:r w:rsidRPr="001B1B4E">
        <w:rPr>
          <w:lang w:val="en-US"/>
        </w:rPr>
        <w:t xml:space="preserve"> + KАlO</w:t>
      </w:r>
      <w:r w:rsidRPr="001B1B4E">
        <w:rPr>
          <w:vertAlign w:val="subscript"/>
          <w:lang w:val="en-US"/>
        </w:rPr>
        <w:t>2</w:t>
      </w:r>
    </w:p>
    <w:p w:rsidR="00363ED1" w:rsidRPr="001B1B4E" w:rsidRDefault="00363ED1" w:rsidP="00363ED1">
      <w:pPr>
        <w:numPr>
          <w:ilvl w:val="0"/>
          <w:numId w:val="8"/>
        </w:numPr>
        <w:tabs>
          <w:tab w:val="clear" w:pos="360"/>
          <w:tab w:val="num" w:pos="560"/>
        </w:tabs>
        <w:ind w:left="280" w:firstLine="0"/>
        <w:jc w:val="both"/>
        <w:rPr>
          <w:lang w:val="en-US"/>
        </w:rPr>
      </w:pPr>
      <w:r w:rsidRPr="001B1B4E">
        <w:rPr>
          <w:lang w:val="en-US"/>
        </w:rPr>
        <w:t>K</w:t>
      </w:r>
      <w:r w:rsidRPr="001B1B4E">
        <w:rPr>
          <w:vertAlign w:val="subscript"/>
          <w:lang w:val="en-US"/>
        </w:rPr>
        <w:t>2</w:t>
      </w:r>
      <w:r w:rsidRPr="001B1B4E">
        <w:rPr>
          <w:lang w:val="en-US"/>
        </w:rPr>
        <w:t>Cr</w:t>
      </w:r>
      <w:r w:rsidRPr="001B1B4E">
        <w:rPr>
          <w:vertAlign w:val="subscript"/>
          <w:lang w:val="en-US"/>
        </w:rPr>
        <w:t>2</w:t>
      </w:r>
      <w:r w:rsidRPr="001B1B4E">
        <w:rPr>
          <w:lang w:val="en-US"/>
        </w:rPr>
        <w:t>O</w:t>
      </w:r>
      <w:r w:rsidRPr="001B1B4E">
        <w:rPr>
          <w:vertAlign w:val="subscript"/>
          <w:lang w:val="en-US"/>
        </w:rPr>
        <w:t>7</w:t>
      </w:r>
      <w:r w:rsidRPr="001B1B4E">
        <w:rPr>
          <w:lang w:val="en-US"/>
        </w:rPr>
        <w:t xml:space="preserve"> + H</w:t>
      </w:r>
      <w:r w:rsidRPr="001B1B4E">
        <w:rPr>
          <w:vertAlign w:val="subscript"/>
          <w:lang w:val="en-US"/>
        </w:rPr>
        <w:t>2</w:t>
      </w:r>
      <w:r w:rsidRPr="001B1B4E">
        <w:rPr>
          <w:lang w:val="en-US"/>
        </w:rPr>
        <w:t>S + H</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Cr</w:t>
      </w:r>
      <w:r w:rsidRPr="001B1B4E">
        <w:rPr>
          <w:vertAlign w:val="subscript"/>
          <w:lang w:val="en-US"/>
        </w:rPr>
        <w:t>2</w:t>
      </w:r>
      <w:r w:rsidRPr="001B1B4E">
        <w:rPr>
          <w:lang w:val="en-US"/>
        </w:rPr>
        <w:t>(SO</w:t>
      </w:r>
      <w:r w:rsidRPr="001B1B4E">
        <w:rPr>
          <w:vertAlign w:val="subscript"/>
          <w:lang w:val="en-US"/>
        </w:rPr>
        <w:t>4</w:t>
      </w:r>
      <w:r w:rsidRPr="001B1B4E">
        <w:rPr>
          <w:lang w:val="en-US"/>
        </w:rPr>
        <w:t>)</w:t>
      </w:r>
      <w:r w:rsidRPr="001B1B4E">
        <w:rPr>
          <w:vertAlign w:val="subscript"/>
          <w:lang w:val="en-US"/>
        </w:rPr>
        <w:t>3</w:t>
      </w:r>
      <w:r w:rsidRPr="001B1B4E">
        <w:rPr>
          <w:lang w:val="en-US"/>
        </w:rPr>
        <w:t xml:space="preserve"> + S + K</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H</w:t>
      </w:r>
      <w:r w:rsidRPr="001B1B4E">
        <w:rPr>
          <w:vertAlign w:val="subscript"/>
          <w:lang w:val="en-US"/>
        </w:rPr>
        <w:t>2</w:t>
      </w:r>
      <w:r w:rsidRPr="001B1B4E">
        <w:rPr>
          <w:lang w:val="en-US"/>
        </w:rPr>
        <w:t>O</w:t>
      </w:r>
    </w:p>
    <w:p w:rsidR="00363ED1" w:rsidRPr="001B1B4E" w:rsidRDefault="00363ED1" w:rsidP="00363ED1">
      <w:pPr>
        <w:numPr>
          <w:ilvl w:val="0"/>
          <w:numId w:val="8"/>
        </w:numPr>
        <w:tabs>
          <w:tab w:val="clear" w:pos="360"/>
          <w:tab w:val="num" w:pos="560"/>
        </w:tabs>
        <w:ind w:left="280" w:firstLine="0"/>
        <w:jc w:val="both"/>
      </w:pPr>
      <w:r w:rsidRPr="001B1B4E">
        <w:rPr>
          <w:lang w:val="en-US"/>
        </w:rPr>
        <w:t>H</w:t>
      </w:r>
      <w:r w:rsidRPr="001B1B4E">
        <w:rPr>
          <w:vertAlign w:val="subscript"/>
          <w:lang w:val="en-US"/>
        </w:rPr>
        <w:t>2</w:t>
      </w:r>
      <w:r w:rsidRPr="001B1B4E">
        <w:rPr>
          <w:lang w:val="en-US"/>
        </w:rPr>
        <w:t>S + O</w:t>
      </w:r>
      <w:r w:rsidRPr="001B1B4E">
        <w:rPr>
          <w:vertAlign w:val="subscript"/>
          <w:lang w:val="en-US"/>
        </w:rPr>
        <w:t>2</w:t>
      </w:r>
      <w:r w:rsidRPr="001B1B4E">
        <w:rPr>
          <w:lang w:val="en-US"/>
        </w:rPr>
        <w:t xml:space="preserve"> → SO</w:t>
      </w:r>
      <w:r w:rsidRPr="001B1B4E">
        <w:rPr>
          <w:vertAlign w:val="subscript"/>
          <w:lang w:val="en-US"/>
        </w:rPr>
        <w:t>2</w:t>
      </w:r>
      <w:r w:rsidRPr="001B1B4E">
        <w:rPr>
          <w:lang w:val="en-US"/>
        </w:rPr>
        <w:t xml:space="preserve"> + H</w:t>
      </w:r>
      <w:r w:rsidRPr="001B1B4E">
        <w:rPr>
          <w:vertAlign w:val="subscript"/>
          <w:lang w:val="en-US"/>
        </w:rPr>
        <w:t>2</w:t>
      </w:r>
      <w:r w:rsidRPr="001B1B4E">
        <w:rPr>
          <w:lang w:val="en-US"/>
        </w:rPr>
        <w:t>O</w:t>
      </w:r>
    </w:p>
    <w:p w:rsidR="00363ED1" w:rsidRPr="001B1B4E" w:rsidRDefault="00363ED1" w:rsidP="00363ED1">
      <w:pPr>
        <w:numPr>
          <w:ilvl w:val="0"/>
          <w:numId w:val="8"/>
        </w:numPr>
        <w:tabs>
          <w:tab w:val="clear" w:pos="360"/>
          <w:tab w:val="num" w:pos="560"/>
        </w:tabs>
        <w:ind w:left="280" w:firstLine="0"/>
        <w:jc w:val="both"/>
        <w:rPr>
          <w:lang w:val="en-US"/>
        </w:rPr>
      </w:pPr>
      <w:r w:rsidRPr="001B1B4E">
        <w:rPr>
          <w:lang w:val="en-US"/>
        </w:rPr>
        <w:t>Na</w:t>
      </w:r>
      <w:r w:rsidRPr="001B1B4E">
        <w:rPr>
          <w:vertAlign w:val="subscript"/>
          <w:lang w:val="en-US"/>
        </w:rPr>
        <w:t>2</w:t>
      </w:r>
      <w:r w:rsidRPr="001B1B4E">
        <w:rPr>
          <w:lang w:val="en-US"/>
        </w:rPr>
        <w:t>SO</w:t>
      </w:r>
      <w:r w:rsidRPr="001B1B4E">
        <w:rPr>
          <w:vertAlign w:val="subscript"/>
          <w:lang w:val="en-US"/>
        </w:rPr>
        <w:t>3</w:t>
      </w:r>
      <w:r w:rsidRPr="001B1B4E">
        <w:rPr>
          <w:lang w:val="en-US"/>
        </w:rPr>
        <w:t xml:space="preserve"> + KMnO</w:t>
      </w:r>
      <w:r w:rsidRPr="001B1B4E">
        <w:rPr>
          <w:vertAlign w:val="subscript"/>
          <w:lang w:val="en-US"/>
        </w:rPr>
        <w:t>4</w:t>
      </w:r>
      <w:r w:rsidRPr="001B1B4E">
        <w:rPr>
          <w:lang w:val="en-US"/>
        </w:rPr>
        <w:t xml:space="preserve"> + H</w:t>
      </w:r>
      <w:r w:rsidRPr="001B1B4E">
        <w:rPr>
          <w:vertAlign w:val="subscript"/>
          <w:lang w:val="en-US"/>
        </w:rPr>
        <w:t>2</w:t>
      </w:r>
      <w:r w:rsidRPr="001B1B4E">
        <w:rPr>
          <w:lang w:val="en-US"/>
        </w:rPr>
        <w:t>O → MnO</w:t>
      </w:r>
      <w:r w:rsidRPr="001B1B4E">
        <w:rPr>
          <w:vertAlign w:val="subscript"/>
          <w:lang w:val="en-US"/>
        </w:rPr>
        <w:t>2</w:t>
      </w:r>
      <w:r w:rsidRPr="001B1B4E">
        <w:rPr>
          <w:lang w:val="en-US"/>
        </w:rPr>
        <w:t xml:space="preserve"> + Na</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KOH</w:t>
      </w:r>
    </w:p>
    <w:p w:rsidR="00363ED1" w:rsidRPr="001B1B4E" w:rsidRDefault="00363ED1" w:rsidP="00363ED1">
      <w:pPr>
        <w:numPr>
          <w:ilvl w:val="0"/>
          <w:numId w:val="8"/>
        </w:numPr>
        <w:tabs>
          <w:tab w:val="clear" w:pos="360"/>
          <w:tab w:val="num" w:pos="560"/>
        </w:tabs>
        <w:ind w:left="280" w:firstLine="0"/>
        <w:jc w:val="both"/>
        <w:rPr>
          <w:lang w:val="en-US"/>
        </w:rPr>
      </w:pPr>
      <w:r w:rsidRPr="001B1B4E">
        <w:rPr>
          <w:lang w:val="en-US"/>
        </w:rPr>
        <w:t>KI + KIO</w:t>
      </w:r>
      <w:r w:rsidRPr="001B1B4E">
        <w:rPr>
          <w:vertAlign w:val="subscript"/>
          <w:lang w:val="en-US"/>
        </w:rPr>
        <w:t>3</w:t>
      </w:r>
      <w:r w:rsidRPr="001B1B4E">
        <w:rPr>
          <w:lang w:val="en-US"/>
        </w:rPr>
        <w:t xml:space="preserve"> + H</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I</w:t>
      </w:r>
      <w:r w:rsidRPr="001B1B4E">
        <w:rPr>
          <w:vertAlign w:val="subscript"/>
          <w:lang w:val="en-US"/>
        </w:rPr>
        <w:t>2</w:t>
      </w:r>
      <w:r w:rsidRPr="001B1B4E">
        <w:rPr>
          <w:lang w:val="en-US"/>
        </w:rPr>
        <w:t xml:space="preserve"> + K</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H</w:t>
      </w:r>
      <w:r w:rsidRPr="001B1B4E">
        <w:rPr>
          <w:vertAlign w:val="subscript"/>
          <w:lang w:val="en-US"/>
        </w:rPr>
        <w:t>2</w:t>
      </w:r>
      <w:r w:rsidRPr="001B1B4E">
        <w:rPr>
          <w:lang w:val="en-US"/>
        </w:rPr>
        <w:t>O</w:t>
      </w:r>
    </w:p>
    <w:p w:rsidR="00363ED1" w:rsidRPr="001B1B4E" w:rsidRDefault="00363ED1" w:rsidP="00363ED1">
      <w:pPr>
        <w:numPr>
          <w:ilvl w:val="0"/>
          <w:numId w:val="8"/>
        </w:numPr>
        <w:tabs>
          <w:tab w:val="clear" w:pos="360"/>
          <w:tab w:val="num" w:pos="560"/>
        </w:tabs>
        <w:ind w:left="280" w:firstLine="0"/>
        <w:jc w:val="both"/>
        <w:rPr>
          <w:lang w:val="en-US"/>
        </w:rPr>
      </w:pPr>
      <w:r w:rsidRPr="001B1B4E">
        <w:rPr>
          <w:lang w:val="en-US"/>
        </w:rPr>
        <w:t>KMnO</w:t>
      </w:r>
      <w:r w:rsidRPr="001B1B4E">
        <w:rPr>
          <w:vertAlign w:val="subscript"/>
          <w:lang w:val="en-US"/>
        </w:rPr>
        <w:t>4</w:t>
      </w:r>
      <w:r w:rsidRPr="001B1B4E">
        <w:rPr>
          <w:lang w:val="en-US"/>
        </w:rPr>
        <w:t xml:space="preserve"> + H</w:t>
      </w:r>
      <w:r w:rsidRPr="001B1B4E">
        <w:rPr>
          <w:vertAlign w:val="subscript"/>
          <w:lang w:val="en-US"/>
        </w:rPr>
        <w:t>2</w:t>
      </w:r>
      <w:r w:rsidRPr="001B1B4E">
        <w:rPr>
          <w:lang w:val="en-US"/>
        </w:rPr>
        <w:t>S + H</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K</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MnSO</w:t>
      </w:r>
      <w:r w:rsidRPr="001B1B4E">
        <w:rPr>
          <w:vertAlign w:val="subscript"/>
          <w:lang w:val="en-US"/>
        </w:rPr>
        <w:t>4</w:t>
      </w:r>
      <w:r w:rsidRPr="001B1B4E">
        <w:rPr>
          <w:lang w:val="en-US"/>
        </w:rPr>
        <w:t xml:space="preserve"> + S + H</w:t>
      </w:r>
      <w:r w:rsidRPr="001B1B4E">
        <w:rPr>
          <w:vertAlign w:val="subscript"/>
          <w:lang w:val="en-US"/>
        </w:rPr>
        <w:t>2</w:t>
      </w:r>
      <w:r w:rsidRPr="001B1B4E">
        <w:rPr>
          <w:lang w:val="en-US"/>
        </w:rPr>
        <w:t>O</w:t>
      </w:r>
    </w:p>
    <w:p w:rsidR="00363ED1" w:rsidRPr="001B1B4E" w:rsidRDefault="00363ED1" w:rsidP="00363ED1">
      <w:pPr>
        <w:numPr>
          <w:ilvl w:val="0"/>
          <w:numId w:val="8"/>
        </w:numPr>
        <w:tabs>
          <w:tab w:val="clear" w:pos="360"/>
          <w:tab w:val="num" w:pos="560"/>
        </w:tabs>
        <w:ind w:left="280" w:firstLine="0"/>
        <w:jc w:val="both"/>
        <w:rPr>
          <w:lang w:val="en-US"/>
        </w:rPr>
      </w:pPr>
      <w:r w:rsidRPr="001B1B4E">
        <w:rPr>
          <w:lang w:val="en-US"/>
        </w:rPr>
        <w:t>MnSO</w:t>
      </w:r>
      <w:r w:rsidRPr="001B1B4E">
        <w:rPr>
          <w:vertAlign w:val="subscript"/>
          <w:lang w:val="en-US"/>
        </w:rPr>
        <w:t>4</w:t>
      </w:r>
      <w:r w:rsidRPr="001B1B4E">
        <w:rPr>
          <w:lang w:val="en-US"/>
        </w:rPr>
        <w:t xml:space="preserve"> + PbO</w:t>
      </w:r>
      <w:r w:rsidRPr="001B1B4E">
        <w:rPr>
          <w:vertAlign w:val="subscript"/>
          <w:lang w:val="en-US"/>
        </w:rPr>
        <w:t>2</w:t>
      </w:r>
      <w:r w:rsidRPr="001B1B4E">
        <w:rPr>
          <w:lang w:val="en-US"/>
        </w:rPr>
        <w:t xml:space="preserve"> + HNO</w:t>
      </w:r>
      <w:r w:rsidRPr="001B1B4E">
        <w:rPr>
          <w:vertAlign w:val="subscript"/>
          <w:lang w:val="en-US"/>
        </w:rPr>
        <w:t>3</w:t>
      </w:r>
      <w:r w:rsidRPr="001B1B4E">
        <w:rPr>
          <w:lang w:val="en-US"/>
        </w:rPr>
        <w:t xml:space="preserve"> → HMnO</w:t>
      </w:r>
      <w:r w:rsidRPr="001B1B4E">
        <w:rPr>
          <w:vertAlign w:val="subscript"/>
          <w:lang w:val="en-US"/>
        </w:rPr>
        <w:t>4</w:t>
      </w:r>
      <w:r w:rsidRPr="001B1B4E">
        <w:rPr>
          <w:lang w:val="en-US"/>
        </w:rPr>
        <w:t xml:space="preserve"> + Pb(NO</w:t>
      </w:r>
      <w:r w:rsidRPr="001B1B4E">
        <w:rPr>
          <w:vertAlign w:val="subscript"/>
          <w:lang w:val="en-US"/>
        </w:rPr>
        <w:t>3</w:t>
      </w:r>
      <w:r w:rsidRPr="001B1B4E">
        <w:rPr>
          <w:lang w:val="en-US"/>
        </w:rPr>
        <w:t>)</w:t>
      </w:r>
      <w:r w:rsidRPr="001B1B4E">
        <w:rPr>
          <w:vertAlign w:val="subscript"/>
          <w:lang w:val="en-US"/>
        </w:rPr>
        <w:t>2</w:t>
      </w:r>
      <w:r w:rsidRPr="001B1B4E">
        <w:rPr>
          <w:lang w:val="en-US"/>
        </w:rPr>
        <w:t xml:space="preserve"> + H</w:t>
      </w:r>
      <w:r w:rsidRPr="001B1B4E">
        <w:rPr>
          <w:vertAlign w:val="subscript"/>
          <w:lang w:val="en-US"/>
        </w:rPr>
        <w:t>2</w:t>
      </w:r>
      <w:r w:rsidRPr="001B1B4E">
        <w:rPr>
          <w:lang w:val="en-US"/>
        </w:rPr>
        <w:t>SO</w:t>
      </w:r>
      <w:r w:rsidRPr="001B1B4E">
        <w:rPr>
          <w:vertAlign w:val="subscript"/>
          <w:lang w:val="en-US"/>
        </w:rPr>
        <w:t>4</w:t>
      </w:r>
      <w:r w:rsidRPr="001B1B4E">
        <w:rPr>
          <w:lang w:val="en-US"/>
        </w:rPr>
        <w:t xml:space="preserve"> + H</w:t>
      </w:r>
      <w:r w:rsidRPr="001B1B4E">
        <w:rPr>
          <w:vertAlign w:val="subscript"/>
          <w:lang w:val="en-US"/>
        </w:rPr>
        <w:t>2</w:t>
      </w:r>
      <w:r w:rsidRPr="001B1B4E">
        <w:rPr>
          <w:lang w:val="en-US"/>
        </w:rPr>
        <w:t>O</w:t>
      </w:r>
    </w:p>
    <w:p w:rsidR="00363ED1" w:rsidRPr="001B1B4E" w:rsidRDefault="00363ED1" w:rsidP="00363ED1">
      <w:pPr>
        <w:numPr>
          <w:ilvl w:val="0"/>
          <w:numId w:val="8"/>
        </w:numPr>
        <w:tabs>
          <w:tab w:val="clear" w:pos="360"/>
          <w:tab w:val="num" w:pos="560"/>
        </w:tabs>
        <w:ind w:left="280" w:firstLine="0"/>
        <w:jc w:val="both"/>
        <w:rPr>
          <w:lang w:val="en-US"/>
        </w:rPr>
      </w:pPr>
      <w:r w:rsidRPr="001B1B4E">
        <w:rPr>
          <w:lang w:val="en-US"/>
        </w:rPr>
        <w:t>Cu + HNO</w:t>
      </w:r>
      <w:r w:rsidRPr="001B1B4E">
        <w:rPr>
          <w:vertAlign w:val="subscript"/>
          <w:lang w:val="en-US"/>
        </w:rPr>
        <w:t>3</w:t>
      </w:r>
      <w:r w:rsidRPr="00F14CA7">
        <w:rPr>
          <w:vertAlign w:val="subscript"/>
          <w:lang w:val="en-US"/>
        </w:rPr>
        <w:t>(конц.)</w:t>
      </w:r>
      <w:r w:rsidRPr="001B1B4E">
        <w:rPr>
          <w:lang w:val="en-US"/>
        </w:rPr>
        <w:t xml:space="preserve"> → Cu(NO</w:t>
      </w:r>
      <w:r w:rsidRPr="001B1B4E">
        <w:rPr>
          <w:vertAlign w:val="subscript"/>
          <w:lang w:val="en-US"/>
        </w:rPr>
        <w:t>3</w:t>
      </w:r>
      <w:r w:rsidRPr="001B1B4E">
        <w:rPr>
          <w:lang w:val="en-US"/>
        </w:rPr>
        <w:t>)</w:t>
      </w:r>
      <w:r w:rsidRPr="001B1B4E">
        <w:rPr>
          <w:vertAlign w:val="subscript"/>
          <w:lang w:val="en-US"/>
        </w:rPr>
        <w:t>2</w:t>
      </w:r>
      <w:r w:rsidRPr="001B1B4E">
        <w:rPr>
          <w:lang w:val="en-US"/>
        </w:rPr>
        <w:t xml:space="preserve"> + NO</w:t>
      </w:r>
      <w:r w:rsidRPr="001B1B4E">
        <w:rPr>
          <w:vertAlign w:val="subscript"/>
          <w:lang w:val="en-US"/>
        </w:rPr>
        <w:t>2</w:t>
      </w:r>
      <w:r w:rsidRPr="001B1B4E">
        <w:rPr>
          <w:lang w:val="en-US"/>
        </w:rPr>
        <w:t xml:space="preserve"> + H</w:t>
      </w:r>
      <w:r w:rsidRPr="001B1B4E">
        <w:rPr>
          <w:vertAlign w:val="subscript"/>
          <w:lang w:val="en-US"/>
        </w:rPr>
        <w:t>2</w:t>
      </w:r>
      <w:r w:rsidRPr="001B1B4E">
        <w:rPr>
          <w:lang w:val="en-US"/>
        </w:rPr>
        <w:t>O</w:t>
      </w:r>
    </w:p>
    <w:p w:rsidR="00363ED1" w:rsidRPr="002F7E70" w:rsidRDefault="00363ED1" w:rsidP="00363ED1">
      <w:pPr>
        <w:ind w:firstLine="720"/>
        <w:jc w:val="center"/>
        <w:rPr>
          <w:lang w:val="en-US"/>
        </w:rPr>
      </w:pPr>
    </w:p>
    <w:p w:rsidR="00363ED1" w:rsidRPr="005836DB" w:rsidRDefault="00363ED1" w:rsidP="00363ED1">
      <w:pPr>
        <w:ind w:left="280" w:hanging="280"/>
        <w:jc w:val="center"/>
        <w:rPr>
          <w:b/>
        </w:rPr>
      </w:pPr>
      <w:r w:rsidRPr="005836DB">
        <w:rPr>
          <w:b/>
        </w:rPr>
        <w:t>АЛКАНЫ</w:t>
      </w:r>
    </w:p>
    <w:p w:rsidR="00363ED1" w:rsidRPr="00C13EF6" w:rsidRDefault="00363ED1" w:rsidP="00363ED1">
      <w:pPr>
        <w:pStyle w:val="FR2"/>
        <w:ind w:firstLine="720"/>
        <w:jc w:val="both"/>
        <w:rPr>
          <w:rFonts w:ascii="Times New Roman" w:hAnsi="Times New Roman" w:cs="Times New Roman"/>
          <w:sz w:val="28"/>
          <w:szCs w:val="28"/>
          <w:u w:val="single"/>
        </w:rPr>
      </w:pPr>
      <w:r w:rsidRPr="00C13EF6">
        <w:rPr>
          <w:rFonts w:ascii="Times New Roman" w:hAnsi="Times New Roman" w:cs="Times New Roman"/>
          <w:sz w:val="28"/>
          <w:szCs w:val="28"/>
          <w:u w:val="single"/>
        </w:rPr>
        <w:t>Контрольные вопросы и упражнения</w:t>
      </w:r>
      <w:r>
        <w:rPr>
          <w:rFonts w:ascii="Times New Roman" w:hAnsi="Times New Roman" w:cs="Times New Roman"/>
          <w:sz w:val="28"/>
          <w:szCs w:val="28"/>
          <w:u w:val="single"/>
        </w:rPr>
        <w:t>:</w:t>
      </w:r>
    </w:p>
    <w:p w:rsidR="00363ED1" w:rsidRDefault="00363ED1" w:rsidP="00363ED1">
      <w:pPr>
        <w:ind w:left="280" w:hanging="280"/>
        <w:jc w:val="both"/>
      </w:pPr>
      <w:r>
        <w:t>1. Напишите структурные формулы всех возможных изомеров пентана, назовите их по международной номенклатуре и укажите число первичных, вторичных, третичных и четвертичных атомов углерода в каждом из них.</w:t>
      </w:r>
    </w:p>
    <w:p w:rsidR="00363ED1" w:rsidRDefault="00363ED1" w:rsidP="00363ED1">
      <w:pPr>
        <w:ind w:left="280" w:hanging="280"/>
        <w:jc w:val="both"/>
      </w:pPr>
      <w:r>
        <w:t xml:space="preserve">2. Напишите уравнения реакций получения по реакции Вюрца следующих углеводородов: а) </w:t>
      </w:r>
      <w:r w:rsidRPr="00587106">
        <w:rPr>
          <w:i/>
        </w:rPr>
        <w:t>н</w:t>
      </w:r>
      <w:r>
        <w:t>-гексана; б) 2-метилбутана.</w:t>
      </w:r>
    </w:p>
    <w:p w:rsidR="00363ED1" w:rsidRDefault="00363ED1" w:rsidP="00363ED1">
      <w:pPr>
        <w:ind w:left="280" w:hanging="280"/>
        <w:jc w:val="both"/>
      </w:pPr>
      <w:r>
        <w:t>3. Какие вещества образуются при нагревании с натронной известью следующих соединений:</w:t>
      </w:r>
    </w:p>
    <w:p w:rsidR="00363ED1" w:rsidRDefault="00363ED1" w:rsidP="00363ED1">
      <w:pPr>
        <w:ind w:left="280" w:firstLine="420"/>
        <w:jc w:val="both"/>
      </w:pPr>
      <w:r>
        <w:t>а) натриевой соли пропионовой кислоты;</w:t>
      </w:r>
    </w:p>
    <w:p w:rsidR="00363ED1" w:rsidRDefault="00363ED1" w:rsidP="00363ED1">
      <w:pPr>
        <w:ind w:left="280" w:firstLine="420"/>
        <w:jc w:val="both"/>
      </w:pPr>
      <w:r>
        <w:t>б) натриевой соли 3-метилбутановой кислоты.</w:t>
      </w:r>
    </w:p>
    <w:p w:rsidR="00363ED1" w:rsidRDefault="00363ED1" w:rsidP="00363ED1">
      <w:pPr>
        <w:ind w:left="280" w:hanging="280"/>
        <w:jc w:val="both"/>
      </w:pPr>
      <w:r>
        <w:t>4. Напишите уравнения нитрования: а) 2-метилпропана; б) гексана.</w:t>
      </w:r>
    </w:p>
    <w:p w:rsidR="00363ED1" w:rsidRDefault="00363ED1" w:rsidP="00363ED1">
      <w:pPr>
        <w:ind w:left="280" w:hanging="280"/>
        <w:jc w:val="both"/>
      </w:pPr>
      <w:r>
        <w:t>Назовите полученные вещества.</w:t>
      </w:r>
    </w:p>
    <w:p w:rsidR="00363ED1" w:rsidRDefault="00363ED1" w:rsidP="00363ED1">
      <w:pPr>
        <w:tabs>
          <w:tab w:val="left" w:pos="4032"/>
        </w:tabs>
        <w:ind w:left="280" w:hanging="280"/>
      </w:pPr>
    </w:p>
    <w:p w:rsidR="00363ED1" w:rsidRPr="005836DB" w:rsidRDefault="00363ED1" w:rsidP="00363ED1">
      <w:pPr>
        <w:tabs>
          <w:tab w:val="left" w:pos="1277"/>
        </w:tabs>
        <w:jc w:val="center"/>
        <w:rPr>
          <w:b/>
        </w:rPr>
      </w:pPr>
      <w:r w:rsidRPr="005836DB">
        <w:rPr>
          <w:b/>
        </w:rPr>
        <w:t>НЕПРЕДЕЛЬНЫЕ УГЛЕВОДОРОДЫ</w:t>
      </w:r>
    </w:p>
    <w:p w:rsidR="00363ED1" w:rsidRPr="00C13EF6" w:rsidRDefault="00363ED1" w:rsidP="00363ED1">
      <w:pPr>
        <w:pStyle w:val="FR2"/>
        <w:ind w:firstLine="720"/>
        <w:jc w:val="both"/>
        <w:rPr>
          <w:rFonts w:ascii="Times New Roman" w:hAnsi="Times New Roman" w:cs="Times New Roman"/>
          <w:sz w:val="28"/>
          <w:szCs w:val="28"/>
          <w:u w:val="single"/>
        </w:rPr>
      </w:pPr>
      <w:r w:rsidRPr="00C13EF6">
        <w:rPr>
          <w:rFonts w:ascii="Times New Roman" w:hAnsi="Times New Roman" w:cs="Times New Roman"/>
          <w:sz w:val="28"/>
          <w:szCs w:val="28"/>
          <w:u w:val="single"/>
        </w:rPr>
        <w:t>Контрольные вопросы и упражнения</w:t>
      </w:r>
      <w:r>
        <w:rPr>
          <w:rFonts w:ascii="Times New Roman" w:hAnsi="Times New Roman" w:cs="Times New Roman"/>
          <w:sz w:val="28"/>
          <w:szCs w:val="28"/>
          <w:u w:val="single"/>
        </w:rPr>
        <w:t>:</w:t>
      </w:r>
    </w:p>
    <w:p w:rsidR="00363ED1" w:rsidRDefault="00363ED1" w:rsidP="00363ED1">
      <w:pPr>
        <w:ind w:left="280" w:hanging="280"/>
        <w:jc w:val="both"/>
      </w:pPr>
      <w:r>
        <w:t>1. Напишите структурные формулы всех возможных изомеров веществ молекулярной формулы: С</w:t>
      </w:r>
      <w:r>
        <w:rPr>
          <w:vertAlign w:val="subscript"/>
        </w:rPr>
        <w:t>5</w:t>
      </w:r>
      <w:r>
        <w:t>Н</w:t>
      </w:r>
      <w:r>
        <w:rPr>
          <w:vertAlign w:val="subscript"/>
        </w:rPr>
        <w:t>8</w:t>
      </w:r>
      <w:r>
        <w:t>, С</w:t>
      </w:r>
      <w:r>
        <w:rPr>
          <w:vertAlign w:val="subscript"/>
        </w:rPr>
        <w:t>6</w:t>
      </w:r>
      <w:r>
        <w:t>Н</w:t>
      </w:r>
      <w:r>
        <w:rPr>
          <w:vertAlign w:val="subscript"/>
        </w:rPr>
        <w:t>12</w:t>
      </w:r>
      <w:r>
        <w:t>, С</w:t>
      </w:r>
      <w:r>
        <w:rPr>
          <w:vertAlign w:val="subscript"/>
        </w:rPr>
        <w:t>7</w:t>
      </w:r>
      <w:r>
        <w:t>Н</w:t>
      </w:r>
      <w:r>
        <w:rPr>
          <w:vertAlign w:val="subscript"/>
        </w:rPr>
        <w:t>14</w:t>
      </w:r>
      <w:r>
        <w:t xml:space="preserve"> .</w:t>
      </w:r>
    </w:p>
    <w:p w:rsidR="00363ED1" w:rsidRDefault="00363ED1" w:rsidP="00363ED1">
      <w:pPr>
        <w:ind w:left="280" w:hanging="280"/>
        <w:jc w:val="both"/>
      </w:pPr>
      <w:r>
        <w:t>2. Составьте уравнения сернокислотной дегидратации следующих спиртов: а) пропанол-1; б) 2-метилпропанол-2. Назовите получаемые этиленовые углеводороды по международной номенклатуре.</w:t>
      </w:r>
    </w:p>
    <w:p w:rsidR="00363ED1" w:rsidRDefault="00363ED1" w:rsidP="00363ED1">
      <w:pPr>
        <w:ind w:left="280" w:hanging="280"/>
        <w:jc w:val="both"/>
      </w:pPr>
      <w:r>
        <w:t>3. Напишите уравнения полимеризации ацетилена и метилацетилена, приводящие к образованию ароматических соединений.</w:t>
      </w:r>
    </w:p>
    <w:p w:rsidR="00363ED1" w:rsidRDefault="00363ED1" w:rsidP="00363ED1">
      <w:pPr>
        <w:ind w:left="280" w:hanging="280"/>
        <w:jc w:val="center"/>
      </w:pPr>
    </w:p>
    <w:p w:rsidR="00363ED1" w:rsidRPr="005836DB" w:rsidRDefault="00363ED1" w:rsidP="00363ED1">
      <w:pPr>
        <w:ind w:left="280" w:hanging="280"/>
        <w:jc w:val="center"/>
        <w:rPr>
          <w:b/>
        </w:rPr>
      </w:pPr>
      <w:r w:rsidRPr="005836DB">
        <w:rPr>
          <w:b/>
        </w:rPr>
        <w:t>АРОМАТИЧЕСКИЕ УГЛЕВОДОРОДЫ</w:t>
      </w:r>
    </w:p>
    <w:p w:rsidR="00363ED1" w:rsidRPr="00C13EF6" w:rsidRDefault="00363ED1" w:rsidP="00363ED1">
      <w:pPr>
        <w:pStyle w:val="FR2"/>
        <w:ind w:firstLine="720"/>
        <w:jc w:val="both"/>
        <w:rPr>
          <w:rFonts w:ascii="Times New Roman" w:hAnsi="Times New Roman" w:cs="Times New Roman"/>
          <w:sz w:val="28"/>
          <w:szCs w:val="28"/>
          <w:u w:val="single"/>
        </w:rPr>
      </w:pPr>
      <w:r w:rsidRPr="00C13EF6">
        <w:rPr>
          <w:rFonts w:ascii="Times New Roman" w:hAnsi="Times New Roman" w:cs="Times New Roman"/>
          <w:sz w:val="28"/>
          <w:szCs w:val="28"/>
          <w:u w:val="single"/>
        </w:rPr>
        <w:t>Контрольные вопросы и упражнения</w:t>
      </w:r>
      <w:r>
        <w:rPr>
          <w:rFonts w:ascii="Times New Roman" w:hAnsi="Times New Roman" w:cs="Times New Roman"/>
          <w:sz w:val="28"/>
          <w:szCs w:val="28"/>
          <w:u w:val="single"/>
        </w:rPr>
        <w:t>:</w:t>
      </w:r>
    </w:p>
    <w:p w:rsidR="00363ED1" w:rsidRDefault="00363ED1" w:rsidP="00363ED1">
      <w:pPr>
        <w:ind w:left="280" w:hanging="280"/>
        <w:jc w:val="both"/>
      </w:pPr>
      <w:r>
        <w:lastRenderedPageBreak/>
        <w:t xml:space="preserve">1. Напишите структурные формулы всех возможных изомеров ароматических углеводородов общей формулы </w:t>
      </w:r>
      <w:r>
        <w:rPr>
          <w:lang w:val="en-US"/>
        </w:rPr>
        <w:t>C</w:t>
      </w:r>
      <w:r>
        <w:rPr>
          <w:vertAlign w:val="subscript"/>
        </w:rPr>
        <w:t>8</w:t>
      </w:r>
      <w:r>
        <w:rPr>
          <w:lang w:val="en-US"/>
        </w:rPr>
        <w:t>H</w:t>
      </w:r>
      <w:r>
        <w:rPr>
          <w:vertAlign w:val="subscript"/>
        </w:rPr>
        <w:t>10</w:t>
      </w:r>
      <w:r>
        <w:t xml:space="preserve">, </w:t>
      </w:r>
      <w:r>
        <w:rPr>
          <w:lang w:val="en-US"/>
        </w:rPr>
        <w:t>C</w:t>
      </w:r>
      <w:r>
        <w:rPr>
          <w:vertAlign w:val="subscript"/>
        </w:rPr>
        <w:t>9</w:t>
      </w:r>
      <w:r>
        <w:rPr>
          <w:lang w:val="en-US"/>
        </w:rPr>
        <w:t>H</w:t>
      </w:r>
      <w:r>
        <w:rPr>
          <w:vertAlign w:val="subscript"/>
        </w:rPr>
        <w:t>12</w:t>
      </w:r>
      <w:r>
        <w:t>. Назовите соединения по международной номенклатуре.</w:t>
      </w:r>
    </w:p>
    <w:p w:rsidR="00363ED1" w:rsidRDefault="00363ED1" w:rsidP="00363ED1">
      <w:pPr>
        <w:ind w:left="280" w:hanging="280"/>
        <w:jc w:val="both"/>
      </w:pPr>
      <w:r>
        <w:t>2. Какие ароматические углеводороды образуются при каталитической полимеризации ацетилена, метилацетилена, диметилацетилена. Напишите уравнения соответствующих химических реакций.</w:t>
      </w:r>
    </w:p>
    <w:p w:rsidR="00363ED1" w:rsidRDefault="00363ED1" w:rsidP="00363ED1">
      <w:pPr>
        <w:ind w:left="280" w:hanging="280"/>
        <w:jc w:val="both"/>
      </w:pPr>
      <w:r>
        <w:t>3. Приведите примеры заместителей первого и второго рода и охарактеризуйте их ориентирующее влияние в реакциях электрофильного замещения у ароматических углеводородов. Приведите уравнения соответствующих реакций.</w:t>
      </w:r>
    </w:p>
    <w:p w:rsidR="00363ED1" w:rsidRDefault="00363ED1" w:rsidP="00363ED1">
      <w:pPr>
        <w:ind w:firstLine="720"/>
        <w:jc w:val="center"/>
        <w:rPr>
          <w:i/>
        </w:rPr>
      </w:pPr>
    </w:p>
    <w:p w:rsidR="00363ED1" w:rsidRPr="005836DB" w:rsidRDefault="00363ED1" w:rsidP="00363ED1">
      <w:pPr>
        <w:ind w:firstLine="720"/>
        <w:jc w:val="center"/>
        <w:rPr>
          <w:b/>
        </w:rPr>
      </w:pPr>
      <w:r w:rsidRPr="005836DB">
        <w:rPr>
          <w:b/>
        </w:rPr>
        <w:t>ПОЛИМЕРЫ</w:t>
      </w:r>
    </w:p>
    <w:p w:rsidR="00363ED1" w:rsidRPr="00F14CA7" w:rsidRDefault="00363ED1" w:rsidP="00363ED1">
      <w:pPr>
        <w:ind w:firstLine="720"/>
        <w:jc w:val="both"/>
        <w:rPr>
          <w:u w:val="single"/>
        </w:rPr>
      </w:pPr>
      <w:r w:rsidRPr="00F14CA7">
        <w:rPr>
          <w:u w:val="single"/>
        </w:rPr>
        <w:t xml:space="preserve">Контрольные вопросы: </w:t>
      </w:r>
    </w:p>
    <w:p w:rsidR="00363ED1" w:rsidRPr="001B1B4E" w:rsidRDefault="00363ED1" w:rsidP="00363ED1">
      <w:pPr>
        <w:ind w:left="280" w:hanging="280"/>
      </w:pPr>
      <w:r w:rsidRPr="001B1B4E">
        <w:t>1.</w:t>
      </w:r>
      <w:r w:rsidRPr="001B1B4E">
        <w:tab/>
        <w:t xml:space="preserve"> Напишите структурную формулу винилацетата. Приведите схему полимеризации этого соединения.</w:t>
      </w:r>
    </w:p>
    <w:p w:rsidR="00363ED1" w:rsidRPr="001B1B4E" w:rsidRDefault="00363ED1" w:rsidP="00363ED1">
      <w:pPr>
        <w:widowControl w:val="0"/>
        <w:numPr>
          <w:ilvl w:val="0"/>
          <w:numId w:val="10"/>
        </w:numPr>
        <w:tabs>
          <w:tab w:val="clear" w:pos="1069"/>
        </w:tabs>
        <w:autoSpaceDE w:val="0"/>
        <w:autoSpaceDN w:val="0"/>
        <w:adjustRightInd w:val="0"/>
        <w:ind w:left="280" w:hanging="280"/>
      </w:pPr>
      <w:r w:rsidRPr="001B1B4E">
        <w:t xml:space="preserve"> Напишите схему реакции радикальной полимеризации стирола. Какими свойствами обладает полученный продукт и где он применяется?</w:t>
      </w:r>
    </w:p>
    <w:p w:rsidR="00363ED1" w:rsidRPr="001B1B4E" w:rsidRDefault="00363ED1" w:rsidP="00363ED1">
      <w:pPr>
        <w:ind w:left="280" w:hanging="280"/>
      </w:pPr>
      <w:r w:rsidRPr="001B1B4E">
        <w:t>3. Составьте схему реакции полимеризации, в результате которой получают бутадиеновый каучук.</w:t>
      </w:r>
    </w:p>
    <w:p w:rsidR="00363ED1" w:rsidRPr="001B1B4E" w:rsidRDefault="00363ED1" w:rsidP="00363ED1">
      <w:pPr>
        <w:ind w:left="280" w:hanging="280"/>
      </w:pPr>
      <w:r w:rsidRPr="001B1B4E">
        <w:t>4. Напишите структурную формулу изопренового каучука регулярной и нерегулярной структуры.</w:t>
      </w:r>
    </w:p>
    <w:p w:rsidR="00363ED1" w:rsidRPr="001B1B4E" w:rsidRDefault="00363ED1" w:rsidP="00363ED1">
      <w:pPr>
        <w:ind w:left="280" w:hanging="280"/>
      </w:pPr>
      <w:r w:rsidRPr="001B1B4E">
        <w:t>5. Напишите схему реакции получения ацетилена. Составьте схему реакции его полимеризации. Какими специфическими свойствами обладает полиацетилен?</w:t>
      </w:r>
    </w:p>
    <w:p w:rsidR="00363ED1" w:rsidRPr="001B1B4E" w:rsidRDefault="00363ED1" w:rsidP="00363ED1">
      <w:pPr>
        <w:ind w:left="280" w:hanging="280"/>
      </w:pPr>
      <w:r w:rsidRPr="001B1B4E">
        <w:t>6. Составьте схемы реакций получения капрона методами полимеризации и поликонденсации.</w:t>
      </w:r>
    </w:p>
    <w:p w:rsidR="00363ED1" w:rsidRPr="001B1B4E" w:rsidRDefault="00363ED1" w:rsidP="00363ED1">
      <w:pPr>
        <w:ind w:left="280" w:hanging="280"/>
      </w:pPr>
      <w:r w:rsidRPr="001B1B4E">
        <w:t>7. Составьте схему реакции полимеризации, в результате которой получается бутадиен-стирольный каучук.</w:t>
      </w:r>
    </w:p>
    <w:p w:rsidR="00363ED1" w:rsidRPr="001B1B4E" w:rsidRDefault="00363ED1" w:rsidP="00363ED1">
      <w:pPr>
        <w:ind w:left="280" w:hanging="280"/>
      </w:pPr>
      <w:r w:rsidRPr="001B1B4E">
        <w:t>8. Составьте схему реакции полимеризации хлоропрена. Что такое вулка</w:t>
      </w:r>
      <w:r w:rsidRPr="001B1B4E">
        <w:softHyphen/>
        <w:t>низация? Поясните на примере вулканизации хлоропренового каучука.</w:t>
      </w:r>
    </w:p>
    <w:p w:rsidR="00363ED1" w:rsidRDefault="00363ED1" w:rsidP="00363ED1">
      <w:pPr>
        <w:ind w:left="280" w:hanging="280"/>
        <w:jc w:val="both"/>
      </w:pPr>
      <w:r w:rsidRPr="001B1B4E">
        <w:t>9. Составьте схему реакции радикальной полимеризации этилена. Какими свойствами обладает полученный продукт и где он применяется?</w:t>
      </w:r>
    </w:p>
    <w:p w:rsidR="00363ED1" w:rsidRDefault="00363ED1" w:rsidP="00363ED1">
      <w:pPr>
        <w:tabs>
          <w:tab w:val="left" w:pos="1064"/>
        </w:tabs>
        <w:ind w:left="280" w:hanging="280"/>
      </w:pPr>
    </w:p>
    <w:p w:rsidR="00363ED1" w:rsidRDefault="00363ED1" w:rsidP="00363ED1">
      <w:pPr>
        <w:ind w:left="280" w:hanging="280"/>
        <w:jc w:val="center"/>
        <w:rPr>
          <w:b/>
          <w:bCs/>
        </w:rPr>
      </w:pPr>
      <w:r w:rsidRPr="00D25B55">
        <w:br w:type="page"/>
      </w:r>
      <w:r w:rsidRPr="001B1B4E">
        <w:rPr>
          <w:b/>
          <w:bCs/>
        </w:rPr>
        <w:lastRenderedPageBreak/>
        <w:t>25. РЕКОМЕДУЕМАЯ ЛИТЕРАТУРА</w:t>
      </w:r>
    </w:p>
    <w:p w:rsidR="00363ED1" w:rsidRPr="001B1B4E" w:rsidRDefault="00363ED1" w:rsidP="00363ED1">
      <w:pPr>
        <w:ind w:left="280" w:hanging="280"/>
        <w:jc w:val="center"/>
        <w:rPr>
          <w:b/>
          <w:bCs/>
        </w:rPr>
      </w:pPr>
    </w:p>
    <w:p w:rsidR="00363ED1" w:rsidRDefault="00363ED1" w:rsidP="00363ED1">
      <w:pPr>
        <w:numPr>
          <w:ilvl w:val="0"/>
          <w:numId w:val="25"/>
        </w:numPr>
        <w:autoSpaceDE w:val="0"/>
        <w:autoSpaceDN w:val="0"/>
        <w:adjustRightInd w:val="0"/>
        <w:ind w:left="357" w:right="301" w:hanging="357"/>
        <w:jc w:val="both"/>
      </w:pPr>
      <w:r>
        <w:t>Артеменко, А.И. Органическая химия : Учеб. пособие для нехимич. спец. вузов / А.И.</w:t>
      </w:r>
      <w:r w:rsidRPr="006A30A8">
        <w:t xml:space="preserve"> </w:t>
      </w:r>
      <w:r>
        <w:t>Артеменко. – М.: Высш. шк., 2003</w:t>
      </w:r>
    </w:p>
    <w:p w:rsidR="00363ED1" w:rsidRDefault="00363ED1" w:rsidP="00363ED1">
      <w:pPr>
        <w:numPr>
          <w:ilvl w:val="0"/>
          <w:numId w:val="25"/>
        </w:numPr>
        <w:autoSpaceDE w:val="0"/>
        <w:autoSpaceDN w:val="0"/>
        <w:adjustRightInd w:val="0"/>
        <w:ind w:left="357" w:right="301" w:hanging="357"/>
        <w:jc w:val="both"/>
      </w:pPr>
      <w:r>
        <w:t>Ахметов, Н.С. Общая и неорганическая химия : Учебник для студентов химико-технол. спец. вузов /</w:t>
      </w:r>
      <w:r w:rsidRPr="00386AE6">
        <w:t xml:space="preserve"> </w:t>
      </w:r>
      <w:r>
        <w:t>Н.С.</w:t>
      </w:r>
      <w:r w:rsidRPr="00386AE6">
        <w:t xml:space="preserve"> </w:t>
      </w:r>
      <w:r>
        <w:t>Ахметов.  – М.: Высшая школа, 2006</w:t>
      </w:r>
    </w:p>
    <w:p w:rsidR="00363ED1" w:rsidRDefault="00363ED1" w:rsidP="00363ED1">
      <w:pPr>
        <w:numPr>
          <w:ilvl w:val="0"/>
          <w:numId w:val="25"/>
        </w:numPr>
        <w:autoSpaceDE w:val="0"/>
        <w:autoSpaceDN w:val="0"/>
        <w:adjustRightInd w:val="0"/>
        <w:ind w:left="357" w:right="301" w:hanging="357"/>
        <w:jc w:val="both"/>
      </w:pPr>
      <w:r>
        <w:t>Бабков, А.В., Попков, В.А. Общая и неорганическая химия /</w:t>
      </w:r>
      <w:r w:rsidRPr="00386AE6">
        <w:t xml:space="preserve"> </w:t>
      </w:r>
      <w:r>
        <w:t>А.В.</w:t>
      </w:r>
      <w:r w:rsidRPr="00386AE6">
        <w:t xml:space="preserve"> </w:t>
      </w:r>
      <w:r>
        <w:t>Бабков, В.А. Попков. – М.: Изд.МГУ, 1998</w:t>
      </w:r>
    </w:p>
    <w:p w:rsidR="00363ED1" w:rsidRDefault="00363ED1" w:rsidP="00363ED1">
      <w:pPr>
        <w:numPr>
          <w:ilvl w:val="0"/>
          <w:numId w:val="25"/>
        </w:numPr>
        <w:autoSpaceDE w:val="0"/>
        <w:autoSpaceDN w:val="0"/>
        <w:adjustRightInd w:val="0"/>
        <w:ind w:left="357" w:right="301" w:hanging="357"/>
        <w:jc w:val="both"/>
      </w:pPr>
      <w:r>
        <w:t>Большая советская энциклопедия / Ред.Прохоров А.М. .</w:t>
      </w:r>
      <w:r w:rsidRPr="006F180E">
        <w:t xml:space="preserve"> </w:t>
      </w:r>
      <w:r>
        <w:t>– М.: Сов. энцикл., 1974</w:t>
      </w:r>
    </w:p>
    <w:p w:rsidR="00363ED1" w:rsidRDefault="00363ED1" w:rsidP="00363ED1">
      <w:pPr>
        <w:numPr>
          <w:ilvl w:val="0"/>
          <w:numId w:val="25"/>
        </w:numPr>
        <w:autoSpaceDE w:val="0"/>
        <w:autoSpaceDN w:val="0"/>
        <w:adjustRightInd w:val="0"/>
        <w:ind w:left="357" w:right="301" w:hanging="357"/>
        <w:jc w:val="both"/>
      </w:pPr>
      <w:r>
        <w:t>Габриелян, О.С. Химия в тестах</w:t>
      </w:r>
      <w:r w:rsidRPr="0081080C">
        <w:t>,</w:t>
      </w:r>
      <w:r>
        <w:t xml:space="preserve"> задачах и упражнениях : Учеб. пособие для студентов СПО /</w:t>
      </w:r>
      <w:r w:rsidRPr="006F180E">
        <w:t xml:space="preserve"> </w:t>
      </w:r>
      <w:r>
        <w:t>О.С.</w:t>
      </w:r>
      <w:r w:rsidRPr="006F180E">
        <w:t xml:space="preserve"> </w:t>
      </w:r>
      <w:r>
        <w:t>Габриелян. – М.: Академия, 2007</w:t>
      </w:r>
    </w:p>
    <w:p w:rsidR="00363ED1" w:rsidRDefault="00363ED1" w:rsidP="00363ED1">
      <w:pPr>
        <w:numPr>
          <w:ilvl w:val="0"/>
          <w:numId w:val="25"/>
        </w:numPr>
        <w:autoSpaceDE w:val="0"/>
        <w:autoSpaceDN w:val="0"/>
        <w:adjustRightInd w:val="0"/>
        <w:ind w:left="357" w:right="301" w:hanging="357"/>
        <w:jc w:val="both"/>
      </w:pPr>
      <w:r>
        <w:t>Глинка, Н.Л. Общая химия : учеб. пособие для вузов /</w:t>
      </w:r>
      <w:r w:rsidRPr="006F180E">
        <w:t xml:space="preserve"> </w:t>
      </w:r>
      <w:r>
        <w:t>Н.Л.</w:t>
      </w:r>
      <w:r w:rsidRPr="006F180E">
        <w:t xml:space="preserve"> </w:t>
      </w:r>
      <w:r>
        <w:t>Глинка . – М.: ИНТЕГРАЛ-ПРЕСС, 2007</w:t>
      </w:r>
    </w:p>
    <w:p w:rsidR="00363ED1" w:rsidRDefault="00363ED1" w:rsidP="00363ED1">
      <w:pPr>
        <w:numPr>
          <w:ilvl w:val="0"/>
          <w:numId w:val="25"/>
        </w:numPr>
        <w:autoSpaceDE w:val="0"/>
        <w:autoSpaceDN w:val="0"/>
        <w:adjustRightInd w:val="0"/>
        <w:ind w:left="357" w:right="301" w:hanging="357"/>
        <w:jc w:val="both"/>
      </w:pPr>
      <w:r>
        <w:t>Голиков, Г.А. Руководство по физической химии / Г.А.</w:t>
      </w:r>
      <w:r w:rsidRPr="006F180E">
        <w:t xml:space="preserve"> </w:t>
      </w:r>
      <w:r>
        <w:t>Голиков. – М.: Высшая школа, 1988</w:t>
      </w:r>
    </w:p>
    <w:p w:rsidR="00363ED1" w:rsidRDefault="00363ED1" w:rsidP="00363ED1">
      <w:pPr>
        <w:numPr>
          <w:ilvl w:val="0"/>
          <w:numId w:val="25"/>
        </w:numPr>
        <w:autoSpaceDE w:val="0"/>
        <w:autoSpaceDN w:val="0"/>
        <w:adjustRightInd w:val="0"/>
        <w:ind w:left="357" w:right="301" w:hanging="357"/>
        <w:jc w:val="both"/>
      </w:pPr>
      <w:r>
        <w:t>Грандберг, И.И. Органическая химия /</w:t>
      </w:r>
      <w:r w:rsidRPr="006F180E">
        <w:t xml:space="preserve"> </w:t>
      </w:r>
      <w:r>
        <w:t>И.И. Грандберг . – М.: Дрофа, 2001</w:t>
      </w:r>
    </w:p>
    <w:p w:rsidR="00363ED1" w:rsidRDefault="00363ED1" w:rsidP="00363ED1">
      <w:pPr>
        <w:numPr>
          <w:ilvl w:val="0"/>
          <w:numId w:val="25"/>
        </w:numPr>
        <w:autoSpaceDE w:val="0"/>
        <w:autoSpaceDN w:val="0"/>
        <w:adjustRightInd w:val="0"/>
        <w:ind w:left="357" w:right="301" w:hanging="357"/>
        <w:jc w:val="both"/>
      </w:pPr>
      <w:r>
        <w:t>Егоров, А.С., Аминова, Г.Х. Экспресс-курс по неорганической и органической химии / А.С.</w:t>
      </w:r>
      <w:r w:rsidRPr="006F180E">
        <w:t xml:space="preserve"> </w:t>
      </w:r>
      <w:r>
        <w:t>Егоров, Г.Х.</w:t>
      </w:r>
      <w:r w:rsidRPr="006F180E">
        <w:t xml:space="preserve"> </w:t>
      </w:r>
      <w:r>
        <w:t>Аминова. – Ростов н/Д: изд-во «Феникс», 2002</w:t>
      </w:r>
    </w:p>
    <w:p w:rsidR="00363ED1" w:rsidRDefault="00363ED1" w:rsidP="00363ED1">
      <w:pPr>
        <w:numPr>
          <w:ilvl w:val="0"/>
          <w:numId w:val="25"/>
        </w:numPr>
        <w:autoSpaceDE w:val="0"/>
        <w:autoSpaceDN w:val="0"/>
        <w:adjustRightInd w:val="0"/>
        <w:ind w:left="357" w:right="301" w:hanging="357"/>
        <w:jc w:val="both"/>
      </w:pPr>
      <w:r>
        <w:t>Карапетьянц, М.Х., Дракин, С.И. Общая и неорганическая химия /</w:t>
      </w:r>
      <w:r w:rsidRPr="006F180E">
        <w:t xml:space="preserve"> </w:t>
      </w:r>
      <w:r>
        <w:t>М.Х. Карапетьянц, С.И.</w:t>
      </w:r>
      <w:r w:rsidRPr="006F180E">
        <w:t xml:space="preserve"> </w:t>
      </w:r>
      <w:r>
        <w:t>Дракин. – М.: Химия, 2000</w:t>
      </w:r>
    </w:p>
    <w:p w:rsidR="00363ED1" w:rsidRDefault="00363ED1" w:rsidP="00363ED1">
      <w:pPr>
        <w:numPr>
          <w:ilvl w:val="0"/>
          <w:numId w:val="25"/>
        </w:numPr>
        <w:autoSpaceDE w:val="0"/>
        <w:autoSpaceDN w:val="0"/>
        <w:adjustRightInd w:val="0"/>
        <w:ind w:left="357" w:right="301" w:hanging="357"/>
        <w:jc w:val="both"/>
      </w:pPr>
      <w:r>
        <w:t>Коровин, Н.В. Общая химия : Учебник для вузов по технич. спец. /</w:t>
      </w:r>
      <w:r w:rsidRPr="006F180E">
        <w:t xml:space="preserve"> </w:t>
      </w:r>
      <w:r>
        <w:t>Н.В. Коровин. – М.: Химия, 1998,2000</w:t>
      </w:r>
    </w:p>
    <w:p w:rsidR="00363ED1" w:rsidRDefault="00363ED1" w:rsidP="00363ED1">
      <w:pPr>
        <w:numPr>
          <w:ilvl w:val="0"/>
          <w:numId w:val="25"/>
        </w:numPr>
        <w:autoSpaceDE w:val="0"/>
        <w:autoSpaceDN w:val="0"/>
        <w:adjustRightInd w:val="0"/>
        <w:ind w:left="357" w:right="301" w:hanging="357"/>
        <w:jc w:val="both"/>
      </w:pPr>
      <w:r>
        <w:t>Кузьменко, Н.Е., Еремин, В.В., Попков, В.А. Начала химии /</w:t>
      </w:r>
      <w:r w:rsidRPr="003A7EE7">
        <w:t xml:space="preserve"> </w:t>
      </w:r>
      <w:r>
        <w:t>Н.Е.</w:t>
      </w:r>
      <w:r w:rsidRPr="003A7EE7">
        <w:t xml:space="preserve"> </w:t>
      </w:r>
      <w:r>
        <w:t>Кузьменко, В.В.</w:t>
      </w:r>
      <w:r w:rsidRPr="00DC7447">
        <w:t xml:space="preserve"> </w:t>
      </w:r>
      <w:r>
        <w:t>Еремин, В.А. Попков. – М.: Экзамен, 1999</w:t>
      </w:r>
    </w:p>
    <w:p w:rsidR="00363ED1" w:rsidRDefault="00363ED1" w:rsidP="00363ED1">
      <w:pPr>
        <w:numPr>
          <w:ilvl w:val="0"/>
          <w:numId w:val="25"/>
        </w:numPr>
        <w:autoSpaceDE w:val="0"/>
        <w:autoSpaceDN w:val="0"/>
        <w:adjustRightInd w:val="0"/>
        <w:ind w:left="357" w:right="301" w:hanging="357"/>
        <w:jc w:val="both"/>
      </w:pPr>
      <w:r>
        <w:t>Лукьянов, А.Б. Физическая и коллоидная химия /</w:t>
      </w:r>
      <w:r w:rsidRPr="00DC7447">
        <w:t xml:space="preserve"> </w:t>
      </w:r>
      <w:r>
        <w:t>А.Б.</w:t>
      </w:r>
      <w:r w:rsidRPr="00DC7447">
        <w:t xml:space="preserve"> </w:t>
      </w:r>
      <w:r>
        <w:t>Лукьянов . – М.: Химия, 1988</w:t>
      </w:r>
    </w:p>
    <w:p w:rsidR="00363ED1" w:rsidRDefault="00363ED1" w:rsidP="00363ED1">
      <w:pPr>
        <w:numPr>
          <w:ilvl w:val="0"/>
          <w:numId w:val="25"/>
        </w:numPr>
        <w:autoSpaceDE w:val="0"/>
        <w:autoSpaceDN w:val="0"/>
        <w:adjustRightInd w:val="0"/>
        <w:ind w:left="357" w:right="301" w:hanging="357"/>
        <w:jc w:val="both"/>
      </w:pPr>
      <w:r>
        <w:t>Платонов, Ф.П., Дейкова, З.Е. Практикум по неорганической химии : Учеб. пособие для вузов / Ф.П.</w:t>
      </w:r>
      <w:r w:rsidRPr="00DC7447">
        <w:t xml:space="preserve"> </w:t>
      </w:r>
      <w:r>
        <w:t>Платонов, З.Е.</w:t>
      </w:r>
      <w:r w:rsidRPr="00DC7447">
        <w:t xml:space="preserve"> </w:t>
      </w:r>
      <w:r>
        <w:t>Дейкова.</w:t>
      </w:r>
      <w:r w:rsidRPr="00DC7447">
        <w:t xml:space="preserve"> </w:t>
      </w:r>
      <w:r>
        <w:t>– М.: В.Ш.,1985</w:t>
      </w:r>
    </w:p>
    <w:p w:rsidR="00363ED1" w:rsidRDefault="00363ED1" w:rsidP="00363ED1">
      <w:pPr>
        <w:numPr>
          <w:ilvl w:val="0"/>
          <w:numId w:val="25"/>
        </w:numPr>
        <w:autoSpaceDE w:val="0"/>
        <w:autoSpaceDN w:val="0"/>
        <w:adjustRightInd w:val="0"/>
        <w:ind w:left="357" w:right="301" w:hanging="357"/>
        <w:jc w:val="both"/>
      </w:pPr>
      <w:r>
        <w:t>Пузаков, С.А., Попков, В.А. Пособие по химии /</w:t>
      </w:r>
      <w:r w:rsidRPr="00DC7447">
        <w:t xml:space="preserve"> </w:t>
      </w:r>
      <w:r>
        <w:t>С.А. Пузаков, В.А. Попков  – М.: Высшая школа, 1999</w:t>
      </w:r>
    </w:p>
    <w:p w:rsidR="00363ED1" w:rsidRDefault="00363ED1" w:rsidP="00363ED1">
      <w:pPr>
        <w:numPr>
          <w:ilvl w:val="0"/>
          <w:numId w:val="25"/>
        </w:numPr>
        <w:autoSpaceDE w:val="0"/>
        <w:autoSpaceDN w:val="0"/>
        <w:adjustRightInd w:val="0"/>
        <w:ind w:left="357" w:right="301" w:hanging="357"/>
        <w:jc w:val="both"/>
      </w:pPr>
      <w:r>
        <w:t>Слесарев, В.И. Химия. Основы химии живого / В.И. Слесарев. – СПб.: Химиздат, 2001</w:t>
      </w:r>
    </w:p>
    <w:p w:rsidR="00363ED1" w:rsidRDefault="00363ED1" w:rsidP="00363ED1">
      <w:pPr>
        <w:numPr>
          <w:ilvl w:val="0"/>
          <w:numId w:val="25"/>
        </w:numPr>
        <w:autoSpaceDE w:val="0"/>
        <w:autoSpaceDN w:val="0"/>
        <w:adjustRightInd w:val="0"/>
        <w:ind w:left="357" w:right="301" w:hanging="357"/>
        <w:jc w:val="both"/>
      </w:pPr>
      <w:r>
        <w:t>Современное естествознание: Энциклопедия Т.10. Современные технологии / Гл. ред. В.Н. Сойфер. – М.: Магистр – пресс, 2001</w:t>
      </w:r>
    </w:p>
    <w:p w:rsidR="00363ED1" w:rsidRDefault="00363ED1" w:rsidP="00363ED1">
      <w:pPr>
        <w:numPr>
          <w:ilvl w:val="0"/>
          <w:numId w:val="25"/>
        </w:numPr>
        <w:autoSpaceDE w:val="0"/>
        <w:autoSpaceDN w:val="0"/>
        <w:adjustRightInd w:val="0"/>
        <w:ind w:left="357" w:right="301" w:hanging="357"/>
        <w:jc w:val="both"/>
      </w:pPr>
      <w:r>
        <w:t>Современное естествознание: Энциклопедия Т.6. Общая химия / Гл. ред. В.Н. Сойфер. – М.: Магистр – пресс, 2000</w:t>
      </w:r>
    </w:p>
    <w:p w:rsidR="00363ED1" w:rsidRDefault="00363ED1" w:rsidP="00363ED1">
      <w:pPr>
        <w:numPr>
          <w:ilvl w:val="0"/>
          <w:numId w:val="25"/>
        </w:numPr>
        <w:autoSpaceDE w:val="0"/>
        <w:autoSpaceDN w:val="0"/>
        <w:adjustRightInd w:val="0"/>
        <w:ind w:left="357" w:right="301" w:hanging="357"/>
        <w:jc w:val="both"/>
      </w:pPr>
      <w:r>
        <w:t>Угай, А.Я. Общая и неорганическая химия : Учеб. для студентов вузов /</w:t>
      </w:r>
      <w:r w:rsidRPr="00DC7447">
        <w:t xml:space="preserve"> </w:t>
      </w:r>
      <w:r>
        <w:t>А.Я.Угай. – М.: В.Ш., 1984, 1997, 2000</w:t>
      </w:r>
    </w:p>
    <w:p w:rsidR="00363ED1" w:rsidRDefault="00363ED1" w:rsidP="00363ED1">
      <w:pPr>
        <w:numPr>
          <w:ilvl w:val="0"/>
          <w:numId w:val="25"/>
        </w:numPr>
        <w:autoSpaceDE w:val="0"/>
        <w:autoSpaceDN w:val="0"/>
        <w:adjustRightInd w:val="0"/>
        <w:ind w:left="357" w:right="301" w:hanging="357"/>
        <w:jc w:val="both"/>
      </w:pPr>
      <w:r>
        <w:t>Угай, А.Я. Неорганическая химия /</w:t>
      </w:r>
      <w:r w:rsidRPr="00DC7447">
        <w:t xml:space="preserve"> </w:t>
      </w:r>
      <w:r>
        <w:t>А.Я. Угай. – М.: Высшая школа, 2002</w:t>
      </w:r>
    </w:p>
    <w:p w:rsidR="00363ED1" w:rsidRDefault="00363ED1" w:rsidP="00363ED1">
      <w:pPr>
        <w:numPr>
          <w:ilvl w:val="0"/>
          <w:numId w:val="25"/>
        </w:numPr>
        <w:autoSpaceDE w:val="0"/>
        <w:autoSpaceDN w:val="0"/>
        <w:adjustRightInd w:val="0"/>
        <w:ind w:left="357" w:right="301" w:hanging="357"/>
        <w:jc w:val="both"/>
      </w:pPr>
      <w:r>
        <w:lastRenderedPageBreak/>
        <w:t>Химическая энциклопедия: Даффа – Меди / Ред. Кнунянц И.Л. и др. – М.: Сов. энцикл., 1990</w:t>
      </w:r>
    </w:p>
    <w:p w:rsidR="00363ED1" w:rsidRDefault="00363ED1" w:rsidP="00363ED1">
      <w:pPr>
        <w:numPr>
          <w:ilvl w:val="0"/>
          <w:numId w:val="25"/>
        </w:numPr>
        <w:autoSpaceDE w:val="0"/>
        <w:autoSpaceDN w:val="0"/>
        <w:adjustRightInd w:val="0"/>
        <w:ind w:left="357" w:right="301" w:hanging="357"/>
        <w:jc w:val="both"/>
      </w:pPr>
      <w:r>
        <w:t>Хомченко, И.Г. «Общая химия» / И.Г. Хомченко. – М.: «Новая волна», 2001</w:t>
      </w:r>
    </w:p>
    <w:p w:rsidR="00363ED1" w:rsidRPr="0076405E" w:rsidRDefault="00363ED1" w:rsidP="00363ED1">
      <w:pPr>
        <w:tabs>
          <w:tab w:val="left" w:pos="720"/>
          <w:tab w:val="left" w:pos="4320"/>
          <w:tab w:val="left" w:pos="11340"/>
        </w:tabs>
        <w:ind w:firstLine="720"/>
        <w:jc w:val="center"/>
        <w:rPr>
          <w:b/>
        </w:rPr>
      </w:pPr>
      <w:r>
        <w:br w:type="page"/>
      </w:r>
      <w:r w:rsidRPr="0076405E">
        <w:rPr>
          <w:b/>
        </w:rPr>
        <w:lastRenderedPageBreak/>
        <w:t xml:space="preserve"> </w:t>
      </w:r>
    </w:p>
    <w:p w:rsidR="00363ED1" w:rsidRPr="00E50791" w:rsidRDefault="00363ED1" w:rsidP="00363ED1">
      <w:pPr>
        <w:tabs>
          <w:tab w:val="left" w:pos="720"/>
          <w:tab w:val="left" w:pos="4320"/>
          <w:tab w:val="left" w:pos="11340"/>
        </w:tabs>
        <w:jc w:val="center"/>
        <w:rPr>
          <w:b/>
        </w:rPr>
      </w:pPr>
      <w:r w:rsidRPr="00E50791">
        <w:rPr>
          <w:b/>
        </w:rPr>
        <w:t>Некольченко Людмила Николаевна</w:t>
      </w:r>
    </w:p>
    <w:p w:rsidR="00363ED1" w:rsidRPr="00E50791" w:rsidRDefault="00363ED1" w:rsidP="00363ED1">
      <w:pPr>
        <w:tabs>
          <w:tab w:val="left" w:pos="720"/>
          <w:tab w:val="left" w:pos="4320"/>
          <w:tab w:val="left" w:pos="11340"/>
        </w:tabs>
        <w:jc w:val="center"/>
        <w:rPr>
          <w:b/>
        </w:rPr>
      </w:pPr>
      <w:r w:rsidRPr="00E50791">
        <w:rPr>
          <w:b/>
        </w:rPr>
        <w:t>Кривошеев Николай Валентинович</w:t>
      </w:r>
    </w:p>
    <w:p w:rsidR="00363ED1" w:rsidRPr="00E50791" w:rsidRDefault="00363ED1" w:rsidP="00363ED1">
      <w:pPr>
        <w:tabs>
          <w:tab w:val="left" w:pos="720"/>
          <w:tab w:val="left" w:pos="4320"/>
          <w:tab w:val="left" w:pos="11340"/>
        </w:tabs>
        <w:jc w:val="center"/>
        <w:rPr>
          <w:b/>
        </w:rPr>
      </w:pPr>
      <w:r w:rsidRPr="00E50791">
        <w:rPr>
          <w:b/>
        </w:rPr>
        <w:t>Безгина Юлия Александровна</w:t>
      </w:r>
    </w:p>
    <w:p w:rsidR="00363ED1" w:rsidRPr="00E50791" w:rsidRDefault="00363ED1" w:rsidP="00363ED1">
      <w:pPr>
        <w:tabs>
          <w:tab w:val="left" w:pos="720"/>
          <w:tab w:val="left" w:pos="4320"/>
          <w:tab w:val="left" w:pos="11340"/>
        </w:tabs>
        <w:jc w:val="center"/>
        <w:rPr>
          <w:b/>
        </w:rPr>
      </w:pPr>
      <w:r w:rsidRPr="00E50791">
        <w:rPr>
          <w:b/>
        </w:rPr>
        <w:t>Шипуля Анна Николаевна</w:t>
      </w:r>
    </w:p>
    <w:p w:rsidR="00363ED1" w:rsidRDefault="00363ED1" w:rsidP="00363ED1">
      <w:pPr>
        <w:tabs>
          <w:tab w:val="left" w:pos="1191"/>
        </w:tabs>
        <w:jc w:val="center"/>
      </w:pPr>
    </w:p>
    <w:p w:rsidR="00363ED1" w:rsidRPr="00E50791" w:rsidRDefault="00363ED1" w:rsidP="00363ED1"/>
    <w:p w:rsidR="00363ED1" w:rsidRPr="00E50791" w:rsidRDefault="00363ED1" w:rsidP="00363ED1"/>
    <w:p w:rsidR="00363ED1" w:rsidRPr="00E50791" w:rsidRDefault="00363ED1" w:rsidP="00363ED1"/>
    <w:p w:rsidR="00363ED1" w:rsidRPr="00E50791" w:rsidRDefault="00363ED1" w:rsidP="00363ED1"/>
    <w:p w:rsidR="00363ED1" w:rsidRPr="00B3253D" w:rsidRDefault="00363ED1" w:rsidP="00363ED1">
      <w:pPr>
        <w:pStyle w:val="FR2"/>
        <w:jc w:val="center"/>
        <w:rPr>
          <w:rFonts w:ascii="Times New Roman" w:hAnsi="Times New Roman" w:cs="Times New Roman"/>
          <w:b/>
          <w:sz w:val="40"/>
          <w:szCs w:val="40"/>
        </w:rPr>
      </w:pPr>
      <w:r w:rsidRPr="00B3253D">
        <w:rPr>
          <w:rFonts w:ascii="Times New Roman" w:hAnsi="Times New Roman" w:cs="Times New Roman"/>
          <w:b/>
          <w:sz w:val="40"/>
          <w:szCs w:val="40"/>
        </w:rPr>
        <w:t xml:space="preserve">УЧЕБНОЕ ПОСОБИЕ </w:t>
      </w:r>
    </w:p>
    <w:p w:rsidR="00363ED1" w:rsidRDefault="00363ED1" w:rsidP="00363ED1"/>
    <w:p w:rsidR="00363ED1" w:rsidRDefault="00363ED1" w:rsidP="00363ED1"/>
    <w:p w:rsidR="00363ED1" w:rsidRPr="00E50791" w:rsidRDefault="00363ED1" w:rsidP="00363ED1">
      <w:pPr>
        <w:pStyle w:val="FR1"/>
        <w:ind w:left="0"/>
        <w:jc w:val="center"/>
        <w:rPr>
          <w:rFonts w:ascii="Times New Roman" w:hAnsi="Times New Roman" w:cs="Times New Roman"/>
          <w:b/>
          <w:bCs/>
          <w:sz w:val="72"/>
          <w:szCs w:val="72"/>
        </w:rPr>
      </w:pPr>
      <w:r>
        <w:tab/>
      </w:r>
      <w:r w:rsidRPr="00E50791">
        <w:rPr>
          <w:rFonts w:ascii="Times New Roman" w:hAnsi="Times New Roman" w:cs="Times New Roman"/>
          <w:b/>
          <w:bCs/>
          <w:sz w:val="72"/>
          <w:szCs w:val="72"/>
        </w:rPr>
        <w:t>ХИМИЯ</w:t>
      </w:r>
    </w:p>
    <w:p w:rsidR="00363ED1" w:rsidRPr="001B1B4E" w:rsidRDefault="00363ED1" w:rsidP="00363ED1">
      <w:pPr>
        <w:pStyle w:val="FR1"/>
        <w:ind w:left="0" w:firstLine="720"/>
        <w:jc w:val="center"/>
        <w:rPr>
          <w:rFonts w:ascii="Times New Roman" w:hAnsi="Times New Roman" w:cs="Times New Roman"/>
          <w:b/>
          <w:bCs/>
          <w:sz w:val="28"/>
          <w:szCs w:val="28"/>
        </w:rPr>
      </w:pPr>
    </w:p>
    <w:p w:rsidR="00363ED1" w:rsidRPr="001B1B4E" w:rsidRDefault="00363ED1" w:rsidP="00363ED1">
      <w:pPr>
        <w:pStyle w:val="FR1"/>
        <w:ind w:left="0" w:firstLine="720"/>
        <w:jc w:val="center"/>
        <w:rPr>
          <w:rFonts w:ascii="Times New Roman" w:hAnsi="Times New Roman" w:cs="Times New Roman"/>
          <w:b/>
          <w:bCs/>
          <w:sz w:val="28"/>
          <w:szCs w:val="28"/>
        </w:rPr>
      </w:pPr>
    </w:p>
    <w:p w:rsidR="00363ED1" w:rsidRPr="001B1B4E" w:rsidRDefault="00363ED1" w:rsidP="00363ED1">
      <w:pPr>
        <w:pStyle w:val="FR1"/>
        <w:ind w:left="0" w:firstLine="720"/>
        <w:jc w:val="center"/>
        <w:rPr>
          <w:rFonts w:ascii="Times New Roman" w:hAnsi="Times New Roman" w:cs="Times New Roman"/>
          <w:b/>
          <w:bCs/>
          <w:sz w:val="28"/>
          <w:szCs w:val="28"/>
        </w:rPr>
      </w:pPr>
    </w:p>
    <w:p w:rsidR="00363ED1" w:rsidRPr="001B1B4E" w:rsidRDefault="00363ED1" w:rsidP="00363ED1">
      <w:pPr>
        <w:pStyle w:val="FR1"/>
        <w:ind w:left="0" w:firstLine="720"/>
        <w:jc w:val="center"/>
        <w:rPr>
          <w:rFonts w:ascii="Times New Roman" w:hAnsi="Times New Roman" w:cs="Times New Roman"/>
          <w:b/>
          <w:bCs/>
          <w:sz w:val="28"/>
          <w:szCs w:val="28"/>
        </w:rPr>
      </w:pPr>
    </w:p>
    <w:p w:rsidR="00363ED1" w:rsidRDefault="00363ED1" w:rsidP="00363ED1">
      <w:pPr>
        <w:pStyle w:val="FR2"/>
        <w:ind w:firstLine="720"/>
        <w:jc w:val="center"/>
        <w:rPr>
          <w:rFonts w:ascii="Times New Roman" w:hAnsi="Times New Roman" w:cs="Times New Roman"/>
          <w:b/>
          <w:sz w:val="40"/>
          <w:szCs w:val="40"/>
        </w:rPr>
      </w:pPr>
    </w:p>
    <w:p w:rsidR="00363ED1" w:rsidRPr="00E50791" w:rsidRDefault="00363ED1" w:rsidP="00363ED1">
      <w:pPr>
        <w:tabs>
          <w:tab w:val="left" w:pos="3380"/>
        </w:tabs>
      </w:pPr>
    </w:p>
    <w:p w:rsidR="00F9246B" w:rsidRDefault="00F9246B"/>
    <w:sectPr w:rsidR="00F9246B" w:rsidSect="002A2DF8">
      <w:footerReference w:type="default" r:id="rId553"/>
      <w:pgSz w:w="11737" w:h="16556"/>
      <w:pgMar w:top="1134" w:right="850"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46C" w:rsidRDefault="00CD146C">
      <w:r>
        <w:separator/>
      </w:r>
    </w:p>
  </w:endnote>
  <w:endnote w:type="continuationSeparator" w:id="0">
    <w:p w:rsidR="00CD146C" w:rsidRDefault="00CD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DF8" w:rsidRDefault="002A2DF8">
    <w:pPr>
      <w:pStyle w:val="ae"/>
      <w:jc w:val="right"/>
    </w:pPr>
    <w:r>
      <w:fldChar w:fldCharType="begin"/>
    </w:r>
    <w:r>
      <w:instrText xml:space="preserve"> PAGE   \* MERGEFORMAT </w:instrText>
    </w:r>
    <w:r>
      <w:fldChar w:fldCharType="separate"/>
    </w:r>
    <w:r w:rsidR="00701888">
      <w:rPr>
        <w:noProof/>
      </w:rPr>
      <w:t>64</w:t>
    </w:r>
    <w:r>
      <w:fldChar w:fldCharType="end"/>
    </w:r>
  </w:p>
  <w:p w:rsidR="002A2DF8" w:rsidRDefault="002A2DF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46C" w:rsidRDefault="00CD146C">
      <w:r>
        <w:separator/>
      </w:r>
    </w:p>
  </w:footnote>
  <w:footnote w:type="continuationSeparator" w:id="0">
    <w:p w:rsidR="00CD146C" w:rsidRDefault="00CD1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816"/>
    <w:multiLevelType w:val="singleLevel"/>
    <w:tmpl w:val="0419000F"/>
    <w:lvl w:ilvl="0">
      <w:start w:val="1"/>
      <w:numFmt w:val="decimal"/>
      <w:lvlText w:val="%1."/>
      <w:lvlJc w:val="left"/>
      <w:pPr>
        <w:tabs>
          <w:tab w:val="num" w:pos="928"/>
        </w:tabs>
        <w:ind w:left="928" w:hanging="360"/>
      </w:pPr>
      <w:rPr>
        <w:rFonts w:hint="default"/>
      </w:rPr>
    </w:lvl>
  </w:abstractNum>
  <w:abstractNum w:abstractNumId="1" w15:restartNumberingAfterBreak="0">
    <w:nsid w:val="02D6721C"/>
    <w:multiLevelType w:val="hybridMultilevel"/>
    <w:tmpl w:val="C486DC38"/>
    <w:lvl w:ilvl="0" w:tplc="04190001">
      <w:start w:val="1"/>
      <w:numFmt w:val="bullet"/>
      <w:lvlText w:val=""/>
      <w:lvlJc w:val="left"/>
      <w:pPr>
        <w:tabs>
          <w:tab w:val="num" w:pos="1009"/>
        </w:tabs>
        <w:ind w:left="1009"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 w15:restartNumberingAfterBreak="0">
    <w:nsid w:val="0942489B"/>
    <w:multiLevelType w:val="hybridMultilevel"/>
    <w:tmpl w:val="8A266B58"/>
    <w:lvl w:ilvl="0" w:tplc="63A06068">
      <w:start w:val="1"/>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3" w15:restartNumberingAfterBreak="0">
    <w:nsid w:val="0EA90C48"/>
    <w:multiLevelType w:val="singleLevel"/>
    <w:tmpl w:val="C2FAAC66"/>
    <w:lvl w:ilvl="0">
      <w:start w:val="1"/>
      <w:numFmt w:val="decimal"/>
      <w:lvlText w:val="%1."/>
      <w:lvlJc w:val="left"/>
      <w:pPr>
        <w:tabs>
          <w:tab w:val="num" w:pos="360"/>
        </w:tabs>
        <w:ind w:left="360" w:hanging="360"/>
      </w:pPr>
      <w:rPr>
        <w:rFonts w:hint="default"/>
      </w:rPr>
    </w:lvl>
  </w:abstractNum>
  <w:abstractNum w:abstractNumId="4" w15:restartNumberingAfterBreak="0">
    <w:nsid w:val="1110330C"/>
    <w:multiLevelType w:val="hybridMultilevel"/>
    <w:tmpl w:val="D3B2F186"/>
    <w:lvl w:ilvl="0" w:tplc="0BA6369E">
      <w:start w:val="1"/>
      <w:numFmt w:val="decimal"/>
      <w:lvlText w:val="%1."/>
      <w:lvlJc w:val="left"/>
      <w:pPr>
        <w:tabs>
          <w:tab w:val="num" w:pos="819"/>
        </w:tabs>
        <w:ind w:left="819" w:hanging="360"/>
      </w:pPr>
      <w:rPr>
        <w:rFonts w:hint="default"/>
      </w:rPr>
    </w:lvl>
    <w:lvl w:ilvl="1" w:tplc="04190019">
      <w:start w:val="1"/>
      <w:numFmt w:val="lowerLetter"/>
      <w:lvlText w:val="%2."/>
      <w:lvlJc w:val="left"/>
      <w:pPr>
        <w:tabs>
          <w:tab w:val="num" w:pos="1539"/>
        </w:tabs>
        <w:ind w:left="1539" w:hanging="360"/>
      </w:pPr>
    </w:lvl>
    <w:lvl w:ilvl="2" w:tplc="0419001B">
      <w:start w:val="1"/>
      <w:numFmt w:val="lowerRoman"/>
      <w:lvlText w:val="%3."/>
      <w:lvlJc w:val="right"/>
      <w:pPr>
        <w:tabs>
          <w:tab w:val="num" w:pos="2259"/>
        </w:tabs>
        <w:ind w:left="2259" w:hanging="180"/>
      </w:pPr>
    </w:lvl>
    <w:lvl w:ilvl="3" w:tplc="0419000F">
      <w:start w:val="1"/>
      <w:numFmt w:val="decimal"/>
      <w:lvlText w:val="%4."/>
      <w:lvlJc w:val="left"/>
      <w:pPr>
        <w:tabs>
          <w:tab w:val="num" w:pos="2979"/>
        </w:tabs>
        <w:ind w:left="2979" w:hanging="360"/>
      </w:pPr>
    </w:lvl>
    <w:lvl w:ilvl="4" w:tplc="04190019">
      <w:start w:val="1"/>
      <w:numFmt w:val="lowerLetter"/>
      <w:lvlText w:val="%5."/>
      <w:lvlJc w:val="left"/>
      <w:pPr>
        <w:tabs>
          <w:tab w:val="num" w:pos="3699"/>
        </w:tabs>
        <w:ind w:left="3699" w:hanging="360"/>
      </w:pPr>
    </w:lvl>
    <w:lvl w:ilvl="5" w:tplc="0419001B">
      <w:start w:val="1"/>
      <w:numFmt w:val="lowerRoman"/>
      <w:lvlText w:val="%6."/>
      <w:lvlJc w:val="right"/>
      <w:pPr>
        <w:tabs>
          <w:tab w:val="num" w:pos="4419"/>
        </w:tabs>
        <w:ind w:left="4419" w:hanging="180"/>
      </w:pPr>
    </w:lvl>
    <w:lvl w:ilvl="6" w:tplc="0419000F">
      <w:start w:val="1"/>
      <w:numFmt w:val="decimal"/>
      <w:lvlText w:val="%7."/>
      <w:lvlJc w:val="left"/>
      <w:pPr>
        <w:tabs>
          <w:tab w:val="num" w:pos="5139"/>
        </w:tabs>
        <w:ind w:left="5139" w:hanging="360"/>
      </w:pPr>
    </w:lvl>
    <w:lvl w:ilvl="7" w:tplc="04190019">
      <w:start w:val="1"/>
      <w:numFmt w:val="lowerLetter"/>
      <w:lvlText w:val="%8."/>
      <w:lvlJc w:val="left"/>
      <w:pPr>
        <w:tabs>
          <w:tab w:val="num" w:pos="5859"/>
        </w:tabs>
        <w:ind w:left="5859" w:hanging="360"/>
      </w:pPr>
    </w:lvl>
    <w:lvl w:ilvl="8" w:tplc="0419001B">
      <w:start w:val="1"/>
      <w:numFmt w:val="lowerRoman"/>
      <w:lvlText w:val="%9."/>
      <w:lvlJc w:val="right"/>
      <w:pPr>
        <w:tabs>
          <w:tab w:val="num" w:pos="6579"/>
        </w:tabs>
        <w:ind w:left="6579" w:hanging="180"/>
      </w:pPr>
    </w:lvl>
  </w:abstractNum>
  <w:abstractNum w:abstractNumId="5" w15:restartNumberingAfterBreak="0">
    <w:nsid w:val="11FE6E04"/>
    <w:multiLevelType w:val="hybridMultilevel"/>
    <w:tmpl w:val="0F2ECD84"/>
    <w:lvl w:ilvl="0" w:tplc="B57614AE">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2480BC4"/>
    <w:multiLevelType w:val="hybridMultilevel"/>
    <w:tmpl w:val="3862663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39500AF"/>
    <w:multiLevelType w:val="hybridMultilevel"/>
    <w:tmpl w:val="EFAC2D74"/>
    <w:lvl w:ilvl="0" w:tplc="04190001">
      <w:start w:val="1"/>
      <w:numFmt w:val="bullet"/>
      <w:lvlText w:val=""/>
      <w:lvlJc w:val="left"/>
      <w:pPr>
        <w:tabs>
          <w:tab w:val="num" w:pos="1009"/>
        </w:tabs>
        <w:ind w:left="1009" w:hanging="360"/>
      </w:pPr>
      <w:rPr>
        <w:rFonts w:ascii="Symbol" w:hAnsi="Symbol" w:hint="default"/>
      </w:rPr>
    </w:lvl>
    <w:lvl w:ilvl="1" w:tplc="04190003" w:tentative="1">
      <w:start w:val="1"/>
      <w:numFmt w:val="bullet"/>
      <w:lvlText w:val="o"/>
      <w:lvlJc w:val="left"/>
      <w:pPr>
        <w:tabs>
          <w:tab w:val="num" w:pos="1729"/>
        </w:tabs>
        <w:ind w:left="1729" w:hanging="360"/>
      </w:pPr>
      <w:rPr>
        <w:rFonts w:ascii="Courier New" w:hAnsi="Courier New" w:cs="Courier New" w:hint="default"/>
      </w:rPr>
    </w:lvl>
    <w:lvl w:ilvl="2" w:tplc="04190005" w:tentative="1">
      <w:start w:val="1"/>
      <w:numFmt w:val="bullet"/>
      <w:lvlText w:val=""/>
      <w:lvlJc w:val="left"/>
      <w:pPr>
        <w:tabs>
          <w:tab w:val="num" w:pos="2449"/>
        </w:tabs>
        <w:ind w:left="2449" w:hanging="360"/>
      </w:pPr>
      <w:rPr>
        <w:rFonts w:ascii="Wingdings" w:hAnsi="Wingdings" w:hint="default"/>
      </w:rPr>
    </w:lvl>
    <w:lvl w:ilvl="3" w:tplc="04190001" w:tentative="1">
      <w:start w:val="1"/>
      <w:numFmt w:val="bullet"/>
      <w:lvlText w:val=""/>
      <w:lvlJc w:val="left"/>
      <w:pPr>
        <w:tabs>
          <w:tab w:val="num" w:pos="3169"/>
        </w:tabs>
        <w:ind w:left="3169" w:hanging="360"/>
      </w:pPr>
      <w:rPr>
        <w:rFonts w:ascii="Symbol" w:hAnsi="Symbol" w:hint="default"/>
      </w:rPr>
    </w:lvl>
    <w:lvl w:ilvl="4" w:tplc="04190003" w:tentative="1">
      <w:start w:val="1"/>
      <w:numFmt w:val="bullet"/>
      <w:lvlText w:val="o"/>
      <w:lvlJc w:val="left"/>
      <w:pPr>
        <w:tabs>
          <w:tab w:val="num" w:pos="3889"/>
        </w:tabs>
        <w:ind w:left="3889" w:hanging="360"/>
      </w:pPr>
      <w:rPr>
        <w:rFonts w:ascii="Courier New" w:hAnsi="Courier New" w:cs="Courier New" w:hint="default"/>
      </w:rPr>
    </w:lvl>
    <w:lvl w:ilvl="5" w:tplc="04190005" w:tentative="1">
      <w:start w:val="1"/>
      <w:numFmt w:val="bullet"/>
      <w:lvlText w:val=""/>
      <w:lvlJc w:val="left"/>
      <w:pPr>
        <w:tabs>
          <w:tab w:val="num" w:pos="4609"/>
        </w:tabs>
        <w:ind w:left="4609" w:hanging="360"/>
      </w:pPr>
      <w:rPr>
        <w:rFonts w:ascii="Wingdings" w:hAnsi="Wingdings" w:hint="default"/>
      </w:rPr>
    </w:lvl>
    <w:lvl w:ilvl="6" w:tplc="04190001" w:tentative="1">
      <w:start w:val="1"/>
      <w:numFmt w:val="bullet"/>
      <w:lvlText w:val=""/>
      <w:lvlJc w:val="left"/>
      <w:pPr>
        <w:tabs>
          <w:tab w:val="num" w:pos="5329"/>
        </w:tabs>
        <w:ind w:left="5329" w:hanging="360"/>
      </w:pPr>
      <w:rPr>
        <w:rFonts w:ascii="Symbol" w:hAnsi="Symbol" w:hint="default"/>
      </w:rPr>
    </w:lvl>
    <w:lvl w:ilvl="7" w:tplc="04190003" w:tentative="1">
      <w:start w:val="1"/>
      <w:numFmt w:val="bullet"/>
      <w:lvlText w:val="o"/>
      <w:lvlJc w:val="left"/>
      <w:pPr>
        <w:tabs>
          <w:tab w:val="num" w:pos="6049"/>
        </w:tabs>
        <w:ind w:left="6049" w:hanging="360"/>
      </w:pPr>
      <w:rPr>
        <w:rFonts w:ascii="Courier New" w:hAnsi="Courier New" w:cs="Courier New" w:hint="default"/>
      </w:rPr>
    </w:lvl>
    <w:lvl w:ilvl="8" w:tplc="04190005" w:tentative="1">
      <w:start w:val="1"/>
      <w:numFmt w:val="bullet"/>
      <w:lvlText w:val=""/>
      <w:lvlJc w:val="left"/>
      <w:pPr>
        <w:tabs>
          <w:tab w:val="num" w:pos="6769"/>
        </w:tabs>
        <w:ind w:left="6769" w:hanging="360"/>
      </w:pPr>
      <w:rPr>
        <w:rFonts w:ascii="Wingdings" w:hAnsi="Wingdings" w:hint="default"/>
      </w:rPr>
    </w:lvl>
  </w:abstractNum>
  <w:abstractNum w:abstractNumId="8" w15:restartNumberingAfterBreak="0">
    <w:nsid w:val="1D437254"/>
    <w:multiLevelType w:val="multilevel"/>
    <w:tmpl w:val="2E106D2C"/>
    <w:lvl w:ilvl="0">
      <w:start w:val="1"/>
      <w:numFmt w:val="decimal"/>
      <w:lvlText w:val="%1."/>
      <w:lvlJc w:val="left"/>
      <w:pPr>
        <w:tabs>
          <w:tab w:val="num" w:pos="360"/>
        </w:tabs>
        <w:ind w:left="360" w:hanging="360"/>
      </w:pPr>
      <w:rPr>
        <w:rFonts w:ascii="Times New Roman" w:hAnsi="Times New Roman" w:cs="Times New Roman" w:hint="default"/>
        <w:b w:val="0"/>
        <w:sz w:val="28"/>
        <w:szCs w:val="28"/>
      </w:rPr>
    </w:lvl>
    <w:lvl w:ilvl="1">
      <w:start w:val="1"/>
      <w:numFmt w:val="decimal"/>
      <w:lvlText w:val="%2."/>
      <w:lvlJc w:val="left"/>
      <w:pPr>
        <w:tabs>
          <w:tab w:val="num" w:pos="1080"/>
        </w:tabs>
        <w:ind w:left="1080" w:hanging="360"/>
      </w:pPr>
      <w:rPr>
        <w:rFonts w:ascii="Arial" w:hAnsi="Arial" w:cs="Arial"/>
        <w:sz w:val="20"/>
        <w:szCs w:val="20"/>
      </w:rPr>
    </w:lvl>
    <w:lvl w:ilvl="2">
      <w:start w:val="1"/>
      <w:numFmt w:val="decimal"/>
      <w:lvlText w:val="%3."/>
      <w:lvlJc w:val="left"/>
      <w:pPr>
        <w:tabs>
          <w:tab w:val="num" w:pos="1800"/>
        </w:tabs>
        <w:ind w:left="1800" w:hanging="360"/>
      </w:pPr>
      <w:rPr>
        <w:rFonts w:ascii="Arial" w:hAnsi="Arial" w:cs="Arial"/>
        <w:sz w:val="20"/>
        <w:szCs w:val="20"/>
      </w:rPr>
    </w:lvl>
    <w:lvl w:ilvl="3">
      <w:start w:val="1"/>
      <w:numFmt w:val="decimal"/>
      <w:lvlText w:val="%4."/>
      <w:lvlJc w:val="left"/>
      <w:pPr>
        <w:tabs>
          <w:tab w:val="num" w:pos="2520"/>
        </w:tabs>
        <w:ind w:left="2520" w:hanging="360"/>
      </w:pPr>
      <w:rPr>
        <w:rFonts w:ascii="Arial" w:hAnsi="Arial" w:cs="Arial"/>
        <w:sz w:val="20"/>
        <w:szCs w:val="20"/>
      </w:rPr>
    </w:lvl>
    <w:lvl w:ilvl="4">
      <w:start w:val="1"/>
      <w:numFmt w:val="decimal"/>
      <w:lvlText w:val="%5."/>
      <w:lvlJc w:val="left"/>
      <w:pPr>
        <w:tabs>
          <w:tab w:val="num" w:pos="3240"/>
        </w:tabs>
        <w:ind w:left="3240" w:hanging="360"/>
      </w:pPr>
      <w:rPr>
        <w:rFonts w:ascii="Arial" w:hAnsi="Arial" w:cs="Arial"/>
        <w:sz w:val="20"/>
        <w:szCs w:val="20"/>
      </w:rPr>
    </w:lvl>
    <w:lvl w:ilvl="5">
      <w:start w:val="1"/>
      <w:numFmt w:val="decimal"/>
      <w:lvlText w:val="%6."/>
      <w:lvlJc w:val="left"/>
      <w:pPr>
        <w:tabs>
          <w:tab w:val="num" w:pos="3960"/>
        </w:tabs>
        <w:ind w:left="3960" w:hanging="360"/>
      </w:pPr>
      <w:rPr>
        <w:rFonts w:ascii="Arial" w:hAnsi="Arial" w:cs="Arial"/>
        <w:sz w:val="20"/>
        <w:szCs w:val="20"/>
      </w:rPr>
    </w:lvl>
    <w:lvl w:ilvl="6">
      <w:start w:val="1"/>
      <w:numFmt w:val="decimal"/>
      <w:lvlText w:val="%7."/>
      <w:lvlJc w:val="left"/>
      <w:pPr>
        <w:tabs>
          <w:tab w:val="num" w:pos="4680"/>
        </w:tabs>
        <w:ind w:left="4680" w:hanging="360"/>
      </w:pPr>
      <w:rPr>
        <w:rFonts w:ascii="Arial" w:hAnsi="Arial" w:cs="Arial"/>
        <w:sz w:val="20"/>
        <w:szCs w:val="20"/>
      </w:rPr>
    </w:lvl>
    <w:lvl w:ilvl="7">
      <w:start w:val="1"/>
      <w:numFmt w:val="decimal"/>
      <w:lvlText w:val="%8."/>
      <w:lvlJc w:val="left"/>
      <w:pPr>
        <w:tabs>
          <w:tab w:val="num" w:pos="5400"/>
        </w:tabs>
        <w:ind w:left="5400" w:hanging="360"/>
      </w:pPr>
      <w:rPr>
        <w:rFonts w:ascii="Arial" w:hAnsi="Arial" w:cs="Arial"/>
        <w:sz w:val="20"/>
        <w:szCs w:val="20"/>
      </w:rPr>
    </w:lvl>
    <w:lvl w:ilvl="8">
      <w:start w:val="1"/>
      <w:numFmt w:val="decimal"/>
      <w:lvlText w:val="%9."/>
      <w:lvlJc w:val="left"/>
      <w:pPr>
        <w:tabs>
          <w:tab w:val="num" w:pos="6120"/>
        </w:tabs>
        <w:ind w:left="6120" w:hanging="360"/>
      </w:pPr>
      <w:rPr>
        <w:rFonts w:ascii="Arial" w:hAnsi="Arial" w:cs="Arial"/>
        <w:sz w:val="20"/>
        <w:szCs w:val="20"/>
      </w:rPr>
    </w:lvl>
  </w:abstractNum>
  <w:abstractNum w:abstractNumId="9" w15:restartNumberingAfterBreak="0">
    <w:nsid w:val="1DF74A1E"/>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206F7051"/>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2F54780F"/>
    <w:multiLevelType w:val="singleLevel"/>
    <w:tmpl w:val="0419000F"/>
    <w:lvl w:ilvl="0">
      <w:start w:val="1"/>
      <w:numFmt w:val="decimal"/>
      <w:lvlText w:val="%1."/>
      <w:lvlJc w:val="left"/>
      <w:pPr>
        <w:tabs>
          <w:tab w:val="num" w:pos="1200"/>
        </w:tabs>
        <w:ind w:left="1200" w:hanging="360"/>
      </w:pPr>
    </w:lvl>
  </w:abstractNum>
  <w:abstractNum w:abstractNumId="12" w15:restartNumberingAfterBreak="0">
    <w:nsid w:val="2FC85394"/>
    <w:multiLevelType w:val="hybridMultilevel"/>
    <w:tmpl w:val="557E468E"/>
    <w:lvl w:ilvl="0" w:tplc="19D8BA16">
      <w:start w:val="1"/>
      <w:numFmt w:val="decimal"/>
      <w:lvlText w:val="%1)"/>
      <w:lvlJc w:val="left"/>
      <w:pPr>
        <w:tabs>
          <w:tab w:val="num" w:pos="684"/>
        </w:tabs>
        <w:ind w:left="684" w:hanging="360"/>
      </w:pPr>
      <w:rPr>
        <w:rFonts w:hint="default"/>
      </w:rPr>
    </w:lvl>
    <w:lvl w:ilvl="1" w:tplc="04190019">
      <w:start w:val="1"/>
      <w:numFmt w:val="lowerLetter"/>
      <w:lvlText w:val="%2."/>
      <w:lvlJc w:val="left"/>
      <w:pPr>
        <w:tabs>
          <w:tab w:val="num" w:pos="1404"/>
        </w:tabs>
        <w:ind w:left="1404" w:hanging="360"/>
      </w:pPr>
    </w:lvl>
    <w:lvl w:ilvl="2" w:tplc="0419001B">
      <w:start w:val="1"/>
      <w:numFmt w:val="lowerRoman"/>
      <w:lvlText w:val="%3."/>
      <w:lvlJc w:val="right"/>
      <w:pPr>
        <w:tabs>
          <w:tab w:val="num" w:pos="2124"/>
        </w:tabs>
        <w:ind w:left="2124" w:hanging="180"/>
      </w:pPr>
    </w:lvl>
    <w:lvl w:ilvl="3" w:tplc="0419000F">
      <w:start w:val="1"/>
      <w:numFmt w:val="decimal"/>
      <w:lvlText w:val="%4."/>
      <w:lvlJc w:val="left"/>
      <w:pPr>
        <w:tabs>
          <w:tab w:val="num" w:pos="2844"/>
        </w:tabs>
        <w:ind w:left="2844" w:hanging="360"/>
      </w:pPr>
    </w:lvl>
    <w:lvl w:ilvl="4" w:tplc="04190019">
      <w:start w:val="1"/>
      <w:numFmt w:val="lowerLetter"/>
      <w:lvlText w:val="%5."/>
      <w:lvlJc w:val="left"/>
      <w:pPr>
        <w:tabs>
          <w:tab w:val="num" w:pos="3564"/>
        </w:tabs>
        <w:ind w:left="3564" w:hanging="360"/>
      </w:pPr>
    </w:lvl>
    <w:lvl w:ilvl="5" w:tplc="0419001B">
      <w:start w:val="1"/>
      <w:numFmt w:val="lowerRoman"/>
      <w:lvlText w:val="%6."/>
      <w:lvlJc w:val="right"/>
      <w:pPr>
        <w:tabs>
          <w:tab w:val="num" w:pos="4284"/>
        </w:tabs>
        <w:ind w:left="4284" w:hanging="180"/>
      </w:pPr>
    </w:lvl>
    <w:lvl w:ilvl="6" w:tplc="0419000F">
      <w:start w:val="1"/>
      <w:numFmt w:val="decimal"/>
      <w:lvlText w:val="%7."/>
      <w:lvlJc w:val="left"/>
      <w:pPr>
        <w:tabs>
          <w:tab w:val="num" w:pos="5004"/>
        </w:tabs>
        <w:ind w:left="5004" w:hanging="360"/>
      </w:pPr>
    </w:lvl>
    <w:lvl w:ilvl="7" w:tplc="04190019">
      <w:start w:val="1"/>
      <w:numFmt w:val="lowerLetter"/>
      <w:lvlText w:val="%8."/>
      <w:lvlJc w:val="left"/>
      <w:pPr>
        <w:tabs>
          <w:tab w:val="num" w:pos="5724"/>
        </w:tabs>
        <w:ind w:left="5724" w:hanging="360"/>
      </w:pPr>
    </w:lvl>
    <w:lvl w:ilvl="8" w:tplc="0419001B">
      <w:start w:val="1"/>
      <w:numFmt w:val="lowerRoman"/>
      <w:lvlText w:val="%9."/>
      <w:lvlJc w:val="right"/>
      <w:pPr>
        <w:tabs>
          <w:tab w:val="num" w:pos="6444"/>
        </w:tabs>
        <w:ind w:left="6444" w:hanging="180"/>
      </w:pPr>
    </w:lvl>
  </w:abstractNum>
  <w:abstractNum w:abstractNumId="13" w15:restartNumberingAfterBreak="0">
    <w:nsid w:val="335E613E"/>
    <w:multiLevelType w:val="hybridMultilevel"/>
    <w:tmpl w:val="CCD45C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4" w15:restartNumberingAfterBreak="0">
    <w:nsid w:val="34CD64AF"/>
    <w:multiLevelType w:val="hybridMultilevel"/>
    <w:tmpl w:val="B920AEB0"/>
    <w:lvl w:ilvl="0" w:tplc="63A06068">
      <w:start w:val="2"/>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15" w15:restartNumberingAfterBreak="0">
    <w:nsid w:val="39855856"/>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3DC458C2"/>
    <w:multiLevelType w:val="singleLevel"/>
    <w:tmpl w:val="DC48484E"/>
    <w:lvl w:ilvl="0">
      <w:start w:val="1"/>
      <w:numFmt w:val="decimal"/>
      <w:lvlText w:val="%1."/>
      <w:lvlJc w:val="left"/>
      <w:pPr>
        <w:tabs>
          <w:tab w:val="num" w:pos="360"/>
        </w:tabs>
        <w:ind w:left="360" w:hanging="360"/>
      </w:pPr>
      <w:rPr>
        <w:rFonts w:hint="default"/>
      </w:rPr>
    </w:lvl>
  </w:abstractNum>
  <w:abstractNum w:abstractNumId="17" w15:restartNumberingAfterBreak="0">
    <w:nsid w:val="420A32B0"/>
    <w:multiLevelType w:val="hybridMultilevel"/>
    <w:tmpl w:val="FFB6701A"/>
    <w:lvl w:ilvl="0" w:tplc="3BCA2438">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8" w15:restartNumberingAfterBreak="0">
    <w:nsid w:val="436073F5"/>
    <w:multiLevelType w:val="hybridMultilevel"/>
    <w:tmpl w:val="F9E6A36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4A9B5212"/>
    <w:multiLevelType w:val="hybridMultilevel"/>
    <w:tmpl w:val="B920AEB0"/>
    <w:lvl w:ilvl="0" w:tplc="63A06068">
      <w:start w:val="2"/>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20" w15:restartNumberingAfterBreak="0">
    <w:nsid w:val="4CC737AC"/>
    <w:multiLevelType w:val="singleLevel"/>
    <w:tmpl w:val="0419000F"/>
    <w:lvl w:ilvl="0">
      <w:start w:val="1"/>
      <w:numFmt w:val="decimal"/>
      <w:lvlText w:val="%1."/>
      <w:lvlJc w:val="left"/>
      <w:pPr>
        <w:tabs>
          <w:tab w:val="num" w:pos="360"/>
        </w:tabs>
        <w:ind w:left="360" w:hanging="360"/>
      </w:pPr>
      <w:rPr>
        <w:rFonts w:hint="default"/>
      </w:rPr>
    </w:lvl>
  </w:abstractNum>
  <w:abstractNum w:abstractNumId="21" w15:restartNumberingAfterBreak="0">
    <w:nsid w:val="4DC70184"/>
    <w:multiLevelType w:val="hybridMultilevel"/>
    <w:tmpl w:val="7A0E0A48"/>
    <w:lvl w:ilvl="0" w:tplc="6720D678">
      <w:start w:val="1"/>
      <w:numFmt w:val="decimal"/>
      <w:lvlText w:val="%1."/>
      <w:lvlJc w:val="left"/>
      <w:pPr>
        <w:tabs>
          <w:tab w:val="num" w:pos="1080"/>
        </w:tabs>
        <w:ind w:left="1080" w:hanging="360"/>
      </w:pPr>
      <w:rPr>
        <w:rFonts w:hint="default"/>
      </w:rPr>
    </w:lvl>
    <w:lvl w:ilvl="1" w:tplc="04190001">
      <w:start w:val="1"/>
      <w:numFmt w:val="bullet"/>
      <w:lvlText w:val=""/>
      <w:lvlJc w:val="left"/>
      <w:pPr>
        <w:tabs>
          <w:tab w:val="num" w:pos="1260"/>
        </w:tabs>
        <w:ind w:left="126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50772454"/>
    <w:multiLevelType w:val="hybridMultilevel"/>
    <w:tmpl w:val="CD62DC5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3856B9D"/>
    <w:multiLevelType w:val="hybridMultilevel"/>
    <w:tmpl w:val="4FF0289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15:restartNumberingAfterBreak="0">
    <w:nsid w:val="57F813B5"/>
    <w:multiLevelType w:val="hybridMultilevel"/>
    <w:tmpl w:val="9FC49DC6"/>
    <w:lvl w:ilvl="0" w:tplc="F8F227C8">
      <w:start w:val="1"/>
      <w:numFmt w:val="decimal"/>
      <w:lvlText w:val="%1."/>
      <w:lvlJc w:val="center"/>
      <w:pPr>
        <w:tabs>
          <w:tab w:val="num" w:pos="1418"/>
        </w:tabs>
        <w:ind w:left="1134" w:firstLine="284"/>
      </w:pPr>
      <w:rPr>
        <w:rFonts w:hint="default"/>
        <w:b/>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B882D86"/>
    <w:multiLevelType w:val="hybridMultilevel"/>
    <w:tmpl w:val="8960958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BE47C83"/>
    <w:multiLevelType w:val="singleLevel"/>
    <w:tmpl w:val="0419000F"/>
    <w:lvl w:ilvl="0">
      <w:start w:val="1"/>
      <w:numFmt w:val="decimal"/>
      <w:lvlText w:val="%1."/>
      <w:lvlJc w:val="left"/>
      <w:pPr>
        <w:tabs>
          <w:tab w:val="num" w:pos="360"/>
        </w:tabs>
        <w:ind w:left="360" w:hanging="360"/>
      </w:pPr>
      <w:rPr>
        <w:rFonts w:hint="default"/>
      </w:rPr>
    </w:lvl>
  </w:abstractNum>
  <w:abstractNum w:abstractNumId="27" w15:restartNumberingAfterBreak="0">
    <w:nsid w:val="5ED315A8"/>
    <w:multiLevelType w:val="hybridMultilevel"/>
    <w:tmpl w:val="69D6D3D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6F9F7C9A"/>
    <w:multiLevelType w:val="hybridMultilevel"/>
    <w:tmpl w:val="C91858BC"/>
    <w:lvl w:ilvl="0" w:tplc="4784FE9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9" w15:restartNumberingAfterBreak="0">
    <w:nsid w:val="71953A93"/>
    <w:multiLevelType w:val="hybridMultilevel"/>
    <w:tmpl w:val="17DC9B30"/>
    <w:lvl w:ilvl="0" w:tplc="1B5639B6">
      <w:start w:val="1"/>
      <w:numFmt w:val="decimal"/>
      <w:lvlText w:val="%1."/>
      <w:lvlJc w:val="left"/>
      <w:pPr>
        <w:tabs>
          <w:tab w:val="num" w:pos="900"/>
        </w:tabs>
        <w:ind w:left="900" w:hanging="360"/>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34A3343"/>
    <w:multiLevelType w:val="hybridMultilevel"/>
    <w:tmpl w:val="A6BABD9A"/>
    <w:lvl w:ilvl="0" w:tplc="04190001">
      <w:start w:val="1"/>
      <w:numFmt w:val="bullet"/>
      <w:lvlText w:val=""/>
      <w:lvlJc w:val="left"/>
      <w:pPr>
        <w:tabs>
          <w:tab w:val="num" w:pos="1009"/>
        </w:tabs>
        <w:ind w:left="1009"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1" w15:restartNumberingAfterBreak="0">
    <w:nsid w:val="77512455"/>
    <w:multiLevelType w:val="hybridMultilevel"/>
    <w:tmpl w:val="C680DA1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2" w15:restartNumberingAfterBreak="0">
    <w:nsid w:val="784960DD"/>
    <w:multiLevelType w:val="hybridMultilevel"/>
    <w:tmpl w:val="7AD6C1EC"/>
    <w:lvl w:ilvl="0" w:tplc="04190001">
      <w:start w:val="1"/>
      <w:numFmt w:val="bullet"/>
      <w:lvlText w:val=""/>
      <w:lvlJc w:val="left"/>
      <w:pPr>
        <w:tabs>
          <w:tab w:val="num" w:pos="1009"/>
        </w:tabs>
        <w:ind w:left="1009" w:hanging="360"/>
      </w:pPr>
      <w:rPr>
        <w:rFonts w:ascii="Symbol" w:hAnsi="Symbol"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3" w15:restartNumberingAfterBreak="0">
    <w:nsid w:val="7CF50B49"/>
    <w:multiLevelType w:val="hybridMultilevel"/>
    <w:tmpl w:val="2BAA8CBE"/>
    <w:lvl w:ilvl="0" w:tplc="04190001">
      <w:start w:val="1"/>
      <w:numFmt w:val="bullet"/>
      <w:lvlText w:val=""/>
      <w:lvlJc w:val="left"/>
      <w:pPr>
        <w:tabs>
          <w:tab w:val="num" w:pos="1009"/>
        </w:tabs>
        <w:ind w:left="1009"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num w:numId="1">
    <w:abstractNumId w:val="15"/>
  </w:num>
  <w:num w:numId="2">
    <w:abstractNumId w:val="26"/>
  </w:num>
  <w:num w:numId="3">
    <w:abstractNumId w:val="16"/>
  </w:num>
  <w:num w:numId="4">
    <w:abstractNumId w:val="20"/>
  </w:num>
  <w:num w:numId="5">
    <w:abstractNumId w:val="9"/>
  </w:num>
  <w:num w:numId="6">
    <w:abstractNumId w:val="0"/>
  </w:num>
  <w:num w:numId="7">
    <w:abstractNumId w:val="3"/>
  </w:num>
  <w:num w:numId="8">
    <w:abstractNumId w:val="10"/>
  </w:num>
  <w:num w:numId="9">
    <w:abstractNumId w:val="11"/>
  </w:num>
  <w:num w:numId="10">
    <w:abstractNumId w:val="17"/>
  </w:num>
  <w:num w:numId="11">
    <w:abstractNumId w:val="23"/>
  </w:num>
  <w:num w:numId="12">
    <w:abstractNumId w:val="28"/>
  </w:num>
  <w:num w:numId="13">
    <w:abstractNumId w:val="5"/>
  </w:num>
  <w:num w:numId="14">
    <w:abstractNumId w:val="13"/>
  </w:num>
  <w:num w:numId="15">
    <w:abstractNumId w:val="31"/>
  </w:num>
  <w:num w:numId="16">
    <w:abstractNumId w:val="18"/>
  </w:num>
  <w:num w:numId="17">
    <w:abstractNumId w:val="12"/>
  </w:num>
  <w:num w:numId="18">
    <w:abstractNumId w:val="27"/>
  </w:num>
  <w:num w:numId="19">
    <w:abstractNumId w:val="22"/>
  </w:num>
  <w:num w:numId="20">
    <w:abstractNumId w:val="6"/>
  </w:num>
  <w:num w:numId="21">
    <w:abstractNumId w:val="4"/>
  </w:num>
  <w:num w:numId="22">
    <w:abstractNumId w:val="19"/>
  </w:num>
  <w:num w:numId="23">
    <w:abstractNumId w:val="2"/>
  </w:num>
  <w:num w:numId="24">
    <w:abstractNumId w:val="14"/>
  </w:num>
  <w:num w:numId="25">
    <w:abstractNumId w:val="8"/>
  </w:num>
  <w:num w:numId="26">
    <w:abstractNumId w:val="7"/>
  </w:num>
  <w:num w:numId="27">
    <w:abstractNumId w:val="32"/>
  </w:num>
  <w:num w:numId="28">
    <w:abstractNumId w:val="30"/>
  </w:num>
  <w:num w:numId="29">
    <w:abstractNumId w:val="1"/>
  </w:num>
  <w:num w:numId="30">
    <w:abstractNumId w:val="33"/>
  </w:num>
  <w:num w:numId="31">
    <w:abstractNumId w:val="21"/>
  </w:num>
  <w:num w:numId="32">
    <w:abstractNumId w:val="29"/>
  </w:num>
  <w:num w:numId="33">
    <w:abstractNumId w:val="25"/>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21B"/>
    <w:rsid w:val="002A2DF8"/>
    <w:rsid w:val="00363ED1"/>
    <w:rsid w:val="006F121B"/>
    <w:rsid w:val="00701888"/>
    <w:rsid w:val="008F2372"/>
    <w:rsid w:val="00CD146C"/>
    <w:rsid w:val="00F92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1205"/>
    <o:shapelayout v:ext="edit">
      <o:idmap v:ext="edit" data="1"/>
    </o:shapelayout>
  </w:shapeDefaults>
  <w:decimalSymbol w:val=","/>
  <w:listSeparator w:val=";"/>
  <w14:docId w14:val="7619747A"/>
  <w15:chartTrackingRefBased/>
  <w15:docId w15:val="{C9D06CFF-63A3-45E9-B95F-E861E577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ED1"/>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9"/>
    <w:qFormat/>
    <w:rsid w:val="00363ED1"/>
    <w:pPr>
      <w:keepNext/>
      <w:widowControl w:val="0"/>
      <w:spacing w:line="360" w:lineRule="auto"/>
      <w:outlineLvl w:val="0"/>
    </w:pPr>
  </w:style>
  <w:style w:type="paragraph" w:styleId="2">
    <w:name w:val="heading 2"/>
    <w:basedOn w:val="a"/>
    <w:next w:val="a"/>
    <w:link w:val="20"/>
    <w:uiPriority w:val="99"/>
    <w:qFormat/>
    <w:rsid w:val="00363ED1"/>
    <w:pPr>
      <w:keepNext/>
      <w:widowControl w:val="0"/>
      <w:jc w:val="center"/>
      <w:outlineLvl w:val="1"/>
    </w:pPr>
    <w:rPr>
      <w:lang w:val="en-US"/>
    </w:rPr>
  </w:style>
  <w:style w:type="paragraph" w:styleId="3">
    <w:name w:val="heading 3"/>
    <w:basedOn w:val="a"/>
    <w:next w:val="a"/>
    <w:link w:val="30"/>
    <w:uiPriority w:val="99"/>
    <w:qFormat/>
    <w:rsid w:val="00363ED1"/>
    <w:pPr>
      <w:keepNext/>
      <w:widowControl w:val="0"/>
      <w:spacing w:line="340" w:lineRule="auto"/>
      <w:ind w:right="2000"/>
      <w:outlineLvl w:val="2"/>
    </w:pPr>
  </w:style>
  <w:style w:type="paragraph" w:styleId="4">
    <w:name w:val="heading 4"/>
    <w:basedOn w:val="a"/>
    <w:next w:val="a"/>
    <w:link w:val="40"/>
    <w:uiPriority w:val="99"/>
    <w:qFormat/>
    <w:rsid w:val="00363ED1"/>
    <w:pPr>
      <w:keepNext/>
      <w:widowControl w:val="0"/>
      <w:spacing w:line="360" w:lineRule="auto"/>
      <w:jc w:val="center"/>
      <w:outlineLvl w:val="3"/>
    </w:pPr>
    <w:rPr>
      <w:sz w:val="32"/>
      <w:szCs w:val="32"/>
    </w:rPr>
  </w:style>
  <w:style w:type="paragraph" w:styleId="5">
    <w:name w:val="heading 5"/>
    <w:basedOn w:val="a"/>
    <w:next w:val="a"/>
    <w:link w:val="50"/>
    <w:uiPriority w:val="99"/>
    <w:qFormat/>
    <w:rsid w:val="00363ED1"/>
    <w:pPr>
      <w:keepNext/>
      <w:widowControl w:val="0"/>
      <w:spacing w:line="360" w:lineRule="auto"/>
      <w:ind w:left="80" w:right="3200" w:firstLine="700"/>
      <w:jc w:val="center"/>
      <w:outlineLvl w:val="4"/>
    </w:pPr>
    <w:rPr>
      <w:lang w:val="en-US"/>
    </w:rPr>
  </w:style>
  <w:style w:type="paragraph" w:styleId="6">
    <w:name w:val="heading 6"/>
    <w:basedOn w:val="a"/>
    <w:next w:val="a"/>
    <w:link w:val="60"/>
    <w:uiPriority w:val="99"/>
    <w:qFormat/>
    <w:rsid w:val="00363ED1"/>
    <w:pPr>
      <w:keepNext/>
      <w:widowControl w:val="0"/>
      <w:spacing w:line="360" w:lineRule="auto"/>
      <w:ind w:left="80" w:right="3200" w:firstLine="700"/>
      <w:outlineLvl w:val="5"/>
    </w:pPr>
    <w:rPr>
      <w:lang w:val="en-US"/>
    </w:rPr>
  </w:style>
  <w:style w:type="paragraph" w:styleId="7">
    <w:name w:val="heading 7"/>
    <w:basedOn w:val="a"/>
    <w:next w:val="a"/>
    <w:link w:val="70"/>
    <w:uiPriority w:val="99"/>
    <w:qFormat/>
    <w:rsid w:val="00363ED1"/>
    <w:pPr>
      <w:keepNext/>
      <w:widowControl w:val="0"/>
      <w:spacing w:line="360" w:lineRule="auto"/>
      <w:ind w:firstLine="709"/>
      <w:jc w:val="center"/>
      <w:outlineLvl w:val="6"/>
    </w:pPr>
    <w:rPr>
      <w:lang w:val="en-US"/>
    </w:rPr>
  </w:style>
  <w:style w:type="paragraph" w:styleId="8">
    <w:name w:val="heading 8"/>
    <w:basedOn w:val="a"/>
    <w:next w:val="a"/>
    <w:link w:val="80"/>
    <w:uiPriority w:val="99"/>
    <w:qFormat/>
    <w:rsid w:val="00363ED1"/>
    <w:pPr>
      <w:keepNext/>
      <w:widowControl w:val="0"/>
      <w:spacing w:line="360" w:lineRule="auto"/>
      <w:jc w:val="both"/>
      <w:outlineLvl w:val="7"/>
    </w:pPr>
    <w:rPr>
      <w:b/>
      <w:bCs/>
      <w:sz w:val="22"/>
      <w:szCs w:val="22"/>
    </w:rPr>
  </w:style>
  <w:style w:type="paragraph" w:styleId="9">
    <w:name w:val="heading 9"/>
    <w:basedOn w:val="a"/>
    <w:next w:val="a"/>
    <w:link w:val="90"/>
    <w:uiPriority w:val="99"/>
    <w:qFormat/>
    <w:rsid w:val="00363ED1"/>
    <w:pPr>
      <w:keepNext/>
      <w:widowControl w:val="0"/>
      <w:jc w:val="both"/>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63ED1"/>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9"/>
    <w:rsid w:val="00363ED1"/>
    <w:rPr>
      <w:rFonts w:ascii="Times New Roman" w:eastAsia="Times New Roman" w:hAnsi="Times New Roman" w:cs="Times New Roman"/>
      <w:sz w:val="28"/>
      <w:szCs w:val="28"/>
      <w:lang w:val="en-US" w:eastAsia="ru-RU"/>
    </w:rPr>
  </w:style>
  <w:style w:type="character" w:customStyle="1" w:styleId="30">
    <w:name w:val="Заголовок 3 Знак"/>
    <w:basedOn w:val="a0"/>
    <w:link w:val="3"/>
    <w:uiPriority w:val="99"/>
    <w:rsid w:val="00363ED1"/>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9"/>
    <w:rsid w:val="00363ED1"/>
    <w:rPr>
      <w:rFonts w:ascii="Times New Roman" w:eastAsia="Times New Roman" w:hAnsi="Times New Roman" w:cs="Times New Roman"/>
      <w:sz w:val="32"/>
      <w:szCs w:val="32"/>
      <w:lang w:eastAsia="ru-RU"/>
    </w:rPr>
  </w:style>
  <w:style w:type="character" w:customStyle="1" w:styleId="50">
    <w:name w:val="Заголовок 5 Знак"/>
    <w:basedOn w:val="a0"/>
    <w:link w:val="5"/>
    <w:uiPriority w:val="99"/>
    <w:rsid w:val="00363ED1"/>
    <w:rPr>
      <w:rFonts w:ascii="Times New Roman" w:eastAsia="Times New Roman" w:hAnsi="Times New Roman" w:cs="Times New Roman"/>
      <w:sz w:val="28"/>
      <w:szCs w:val="28"/>
      <w:lang w:val="en-US" w:eastAsia="ru-RU"/>
    </w:rPr>
  </w:style>
  <w:style w:type="character" w:customStyle="1" w:styleId="60">
    <w:name w:val="Заголовок 6 Знак"/>
    <w:basedOn w:val="a0"/>
    <w:link w:val="6"/>
    <w:uiPriority w:val="99"/>
    <w:rsid w:val="00363ED1"/>
    <w:rPr>
      <w:rFonts w:ascii="Times New Roman" w:eastAsia="Times New Roman" w:hAnsi="Times New Roman" w:cs="Times New Roman"/>
      <w:sz w:val="28"/>
      <w:szCs w:val="28"/>
      <w:lang w:val="en-US" w:eastAsia="ru-RU"/>
    </w:rPr>
  </w:style>
  <w:style w:type="character" w:customStyle="1" w:styleId="70">
    <w:name w:val="Заголовок 7 Знак"/>
    <w:basedOn w:val="a0"/>
    <w:link w:val="7"/>
    <w:uiPriority w:val="99"/>
    <w:rsid w:val="00363ED1"/>
    <w:rPr>
      <w:rFonts w:ascii="Times New Roman" w:eastAsia="Times New Roman" w:hAnsi="Times New Roman" w:cs="Times New Roman"/>
      <w:sz w:val="28"/>
      <w:szCs w:val="28"/>
      <w:lang w:val="en-US" w:eastAsia="ru-RU"/>
    </w:rPr>
  </w:style>
  <w:style w:type="character" w:customStyle="1" w:styleId="80">
    <w:name w:val="Заголовок 8 Знак"/>
    <w:basedOn w:val="a0"/>
    <w:link w:val="8"/>
    <w:uiPriority w:val="99"/>
    <w:rsid w:val="00363ED1"/>
    <w:rPr>
      <w:rFonts w:ascii="Times New Roman" w:eastAsia="Times New Roman" w:hAnsi="Times New Roman" w:cs="Times New Roman"/>
      <w:b/>
      <w:bCs/>
      <w:lang w:eastAsia="ru-RU"/>
    </w:rPr>
  </w:style>
  <w:style w:type="character" w:customStyle="1" w:styleId="90">
    <w:name w:val="Заголовок 9 Знак"/>
    <w:basedOn w:val="a0"/>
    <w:link w:val="9"/>
    <w:uiPriority w:val="99"/>
    <w:rsid w:val="00363ED1"/>
    <w:rPr>
      <w:rFonts w:ascii="Times New Roman" w:eastAsia="Times New Roman" w:hAnsi="Times New Roman" w:cs="Times New Roman"/>
      <w:sz w:val="28"/>
      <w:szCs w:val="28"/>
      <w:lang w:eastAsia="ru-RU"/>
    </w:rPr>
  </w:style>
  <w:style w:type="character" w:styleId="a3">
    <w:name w:val="page number"/>
    <w:basedOn w:val="a0"/>
    <w:uiPriority w:val="99"/>
    <w:rsid w:val="00363ED1"/>
  </w:style>
  <w:style w:type="paragraph" w:styleId="21">
    <w:name w:val="Body Text Indent 2"/>
    <w:basedOn w:val="a"/>
    <w:link w:val="22"/>
    <w:uiPriority w:val="99"/>
    <w:rsid w:val="00363ED1"/>
    <w:pPr>
      <w:widowControl w:val="0"/>
      <w:spacing w:line="360" w:lineRule="auto"/>
      <w:ind w:right="600" w:firstLine="500"/>
      <w:jc w:val="both"/>
    </w:pPr>
  </w:style>
  <w:style w:type="character" w:customStyle="1" w:styleId="22">
    <w:name w:val="Основной текст с отступом 2 Знак"/>
    <w:basedOn w:val="a0"/>
    <w:link w:val="21"/>
    <w:uiPriority w:val="99"/>
    <w:rsid w:val="00363ED1"/>
    <w:rPr>
      <w:rFonts w:ascii="Times New Roman" w:eastAsia="Times New Roman" w:hAnsi="Times New Roman" w:cs="Times New Roman"/>
      <w:sz w:val="28"/>
      <w:szCs w:val="28"/>
      <w:lang w:eastAsia="ru-RU"/>
    </w:rPr>
  </w:style>
  <w:style w:type="paragraph" w:styleId="a4">
    <w:name w:val="Block Text"/>
    <w:basedOn w:val="a"/>
    <w:uiPriority w:val="99"/>
    <w:rsid w:val="00363ED1"/>
    <w:pPr>
      <w:widowControl w:val="0"/>
      <w:spacing w:line="340" w:lineRule="auto"/>
      <w:ind w:left="1480" w:right="200" w:hanging="1500"/>
      <w:jc w:val="both"/>
    </w:pPr>
  </w:style>
  <w:style w:type="paragraph" w:styleId="a5">
    <w:name w:val="Body Text"/>
    <w:basedOn w:val="a"/>
    <w:link w:val="a6"/>
    <w:uiPriority w:val="99"/>
    <w:rsid w:val="00363ED1"/>
    <w:pPr>
      <w:widowControl w:val="0"/>
      <w:jc w:val="both"/>
    </w:pPr>
  </w:style>
  <w:style w:type="character" w:customStyle="1" w:styleId="a6">
    <w:name w:val="Основной текст Знак"/>
    <w:basedOn w:val="a0"/>
    <w:link w:val="a5"/>
    <w:uiPriority w:val="99"/>
    <w:rsid w:val="00363ED1"/>
    <w:rPr>
      <w:rFonts w:ascii="Times New Roman" w:eastAsia="Times New Roman" w:hAnsi="Times New Roman" w:cs="Times New Roman"/>
      <w:sz w:val="28"/>
      <w:szCs w:val="28"/>
      <w:lang w:eastAsia="ru-RU"/>
    </w:rPr>
  </w:style>
  <w:style w:type="paragraph" w:customStyle="1" w:styleId="FR2">
    <w:name w:val="FR2"/>
    <w:uiPriority w:val="99"/>
    <w:rsid w:val="00363ED1"/>
    <w:pPr>
      <w:widowControl w:val="0"/>
      <w:spacing w:after="0" w:line="240" w:lineRule="auto"/>
    </w:pPr>
    <w:rPr>
      <w:rFonts w:ascii="Courier New" w:eastAsia="Times New Roman" w:hAnsi="Courier New" w:cs="Courier New"/>
      <w:sz w:val="18"/>
      <w:szCs w:val="18"/>
      <w:lang w:eastAsia="ru-RU"/>
    </w:rPr>
  </w:style>
  <w:style w:type="paragraph" w:styleId="a7">
    <w:name w:val="Body Text Indent"/>
    <w:basedOn w:val="a"/>
    <w:link w:val="a8"/>
    <w:uiPriority w:val="99"/>
    <w:rsid w:val="00363ED1"/>
    <w:pPr>
      <w:widowControl w:val="0"/>
      <w:spacing w:line="360" w:lineRule="auto"/>
    </w:pPr>
  </w:style>
  <w:style w:type="character" w:customStyle="1" w:styleId="a8">
    <w:name w:val="Основной текст с отступом Знак"/>
    <w:basedOn w:val="a0"/>
    <w:link w:val="a7"/>
    <w:uiPriority w:val="99"/>
    <w:rsid w:val="00363ED1"/>
    <w:rPr>
      <w:rFonts w:ascii="Times New Roman" w:eastAsia="Times New Roman" w:hAnsi="Times New Roman" w:cs="Times New Roman"/>
      <w:sz w:val="28"/>
      <w:szCs w:val="28"/>
      <w:lang w:eastAsia="ru-RU"/>
    </w:rPr>
  </w:style>
  <w:style w:type="paragraph" w:customStyle="1" w:styleId="FR1">
    <w:name w:val="FR1"/>
    <w:uiPriority w:val="99"/>
    <w:rsid w:val="00363ED1"/>
    <w:pPr>
      <w:widowControl w:val="0"/>
      <w:spacing w:after="0" w:line="240" w:lineRule="auto"/>
      <w:ind w:left="240"/>
    </w:pPr>
    <w:rPr>
      <w:rFonts w:ascii="Arial" w:eastAsia="Times New Roman" w:hAnsi="Arial" w:cs="Arial"/>
      <w:sz w:val="20"/>
      <w:szCs w:val="20"/>
      <w:lang w:eastAsia="ru-RU"/>
    </w:rPr>
  </w:style>
  <w:style w:type="paragraph" w:styleId="31">
    <w:name w:val="Body Text Indent 3"/>
    <w:basedOn w:val="a"/>
    <w:link w:val="32"/>
    <w:uiPriority w:val="99"/>
    <w:rsid w:val="00363ED1"/>
    <w:pPr>
      <w:widowControl w:val="0"/>
      <w:spacing w:line="340" w:lineRule="auto"/>
      <w:ind w:firstLine="720"/>
      <w:jc w:val="both"/>
    </w:pPr>
  </w:style>
  <w:style w:type="character" w:customStyle="1" w:styleId="32">
    <w:name w:val="Основной текст с отступом 3 Знак"/>
    <w:basedOn w:val="a0"/>
    <w:link w:val="31"/>
    <w:uiPriority w:val="99"/>
    <w:rsid w:val="00363ED1"/>
    <w:rPr>
      <w:rFonts w:ascii="Times New Roman" w:eastAsia="Times New Roman" w:hAnsi="Times New Roman" w:cs="Times New Roman"/>
      <w:sz w:val="28"/>
      <w:szCs w:val="28"/>
      <w:lang w:eastAsia="ru-RU"/>
    </w:rPr>
  </w:style>
  <w:style w:type="paragraph" w:customStyle="1" w:styleId="FR3">
    <w:name w:val="FR3"/>
    <w:uiPriority w:val="99"/>
    <w:rsid w:val="00363ED1"/>
    <w:pPr>
      <w:widowControl w:val="0"/>
      <w:spacing w:after="0" w:line="240" w:lineRule="auto"/>
      <w:jc w:val="center"/>
    </w:pPr>
    <w:rPr>
      <w:rFonts w:ascii="Arial" w:eastAsia="Times New Roman" w:hAnsi="Arial" w:cs="Arial"/>
      <w:sz w:val="12"/>
      <w:szCs w:val="12"/>
      <w:lang w:eastAsia="ru-RU"/>
    </w:rPr>
  </w:style>
  <w:style w:type="paragraph" w:styleId="33">
    <w:name w:val="Body Text 3"/>
    <w:basedOn w:val="a"/>
    <w:link w:val="34"/>
    <w:uiPriority w:val="99"/>
    <w:rsid w:val="00363ED1"/>
    <w:pPr>
      <w:widowControl w:val="0"/>
      <w:ind w:right="400"/>
    </w:pPr>
  </w:style>
  <w:style w:type="character" w:customStyle="1" w:styleId="34">
    <w:name w:val="Основной текст 3 Знак"/>
    <w:basedOn w:val="a0"/>
    <w:link w:val="33"/>
    <w:uiPriority w:val="99"/>
    <w:rsid w:val="00363ED1"/>
    <w:rPr>
      <w:rFonts w:ascii="Times New Roman" w:eastAsia="Times New Roman" w:hAnsi="Times New Roman" w:cs="Times New Roman"/>
      <w:sz w:val="28"/>
      <w:szCs w:val="28"/>
      <w:lang w:eastAsia="ru-RU"/>
    </w:rPr>
  </w:style>
  <w:style w:type="paragraph" w:styleId="a9">
    <w:name w:val="header"/>
    <w:basedOn w:val="a"/>
    <w:link w:val="aa"/>
    <w:uiPriority w:val="99"/>
    <w:rsid w:val="00363ED1"/>
    <w:pPr>
      <w:widowControl w:val="0"/>
      <w:tabs>
        <w:tab w:val="center" w:pos="4153"/>
        <w:tab w:val="right" w:pos="8306"/>
      </w:tabs>
      <w:spacing w:line="400" w:lineRule="auto"/>
      <w:ind w:left="1480" w:firstLine="700"/>
    </w:pPr>
    <w:rPr>
      <w:sz w:val="22"/>
      <w:szCs w:val="22"/>
    </w:rPr>
  </w:style>
  <w:style w:type="character" w:customStyle="1" w:styleId="aa">
    <w:name w:val="Верхний колонтитул Знак"/>
    <w:basedOn w:val="a0"/>
    <w:link w:val="a9"/>
    <w:uiPriority w:val="99"/>
    <w:rsid w:val="00363ED1"/>
    <w:rPr>
      <w:rFonts w:ascii="Times New Roman" w:eastAsia="Times New Roman" w:hAnsi="Times New Roman" w:cs="Times New Roman"/>
      <w:lang w:eastAsia="ru-RU"/>
    </w:rPr>
  </w:style>
  <w:style w:type="paragraph" w:styleId="ab">
    <w:name w:val="caption"/>
    <w:basedOn w:val="a"/>
    <w:uiPriority w:val="99"/>
    <w:qFormat/>
    <w:rsid w:val="00363ED1"/>
    <w:pPr>
      <w:widowControl w:val="0"/>
      <w:spacing w:before="380"/>
      <w:jc w:val="center"/>
    </w:pPr>
    <w:rPr>
      <w:u w:val="single"/>
    </w:rPr>
  </w:style>
  <w:style w:type="paragraph" w:styleId="ac">
    <w:name w:val="Title"/>
    <w:basedOn w:val="a"/>
    <w:link w:val="ad"/>
    <w:uiPriority w:val="99"/>
    <w:qFormat/>
    <w:rsid w:val="00363ED1"/>
    <w:pPr>
      <w:widowControl w:val="0"/>
      <w:spacing w:before="140" w:line="360" w:lineRule="auto"/>
      <w:ind w:hanging="20"/>
      <w:jc w:val="center"/>
    </w:pPr>
    <w:rPr>
      <w:b/>
      <w:bCs/>
    </w:rPr>
  </w:style>
  <w:style w:type="character" w:customStyle="1" w:styleId="ad">
    <w:name w:val="Заголовок Знак"/>
    <w:basedOn w:val="a0"/>
    <w:link w:val="ac"/>
    <w:uiPriority w:val="99"/>
    <w:rsid w:val="00363ED1"/>
    <w:rPr>
      <w:rFonts w:ascii="Times New Roman" w:eastAsia="Times New Roman" w:hAnsi="Times New Roman" w:cs="Times New Roman"/>
      <w:b/>
      <w:bCs/>
      <w:sz w:val="28"/>
      <w:szCs w:val="28"/>
      <w:lang w:eastAsia="ru-RU"/>
    </w:rPr>
  </w:style>
  <w:style w:type="paragraph" w:styleId="ae">
    <w:name w:val="footer"/>
    <w:basedOn w:val="a"/>
    <w:link w:val="af"/>
    <w:uiPriority w:val="99"/>
    <w:rsid w:val="00363ED1"/>
    <w:pPr>
      <w:tabs>
        <w:tab w:val="center" w:pos="4153"/>
        <w:tab w:val="right" w:pos="8306"/>
      </w:tabs>
    </w:pPr>
  </w:style>
  <w:style w:type="character" w:customStyle="1" w:styleId="af">
    <w:name w:val="Нижний колонтитул Знак"/>
    <w:basedOn w:val="a0"/>
    <w:link w:val="ae"/>
    <w:uiPriority w:val="99"/>
    <w:rsid w:val="00363ED1"/>
    <w:rPr>
      <w:rFonts w:ascii="Times New Roman" w:eastAsia="Times New Roman" w:hAnsi="Times New Roman" w:cs="Times New Roman"/>
      <w:sz w:val="28"/>
      <w:szCs w:val="28"/>
      <w:lang w:eastAsia="ru-RU"/>
    </w:rPr>
  </w:style>
  <w:style w:type="character" w:styleId="af0">
    <w:name w:val="line number"/>
    <w:basedOn w:val="a0"/>
    <w:uiPriority w:val="99"/>
    <w:rsid w:val="00363ED1"/>
  </w:style>
  <w:style w:type="paragraph" w:styleId="23">
    <w:name w:val="Body Text 2"/>
    <w:basedOn w:val="a"/>
    <w:link w:val="24"/>
    <w:uiPriority w:val="99"/>
    <w:rsid w:val="00363ED1"/>
    <w:pPr>
      <w:spacing w:line="360" w:lineRule="auto"/>
      <w:jc w:val="center"/>
    </w:pPr>
    <w:rPr>
      <w:b/>
      <w:bCs/>
      <w:i/>
      <w:iCs/>
    </w:rPr>
  </w:style>
  <w:style w:type="character" w:customStyle="1" w:styleId="24">
    <w:name w:val="Основной текст 2 Знак"/>
    <w:basedOn w:val="a0"/>
    <w:link w:val="23"/>
    <w:uiPriority w:val="99"/>
    <w:rsid w:val="00363ED1"/>
    <w:rPr>
      <w:rFonts w:ascii="Times New Roman" w:eastAsia="Times New Roman" w:hAnsi="Times New Roman" w:cs="Times New Roman"/>
      <w:b/>
      <w:bCs/>
      <w:i/>
      <w:iCs/>
      <w:sz w:val="28"/>
      <w:szCs w:val="28"/>
      <w:lang w:eastAsia="ru-RU"/>
    </w:rPr>
  </w:style>
  <w:style w:type="paragraph" w:customStyle="1" w:styleId="FR4">
    <w:name w:val="FR4"/>
    <w:uiPriority w:val="99"/>
    <w:rsid w:val="00363ED1"/>
    <w:pPr>
      <w:widowControl w:val="0"/>
      <w:spacing w:before="60" w:after="0" w:line="240" w:lineRule="auto"/>
      <w:ind w:left="80"/>
      <w:jc w:val="center"/>
    </w:pPr>
    <w:rPr>
      <w:rFonts w:ascii="Arial" w:eastAsia="Times New Roman" w:hAnsi="Arial" w:cs="Arial"/>
      <w:b/>
      <w:bCs/>
      <w:sz w:val="12"/>
      <w:szCs w:val="12"/>
      <w:lang w:eastAsia="ru-RU"/>
    </w:rPr>
  </w:style>
  <w:style w:type="table" w:styleId="af1">
    <w:name w:val="Table Grid"/>
    <w:basedOn w:val="a1"/>
    <w:uiPriority w:val="99"/>
    <w:rsid w:val="00363ED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363ED1"/>
    <w:pPr>
      <w:spacing w:after="0" w:line="240" w:lineRule="auto"/>
    </w:pPr>
    <w:rPr>
      <w:rFonts w:ascii="Times New Roman" w:eastAsia="Times New Roman" w:hAnsi="Times New Roman" w:cs="Times New Roman"/>
      <w:sz w:val="28"/>
      <w:szCs w:val="28"/>
      <w:lang w:eastAsia="ru-RU"/>
    </w:rPr>
  </w:style>
  <w:style w:type="paragraph" w:styleId="af3">
    <w:name w:val="Balloon Text"/>
    <w:basedOn w:val="a"/>
    <w:link w:val="af4"/>
    <w:uiPriority w:val="99"/>
    <w:semiHidden/>
    <w:rsid w:val="00363ED1"/>
    <w:rPr>
      <w:rFonts w:ascii="Tahoma" w:hAnsi="Tahoma" w:cs="Tahoma"/>
      <w:sz w:val="16"/>
      <w:szCs w:val="16"/>
    </w:rPr>
  </w:style>
  <w:style w:type="character" w:customStyle="1" w:styleId="af4">
    <w:name w:val="Текст выноски Знак"/>
    <w:basedOn w:val="a0"/>
    <w:link w:val="af3"/>
    <w:uiPriority w:val="99"/>
    <w:semiHidden/>
    <w:rsid w:val="00363ED1"/>
    <w:rPr>
      <w:rFonts w:ascii="Tahoma" w:eastAsia="Times New Roman" w:hAnsi="Tahoma" w:cs="Tahoma"/>
      <w:sz w:val="16"/>
      <w:szCs w:val="16"/>
      <w:lang w:eastAsia="ru-RU"/>
    </w:rPr>
  </w:style>
  <w:style w:type="paragraph" w:styleId="af5">
    <w:name w:val="List Paragraph"/>
    <w:basedOn w:val="a"/>
    <w:uiPriority w:val="99"/>
    <w:qFormat/>
    <w:rsid w:val="00363ED1"/>
    <w:pPr>
      <w:ind w:left="720"/>
    </w:pPr>
  </w:style>
  <w:style w:type="character" w:styleId="af6">
    <w:name w:val="Placeholder Text"/>
    <w:uiPriority w:val="99"/>
    <w:semiHidden/>
    <w:rsid w:val="00363ED1"/>
    <w:rPr>
      <w:color w:val="808080"/>
    </w:rPr>
  </w:style>
  <w:style w:type="paragraph" w:styleId="af7">
    <w:name w:val="Document Map"/>
    <w:basedOn w:val="a"/>
    <w:link w:val="af8"/>
    <w:semiHidden/>
    <w:rsid w:val="00363ED1"/>
    <w:pPr>
      <w:shd w:val="clear" w:color="auto" w:fill="000080"/>
    </w:pPr>
    <w:rPr>
      <w:rFonts w:ascii="Tahoma" w:hAnsi="Tahoma" w:cs="Tahoma"/>
      <w:sz w:val="20"/>
      <w:szCs w:val="20"/>
    </w:rPr>
  </w:style>
  <w:style w:type="character" w:customStyle="1" w:styleId="af8">
    <w:name w:val="Схема документа Знак"/>
    <w:basedOn w:val="a0"/>
    <w:link w:val="af7"/>
    <w:semiHidden/>
    <w:rsid w:val="00363ED1"/>
    <w:rPr>
      <w:rFonts w:ascii="Tahoma" w:eastAsia="Times New Roman" w:hAnsi="Tahoma" w:cs="Tahoma"/>
      <w:sz w:val="20"/>
      <w:szCs w:val="20"/>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99" Type="http://schemas.openxmlformats.org/officeDocument/2006/relationships/image" Target="media/image143.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oleObject" Target="embeddings/oleObject82.bin"/><Relationship Id="rId324" Type="http://schemas.openxmlformats.org/officeDocument/2006/relationships/image" Target="media/image165.png"/><Relationship Id="rId366" Type="http://schemas.openxmlformats.org/officeDocument/2006/relationships/oleObject" Target="embeddings/oleObject178.bin"/><Relationship Id="rId531" Type="http://schemas.openxmlformats.org/officeDocument/2006/relationships/oleObject" Target="embeddings/oleObject261.bin"/><Relationship Id="rId170" Type="http://schemas.openxmlformats.org/officeDocument/2006/relationships/image" Target="media/image77.wmf"/><Relationship Id="rId226" Type="http://schemas.openxmlformats.org/officeDocument/2006/relationships/image" Target="media/image105.wmf"/><Relationship Id="rId433" Type="http://schemas.openxmlformats.org/officeDocument/2006/relationships/oleObject" Target="embeddings/oleObject220.bin"/><Relationship Id="rId268" Type="http://schemas.openxmlformats.org/officeDocument/2006/relationships/oleObject" Target="embeddings/oleObject136.bin"/><Relationship Id="rId475" Type="http://schemas.openxmlformats.org/officeDocument/2006/relationships/image" Target="media/image230.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4.bin"/><Relationship Id="rId335" Type="http://schemas.openxmlformats.org/officeDocument/2006/relationships/image" Target="media/image170.wmf"/><Relationship Id="rId377" Type="http://schemas.openxmlformats.org/officeDocument/2006/relationships/image" Target="media/image186.wmf"/><Relationship Id="rId500" Type="http://schemas.openxmlformats.org/officeDocument/2006/relationships/image" Target="media/image243.emf"/><Relationship Id="rId542" Type="http://schemas.openxmlformats.org/officeDocument/2006/relationships/image" Target="media/image271.wmf"/><Relationship Id="rId5" Type="http://schemas.openxmlformats.org/officeDocument/2006/relationships/footnotes" Target="footnotes.xml"/><Relationship Id="rId181" Type="http://schemas.openxmlformats.org/officeDocument/2006/relationships/oleObject" Target="embeddings/oleObject93.bin"/><Relationship Id="rId237" Type="http://schemas.openxmlformats.org/officeDocument/2006/relationships/oleObject" Target="embeddings/oleObject120.bin"/><Relationship Id="rId402" Type="http://schemas.openxmlformats.org/officeDocument/2006/relationships/oleObject" Target="embeddings/oleObject203.bin"/><Relationship Id="rId279" Type="http://schemas.openxmlformats.org/officeDocument/2006/relationships/image" Target="media/image132.wmf"/><Relationship Id="rId444" Type="http://schemas.openxmlformats.org/officeDocument/2006/relationships/image" Target="media/image212.wmf"/><Relationship Id="rId486" Type="http://schemas.openxmlformats.org/officeDocument/2006/relationships/image" Target="media/image234.wmf"/><Relationship Id="rId43" Type="http://schemas.openxmlformats.org/officeDocument/2006/relationships/image" Target="media/image19.wmf"/><Relationship Id="rId139" Type="http://schemas.openxmlformats.org/officeDocument/2006/relationships/oleObject" Target="embeddings/oleObject70.bin"/><Relationship Id="rId290" Type="http://schemas.openxmlformats.org/officeDocument/2006/relationships/image" Target="media/image137.wmf"/><Relationship Id="rId304" Type="http://schemas.openxmlformats.org/officeDocument/2006/relationships/image" Target="media/image148.wmf"/><Relationship Id="rId346" Type="http://schemas.openxmlformats.org/officeDocument/2006/relationships/oleObject" Target="embeddings/oleObject169.bin"/><Relationship Id="rId388" Type="http://schemas.openxmlformats.org/officeDocument/2006/relationships/oleObject" Target="embeddings/oleObject194.bin"/><Relationship Id="rId511" Type="http://schemas.openxmlformats.org/officeDocument/2006/relationships/image" Target="media/image252.wmf"/><Relationship Id="rId553" Type="http://schemas.openxmlformats.org/officeDocument/2006/relationships/footer" Target="footer1.xml"/><Relationship Id="rId85" Type="http://schemas.openxmlformats.org/officeDocument/2006/relationships/image" Target="media/image40.wmf"/><Relationship Id="rId150" Type="http://schemas.openxmlformats.org/officeDocument/2006/relationships/image" Target="media/image67.wmf"/><Relationship Id="rId192" Type="http://schemas.openxmlformats.org/officeDocument/2006/relationships/image" Target="media/image88.wmf"/><Relationship Id="rId206" Type="http://schemas.openxmlformats.org/officeDocument/2006/relationships/image" Target="media/image95.png"/><Relationship Id="rId413" Type="http://schemas.openxmlformats.org/officeDocument/2006/relationships/image" Target="media/image198.wmf"/><Relationship Id="rId248" Type="http://schemas.openxmlformats.org/officeDocument/2006/relationships/oleObject" Target="embeddings/oleObject126.bin"/><Relationship Id="rId455" Type="http://schemas.openxmlformats.org/officeDocument/2006/relationships/oleObject" Target="embeddings/oleObject231.bin"/><Relationship Id="rId497" Type="http://schemas.openxmlformats.org/officeDocument/2006/relationships/image" Target="media/image240.emf"/><Relationship Id="rId12" Type="http://schemas.openxmlformats.org/officeDocument/2006/relationships/oleObject" Target="embeddings/oleObject3.bin"/><Relationship Id="rId108" Type="http://schemas.openxmlformats.org/officeDocument/2006/relationships/image" Target="media/image49.wmf"/><Relationship Id="rId315" Type="http://schemas.openxmlformats.org/officeDocument/2006/relationships/image" Target="media/image159.png"/><Relationship Id="rId357" Type="http://schemas.openxmlformats.org/officeDocument/2006/relationships/image" Target="media/image176.emf"/><Relationship Id="rId522" Type="http://schemas.openxmlformats.org/officeDocument/2006/relationships/oleObject" Target="embeddings/oleObject258.bin"/><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oleObject" Target="embeddings/oleObject83.bin"/><Relationship Id="rId217" Type="http://schemas.openxmlformats.org/officeDocument/2006/relationships/image" Target="media/image101.wmf"/><Relationship Id="rId399" Type="http://schemas.openxmlformats.org/officeDocument/2006/relationships/oleObject" Target="embeddings/oleObject201.bin"/><Relationship Id="rId259" Type="http://schemas.openxmlformats.org/officeDocument/2006/relationships/image" Target="media/image122.wmf"/><Relationship Id="rId424" Type="http://schemas.openxmlformats.org/officeDocument/2006/relationships/oleObject" Target="embeddings/oleObject216.bin"/><Relationship Id="rId466" Type="http://schemas.openxmlformats.org/officeDocument/2006/relationships/oleObject" Target="embeddings/oleObject235.bin"/><Relationship Id="rId23" Type="http://schemas.openxmlformats.org/officeDocument/2006/relationships/image" Target="media/image9.wmf"/><Relationship Id="rId119" Type="http://schemas.openxmlformats.org/officeDocument/2006/relationships/oleObject" Target="embeddings/oleObject59.bin"/><Relationship Id="rId270" Type="http://schemas.openxmlformats.org/officeDocument/2006/relationships/oleObject" Target="embeddings/oleObject137.bin"/><Relationship Id="rId326" Type="http://schemas.openxmlformats.org/officeDocument/2006/relationships/oleObject" Target="embeddings/oleObject154.bin"/><Relationship Id="rId533" Type="http://schemas.openxmlformats.org/officeDocument/2006/relationships/oleObject" Target="embeddings/oleObject262.bin"/><Relationship Id="rId65" Type="http://schemas.openxmlformats.org/officeDocument/2006/relationships/image" Target="media/image30.wmf"/><Relationship Id="rId130" Type="http://schemas.openxmlformats.org/officeDocument/2006/relationships/oleObject" Target="embeddings/oleObject65.bin"/><Relationship Id="rId368" Type="http://schemas.openxmlformats.org/officeDocument/2006/relationships/image" Target="media/image183.wmf"/><Relationship Id="rId172" Type="http://schemas.openxmlformats.org/officeDocument/2006/relationships/image" Target="media/image78.wmf"/><Relationship Id="rId228" Type="http://schemas.openxmlformats.org/officeDocument/2006/relationships/image" Target="media/image107.wmf"/><Relationship Id="rId435" Type="http://schemas.openxmlformats.org/officeDocument/2006/relationships/image" Target="media/image208.emf"/><Relationship Id="rId477" Type="http://schemas.openxmlformats.org/officeDocument/2006/relationships/oleObject" Target="embeddings/oleObject241.bin"/><Relationship Id="rId281" Type="http://schemas.openxmlformats.org/officeDocument/2006/relationships/image" Target="media/image133.wmf"/><Relationship Id="rId337" Type="http://schemas.openxmlformats.org/officeDocument/2006/relationships/oleObject" Target="embeddings/oleObject161.bin"/><Relationship Id="rId502" Type="http://schemas.openxmlformats.org/officeDocument/2006/relationships/image" Target="media/image245.emf"/><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oleObject" Target="embeddings/oleObject71.bin"/><Relationship Id="rId379" Type="http://schemas.openxmlformats.org/officeDocument/2006/relationships/oleObject" Target="embeddings/oleObject187.bin"/><Relationship Id="rId544" Type="http://schemas.openxmlformats.org/officeDocument/2006/relationships/image" Target="media/image272.wmf"/><Relationship Id="rId7" Type="http://schemas.openxmlformats.org/officeDocument/2006/relationships/image" Target="media/image1.wmf"/><Relationship Id="rId183" Type="http://schemas.openxmlformats.org/officeDocument/2006/relationships/oleObject" Target="embeddings/oleObject94.bin"/><Relationship Id="rId239" Type="http://schemas.openxmlformats.org/officeDocument/2006/relationships/oleObject" Target="embeddings/oleObject121.bin"/><Relationship Id="rId390" Type="http://schemas.openxmlformats.org/officeDocument/2006/relationships/image" Target="media/image189.wmf"/><Relationship Id="rId404" Type="http://schemas.openxmlformats.org/officeDocument/2006/relationships/oleObject" Target="embeddings/oleObject204.bin"/><Relationship Id="rId446" Type="http://schemas.openxmlformats.org/officeDocument/2006/relationships/image" Target="media/image213.emf"/><Relationship Id="rId250" Type="http://schemas.openxmlformats.org/officeDocument/2006/relationships/oleObject" Target="embeddings/oleObject127.bin"/><Relationship Id="rId292" Type="http://schemas.openxmlformats.org/officeDocument/2006/relationships/image" Target="media/image138.wmf"/><Relationship Id="rId306" Type="http://schemas.openxmlformats.org/officeDocument/2006/relationships/image" Target="media/image150.wmf"/><Relationship Id="rId488" Type="http://schemas.openxmlformats.org/officeDocument/2006/relationships/oleObject" Target="embeddings/oleObject247.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image" Target="media/image50.wmf"/><Relationship Id="rId348" Type="http://schemas.openxmlformats.org/officeDocument/2006/relationships/oleObject" Target="embeddings/oleObject171.bin"/><Relationship Id="rId513" Type="http://schemas.openxmlformats.org/officeDocument/2006/relationships/image" Target="media/image253.emf"/><Relationship Id="rId555" Type="http://schemas.openxmlformats.org/officeDocument/2006/relationships/theme" Target="theme/theme1.xml"/><Relationship Id="rId152" Type="http://schemas.openxmlformats.org/officeDocument/2006/relationships/image" Target="media/image68.wmf"/><Relationship Id="rId194" Type="http://schemas.openxmlformats.org/officeDocument/2006/relationships/image" Target="media/image89.wmf"/><Relationship Id="rId208" Type="http://schemas.openxmlformats.org/officeDocument/2006/relationships/oleObject" Target="embeddings/oleObject106.bin"/><Relationship Id="rId415" Type="http://schemas.openxmlformats.org/officeDocument/2006/relationships/image" Target="media/image199.wmf"/><Relationship Id="rId457" Type="http://schemas.openxmlformats.org/officeDocument/2006/relationships/oleObject" Target="embeddings/oleObject232.bin"/><Relationship Id="rId261" Type="http://schemas.openxmlformats.org/officeDocument/2006/relationships/image" Target="media/image123.wmf"/><Relationship Id="rId499" Type="http://schemas.openxmlformats.org/officeDocument/2006/relationships/image" Target="media/image242.emf"/><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image" Target="media/image161.emf"/><Relationship Id="rId359" Type="http://schemas.openxmlformats.org/officeDocument/2006/relationships/image" Target="media/image178.wmf"/><Relationship Id="rId524" Type="http://schemas.openxmlformats.org/officeDocument/2006/relationships/image" Target="media/image260.wmf"/><Relationship Id="rId98" Type="http://schemas.openxmlformats.org/officeDocument/2006/relationships/oleObject" Target="embeddings/oleObject46.bin"/><Relationship Id="rId121" Type="http://schemas.openxmlformats.org/officeDocument/2006/relationships/oleObject" Target="embeddings/oleObject60.bin"/><Relationship Id="rId163" Type="http://schemas.openxmlformats.org/officeDocument/2006/relationships/oleObject" Target="embeddings/oleObject84.bin"/><Relationship Id="rId219" Type="http://schemas.openxmlformats.org/officeDocument/2006/relationships/image" Target="media/image102.wmf"/><Relationship Id="rId370" Type="http://schemas.openxmlformats.org/officeDocument/2006/relationships/oleObject" Target="embeddings/oleObject181.bin"/><Relationship Id="rId426" Type="http://schemas.openxmlformats.org/officeDocument/2006/relationships/oleObject" Target="embeddings/oleObject217.bin"/><Relationship Id="rId230" Type="http://schemas.openxmlformats.org/officeDocument/2006/relationships/image" Target="media/image108.wmf"/><Relationship Id="rId468" Type="http://schemas.openxmlformats.org/officeDocument/2006/relationships/oleObject" Target="embeddings/oleObject236.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38.bin"/><Relationship Id="rId328" Type="http://schemas.openxmlformats.org/officeDocument/2006/relationships/oleObject" Target="embeddings/oleObject155.bin"/><Relationship Id="rId535" Type="http://schemas.openxmlformats.org/officeDocument/2006/relationships/image" Target="media/image266.emf"/><Relationship Id="rId132" Type="http://schemas.openxmlformats.org/officeDocument/2006/relationships/image" Target="media/image60.wmf"/><Relationship Id="rId174" Type="http://schemas.openxmlformats.org/officeDocument/2006/relationships/image" Target="media/image79.wmf"/><Relationship Id="rId381" Type="http://schemas.openxmlformats.org/officeDocument/2006/relationships/oleObject" Target="embeddings/oleObject188.bin"/><Relationship Id="rId241" Type="http://schemas.openxmlformats.org/officeDocument/2006/relationships/oleObject" Target="embeddings/oleObject122.bin"/><Relationship Id="rId437" Type="http://schemas.openxmlformats.org/officeDocument/2006/relationships/image" Target="media/image209.emf"/><Relationship Id="rId479" Type="http://schemas.openxmlformats.org/officeDocument/2006/relationships/image" Target="media/image231.e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33.bin"/><Relationship Id="rId283" Type="http://schemas.openxmlformats.org/officeDocument/2006/relationships/image" Target="media/image134.wmf"/><Relationship Id="rId318" Type="http://schemas.openxmlformats.org/officeDocument/2006/relationships/oleObject" Target="embeddings/oleObject151.bin"/><Relationship Id="rId339" Type="http://schemas.openxmlformats.org/officeDocument/2006/relationships/oleObject" Target="embeddings/oleObject162.bin"/><Relationship Id="rId490" Type="http://schemas.openxmlformats.org/officeDocument/2006/relationships/oleObject" Target="embeddings/oleObject248.bin"/><Relationship Id="rId504" Type="http://schemas.openxmlformats.org/officeDocument/2006/relationships/image" Target="media/image247.emf"/><Relationship Id="rId525" Type="http://schemas.openxmlformats.org/officeDocument/2006/relationships/oleObject" Target="embeddings/oleObject259.bin"/><Relationship Id="rId546" Type="http://schemas.openxmlformats.org/officeDocument/2006/relationships/oleObject" Target="embeddings/oleObject268.bin"/><Relationship Id="rId78" Type="http://schemas.openxmlformats.org/officeDocument/2006/relationships/oleObject" Target="embeddings/oleObject36.bin"/><Relationship Id="rId99" Type="http://schemas.openxmlformats.org/officeDocument/2006/relationships/oleObject" Target="embeddings/oleObject47.bin"/><Relationship Id="rId101" Type="http://schemas.openxmlformats.org/officeDocument/2006/relationships/oleObject" Target="embeddings/oleObject49.bin"/><Relationship Id="rId122" Type="http://schemas.openxmlformats.org/officeDocument/2006/relationships/image" Target="media/image56.wmf"/><Relationship Id="rId143" Type="http://schemas.openxmlformats.org/officeDocument/2006/relationships/image" Target="media/image65.wmf"/><Relationship Id="rId164" Type="http://schemas.openxmlformats.org/officeDocument/2006/relationships/image" Target="media/image74.wmf"/><Relationship Id="rId185" Type="http://schemas.openxmlformats.org/officeDocument/2006/relationships/oleObject" Target="embeddings/oleObject95.bin"/><Relationship Id="rId350" Type="http://schemas.openxmlformats.org/officeDocument/2006/relationships/oleObject" Target="embeddings/oleObject172.bin"/><Relationship Id="rId371" Type="http://schemas.openxmlformats.org/officeDocument/2006/relationships/image" Target="media/image184.wmf"/><Relationship Id="rId406" Type="http://schemas.openxmlformats.org/officeDocument/2006/relationships/oleObject" Target="embeddings/oleObject205.bin"/><Relationship Id="rId9" Type="http://schemas.openxmlformats.org/officeDocument/2006/relationships/image" Target="media/image2.wmf"/><Relationship Id="rId210" Type="http://schemas.openxmlformats.org/officeDocument/2006/relationships/oleObject" Target="embeddings/oleObject107.bin"/><Relationship Id="rId392" Type="http://schemas.openxmlformats.org/officeDocument/2006/relationships/oleObject" Target="embeddings/oleObject197.bin"/><Relationship Id="rId427" Type="http://schemas.openxmlformats.org/officeDocument/2006/relationships/image" Target="media/image204.wmf"/><Relationship Id="rId448" Type="http://schemas.openxmlformats.org/officeDocument/2006/relationships/oleObject" Target="embeddings/oleObject228.bin"/><Relationship Id="rId469" Type="http://schemas.openxmlformats.org/officeDocument/2006/relationships/oleObject" Target="embeddings/oleObject237.bin"/><Relationship Id="rId26" Type="http://schemas.openxmlformats.org/officeDocument/2006/relationships/oleObject" Target="embeddings/oleObject10.bin"/><Relationship Id="rId231" Type="http://schemas.openxmlformats.org/officeDocument/2006/relationships/oleObject" Target="embeddings/oleObject117.bin"/><Relationship Id="rId252" Type="http://schemas.openxmlformats.org/officeDocument/2006/relationships/oleObject" Target="embeddings/oleObject128.bin"/><Relationship Id="rId273" Type="http://schemas.openxmlformats.org/officeDocument/2006/relationships/image" Target="media/image129.wmf"/><Relationship Id="rId294" Type="http://schemas.openxmlformats.org/officeDocument/2006/relationships/image" Target="media/image139.wmf"/><Relationship Id="rId308" Type="http://schemas.openxmlformats.org/officeDocument/2006/relationships/image" Target="media/image152.wmf"/><Relationship Id="rId329" Type="http://schemas.openxmlformats.org/officeDocument/2006/relationships/image" Target="media/image168.wmf"/><Relationship Id="rId480" Type="http://schemas.openxmlformats.org/officeDocument/2006/relationships/oleObject" Target="embeddings/oleObject243.bin"/><Relationship Id="rId515" Type="http://schemas.openxmlformats.org/officeDocument/2006/relationships/oleObject" Target="embeddings/oleObject255.bin"/><Relationship Id="rId536" Type="http://schemas.openxmlformats.org/officeDocument/2006/relationships/image" Target="media/image267.e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image" Target="media/image51.wmf"/><Relationship Id="rId133" Type="http://schemas.openxmlformats.org/officeDocument/2006/relationships/oleObject" Target="embeddings/oleObject67.bin"/><Relationship Id="rId154" Type="http://schemas.openxmlformats.org/officeDocument/2006/relationships/image" Target="media/image69.wmf"/><Relationship Id="rId175" Type="http://schemas.openxmlformats.org/officeDocument/2006/relationships/oleObject" Target="embeddings/oleObject90.bin"/><Relationship Id="rId340" Type="http://schemas.openxmlformats.org/officeDocument/2006/relationships/oleObject" Target="embeddings/oleObject163.bin"/><Relationship Id="rId361" Type="http://schemas.openxmlformats.org/officeDocument/2006/relationships/image" Target="media/image180.png"/><Relationship Id="rId196" Type="http://schemas.openxmlformats.org/officeDocument/2006/relationships/image" Target="media/image90.wmf"/><Relationship Id="rId200" Type="http://schemas.openxmlformats.org/officeDocument/2006/relationships/image" Target="media/image92.wmf"/><Relationship Id="rId382" Type="http://schemas.openxmlformats.org/officeDocument/2006/relationships/oleObject" Target="embeddings/oleObject189.bin"/><Relationship Id="rId417" Type="http://schemas.openxmlformats.org/officeDocument/2006/relationships/image" Target="media/image200.wmf"/><Relationship Id="rId438" Type="http://schemas.openxmlformats.org/officeDocument/2006/relationships/oleObject" Target="embeddings/oleObject223.bin"/><Relationship Id="rId459" Type="http://schemas.openxmlformats.org/officeDocument/2006/relationships/oleObject" Target="embeddings/oleObject233.bin"/><Relationship Id="rId16" Type="http://schemas.openxmlformats.org/officeDocument/2006/relationships/oleObject" Target="embeddings/oleObject5.bin"/><Relationship Id="rId221" Type="http://schemas.openxmlformats.org/officeDocument/2006/relationships/image" Target="media/image103.wmf"/><Relationship Id="rId242" Type="http://schemas.openxmlformats.org/officeDocument/2006/relationships/oleObject" Target="embeddings/oleObject123.bin"/><Relationship Id="rId263" Type="http://schemas.openxmlformats.org/officeDocument/2006/relationships/image" Target="media/image124.wmf"/><Relationship Id="rId284" Type="http://schemas.openxmlformats.org/officeDocument/2006/relationships/oleObject" Target="embeddings/oleObject144.bin"/><Relationship Id="rId319" Type="http://schemas.openxmlformats.org/officeDocument/2006/relationships/image" Target="media/image162.png"/><Relationship Id="rId470" Type="http://schemas.openxmlformats.org/officeDocument/2006/relationships/oleObject" Target="embeddings/oleObject238.bin"/><Relationship Id="rId491" Type="http://schemas.openxmlformats.org/officeDocument/2006/relationships/image" Target="media/image237.emf"/><Relationship Id="rId505" Type="http://schemas.openxmlformats.org/officeDocument/2006/relationships/image" Target="media/image248.wmf"/><Relationship Id="rId526" Type="http://schemas.openxmlformats.org/officeDocument/2006/relationships/image" Target="media/image261.e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50.bin"/><Relationship Id="rId123" Type="http://schemas.openxmlformats.org/officeDocument/2006/relationships/oleObject" Target="embeddings/oleObject61.bin"/><Relationship Id="rId144" Type="http://schemas.openxmlformats.org/officeDocument/2006/relationships/oleObject" Target="embeddings/oleObject73.bin"/><Relationship Id="rId330" Type="http://schemas.openxmlformats.org/officeDocument/2006/relationships/oleObject" Target="embeddings/oleObject156.bin"/><Relationship Id="rId547" Type="http://schemas.openxmlformats.org/officeDocument/2006/relationships/oleObject" Target="embeddings/oleObject269.bin"/><Relationship Id="rId90" Type="http://schemas.openxmlformats.org/officeDocument/2006/relationships/oleObject" Target="embeddings/oleObject42.bin"/><Relationship Id="rId165" Type="http://schemas.openxmlformats.org/officeDocument/2006/relationships/oleObject" Target="embeddings/oleObject85.bin"/><Relationship Id="rId186" Type="http://schemas.openxmlformats.org/officeDocument/2006/relationships/image" Target="media/image85.wmf"/><Relationship Id="rId351" Type="http://schemas.openxmlformats.org/officeDocument/2006/relationships/oleObject" Target="embeddings/oleObject173.bin"/><Relationship Id="rId372" Type="http://schemas.openxmlformats.org/officeDocument/2006/relationships/oleObject" Target="embeddings/oleObject182.bin"/><Relationship Id="rId393" Type="http://schemas.openxmlformats.org/officeDocument/2006/relationships/oleObject" Target="embeddings/oleObject198.bin"/><Relationship Id="rId407" Type="http://schemas.openxmlformats.org/officeDocument/2006/relationships/oleObject" Target="embeddings/oleObject206.bin"/><Relationship Id="rId428" Type="http://schemas.openxmlformats.org/officeDocument/2006/relationships/oleObject" Target="embeddings/oleObject218.bin"/><Relationship Id="rId449" Type="http://schemas.openxmlformats.org/officeDocument/2006/relationships/oleObject" Target="embeddings/oleObject229.bin"/><Relationship Id="rId211" Type="http://schemas.openxmlformats.org/officeDocument/2006/relationships/image" Target="media/image98.wmf"/><Relationship Id="rId232" Type="http://schemas.openxmlformats.org/officeDocument/2006/relationships/image" Target="media/image109.wmf"/><Relationship Id="rId253" Type="http://schemas.openxmlformats.org/officeDocument/2006/relationships/image" Target="media/image119.wmf"/><Relationship Id="rId274" Type="http://schemas.openxmlformats.org/officeDocument/2006/relationships/oleObject" Target="embeddings/oleObject139.bin"/><Relationship Id="rId295" Type="http://schemas.openxmlformats.org/officeDocument/2006/relationships/oleObject" Target="embeddings/oleObject150.bin"/><Relationship Id="rId309" Type="http://schemas.openxmlformats.org/officeDocument/2006/relationships/image" Target="media/image153.wmf"/><Relationship Id="rId460" Type="http://schemas.openxmlformats.org/officeDocument/2006/relationships/image" Target="media/image221.emf"/><Relationship Id="rId481" Type="http://schemas.openxmlformats.org/officeDocument/2006/relationships/oleObject" Target="embeddings/oleObject244.bin"/><Relationship Id="rId516" Type="http://schemas.openxmlformats.org/officeDocument/2006/relationships/image" Target="media/image255.e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oleObject" Target="embeddings/oleObject56.bin"/><Relationship Id="rId134" Type="http://schemas.openxmlformats.org/officeDocument/2006/relationships/image" Target="media/image61.wmf"/><Relationship Id="rId320" Type="http://schemas.openxmlformats.org/officeDocument/2006/relationships/image" Target="media/image163.emf"/><Relationship Id="rId537" Type="http://schemas.openxmlformats.org/officeDocument/2006/relationships/image" Target="media/image268.wmf"/><Relationship Id="rId80" Type="http://schemas.openxmlformats.org/officeDocument/2006/relationships/oleObject" Target="embeddings/oleObject37.bin"/><Relationship Id="rId155" Type="http://schemas.openxmlformats.org/officeDocument/2006/relationships/oleObject" Target="embeddings/oleObject80.bin"/><Relationship Id="rId176" Type="http://schemas.openxmlformats.org/officeDocument/2006/relationships/image" Target="media/image80.wmf"/><Relationship Id="rId197" Type="http://schemas.openxmlformats.org/officeDocument/2006/relationships/oleObject" Target="embeddings/oleObject101.bin"/><Relationship Id="rId341" Type="http://schemas.openxmlformats.org/officeDocument/2006/relationships/oleObject" Target="embeddings/oleObject164.bin"/><Relationship Id="rId362" Type="http://schemas.openxmlformats.org/officeDocument/2006/relationships/image" Target="media/image181.wmf"/><Relationship Id="rId383" Type="http://schemas.openxmlformats.org/officeDocument/2006/relationships/oleObject" Target="embeddings/oleObject190.bin"/><Relationship Id="rId418" Type="http://schemas.openxmlformats.org/officeDocument/2006/relationships/oleObject" Target="embeddings/oleObject212.bin"/><Relationship Id="rId439" Type="http://schemas.openxmlformats.org/officeDocument/2006/relationships/oleObject" Target="embeddings/oleObject224.bin"/><Relationship Id="rId201" Type="http://schemas.openxmlformats.org/officeDocument/2006/relationships/oleObject" Target="embeddings/oleObject103.bin"/><Relationship Id="rId222" Type="http://schemas.openxmlformats.org/officeDocument/2006/relationships/oleObject" Target="embeddings/oleObject113.bin"/><Relationship Id="rId243" Type="http://schemas.openxmlformats.org/officeDocument/2006/relationships/image" Target="media/image114.wmf"/><Relationship Id="rId264" Type="http://schemas.openxmlformats.org/officeDocument/2006/relationships/oleObject" Target="embeddings/oleObject134.bin"/><Relationship Id="rId285" Type="http://schemas.openxmlformats.org/officeDocument/2006/relationships/oleObject" Target="embeddings/oleObject145.bin"/><Relationship Id="rId450" Type="http://schemas.openxmlformats.org/officeDocument/2006/relationships/image" Target="media/image215.emf"/><Relationship Id="rId471" Type="http://schemas.openxmlformats.org/officeDocument/2006/relationships/image" Target="media/image227.emf"/><Relationship Id="rId506" Type="http://schemas.openxmlformats.org/officeDocument/2006/relationships/oleObject" Target="embeddings/oleObject252.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51.bin"/><Relationship Id="rId124" Type="http://schemas.openxmlformats.org/officeDocument/2006/relationships/oleObject" Target="embeddings/oleObject62.bin"/><Relationship Id="rId310" Type="http://schemas.openxmlformats.org/officeDocument/2006/relationships/image" Target="media/image154.wmf"/><Relationship Id="rId492" Type="http://schemas.openxmlformats.org/officeDocument/2006/relationships/oleObject" Target="embeddings/oleObject249.bin"/><Relationship Id="rId527" Type="http://schemas.openxmlformats.org/officeDocument/2006/relationships/image" Target="media/image262.wmf"/><Relationship Id="rId548" Type="http://schemas.openxmlformats.org/officeDocument/2006/relationships/image" Target="media/image273.emf"/><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66.wmf"/><Relationship Id="rId166" Type="http://schemas.openxmlformats.org/officeDocument/2006/relationships/image" Target="media/image75.wmf"/><Relationship Id="rId187" Type="http://schemas.openxmlformats.org/officeDocument/2006/relationships/oleObject" Target="embeddings/oleObject96.bin"/><Relationship Id="rId331" Type="http://schemas.openxmlformats.org/officeDocument/2006/relationships/image" Target="media/image169.wmf"/><Relationship Id="rId352" Type="http://schemas.openxmlformats.org/officeDocument/2006/relationships/image" Target="media/image173.wmf"/><Relationship Id="rId373" Type="http://schemas.openxmlformats.org/officeDocument/2006/relationships/oleObject" Target="embeddings/oleObject183.bin"/><Relationship Id="rId394" Type="http://schemas.openxmlformats.org/officeDocument/2006/relationships/image" Target="media/image190.wmf"/><Relationship Id="rId408" Type="http://schemas.openxmlformats.org/officeDocument/2006/relationships/image" Target="media/image196.wmf"/><Relationship Id="rId429" Type="http://schemas.openxmlformats.org/officeDocument/2006/relationships/image" Target="media/image205.wmf"/><Relationship Id="rId1" Type="http://schemas.openxmlformats.org/officeDocument/2006/relationships/numbering" Target="numbering.xml"/><Relationship Id="rId212" Type="http://schemas.openxmlformats.org/officeDocument/2006/relationships/oleObject" Target="embeddings/oleObject108.bin"/><Relationship Id="rId233" Type="http://schemas.openxmlformats.org/officeDocument/2006/relationships/oleObject" Target="embeddings/oleObject118.bin"/><Relationship Id="rId254" Type="http://schemas.openxmlformats.org/officeDocument/2006/relationships/oleObject" Target="embeddings/oleObject129.bin"/><Relationship Id="rId440" Type="http://schemas.openxmlformats.org/officeDocument/2006/relationships/oleObject" Target="embeddings/oleObject225.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2.wmf"/><Relationship Id="rId275" Type="http://schemas.openxmlformats.org/officeDocument/2006/relationships/image" Target="media/image130.wmf"/><Relationship Id="rId296" Type="http://schemas.openxmlformats.org/officeDocument/2006/relationships/image" Target="media/image140.wmf"/><Relationship Id="rId300" Type="http://schemas.openxmlformats.org/officeDocument/2006/relationships/image" Target="media/image144.wmf"/><Relationship Id="rId461" Type="http://schemas.openxmlformats.org/officeDocument/2006/relationships/image" Target="media/image222.emf"/><Relationship Id="rId482" Type="http://schemas.openxmlformats.org/officeDocument/2006/relationships/oleObject" Target="embeddings/oleObject245.bin"/><Relationship Id="rId517" Type="http://schemas.openxmlformats.org/officeDocument/2006/relationships/oleObject" Target="embeddings/oleObject256.bin"/><Relationship Id="rId538" Type="http://schemas.openxmlformats.org/officeDocument/2006/relationships/oleObject" Target="embeddings/oleObject264.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oleObject" Target="embeddings/oleObject68.bin"/><Relationship Id="rId156" Type="http://schemas.openxmlformats.org/officeDocument/2006/relationships/image" Target="media/image70.wmf"/><Relationship Id="rId177" Type="http://schemas.openxmlformats.org/officeDocument/2006/relationships/oleObject" Target="embeddings/oleObject91.bin"/><Relationship Id="rId198" Type="http://schemas.openxmlformats.org/officeDocument/2006/relationships/image" Target="media/image91.wmf"/><Relationship Id="rId321" Type="http://schemas.openxmlformats.org/officeDocument/2006/relationships/oleObject" Target="embeddings/oleObject152.bin"/><Relationship Id="rId342" Type="http://schemas.openxmlformats.org/officeDocument/2006/relationships/oleObject" Target="embeddings/oleObject165.bin"/><Relationship Id="rId363" Type="http://schemas.openxmlformats.org/officeDocument/2006/relationships/oleObject" Target="embeddings/oleObject176.bin"/><Relationship Id="rId384" Type="http://schemas.openxmlformats.org/officeDocument/2006/relationships/oleObject" Target="embeddings/oleObject191.bin"/><Relationship Id="rId419" Type="http://schemas.openxmlformats.org/officeDocument/2006/relationships/oleObject" Target="embeddings/oleObject213.bin"/><Relationship Id="rId202" Type="http://schemas.openxmlformats.org/officeDocument/2006/relationships/image" Target="media/image93.wmf"/><Relationship Id="rId223" Type="http://schemas.openxmlformats.org/officeDocument/2006/relationships/oleObject" Target="embeddings/oleObject114.bin"/><Relationship Id="rId244" Type="http://schemas.openxmlformats.org/officeDocument/2006/relationships/oleObject" Target="embeddings/oleObject124.bin"/><Relationship Id="rId430" Type="http://schemas.openxmlformats.org/officeDocument/2006/relationships/oleObject" Target="embeddings/oleObject219.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5.wmf"/><Relationship Id="rId286" Type="http://schemas.openxmlformats.org/officeDocument/2006/relationships/image" Target="media/image135.wmf"/><Relationship Id="rId451" Type="http://schemas.openxmlformats.org/officeDocument/2006/relationships/image" Target="media/image216.emf"/><Relationship Id="rId472" Type="http://schemas.openxmlformats.org/officeDocument/2006/relationships/image" Target="media/image228.wmf"/><Relationship Id="rId493" Type="http://schemas.openxmlformats.org/officeDocument/2006/relationships/image" Target="media/image238.emf"/><Relationship Id="rId507" Type="http://schemas.openxmlformats.org/officeDocument/2006/relationships/image" Target="media/image249.emf"/><Relationship Id="rId528" Type="http://schemas.openxmlformats.org/officeDocument/2006/relationships/oleObject" Target="embeddings/oleObject260.bin"/><Relationship Id="rId549" Type="http://schemas.openxmlformats.org/officeDocument/2006/relationships/image" Target="media/image274.emf"/><Relationship Id="rId50" Type="http://schemas.openxmlformats.org/officeDocument/2006/relationships/oleObject" Target="embeddings/oleObject22.bin"/><Relationship Id="rId104" Type="http://schemas.openxmlformats.org/officeDocument/2006/relationships/image" Target="media/image47.wmf"/><Relationship Id="rId125" Type="http://schemas.openxmlformats.org/officeDocument/2006/relationships/image" Target="media/image57.wmf"/><Relationship Id="rId146" Type="http://schemas.openxmlformats.org/officeDocument/2006/relationships/oleObject" Target="embeddings/oleObject74.bin"/><Relationship Id="rId167" Type="http://schemas.openxmlformats.org/officeDocument/2006/relationships/oleObject" Target="embeddings/oleObject86.bin"/><Relationship Id="rId188" Type="http://schemas.openxmlformats.org/officeDocument/2006/relationships/image" Target="media/image86.wmf"/><Relationship Id="rId311" Type="http://schemas.openxmlformats.org/officeDocument/2006/relationships/image" Target="media/image155.wmf"/><Relationship Id="rId332" Type="http://schemas.openxmlformats.org/officeDocument/2006/relationships/oleObject" Target="embeddings/oleObject157.bin"/><Relationship Id="rId353" Type="http://schemas.openxmlformats.org/officeDocument/2006/relationships/oleObject" Target="embeddings/oleObject174.bin"/><Relationship Id="rId374" Type="http://schemas.openxmlformats.org/officeDocument/2006/relationships/image" Target="media/image185.wmf"/><Relationship Id="rId395" Type="http://schemas.openxmlformats.org/officeDocument/2006/relationships/oleObject" Target="embeddings/oleObject199.bin"/><Relationship Id="rId409" Type="http://schemas.openxmlformats.org/officeDocument/2006/relationships/oleObject" Target="embeddings/oleObject207.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99.wmf"/><Relationship Id="rId234" Type="http://schemas.openxmlformats.org/officeDocument/2006/relationships/image" Target="media/image110.wmf"/><Relationship Id="rId420" Type="http://schemas.openxmlformats.org/officeDocument/2006/relationships/image" Target="media/image201.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0.wmf"/><Relationship Id="rId276" Type="http://schemas.openxmlformats.org/officeDocument/2006/relationships/oleObject" Target="embeddings/oleObject140.bin"/><Relationship Id="rId297" Type="http://schemas.openxmlformats.org/officeDocument/2006/relationships/image" Target="media/image141.wmf"/><Relationship Id="rId441" Type="http://schemas.openxmlformats.org/officeDocument/2006/relationships/image" Target="media/image210.emf"/><Relationship Id="rId462" Type="http://schemas.openxmlformats.org/officeDocument/2006/relationships/image" Target="media/image223.wmf"/><Relationship Id="rId483" Type="http://schemas.openxmlformats.org/officeDocument/2006/relationships/image" Target="media/image232.emf"/><Relationship Id="rId518" Type="http://schemas.openxmlformats.org/officeDocument/2006/relationships/image" Target="media/image256.emf"/><Relationship Id="rId539" Type="http://schemas.openxmlformats.org/officeDocument/2006/relationships/image" Target="media/image269.emf"/><Relationship Id="rId40" Type="http://schemas.openxmlformats.org/officeDocument/2006/relationships/oleObject" Target="embeddings/oleObject17.bin"/><Relationship Id="rId115" Type="http://schemas.openxmlformats.org/officeDocument/2006/relationships/oleObject" Target="embeddings/oleObject57.bin"/><Relationship Id="rId136" Type="http://schemas.openxmlformats.org/officeDocument/2006/relationships/image" Target="media/image62.wmf"/><Relationship Id="rId157" Type="http://schemas.openxmlformats.org/officeDocument/2006/relationships/oleObject" Target="embeddings/oleObject81.bin"/><Relationship Id="rId178" Type="http://schemas.openxmlformats.org/officeDocument/2006/relationships/image" Target="media/image81.wmf"/><Relationship Id="rId301" Type="http://schemas.openxmlformats.org/officeDocument/2006/relationships/image" Target="media/image145.wmf"/><Relationship Id="rId322" Type="http://schemas.openxmlformats.org/officeDocument/2006/relationships/image" Target="media/image164.emf"/><Relationship Id="rId343" Type="http://schemas.openxmlformats.org/officeDocument/2006/relationships/oleObject" Target="embeddings/oleObject166.bin"/><Relationship Id="rId364" Type="http://schemas.openxmlformats.org/officeDocument/2006/relationships/oleObject" Target="embeddings/oleObject177.bin"/><Relationship Id="rId550" Type="http://schemas.openxmlformats.org/officeDocument/2006/relationships/image" Target="media/image275.emf"/><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102.bin"/><Relationship Id="rId203" Type="http://schemas.openxmlformats.org/officeDocument/2006/relationships/oleObject" Target="embeddings/oleObject104.bin"/><Relationship Id="rId385" Type="http://schemas.openxmlformats.org/officeDocument/2006/relationships/oleObject" Target="embeddings/oleObject192.bin"/><Relationship Id="rId19" Type="http://schemas.openxmlformats.org/officeDocument/2006/relationships/image" Target="media/image7.wmf"/><Relationship Id="rId224" Type="http://schemas.openxmlformats.org/officeDocument/2006/relationships/image" Target="media/image104.wmf"/><Relationship Id="rId245" Type="http://schemas.openxmlformats.org/officeDocument/2006/relationships/image" Target="media/image115.wmf"/><Relationship Id="rId266" Type="http://schemas.openxmlformats.org/officeDocument/2006/relationships/oleObject" Target="embeddings/oleObject135.bin"/><Relationship Id="rId287" Type="http://schemas.openxmlformats.org/officeDocument/2006/relationships/oleObject" Target="embeddings/oleObject146.bin"/><Relationship Id="rId410" Type="http://schemas.openxmlformats.org/officeDocument/2006/relationships/image" Target="media/image197.wmf"/><Relationship Id="rId431" Type="http://schemas.openxmlformats.org/officeDocument/2006/relationships/image" Target="media/image206.emf"/><Relationship Id="rId452" Type="http://schemas.openxmlformats.org/officeDocument/2006/relationships/image" Target="media/image217.wmf"/><Relationship Id="rId473" Type="http://schemas.openxmlformats.org/officeDocument/2006/relationships/oleObject" Target="embeddings/oleObject239.bin"/><Relationship Id="rId494" Type="http://schemas.openxmlformats.org/officeDocument/2006/relationships/oleObject" Target="embeddings/oleObject250.bin"/><Relationship Id="rId508" Type="http://schemas.openxmlformats.org/officeDocument/2006/relationships/image" Target="media/image250.emf"/><Relationship Id="rId529" Type="http://schemas.openxmlformats.org/officeDocument/2006/relationships/image" Target="media/image263.emf"/><Relationship Id="rId30" Type="http://schemas.openxmlformats.org/officeDocument/2006/relationships/oleObject" Target="embeddings/oleObject12.bin"/><Relationship Id="rId105" Type="http://schemas.openxmlformats.org/officeDocument/2006/relationships/oleObject" Target="embeddings/oleObject52.bin"/><Relationship Id="rId126" Type="http://schemas.openxmlformats.org/officeDocument/2006/relationships/oleObject" Target="embeddings/oleObject63.bin"/><Relationship Id="rId147" Type="http://schemas.openxmlformats.org/officeDocument/2006/relationships/oleObject" Target="embeddings/oleObject75.bin"/><Relationship Id="rId168" Type="http://schemas.openxmlformats.org/officeDocument/2006/relationships/image" Target="media/image76.wmf"/><Relationship Id="rId312" Type="http://schemas.openxmlformats.org/officeDocument/2006/relationships/image" Target="media/image156.wmf"/><Relationship Id="rId333" Type="http://schemas.openxmlformats.org/officeDocument/2006/relationships/oleObject" Target="embeddings/oleObject158.bin"/><Relationship Id="rId354" Type="http://schemas.openxmlformats.org/officeDocument/2006/relationships/image" Target="media/image174.emf"/><Relationship Id="rId540" Type="http://schemas.openxmlformats.org/officeDocument/2006/relationships/oleObject" Target="embeddings/oleObject265.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oleObject" Target="embeddings/oleObject97.bin"/><Relationship Id="rId375" Type="http://schemas.openxmlformats.org/officeDocument/2006/relationships/oleObject" Target="embeddings/oleObject184.bin"/><Relationship Id="rId396" Type="http://schemas.openxmlformats.org/officeDocument/2006/relationships/image" Target="media/image191.wmf"/><Relationship Id="rId3" Type="http://schemas.openxmlformats.org/officeDocument/2006/relationships/settings" Target="settings.xml"/><Relationship Id="rId214" Type="http://schemas.openxmlformats.org/officeDocument/2006/relationships/oleObject" Target="embeddings/oleObject109.bin"/><Relationship Id="rId235" Type="http://schemas.openxmlformats.org/officeDocument/2006/relationships/oleObject" Target="embeddings/oleObject119.bin"/><Relationship Id="rId256" Type="http://schemas.openxmlformats.org/officeDocument/2006/relationships/oleObject" Target="embeddings/oleObject130.bin"/><Relationship Id="rId277" Type="http://schemas.openxmlformats.org/officeDocument/2006/relationships/image" Target="media/image131.wmf"/><Relationship Id="rId298" Type="http://schemas.openxmlformats.org/officeDocument/2006/relationships/image" Target="media/image142.wmf"/><Relationship Id="rId400" Type="http://schemas.openxmlformats.org/officeDocument/2006/relationships/oleObject" Target="embeddings/oleObject202.bin"/><Relationship Id="rId421" Type="http://schemas.openxmlformats.org/officeDocument/2006/relationships/oleObject" Target="embeddings/oleObject214.bin"/><Relationship Id="rId442" Type="http://schemas.openxmlformats.org/officeDocument/2006/relationships/image" Target="media/image211.wmf"/><Relationship Id="rId463" Type="http://schemas.openxmlformats.org/officeDocument/2006/relationships/oleObject" Target="embeddings/oleObject234.bin"/><Relationship Id="rId484" Type="http://schemas.openxmlformats.org/officeDocument/2006/relationships/image" Target="media/image233.emf"/><Relationship Id="rId519" Type="http://schemas.openxmlformats.org/officeDocument/2006/relationships/image" Target="media/image257.wmf"/><Relationship Id="rId116" Type="http://schemas.openxmlformats.org/officeDocument/2006/relationships/image" Target="media/image53.wmf"/><Relationship Id="rId137" Type="http://schemas.openxmlformats.org/officeDocument/2006/relationships/oleObject" Target="embeddings/oleObject69.bin"/><Relationship Id="rId158" Type="http://schemas.openxmlformats.org/officeDocument/2006/relationships/image" Target="media/image71.wmf"/><Relationship Id="rId302" Type="http://schemas.openxmlformats.org/officeDocument/2006/relationships/image" Target="media/image146.wmf"/><Relationship Id="rId323" Type="http://schemas.openxmlformats.org/officeDocument/2006/relationships/oleObject" Target="embeddings/oleObject153.bin"/><Relationship Id="rId344" Type="http://schemas.openxmlformats.org/officeDocument/2006/relationships/oleObject" Target="embeddings/oleObject167.bin"/><Relationship Id="rId530" Type="http://schemas.openxmlformats.org/officeDocument/2006/relationships/image" Target="media/image264.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oleObject" Target="embeddings/oleObject92.bin"/><Relationship Id="rId365" Type="http://schemas.openxmlformats.org/officeDocument/2006/relationships/image" Target="media/image182.wmf"/><Relationship Id="rId386" Type="http://schemas.openxmlformats.org/officeDocument/2006/relationships/oleObject" Target="embeddings/oleObject193.bin"/><Relationship Id="rId551" Type="http://schemas.openxmlformats.org/officeDocument/2006/relationships/image" Target="media/image276.emf"/><Relationship Id="rId190" Type="http://schemas.openxmlformats.org/officeDocument/2006/relationships/image" Target="media/image87.wmf"/><Relationship Id="rId204" Type="http://schemas.openxmlformats.org/officeDocument/2006/relationships/image" Target="media/image94.wmf"/><Relationship Id="rId225" Type="http://schemas.openxmlformats.org/officeDocument/2006/relationships/oleObject" Target="embeddings/oleObject115.bin"/><Relationship Id="rId246" Type="http://schemas.openxmlformats.org/officeDocument/2006/relationships/oleObject" Target="embeddings/oleObject125.bin"/><Relationship Id="rId267" Type="http://schemas.openxmlformats.org/officeDocument/2006/relationships/image" Target="media/image126.wmf"/><Relationship Id="rId288" Type="http://schemas.openxmlformats.org/officeDocument/2006/relationships/image" Target="media/image136.wmf"/><Relationship Id="rId411" Type="http://schemas.openxmlformats.org/officeDocument/2006/relationships/oleObject" Target="embeddings/oleObject208.bin"/><Relationship Id="rId432" Type="http://schemas.openxmlformats.org/officeDocument/2006/relationships/image" Target="media/image207.wmf"/><Relationship Id="rId453" Type="http://schemas.openxmlformats.org/officeDocument/2006/relationships/oleObject" Target="embeddings/oleObject230.bin"/><Relationship Id="rId474" Type="http://schemas.openxmlformats.org/officeDocument/2006/relationships/image" Target="media/image229.wmf"/><Relationship Id="rId509" Type="http://schemas.openxmlformats.org/officeDocument/2006/relationships/image" Target="media/image251.wmf"/><Relationship Id="rId106" Type="http://schemas.openxmlformats.org/officeDocument/2006/relationships/image" Target="media/image48.wmf"/><Relationship Id="rId127" Type="http://schemas.openxmlformats.org/officeDocument/2006/relationships/image" Target="media/image58.wmf"/><Relationship Id="rId313" Type="http://schemas.openxmlformats.org/officeDocument/2006/relationships/image" Target="media/image157.emf"/><Relationship Id="rId495" Type="http://schemas.openxmlformats.org/officeDocument/2006/relationships/image" Target="media/image239.e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6.bin"/><Relationship Id="rId169" Type="http://schemas.openxmlformats.org/officeDocument/2006/relationships/oleObject" Target="embeddings/oleObject87.bin"/><Relationship Id="rId334" Type="http://schemas.openxmlformats.org/officeDocument/2006/relationships/oleObject" Target="embeddings/oleObject159.bin"/><Relationship Id="rId355" Type="http://schemas.openxmlformats.org/officeDocument/2006/relationships/image" Target="media/image175.wmf"/><Relationship Id="rId376" Type="http://schemas.openxmlformats.org/officeDocument/2006/relationships/oleObject" Target="embeddings/oleObject185.bin"/><Relationship Id="rId397" Type="http://schemas.openxmlformats.org/officeDocument/2006/relationships/oleObject" Target="embeddings/oleObject200.bin"/><Relationship Id="rId520" Type="http://schemas.openxmlformats.org/officeDocument/2006/relationships/oleObject" Target="embeddings/oleObject257.bin"/><Relationship Id="rId541" Type="http://schemas.openxmlformats.org/officeDocument/2006/relationships/image" Target="media/image270.emf"/><Relationship Id="rId4" Type="http://schemas.openxmlformats.org/officeDocument/2006/relationships/webSettings" Target="webSettings.xml"/><Relationship Id="rId180" Type="http://schemas.openxmlformats.org/officeDocument/2006/relationships/image" Target="media/image82.wmf"/><Relationship Id="rId215" Type="http://schemas.openxmlformats.org/officeDocument/2006/relationships/image" Target="media/image100.wmf"/><Relationship Id="rId236" Type="http://schemas.openxmlformats.org/officeDocument/2006/relationships/image" Target="media/image111.wmf"/><Relationship Id="rId257" Type="http://schemas.openxmlformats.org/officeDocument/2006/relationships/image" Target="media/image121.wmf"/><Relationship Id="rId278" Type="http://schemas.openxmlformats.org/officeDocument/2006/relationships/oleObject" Target="embeddings/oleObject141.bin"/><Relationship Id="rId401" Type="http://schemas.openxmlformats.org/officeDocument/2006/relationships/image" Target="media/image193.wmf"/><Relationship Id="rId422" Type="http://schemas.openxmlformats.org/officeDocument/2006/relationships/image" Target="media/image202.wmf"/><Relationship Id="rId443" Type="http://schemas.openxmlformats.org/officeDocument/2006/relationships/oleObject" Target="embeddings/oleObject226.bin"/><Relationship Id="rId464" Type="http://schemas.openxmlformats.org/officeDocument/2006/relationships/image" Target="media/image224.emf"/><Relationship Id="rId303" Type="http://schemas.openxmlformats.org/officeDocument/2006/relationships/image" Target="media/image147.wmf"/><Relationship Id="rId485" Type="http://schemas.openxmlformats.org/officeDocument/2006/relationships/oleObject" Target="embeddings/oleObject246.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image" Target="media/image63.wmf"/><Relationship Id="rId345" Type="http://schemas.openxmlformats.org/officeDocument/2006/relationships/oleObject" Target="embeddings/oleObject168.bin"/><Relationship Id="rId387" Type="http://schemas.openxmlformats.org/officeDocument/2006/relationships/image" Target="media/image188.wmf"/><Relationship Id="rId510" Type="http://schemas.openxmlformats.org/officeDocument/2006/relationships/oleObject" Target="embeddings/oleObject253.bin"/><Relationship Id="rId552" Type="http://schemas.openxmlformats.org/officeDocument/2006/relationships/image" Target="media/image277.emf"/><Relationship Id="rId191" Type="http://schemas.openxmlformats.org/officeDocument/2006/relationships/oleObject" Target="embeddings/oleObject98.bin"/><Relationship Id="rId205" Type="http://schemas.openxmlformats.org/officeDocument/2006/relationships/oleObject" Target="embeddings/oleObject105.bin"/><Relationship Id="rId247" Type="http://schemas.openxmlformats.org/officeDocument/2006/relationships/image" Target="media/image116.wmf"/><Relationship Id="rId412" Type="http://schemas.openxmlformats.org/officeDocument/2006/relationships/oleObject" Target="embeddings/oleObject209.bin"/><Relationship Id="rId107" Type="http://schemas.openxmlformats.org/officeDocument/2006/relationships/oleObject" Target="embeddings/oleObject53.bin"/><Relationship Id="rId289" Type="http://schemas.openxmlformats.org/officeDocument/2006/relationships/oleObject" Target="embeddings/oleObject147.bin"/><Relationship Id="rId454" Type="http://schemas.openxmlformats.org/officeDocument/2006/relationships/image" Target="media/image218.wmf"/><Relationship Id="rId496" Type="http://schemas.openxmlformats.org/officeDocument/2006/relationships/oleObject" Target="embeddings/oleObject251.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7.bin"/><Relationship Id="rId314" Type="http://schemas.openxmlformats.org/officeDocument/2006/relationships/image" Target="media/image158.png"/><Relationship Id="rId356" Type="http://schemas.openxmlformats.org/officeDocument/2006/relationships/oleObject" Target="embeddings/oleObject175.bin"/><Relationship Id="rId398" Type="http://schemas.openxmlformats.org/officeDocument/2006/relationships/image" Target="media/image192.wmf"/><Relationship Id="rId521" Type="http://schemas.openxmlformats.org/officeDocument/2006/relationships/image" Target="media/image258.emf"/><Relationship Id="rId95" Type="http://schemas.openxmlformats.org/officeDocument/2006/relationships/image" Target="media/image45.wmf"/><Relationship Id="rId160" Type="http://schemas.openxmlformats.org/officeDocument/2006/relationships/image" Target="media/image72.wmf"/><Relationship Id="rId216" Type="http://schemas.openxmlformats.org/officeDocument/2006/relationships/oleObject" Target="embeddings/oleObject110.bin"/><Relationship Id="rId423" Type="http://schemas.openxmlformats.org/officeDocument/2006/relationships/oleObject" Target="embeddings/oleObject215.bin"/><Relationship Id="rId258" Type="http://schemas.openxmlformats.org/officeDocument/2006/relationships/oleObject" Target="embeddings/oleObject131.bin"/><Relationship Id="rId465" Type="http://schemas.openxmlformats.org/officeDocument/2006/relationships/image" Target="media/image225.e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image" Target="media/image54.wmf"/><Relationship Id="rId325" Type="http://schemas.openxmlformats.org/officeDocument/2006/relationships/image" Target="media/image166.wmf"/><Relationship Id="rId367" Type="http://schemas.openxmlformats.org/officeDocument/2006/relationships/oleObject" Target="embeddings/oleObject179.bin"/><Relationship Id="rId532" Type="http://schemas.openxmlformats.org/officeDocument/2006/relationships/image" Target="media/image265.wmf"/><Relationship Id="rId171" Type="http://schemas.openxmlformats.org/officeDocument/2006/relationships/oleObject" Target="embeddings/oleObject88.bin"/><Relationship Id="rId227" Type="http://schemas.openxmlformats.org/officeDocument/2006/relationships/image" Target="media/image106.wmf"/><Relationship Id="rId269" Type="http://schemas.openxmlformats.org/officeDocument/2006/relationships/image" Target="media/image127.wmf"/><Relationship Id="rId434" Type="http://schemas.openxmlformats.org/officeDocument/2006/relationships/oleObject" Target="embeddings/oleObject221.bin"/><Relationship Id="rId476" Type="http://schemas.openxmlformats.org/officeDocument/2006/relationships/oleObject" Target="embeddings/oleObject240.bin"/><Relationship Id="rId33" Type="http://schemas.openxmlformats.org/officeDocument/2006/relationships/image" Target="media/image14.wmf"/><Relationship Id="rId129" Type="http://schemas.openxmlformats.org/officeDocument/2006/relationships/image" Target="media/image59.wmf"/><Relationship Id="rId280" Type="http://schemas.openxmlformats.org/officeDocument/2006/relationships/oleObject" Target="embeddings/oleObject142.bin"/><Relationship Id="rId336" Type="http://schemas.openxmlformats.org/officeDocument/2006/relationships/oleObject" Target="embeddings/oleObject160.bin"/><Relationship Id="rId501" Type="http://schemas.openxmlformats.org/officeDocument/2006/relationships/image" Target="media/image244.emf"/><Relationship Id="rId543" Type="http://schemas.openxmlformats.org/officeDocument/2006/relationships/oleObject" Target="embeddings/oleObject266.bin"/><Relationship Id="rId75" Type="http://schemas.openxmlformats.org/officeDocument/2006/relationships/image" Target="media/image35.wmf"/><Relationship Id="rId140" Type="http://schemas.openxmlformats.org/officeDocument/2006/relationships/image" Target="media/image64.wmf"/><Relationship Id="rId182" Type="http://schemas.openxmlformats.org/officeDocument/2006/relationships/image" Target="media/image83.wmf"/><Relationship Id="rId378" Type="http://schemas.openxmlformats.org/officeDocument/2006/relationships/oleObject" Target="embeddings/oleObject186.bin"/><Relationship Id="rId403" Type="http://schemas.openxmlformats.org/officeDocument/2006/relationships/image" Target="media/image194.wmf"/><Relationship Id="rId6" Type="http://schemas.openxmlformats.org/officeDocument/2006/relationships/endnotes" Target="endnotes.xml"/><Relationship Id="rId238" Type="http://schemas.openxmlformats.org/officeDocument/2006/relationships/image" Target="media/image112.wmf"/><Relationship Id="rId445" Type="http://schemas.openxmlformats.org/officeDocument/2006/relationships/oleObject" Target="embeddings/oleObject227.bin"/><Relationship Id="rId487" Type="http://schemas.openxmlformats.org/officeDocument/2006/relationships/image" Target="media/image235.emf"/><Relationship Id="rId291" Type="http://schemas.openxmlformats.org/officeDocument/2006/relationships/oleObject" Target="embeddings/oleObject148.bin"/><Relationship Id="rId305" Type="http://schemas.openxmlformats.org/officeDocument/2006/relationships/image" Target="media/image149.wmf"/><Relationship Id="rId347" Type="http://schemas.openxmlformats.org/officeDocument/2006/relationships/oleObject" Target="embeddings/oleObject170.bin"/><Relationship Id="rId512" Type="http://schemas.openxmlformats.org/officeDocument/2006/relationships/oleObject" Target="embeddings/oleObject254.bin"/><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oleObject" Target="embeddings/oleObject78.bin"/><Relationship Id="rId389" Type="http://schemas.openxmlformats.org/officeDocument/2006/relationships/oleObject" Target="embeddings/oleObject195.bin"/><Relationship Id="rId554" Type="http://schemas.openxmlformats.org/officeDocument/2006/relationships/fontTable" Target="fontTable.xml"/><Relationship Id="rId193" Type="http://schemas.openxmlformats.org/officeDocument/2006/relationships/oleObject" Target="embeddings/oleObject99.bin"/><Relationship Id="rId207" Type="http://schemas.openxmlformats.org/officeDocument/2006/relationships/image" Target="media/image96.wmf"/><Relationship Id="rId249" Type="http://schemas.openxmlformats.org/officeDocument/2006/relationships/image" Target="media/image117.wmf"/><Relationship Id="rId414" Type="http://schemas.openxmlformats.org/officeDocument/2006/relationships/oleObject" Target="embeddings/oleObject210.bin"/><Relationship Id="rId456" Type="http://schemas.openxmlformats.org/officeDocument/2006/relationships/image" Target="media/image219.wmf"/><Relationship Id="rId498" Type="http://schemas.openxmlformats.org/officeDocument/2006/relationships/image" Target="media/image241.emf"/><Relationship Id="rId13" Type="http://schemas.openxmlformats.org/officeDocument/2006/relationships/image" Target="media/image4.wmf"/><Relationship Id="rId109" Type="http://schemas.openxmlformats.org/officeDocument/2006/relationships/oleObject" Target="embeddings/oleObject54.bin"/><Relationship Id="rId260" Type="http://schemas.openxmlformats.org/officeDocument/2006/relationships/oleObject" Target="embeddings/oleObject132.bin"/><Relationship Id="rId316" Type="http://schemas.openxmlformats.org/officeDocument/2006/relationships/image" Target="media/image160.png"/><Relationship Id="rId523" Type="http://schemas.openxmlformats.org/officeDocument/2006/relationships/image" Target="media/image259.e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image" Target="media/image55.wmf"/><Relationship Id="rId358" Type="http://schemas.openxmlformats.org/officeDocument/2006/relationships/image" Target="media/image177.wmf"/><Relationship Id="rId162" Type="http://schemas.openxmlformats.org/officeDocument/2006/relationships/image" Target="media/image73.wmf"/><Relationship Id="rId218" Type="http://schemas.openxmlformats.org/officeDocument/2006/relationships/oleObject" Target="embeddings/oleObject111.bin"/><Relationship Id="rId425" Type="http://schemas.openxmlformats.org/officeDocument/2006/relationships/image" Target="media/image203.wmf"/><Relationship Id="rId467" Type="http://schemas.openxmlformats.org/officeDocument/2006/relationships/image" Target="media/image226.wmf"/><Relationship Id="rId271" Type="http://schemas.openxmlformats.org/officeDocument/2006/relationships/image" Target="media/image128.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oleObject" Target="embeddings/oleObject66.bin"/><Relationship Id="rId327" Type="http://schemas.openxmlformats.org/officeDocument/2006/relationships/image" Target="media/image167.wmf"/><Relationship Id="rId369" Type="http://schemas.openxmlformats.org/officeDocument/2006/relationships/oleObject" Target="embeddings/oleObject180.bin"/><Relationship Id="rId534" Type="http://schemas.openxmlformats.org/officeDocument/2006/relationships/oleObject" Target="embeddings/oleObject263.bin"/><Relationship Id="rId173" Type="http://schemas.openxmlformats.org/officeDocument/2006/relationships/oleObject" Target="embeddings/oleObject89.bin"/><Relationship Id="rId229" Type="http://schemas.openxmlformats.org/officeDocument/2006/relationships/oleObject" Target="embeddings/oleObject116.bin"/><Relationship Id="rId380" Type="http://schemas.openxmlformats.org/officeDocument/2006/relationships/image" Target="media/image187.wmf"/><Relationship Id="rId436" Type="http://schemas.openxmlformats.org/officeDocument/2006/relationships/oleObject" Target="embeddings/oleObject222.bin"/><Relationship Id="rId240" Type="http://schemas.openxmlformats.org/officeDocument/2006/relationships/image" Target="media/image113.wmf"/><Relationship Id="rId478" Type="http://schemas.openxmlformats.org/officeDocument/2006/relationships/oleObject" Target="embeddings/oleObject242.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8.bin"/><Relationship Id="rId282" Type="http://schemas.openxmlformats.org/officeDocument/2006/relationships/oleObject" Target="embeddings/oleObject143.bin"/><Relationship Id="rId338" Type="http://schemas.openxmlformats.org/officeDocument/2006/relationships/image" Target="media/image171.wmf"/><Relationship Id="rId503" Type="http://schemas.openxmlformats.org/officeDocument/2006/relationships/image" Target="media/image246.png"/><Relationship Id="rId545" Type="http://schemas.openxmlformats.org/officeDocument/2006/relationships/oleObject" Target="embeddings/oleObject267.bin"/><Relationship Id="rId8" Type="http://schemas.openxmlformats.org/officeDocument/2006/relationships/oleObject" Target="embeddings/oleObject1.bin"/><Relationship Id="rId142" Type="http://schemas.openxmlformats.org/officeDocument/2006/relationships/oleObject" Target="embeddings/oleObject72.bin"/><Relationship Id="rId184" Type="http://schemas.openxmlformats.org/officeDocument/2006/relationships/image" Target="media/image84.wmf"/><Relationship Id="rId391" Type="http://schemas.openxmlformats.org/officeDocument/2006/relationships/oleObject" Target="embeddings/oleObject196.bin"/><Relationship Id="rId405" Type="http://schemas.openxmlformats.org/officeDocument/2006/relationships/image" Target="media/image195.emf"/><Relationship Id="rId447" Type="http://schemas.openxmlformats.org/officeDocument/2006/relationships/image" Target="media/image214.wmf"/><Relationship Id="rId251" Type="http://schemas.openxmlformats.org/officeDocument/2006/relationships/image" Target="media/image118.wmf"/><Relationship Id="rId489" Type="http://schemas.openxmlformats.org/officeDocument/2006/relationships/image" Target="media/image236.emf"/><Relationship Id="rId46" Type="http://schemas.openxmlformats.org/officeDocument/2006/relationships/oleObject" Target="embeddings/oleObject20.bin"/><Relationship Id="rId293" Type="http://schemas.openxmlformats.org/officeDocument/2006/relationships/oleObject" Target="embeddings/oleObject149.bin"/><Relationship Id="rId307" Type="http://schemas.openxmlformats.org/officeDocument/2006/relationships/image" Target="media/image151.wmf"/><Relationship Id="rId349" Type="http://schemas.openxmlformats.org/officeDocument/2006/relationships/image" Target="media/image172.wmf"/><Relationship Id="rId514" Type="http://schemas.openxmlformats.org/officeDocument/2006/relationships/image" Target="media/image254.wmf"/><Relationship Id="rId88" Type="http://schemas.openxmlformats.org/officeDocument/2006/relationships/oleObject" Target="embeddings/oleObject41.bin"/><Relationship Id="rId111" Type="http://schemas.openxmlformats.org/officeDocument/2006/relationships/oleObject" Target="embeddings/oleObject55.bin"/><Relationship Id="rId153" Type="http://schemas.openxmlformats.org/officeDocument/2006/relationships/oleObject" Target="embeddings/oleObject79.bin"/><Relationship Id="rId195" Type="http://schemas.openxmlformats.org/officeDocument/2006/relationships/oleObject" Target="embeddings/oleObject100.bin"/><Relationship Id="rId209" Type="http://schemas.openxmlformats.org/officeDocument/2006/relationships/image" Target="media/image97.wmf"/><Relationship Id="rId360" Type="http://schemas.openxmlformats.org/officeDocument/2006/relationships/image" Target="media/image179.png"/><Relationship Id="rId416" Type="http://schemas.openxmlformats.org/officeDocument/2006/relationships/oleObject" Target="embeddings/oleObject211.bin"/><Relationship Id="rId220" Type="http://schemas.openxmlformats.org/officeDocument/2006/relationships/oleObject" Target="embeddings/oleObject112.bin"/><Relationship Id="rId458" Type="http://schemas.openxmlformats.org/officeDocument/2006/relationships/image" Target="media/image22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29616</Words>
  <Characters>168816</Characters>
  <Application>Microsoft Office Word</Application>
  <DocSecurity>0</DocSecurity>
  <Lines>1406</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El.Volosova</dc:creator>
  <cp:keywords/>
  <dc:description/>
  <cp:lastModifiedBy>Пользователь Windows</cp:lastModifiedBy>
  <cp:revision>5</cp:revision>
  <dcterms:created xsi:type="dcterms:W3CDTF">2015-07-25T13:57:00Z</dcterms:created>
  <dcterms:modified xsi:type="dcterms:W3CDTF">2017-01-29T11:04:00Z</dcterms:modified>
</cp:coreProperties>
</file>